
<file path=[Content_Types].xml><?xml version="1.0" encoding="utf-8"?>
<Types xmlns="http://schemas.openxmlformats.org/package/2006/content-types">
  <Default Extension="emf" ContentType="image/x-emf"/>
  <Override PartName="/docProps/app.xml" ContentType="application/vnd.openxmlformats-officedocument.extended-properties+xml"/>
  <Override PartName="/customXml/itemProps1.xml" ContentType="application/vnd.openxmlformats-officedocument.customXmlProperties+xml"/>
  <Override PartName="/word/header5.xml" ContentType="application/vnd.openxmlformats-officedocument.wordprocessingml.header+xml"/>
  <Override PartName="/word/styles.xml" ContentType="application/vnd.openxmlformats-officedocument.wordprocessingml.styles+xml"/>
  <Override PartName="/word/webSettings.xml" ContentType="application/vnd.openxmlformats-officedocument.wordprocessingml.webSettings+xml"/>
  <Override PartName="/word/footer3.xml" ContentType="application/vnd.openxmlformats-officedocument.wordprocessingml.footer+xml"/>
  <Override PartName="/word/header4.xml" ContentType="application/vnd.openxmlformats-officedocument.wordprocessingml.header+xml"/>
  <Default Extension="jpeg" ContentType="image/jpeg"/>
  <Override PartName="/word/footer2.xml" ContentType="application/vnd.openxmlformats-officedocument.wordprocessingml.footer+xml"/>
  <Override PartName="/word/footer6.xml" ContentType="application/vnd.openxmlformats-officedocument.wordprocessingml.footer+xml"/>
  <Default Extension="png" ContentType="image/png"/>
  <Override PartName="/word/stylesWithEffects.xml" ContentType="application/vnd.ms-word.stylesWithEffects+xml"/>
  <Override PartName="/docProps/core.xml" ContentType="application/vnd.openxmlformats-package.core-properties+xml"/>
  <Override PartName="/word/header3.xml" ContentType="application/vnd.openxmlformats-officedocument.wordprocessingml.header+xml"/>
  <Override PartName="/word/settings.xml" ContentType="application/vnd.openxmlformats-officedocument.wordprocessingml.settings+xml"/>
  <Default Extension="xml" ContentType="application/xml"/>
  <Override PartName="/word/footer1.xml" ContentType="application/vnd.openxmlformats-officedocument.wordprocessingml.footer+xml"/>
  <Override PartName="/word/document.xml" ContentType="application/vnd.openxmlformats-officedocument.wordprocessingml.document.main+xml"/>
  <Override PartName="/word/fontTable.xml" ContentType="application/vnd.openxmlformats-officedocument.wordprocessingml.fontTable+xml"/>
  <Default Extension="rels" ContentType="application/vnd.openxmlformats-package.relationships+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theme/theme1.xml" ContentType="application/vnd.openxmlformats-officedocument.theme+xml"/>
  <Override PartName="/word/footer8.xml" ContentType="application/vnd.openxmlformats-officedocument.wordprocessingml.footer+xml"/>
  <Override PartName="/word/footer5.xml" ContentType="application/vnd.openxmlformats-officedocument.wordprocessingml.footer+xml"/>
  <Override PartName="/word/endnotes.xml" ContentType="application/vnd.openxmlformats-officedocument.wordprocessingml.endnotes+xml"/>
  <Override PartName="/word/footer4.xml" ContentType="application/vnd.openxmlformats-officedocument.wordprocessingml.footer+xml"/>
  <Override PartName="/word/footer7.xml" ContentType="application/vnd.openxmlformats-officedocument.wordprocessingml.footer+xml"/>
</Types>
</file>

<file path=_rels/.rels><?xml version="1.0" encoding="UTF-8" standalone="yes"?>
<Relationships xmlns="http://schemas.openxmlformats.org/package/2006/relationships"><Relationship Id="rId2" Type="http://schemas.openxmlformats.org/package/2006/relationships/metadata/core-properties" Target="docProps/core.xml"/><Relationship Id="rId3" Type="http://schemas.openxmlformats.org/officeDocument/2006/relationships/extended-properties" Target="docProps/app.xml"/><Relationship Id="rId1" Type="http://schemas.openxmlformats.org/officeDocument/2006/relationships/officeDocument" Target="word/document.xml"/></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4F33AD" w:rsidRDefault="0082059A" w:rsidP="004F33AD">
      <w:pPr>
        <w:spacing w:line="240" w:lineRule="auto"/>
        <w:jc w:val="center"/>
      </w:pPr>
      <w:r>
        <w:rPr>
          <w:noProof/>
          <w:lang w:val="en-US" w:eastAsia="en-US" w:bidi="ar-SA"/>
        </w:rPr>
        <w:drawing>
          <wp:anchor distT="0" distB="0" distL="114300" distR="114300" simplePos="0" relativeHeight="251658240" behindDoc="0" locked="0" layoutInCell="1" allowOverlap="1">
            <wp:simplePos x="0" y="0"/>
            <wp:positionH relativeFrom="column">
              <wp:align>center</wp:align>
            </wp:positionH>
            <wp:positionV relativeFrom="paragraph">
              <wp:posOffset>-571500</wp:posOffset>
            </wp:positionV>
            <wp:extent cx="3060700" cy="990600"/>
            <wp:effectExtent l="0" t="0" r="0" b="0"/>
            <wp:wrapNone/>
            <wp:docPr id="20" name="Imagem 1" descr="\\esel.pt\partilha\homes.func\amvicente\Desktop\Documentos\Documentos diversos\Misc\logo_b_small_re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esel.pt\partilha\homes.func\amvicente\Desktop\Documentos\Documentos diversos\Misc\logo_b_small_res.tif"/>
                    <pic:cNvPicPr>
                      <a:picLocks noChangeAspect="1" noChangeArrowheads="1"/>
                    </pic:cNvPicPr>
                  </pic:nvPicPr>
                  <pic:blipFill>
                    <a:blip r:embed="rId8" cstate="print"/>
                    <a:srcRect/>
                    <a:stretch>
                      <a:fillRect/>
                    </a:stretch>
                  </pic:blipFill>
                  <pic:spPr bwMode="auto">
                    <a:xfrm>
                      <a:off x="0" y="0"/>
                      <a:ext cx="3060700" cy="990600"/>
                    </a:xfrm>
                    <a:prstGeom prst="rect">
                      <a:avLst/>
                    </a:prstGeom>
                    <a:noFill/>
                    <a:ln w="9525">
                      <a:noFill/>
                      <a:miter lim="800000"/>
                      <a:headEnd/>
                      <a:tailEnd/>
                    </a:ln>
                  </pic:spPr>
                </pic:pic>
              </a:graphicData>
            </a:graphic>
          </wp:anchor>
        </w:drawing>
      </w:r>
    </w:p>
    <w:p w:rsidR="004F33AD" w:rsidRPr="00F12293" w:rsidRDefault="004F33AD" w:rsidP="004F33AD">
      <w:pPr>
        <w:spacing w:line="360" w:lineRule="auto"/>
        <w:jc w:val="center"/>
        <w:rPr>
          <w:noProof/>
          <w:lang w:val="en-US"/>
        </w:rPr>
      </w:pPr>
    </w:p>
    <w:p w:rsidR="004F33AD" w:rsidRPr="0059216D" w:rsidRDefault="004F33AD" w:rsidP="004F33AD">
      <w:pPr>
        <w:spacing w:before="240" w:line="360" w:lineRule="auto"/>
        <w:jc w:val="center"/>
        <w:rPr>
          <w:b/>
          <w:sz w:val="48"/>
        </w:rPr>
      </w:pPr>
      <w:r w:rsidRPr="0059216D">
        <w:rPr>
          <w:b/>
          <w:sz w:val="48"/>
        </w:rPr>
        <w:t xml:space="preserve">Curso de </w:t>
      </w:r>
      <w:r>
        <w:rPr>
          <w:b/>
          <w:sz w:val="48"/>
        </w:rPr>
        <w:t>M</w:t>
      </w:r>
      <w:r w:rsidRPr="0059216D">
        <w:rPr>
          <w:b/>
          <w:sz w:val="48"/>
        </w:rPr>
        <w:t>estrado em Enfermagem</w:t>
      </w:r>
    </w:p>
    <w:p w:rsidR="004F33AD" w:rsidRPr="002E2456" w:rsidRDefault="004F33AD" w:rsidP="004F33AD">
      <w:pPr>
        <w:jc w:val="center"/>
        <w:rPr>
          <w:sz w:val="48"/>
        </w:rPr>
      </w:pPr>
      <w:r w:rsidRPr="002E2456">
        <w:rPr>
          <w:sz w:val="48"/>
        </w:rPr>
        <w:t>Área de Especialização</w:t>
      </w:r>
    </w:p>
    <w:tbl>
      <w:tblPr>
        <w:tblW w:w="0" w:type="auto"/>
        <w:jc w:val="center"/>
        <w:tblLayout w:type="fixed"/>
        <w:tblLook w:val="04A0"/>
      </w:tblPr>
      <w:tblGrid>
        <w:gridCol w:w="8644"/>
      </w:tblGrid>
      <w:tr w:rsidR="004F33AD" w:rsidRPr="002E2456">
        <w:trPr>
          <w:cantSplit/>
          <w:trHeight w:hRule="exact" w:val="2268"/>
          <w:jc w:val="center"/>
        </w:trPr>
        <w:tc>
          <w:tcPr>
            <w:tcW w:w="8644" w:type="dxa"/>
          </w:tcPr>
          <w:bookmarkStart w:id="0" w:name="Texto1"/>
          <w:p w:rsidR="004F33AD" w:rsidRPr="002E2456" w:rsidRDefault="00FB673F" w:rsidP="004F33AD">
            <w:pPr>
              <w:jc w:val="center"/>
              <w:rPr>
                <w:b/>
                <w:sz w:val="32"/>
              </w:rPr>
            </w:pPr>
            <w:r w:rsidRPr="002E2456">
              <w:rPr>
                <w:b/>
                <w:sz w:val="40"/>
              </w:rPr>
              <w:fldChar w:fldCharType="begin">
                <w:ffData>
                  <w:name w:val="Texto1"/>
                  <w:enabled/>
                  <w:calcOnExit w:val="0"/>
                  <w:textInput>
                    <w:default w:val="Especialização"/>
                    <w:maxLength w:val="100"/>
                  </w:textInput>
                </w:ffData>
              </w:fldChar>
            </w:r>
            <w:r w:rsidR="004F33AD" w:rsidRPr="002E2456">
              <w:rPr>
                <w:b/>
                <w:sz w:val="40"/>
              </w:rPr>
              <w:instrText xml:space="preserve"> FORMTEXT </w:instrText>
            </w:r>
            <w:r w:rsidR="00C94C4C" w:rsidRPr="00FB673F">
              <w:rPr>
                <w:b/>
                <w:sz w:val="40"/>
              </w:rPr>
            </w:r>
            <w:r w:rsidRPr="002E2456">
              <w:rPr>
                <w:b/>
                <w:sz w:val="40"/>
              </w:rPr>
              <w:fldChar w:fldCharType="separate"/>
            </w:r>
            <w:r w:rsidR="004F33AD">
              <w:rPr>
                <w:b/>
                <w:noProof/>
                <w:sz w:val="40"/>
              </w:rPr>
              <w:t>Enfermagem de Saúde Mental e Psiquiatria</w:t>
            </w:r>
            <w:r w:rsidRPr="002E2456">
              <w:rPr>
                <w:b/>
                <w:sz w:val="40"/>
              </w:rPr>
              <w:fldChar w:fldCharType="end"/>
            </w:r>
            <w:bookmarkEnd w:id="0"/>
          </w:p>
        </w:tc>
      </w:tr>
      <w:tr w:rsidR="004F33AD" w:rsidRPr="002E2456">
        <w:trPr>
          <w:cantSplit/>
          <w:trHeight w:hRule="exact" w:val="3402"/>
          <w:jc w:val="center"/>
        </w:trPr>
        <w:tc>
          <w:tcPr>
            <w:tcW w:w="8644" w:type="dxa"/>
          </w:tcPr>
          <w:p w:rsidR="004F33AD" w:rsidRPr="002E2456" w:rsidRDefault="00FB673F" w:rsidP="009E33FD">
            <w:pPr>
              <w:spacing w:line="360" w:lineRule="auto"/>
              <w:jc w:val="center"/>
              <w:rPr>
                <w:b/>
                <w:sz w:val="40"/>
              </w:rPr>
            </w:pPr>
            <w:r>
              <w:rPr>
                <w:b/>
                <w:sz w:val="40"/>
              </w:rPr>
              <w:fldChar w:fldCharType="begin">
                <w:ffData>
                  <w:name w:val=""/>
                  <w:enabled/>
                  <w:calcOnExit w:val="0"/>
                  <w:textInput>
                    <w:default w:val="Título da dissertação de mestrado, trabalho de projecto, relatório de estágio"/>
                    <w:maxLength w:val="200"/>
                  </w:textInput>
                </w:ffData>
              </w:fldChar>
            </w:r>
            <w:r w:rsidR="004F33AD">
              <w:rPr>
                <w:b/>
                <w:sz w:val="40"/>
              </w:rPr>
              <w:instrText xml:space="preserve"> FORMTEXT </w:instrText>
            </w:r>
            <w:r w:rsidR="00C94C4C" w:rsidRPr="00FB673F">
              <w:rPr>
                <w:b/>
                <w:sz w:val="40"/>
              </w:rPr>
            </w:r>
            <w:r>
              <w:rPr>
                <w:b/>
                <w:sz w:val="40"/>
              </w:rPr>
              <w:fldChar w:fldCharType="separate"/>
            </w:r>
            <w:r w:rsidR="004F33AD" w:rsidRPr="00413537">
              <w:rPr>
                <w:b/>
                <w:noProof/>
                <w:sz w:val="40"/>
              </w:rPr>
              <w:t>Os Enfermeiros e a Agressividade no Serviço de Urgência: Um Pulsar Latente</w:t>
            </w:r>
            <w:r>
              <w:rPr>
                <w:b/>
                <w:sz w:val="40"/>
              </w:rPr>
              <w:fldChar w:fldCharType="end"/>
            </w:r>
          </w:p>
        </w:tc>
      </w:tr>
      <w:tr w:rsidR="004F33AD" w:rsidRPr="002E2456">
        <w:trPr>
          <w:cantSplit/>
          <w:trHeight w:hRule="exact" w:val="2835"/>
          <w:jc w:val="center"/>
        </w:trPr>
        <w:tc>
          <w:tcPr>
            <w:tcW w:w="8644" w:type="dxa"/>
          </w:tcPr>
          <w:p w:rsidR="004F33AD" w:rsidRPr="002E2456" w:rsidRDefault="0082059A" w:rsidP="004F33AD">
            <w:pPr>
              <w:jc w:val="center"/>
              <w:rPr>
                <w:b/>
                <w:sz w:val="32"/>
              </w:rPr>
            </w:pPr>
            <w:r>
              <w:rPr>
                <w:b/>
                <w:noProof/>
                <w:sz w:val="32"/>
                <w:lang w:val="en-US" w:eastAsia="en-US" w:bidi="ar-SA"/>
              </w:rPr>
              <w:drawing>
                <wp:anchor distT="0" distB="7939" distL="114300" distR="114300" simplePos="0" relativeHeight="251656192" behindDoc="1" locked="0" layoutInCell="1" allowOverlap="1">
                  <wp:simplePos x="0" y="0"/>
                  <wp:positionH relativeFrom="column">
                    <wp:posOffset>2136521</wp:posOffset>
                  </wp:positionH>
                  <wp:positionV relativeFrom="paragraph">
                    <wp:posOffset>204470</wp:posOffset>
                  </wp:positionV>
                  <wp:extent cx="4276631" cy="3104199"/>
                  <wp:effectExtent l="25400" t="0" r="0" b="0"/>
                  <wp:wrapNone/>
                  <wp:docPr id="18" name="Imagem 3" descr="\\esel.pt\partilha\homes.func\amvicente\Desktop\Sem títul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Picture 3" descr="\\esel.pt\partilha\homes.func\amvicente\Desktop\Sem título.JPG"/>
                          <pic:cNvPicPr>
                            <a:picLocks noChangeAspect="1" noChangeArrowheads="1"/>
                          </pic:cNvPicPr>
                        </pic:nvPicPr>
                        <pic:blipFill>
                          <a:blip r:embed="rId9" cstate="print">
                            <a:duotone>
                              <a:schemeClr val="bg2">
                                <a:shade val="45000"/>
                                <a:satMod val="135000"/>
                              </a:schemeClr>
                              <a:prstClr val="white"/>
                            </a:duotone>
                          </a:blip>
                          <a:srcRect t="2211" r="35945" b="22920"/>
                          <a:stretch>
                            <a:fillRect/>
                          </a:stretch>
                        </pic:blipFill>
                        <pic:spPr bwMode="auto">
                          <a:xfrm>
                            <a:off x="0" y="0"/>
                            <a:ext cx="4276631" cy="3104199"/>
                          </a:xfrm>
                          <a:prstGeom prst="rect">
                            <a:avLst/>
                          </a:prstGeom>
                          <a:noFill/>
                          <a:ln w="9525">
                            <a:noFill/>
                            <a:miter lim="800000"/>
                            <a:headEnd/>
                            <a:tailEnd/>
                          </a:ln>
                        </pic:spPr>
                      </pic:pic>
                    </a:graphicData>
                  </a:graphic>
                </wp:anchor>
              </w:drawing>
            </w:r>
            <w:r w:rsidR="00FB673F" w:rsidRPr="002E2456">
              <w:rPr>
                <w:b/>
                <w:sz w:val="32"/>
              </w:rPr>
              <w:fldChar w:fldCharType="begin">
                <w:ffData>
                  <w:name w:val=""/>
                  <w:enabled/>
                  <w:calcOnExit w:val="0"/>
                  <w:textInput>
                    <w:default w:val="Nome do aluno"/>
                    <w:maxLength w:val="80"/>
                  </w:textInput>
                </w:ffData>
              </w:fldChar>
            </w:r>
            <w:r w:rsidR="004F33AD" w:rsidRPr="002E2456">
              <w:rPr>
                <w:b/>
                <w:sz w:val="32"/>
              </w:rPr>
              <w:instrText xml:space="preserve"> FORMTEXT </w:instrText>
            </w:r>
            <w:r w:rsidR="00C94C4C" w:rsidRPr="00FB673F">
              <w:rPr>
                <w:b/>
                <w:sz w:val="32"/>
              </w:rPr>
            </w:r>
            <w:r w:rsidR="00FB673F" w:rsidRPr="002E2456">
              <w:rPr>
                <w:b/>
                <w:sz w:val="32"/>
              </w:rPr>
              <w:fldChar w:fldCharType="separate"/>
            </w:r>
            <w:r w:rsidR="004F33AD">
              <w:rPr>
                <w:b/>
                <w:noProof/>
                <w:sz w:val="32"/>
              </w:rPr>
              <w:t>Filipa Simões de Matos Mendes da Silva</w:t>
            </w:r>
            <w:r w:rsidR="00FB673F" w:rsidRPr="002E2456">
              <w:rPr>
                <w:b/>
                <w:sz w:val="32"/>
              </w:rPr>
              <w:fldChar w:fldCharType="end"/>
            </w:r>
          </w:p>
        </w:tc>
      </w:tr>
      <w:tr w:rsidR="004F33AD" w:rsidRPr="002E2456">
        <w:trPr>
          <w:cantSplit/>
          <w:trHeight w:hRule="exact" w:val="567"/>
          <w:jc w:val="center"/>
        </w:trPr>
        <w:tc>
          <w:tcPr>
            <w:tcW w:w="8644" w:type="dxa"/>
          </w:tcPr>
          <w:p w:rsidR="004F33AD" w:rsidRPr="002E2456" w:rsidRDefault="00FB673F" w:rsidP="004F33AD">
            <w:pPr>
              <w:jc w:val="center"/>
              <w:rPr>
                <w:b/>
                <w:sz w:val="40"/>
              </w:rPr>
            </w:pPr>
            <w:r w:rsidRPr="002E2456">
              <w:rPr>
                <w:b/>
                <w:sz w:val="40"/>
              </w:rPr>
              <w:fldChar w:fldCharType="begin">
                <w:ffData>
                  <w:name w:val=""/>
                  <w:enabled/>
                  <w:calcOnExit w:val="0"/>
                  <w:statusText w:type="text" w:val="Ano"/>
                  <w:textInput>
                    <w:type w:val="number"/>
                    <w:default w:val="Ano"/>
                    <w:maxLength w:val="4"/>
                  </w:textInput>
                </w:ffData>
              </w:fldChar>
            </w:r>
            <w:r w:rsidR="004F33AD" w:rsidRPr="002E2456">
              <w:rPr>
                <w:b/>
                <w:sz w:val="40"/>
              </w:rPr>
              <w:instrText xml:space="preserve"> FORMTEXT </w:instrText>
            </w:r>
            <w:r w:rsidR="00C94C4C" w:rsidRPr="00FB673F">
              <w:rPr>
                <w:b/>
                <w:sz w:val="40"/>
              </w:rPr>
            </w:r>
            <w:r w:rsidRPr="002E2456">
              <w:rPr>
                <w:b/>
                <w:sz w:val="40"/>
              </w:rPr>
              <w:fldChar w:fldCharType="separate"/>
            </w:r>
            <w:r w:rsidR="004F33AD">
              <w:rPr>
                <w:b/>
                <w:sz w:val="40"/>
              </w:rPr>
              <w:t>2013</w:t>
            </w:r>
            <w:r w:rsidRPr="002E2456">
              <w:rPr>
                <w:b/>
                <w:sz w:val="40"/>
              </w:rPr>
              <w:fldChar w:fldCharType="end"/>
            </w:r>
          </w:p>
        </w:tc>
      </w:tr>
    </w:tbl>
    <w:p w:rsidR="004F33AD" w:rsidRPr="002E2456" w:rsidRDefault="004F33AD" w:rsidP="004F33AD">
      <w:pPr>
        <w:jc w:val="center"/>
        <w:rPr>
          <w:b/>
          <w:sz w:val="2"/>
        </w:rPr>
      </w:pPr>
    </w:p>
    <w:p w:rsidR="004F33AD" w:rsidRDefault="004F33AD" w:rsidP="004F33AD">
      <w:pPr>
        <w:spacing w:line="360" w:lineRule="auto"/>
        <w:ind w:left="988" w:firstLine="2552"/>
        <w:jc w:val="both"/>
        <w:rPr>
          <w:rFonts w:ascii="Arial" w:hAnsi="Arial" w:cs="Times New Roman"/>
          <w:b/>
          <w:noProof/>
        </w:rPr>
      </w:pPr>
    </w:p>
    <w:p w:rsidR="004F33AD" w:rsidRDefault="004F33AD" w:rsidP="004F33AD">
      <w:pPr>
        <w:spacing w:line="480" w:lineRule="auto"/>
        <w:jc w:val="center"/>
      </w:pPr>
    </w:p>
    <w:p w:rsidR="004F33AD" w:rsidRDefault="004F33AD" w:rsidP="004F33AD">
      <w:pPr>
        <w:spacing w:line="480" w:lineRule="auto"/>
        <w:jc w:val="center"/>
      </w:pPr>
    </w:p>
    <w:p w:rsidR="004F33AD" w:rsidRDefault="0082059A" w:rsidP="004F33AD">
      <w:pPr>
        <w:spacing w:line="240" w:lineRule="auto"/>
        <w:jc w:val="center"/>
      </w:pPr>
      <w:r>
        <w:rPr>
          <w:noProof/>
          <w:lang w:val="en-US" w:eastAsia="en-US" w:bidi="ar-SA"/>
        </w:rPr>
        <w:drawing>
          <wp:anchor distT="0" distB="0" distL="114300" distR="114300" simplePos="0" relativeHeight="251659264" behindDoc="0" locked="0" layoutInCell="1" allowOverlap="1">
            <wp:simplePos x="0" y="0"/>
            <wp:positionH relativeFrom="column">
              <wp:align>center</wp:align>
            </wp:positionH>
            <wp:positionV relativeFrom="paragraph">
              <wp:posOffset>-571500</wp:posOffset>
            </wp:positionV>
            <wp:extent cx="3058795" cy="993140"/>
            <wp:effectExtent l="0" t="0" r="0" b="0"/>
            <wp:wrapNone/>
            <wp:docPr id="21" name="Imagem 1" descr="\\esel.pt\partilha\homes.func\amvicente\Desktop\Documentos\Documentos diversos\Misc\logo_b_small_re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esel.pt\partilha\homes.func\amvicente\Desktop\Documentos\Documentos diversos\Misc\logo_b_small_res.tif"/>
                    <pic:cNvPicPr>
                      <a:picLocks noChangeAspect="1" noChangeArrowheads="1"/>
                    </pic:cNvPicPr>
                  </pic:nvPicPr>
                  <pic:blipFill>
                    <a:blip r:embed="rId8" cstate="print"/>
                    <a:srcRect/>
                    <a:stretch>
                      <a:fillRect/>
                    </a:stretch>
                  </pic:blipFill>
                  <pic:spPr bwMode="auto">
                    <a:xfrm>
                      <a:off x="0" y="0"/>
                      <a:ext cx="3058795" cy="993140"/>
                    </a:xfrm>
                    <a:prstGeom prst="rect">
                      <a:avLst/>
                    </a:prstGeom>
                    <a:noFill/>
                    <a:ln w="9525">
                      <a:noFill/>
                      <a:miter lim="800000"/>
                      <a:headEnd/>
                      <a:tailEnd/>
                    </a:ln>
                  </pic:spPr>
                </pic:pic>
              </a:graphicData>
            </a:graphic>
          </wp:anchor>
        </w:drawing>
      </w:r>
    </w:p>
    <w:p w:rsidR="004F33AD" w:rsidRDefault="004F33AD" w:rsidP="004F33AD">
      <w:pPr>
        <w:spacing w:line="360" w:lineRule="auto"/>
        <w:jc w:val="center"/>
      </w:pPr>
    </w:p>
    <w:p w:rsidR="004F33AD" w:rsidRPr="0059216D" w:rsidRDefault="004F33AD" w:rsidP="004F33AD">
      <w:pPr>
        <w:spacing w:before="240" w:line="360" w:lineRule="auto"/>
        <w:jc w:val="center"/>
        <w:rPr>
          <w:b/>
          <w:sz w:val="48"/>
        </w:rPr>
      </w:pPr>
      <w:r w:rsidRPr="0059216D">
        <w:rPr>
          <w:b/>
          <w:sz w:val="48"/>
        </w:rPr>
        <w:t xml:space="preserve">Curso de </w:t>
      </w:r>
      <w:r>
        <w:rPr>
          <w:b/>
          <w:sz w:val="48"/>
        </w:rPr>
        <w:t>M</w:t>
      </w:r>
      <w:r w:rsidRPr="0059216D">
        <w:rPr>
          <w:b/>
          <w:sz w:val="48"/>
        </w:rPr>
        <w:t>estrado em Enfermagem</w:t>
      </w:r>
    </w:p>
    <w:p w:rsidR="004F33AD" w:rsidRPr="002E2456" w:rsidRDefault="004F33AD" w:rsidP="004F33AD">
      <w:pPr>
        <w:jc w:val="center"/>
        <w:rPr>
          <w:sz w:val="48"/>
        </w:rPr>
      </w:pPr>
      <w:r w:rsidRPr="002E2456">
        <w:rPr>
          <w:sz w:val="48"/>
        </w:rPr>
        <w:t>Área de Especialização</w:t>
      </w:r>
    </w:p>
    <w:tbl>
      <w:tblPr>
        <w:tblW w:w="0" w:type="auto"/>
        <w:jc w:val="center"/>
        <w:tblLayout w:type="fixed"/>
        <w:tblLook w:val="04A0"/>
      </w:tblPr>
      <w:tblGrid>
        <w:gridCol w:w="8644"/>
      </w:tblGrid>
      <w:tr w:rsidR="004F33AD" w:rsidRPr="002E2456">
        <w:trPr>
          <w:cantSplit/>
          <w:trHeight w:hRule="exact" w:val="2268"/>
          <w:jc w:val="center"/>
        </w:trPr>
        <w:tc>
          <w:tcPr>
            <w:tcW w:w="8644" w:type="dxa"/>
          </w:tcPr>
          <w:p w:rsidR="004F33AD" w:rsidRPr="002E2456" w:rsidRDefault="00FB673F" w:rsidP="004F33AD">
            <w:pPr>
              <w:jc w:val="center"/>
              <w:rPr>
                <w:b/>
                <w:sz w:val="32"/>
              </w:rPr>
            </w:pPr>
            <w:r>
              <w:rPr>
                <w:b/>
                <w:sz w:val="40"/>
              </w:rPr>
              <w:fldChar w:fldCharType="begin">
                <w:ffData>
                  <w:name w:val="Texto1"/>
                  <w:enabled/>
                  <w:calcOnExit w:val="0"/>
                  <w:textInput>
                    <w:default w:val="Especialização"/>
                    <w:maxLength w:val="100"/>
                  </w:textInput>
                </w:ffData>
              </w:fldChar>
            </w:r>
            <w:r w:rsidR="004F33AD">
              <w:rPr>
                <w:b/>
                <w:sz w:val="40"/>
              </w:rPr>
              <w:instrText xml:space="preserve"> FORMTEXT </w:instrText>
            </w:r>
            <w:r w:rsidR="00C94C4C" w:rsidRPr="00FB673F">
              <w:rPr>
                <w:b/>
                <w:sz w:val="40"/>
              </w:rPr>
            </w:r>
            <w:r>
              <w:rPr>
                <w:b/>
                <w:sz w:val="40"/>
              </w:rPr>
              <w:fldChar w:fldCharType="separate"/>
            </w:r>
            <w:r w:rsidR="004F33AD" w:rsidRPr="002E6579">
              <w:rPr>
                <w:b/>
                <w:noProof/>
                <w:sz w:val="40"/>
              </w:rPr>
              <w:t>Enfermagem de Saúde Mental e Psiquiatria</w:t>
            </w:r>
            <w:r>
              <w:rPr>
                <w:b/>
                <w:sz w:val="40"/>
              </w:rPr>
              <w:fldChar w:fldCharType="end"/>
            </w:r>
          </w:p>
        </w:tc>
      </w:tr>
      <w:tr w:rsidR="004F33AD" w:rsidRPr="002E2456">
        <w:trPr>
          <w:cantSplit/>
          <w:trHeight w:val="3400"/>
          <w:jc w:val="center"/>
        </w:trPr>
        <w:tc>
          <w:tcPr>
            <w:tcW w:w="8644" w:type="dxa"/>
          </w:tcPr>
          <w:p w:rsidR="004F33AD" w:rsidRPr="002E2456" w:rsidRDefault="00FB673F" w:rsidP="004F33AD">
            <w:pPr>
              <w:spacing w:line="360" w:lineRule="auto"/>
              <w:jc w:val="center"/>
              <w:rPr>
                <w:b/>
                <w:sz w:val="40"/>
              </w:rPr>
            </w:pPr>
            <w:r>
              <w:rPr>
                <w:b/>
                <w:sz w:val="40"/>
              </w:rPr>
              <w:fldChar w:fldCharType="begin">
                <w:ffData>
                  <w:name w:val=""/>
                  <w:enabled/>
                  <w:calcOnExit w:val="0"/>
                  <w:textInput>
                    <w:default w:val="Título da dissertação de mestrado, trabalho de projecto, relatório de estágio"/>
                    <w:maxLength w:val="200"/>
                  </w:textInput>
                </w:ffData>
              </w:fldChar>
            </w:r>
            <w:r w:rsidR="004F33AD">
              <w:rPr>
                <w:b/>
                <w:sz w:val="40"/>
              </w:rPr>
              <w:instrText xml:space="preserve"> FORMTEXT </w:instrText>
            </w:r>
            <w:r w:rsidR="00C94C4C" w:rsidRPr="00FB673F">
              <w:rPr>
                <w:b/>
                <w:sz w:val="40"/>
              </w:rPr>
            </w:r>
            <w:r>
              <w:rPr>
                <w:b/>
                <w:sz w:val="40"/>
              </w:rPr>
              <w:fldChar w:fldCharType="separate"/>
            </w:r>
            <w:r w:rsidR="004F33AD" w:rsidRPr="0032675B">
              <w:rPr>
                <w:b/>
                <w:noProof/>
                <w:sz w:val="40"/>
              </w:rPr>
              <w:t>Os Enfermeiros e a Agressividade no Serviço de Urgência: Um Pulsar Latente</w:t>
            </w:r>
            <w:r>
              <w:rPr>
                <w:b/>
                <w:sz w:val="40"/>
              </w:rPr>
              <w:fldChar w:fldCharType="end"/>
            </w:r>
          </w:p>
        </w:tc>
      </w:tr>
      <w:tr w:rsidR="004F33AD" w:rsidRPr="002E2456">
        <w:trPr>
          <w:cantSplit/>
          <w:trHeight w:hRule="exact" w:val="1417"/>
          <w:jc w:val="center"/>
        </w:trPr>
        <w:tc>
          <w:tcPr>
            <w:tcW w:w="8644" w:type="dxa"/>
          </w:tcPr>
          <w:p w:rsidR="004F33AD" w:rsidRPr="002E2456" w:rsidRDefault="0082059A" w:rsidP="004F33AD">
            <w:pPr>
              <w:jc w:val="center"/>
              <w:rPr>
                <w:b/>
                <w:sz w:val="32"/>
              </w:rPr>
            </w:pPr>
            <w:r>
              <w:rPr>
                <w:b/>
                <w:noProof/>
                <w:sz w:val="32"/>
                <w:lang w:val="en-US" w:eastAsia="en-US" w:bidi="ar-SA"/>
              </w:rPr>
              <w:drawing>
                <wp:anchor distT="0" distB="7939" distL="114300" distR="114300" simplePos="0" relativeHeight="251657216" behindDoc="1" locked="0" layoutInCell="1" allowOverlap="1">
                  <wp:simplePos x="0" y="0"/>
                  <wp:positionH relativeFrom="column">
                    <wp:posOffset>2136521</wp:posOffset>
                  </wp:positionH>
                  <wp:positionV relativeFrom="paragraph">
                    <wp:posOffset>204470</wp:posOffset>
                  </wp:positionV>
                  <wp:extent cx="4276631" cy="3104199"/>
                  <wp:effectExtent l="25400" t="0" r="0" b="0"/>
                  <wp:wrapNone/>
                  <wp:docPr id="19" name="Imagem 3" descr="\\esel.pt\partilha\homes.func\amvicente\Desktop\Sem títul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3" descr="\\esel.pt\partilha\homes.func\amvicente\Desktop\Sem título.JPG"/>
                          <pic:cNvPicPr>
                            <a:picLocks noChangeAspect="1" noChangeArrowheads="1"/>
                          </pic:cNvPicPr>
                        </pic:nvPicPr>
                        <pic:blipFill>
                          <a:blip r:embed="rId9" cstate="print">
                            <a:duotone>
                              <a:schemeClr val="bg2">
                                <a:shade val="45000"/>
                                <a:satMod val="135000"/>
                              </a:schemeClr>
                              <a:prstClr val="white"/>
                            </a:duotone>
                          </a:blip>
                          <a:srcRect t="2211" r="35945" b="22920"/>
                          <a:stretch>
                            <a:fillRect/>
                          </a:stretch>
                        </pic:blipFill>
                        <pic:spPr bwMode="auto">
                          <a:xfrm>
                            <a:off x="0" y="0"/>
                            <a:ext cx="4276631" cy="3104199"/>
                          </a:xfrm>
                          <a:prstGeom prst="rect">
                            <a:avLst/>
                          </a:prstGeom>
                          <a:noFill/>
                          <a:ln w="9525">
                            <a:noFill/>
                            <a:miter lim="800000"/>
                            <a:headEnd/>
                            <a:tailEnd/>
                          </a:ln>
                        </pic:spPr>
                      </pic:pic>
                    </a:graphicData>
                  </a:graphic>
                </wp:anchor>
              </w:drawing>
            </w:r>
            <w:r w:rsidR="00FB673F" w:rsidRPr="002E2456">
              <w:rPr>
                <w:b/>
                <w:sz w:val="32"/>
              </w:rPr>
              <w:fldChar w:fldCharType="begin">
                <w:ffData>
                  <w:name w:val=""/>
                  <w:enabled/>
                  <w:calcOnExit w:val="0"/>
                  <w:textInput>
                    <w:default w:val="Nome do aluno"/>
                    <w:maxLength w:val="80"/>
                  </w:textInput>
                </w:ffData>
              </w:fldChar>
            </w:r>
            <w:r w:rsidR="004F33AD" w:rsidRPr="002E2456">
              <w:rPr>
                <w:b/>
                <w:sz w:val="32"/>
              </w:rPr>
              <w:instrText xml:space="preserve"> FORMTEXT </w:instrText>
            </w:r>
            <w:r w:rsidR="00C94C4C" w:rsidRPr="00FB673F">
              <w:rPr>
                <w:b/>
                <w:sz w:val="32"/>
              </w:rPr>
            </w:r>
            <w:r w:rsidR="00FB673F" w:rsidRPr="002E2456">
              <w:rPr>
                <w:b/>
                <w:sz w:val="32"/>
              </w:rPr>
              <w:fldChar w:fldCharType="separate"/>
            </w:r>
            <w:r w:rsidR="004F33AD" w:rsidRPr="002E6579">
              <w:rPr>
                <w:b/>
                <w:noProof/>
                <w:sz w:val="32"/>
              </w:rPr>
              <w:t>Filipa Simões de Matos Mendes da Silva</w:t>
            </w:r>
            <w:r w:rsidR="00FB673F" w:rsidRPr="002E2456">
              <w:rPr>
                <w:b/>
                <w:sz w:val="32"/>
              </w:rPr>
              <w:fldChar w:fldCharType="end"/>
            </w:r>
          </w:p>
        </w:tc>
      </w:tr>
      <w:tr w:rsidR="004F33AD" w:rsidRPr="002E2456">
        <w:trPr>
          <w:cantSplit/>
          <w:trHeight w:hRule="exact" w:val="1418"/>
          <w:jc w:val="center"/>
        </w:trPr>
        <w:tc>
          <w:tcPr>
            <w:tcW w:w="8644" w:type="dxa"/>
          </w:tcPr>
          <w:p w:rsidR="004F33AD" w:rsidRDefault="004F33AD" w:rsidP="004F33AD">
            <w:pPr>
              <w:jc w:val="center"/>
              <w:rPr>
                <w:b/>
                <w:sz w:val="32"/>
              </w:rPr>
            </w:pPr>
            <w:r>
              <w:rPr>
                <w:b/>
                <w:sz w:val="32"/>
              </w:rPr>
              <w:t>Dissertação orientada por:</w:t>
            </w:r>
          </w:p>
          <w:p w:rsidR="004F33AD" w:rsidRDefault="004F33AD" w:rsidP="004F33AD">
            <w:pPr>
              <w:jc w:val="center"/>
              <w:rPr>
                <w:b/>
                <w:noProof/>
                <w:sz w:val="32"/>
              </w:rPr>
            </w:pPr>
            <w:r>
              <w:rPr>
                <w:b/>
                <w:sz w:val="32"/>
              </w:rPr>
              <w:t>Professora</w:t>
            </w:r>
            <w:r>
              <w:rPr>
                <w:b/>
                <w:noProof/>
                <w:sz w:val="32"/>
              </w:rPr>
              <w:t xml:space="preserve"> Luísa d'Espiney I Professora Lúcia Vaz Velho</w:t>
            </w:r>
          </w:p>
        </w:tc>
      </w:tr>
      <w:tr w:rsidR="004F33AD" w:rsidRPr="002E2456">
        <w:trPr>
          <w:cantSplit/>
          <w:trHeight w:hRule="exact" w:val="567"/>
          <w:jc w:val="center"/>
        </w:trPr>
        <w:tc>
          <w:tcPr>
            <w:tcW w:w="8644" w:type="dxa"/>
          </w:tcPr>
          <w:p w:rsidR="004F33AD" w:rsidRPr="002E2456" w:rsidRDefault="00FB673F" w:rsidP="004F33AD">
            <w:pPr>
              <w:jc w:val="center"/>
              <w:rPr>
                <w:b/>
                <w:sz w:val="40"/>
              </w:rPr>
            </w:pPr>
            <w:r w:rsidRPr="002E2456">
              <w:rPr>
                <w:b/>
                <w:sz w:val="40"/>
              </w:rPr>
              <w:fldChar w:fldCharType="begin">
                <w:ffData>
                  <w:name w:val=""/>
                  <w:enabled/>
                  <w:calcOnExit w:val="0"/>
                  <w:statusText w:type="text" w:val="Ano"/>
                  <w:textInput>
                    <w:type w:val="number"/>
                    <w:default w:val="Ano"/>
                    <w:maxLength w:val="4"/>
                  </w:textInput>
                </w:ffData>
              </w:fldChar>
            </w:r>
            <w:r w:rsidR="004F33AD" w:rsidRPr="002E2456">
              <w:rPr>
                <w:b/>
                <w:sz w:val="40"/>
              </w:rPr>
              <w:instrText xml:space="preserve"> FORMTEXT </w:instrText>
            </w:r>
            <w:r w:rsidR="00C94C4C" w:rsidRPr="00FB673F">
              <w:rPr>
                <w:b/>
                <w:sz w:val="40"/>
              </w:rPr>
            </w:r>
            <w:r w:rsidRPr="002E2456">
              <w:rPr>
                <w:b/>
                <w:sz w:val="40"/>
              </w:rPr>
              <w:fldChar w:fldCharType="separate"/>
            </w:r>
            <w:r w:rsidR="004F33AD">
              <w:rPr>
                <w:b/>
                <w:noProof/>
                <w:sz w:val="40"/>
              </w:rPr>
              <w:t>2013</w:t>
            </w:r>
            <w:r w:rsidRPr="002E2456">
              <w:rPr>
                <w:b/>
                <w:sz w:val="40"/>
              </w:rPr>
              <w:fldChar w:fldCharType="end"/>
            </w:r>
          </w:p>
        </w:tc>
      </w:tr>
    </w:tbl>
    <w:p w:rsidR="004F33AD" w:rsidRPr="002E2456" w:rsidRDefault="004F33AD" w:rsidP="004F33AD">
      <w:pPr>
        <w:jc w:val="center"/>
        <w:rPr>
          <w:b/>
          <w:sz w:val="2"/>
        </w:rPr>
      </w:pPr>
    </w:p>
    <w:p w:rsidR="004F33AD" w:rsidRDefault="004F33AD" w:rsidP="004F33AD">
      <w:pPr>
        <w:spacing w:line="360" w:lineRule="auto"/>
        <w:ind w:left="988" w:firstLine="2552"/>
        <w:jc w:val="both"/>
        <w:rPr>
          <w:rFonts w:ascii="Arial" w:hAnsi="Arial" w:cs="Times New Roman"/>
          <w:b/>
          <w:noProof/>
        </w:rPr>
      </w:pPr>
    </w:p>
    <w:p w:rsidR="004F33AD" w:rsidRDefault="004F33AD" w:rsidP="004F33AD">
      <w:pPr>
        <w:spacing w:line="360" w:lineRule="auto"/>
        <w:ind w:left="988" w:firstLine="2552"/>
        <w:jc w:val="both"/>
        <w:rPr>
          <w:rFonts w:ascii="Arial" w:hAnsi="Arial" w:cs="Times New Roman"/>
          <w:b/>
          <w:noProof/>
        </w:rPr>
      </w:pPr>
    </w:p>
    <w:p w:rsidR="004F33AD" w:rsidRDefault="004F33AD" w:rsidP="004F33AD">
      <w:pPr>
        <w:spacing w:after="0" w:line="360" w:lineRule="auto"/>
        <w:jc w:val="both"/>
        <w:rPr>
          <w:rFonts w:ascii="Arial" w:hAnsi="Arial" w:cs="Arial"/>
          <w:b/>
          <w:sz w:val="20"/>
          <w:szCs w:val="20"/>
        </w:rPr>
        <w:sectPr w:rsidR="004F33AD">
          <w:footerReference w:type="default" r:id="rId10"/>
          <w:pgSz w:w="11907" w:h="16840" w:code="9"/>
          <w:pgMar w:top="1701" w:right="1134" w:bottom="1134" w:left="1134" w:header="357" w:footer="357" w:gutter="0"/>
          <w:cols w:space="708"/>
          <w:titlePg/>
          <w:docGrid w:linePitch="78"/>
        </w:sectPr>
      </w:pPr>
      <w:r>
        <w:rPr>
          <w:rFonts w:ascii="Arial" w:hAnsi="Arial" w:cs="Arial"/>
          <w:sz w:val="20"/>
          <w:szCs w:val="20"/>
        </w:rPr>
        <w:t xml:space="preserve"> </w:t>
      </w: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Pr="00C77F58" w:rsidRDefault="004F33AD" w:rsidP="004F33AD">
      <w:pPr>
        <w:tabs>
          <w:tab w:val="left" w:pos="5640"/>
        </w:tabs>
        <w:spacing w:line="360" w:lineRule="auto"/>
        <w:jc w:val="right"/>
        <w:rPr>
          <w:rFonts w:ascii="Arial" w:hAnsi="Arial" w:cs="Arial"/>
          <w:b/>
          <w:sz w:val="20"/>
          <w:szCs w:val="20"/>
        </w:rPr>
      </w:pPr>
    </w:p>
    <w:p w:rsidR="004F33AD" w:rsidRPr="00353199" w:rsidRDefault="004F33AD" w:rsidP="004F33AD">
      <w:pPr>
        <w:tabs>
          <w:tab w:val="left" w:pos="5640"/>
        </w:tabs>
        <w:spacing w:after="0" w:line="360" w:lineRule="auto"/>
        <w:jc w:val="right"/>
        <w:rPr>
          <w:rFonts w:ascii="Arial" w:hAnsi="Arial" w:cs="Arial"/>
          <w:i/>
          <w:sz w:val="24"/>
          <w:szCs w:val="24"/>
        </w:rPr>
      </w:pPr>
      <w:r w:rsidRPr="00353199">
        <w:rPr>
          <w:rFonts w:ascii="Arial" w:hAnsi="Arial" w:cs="Arial"/>
          <w:i/>
          <w:sz w:val="24"/>
          <w:szCs w:val="24"/>
        </w:rPr>
        <w:t>“O importante é nunca pararmos de questionar.”</w:t>
      </w:r>
    </w:p>
    <w:p w:rsidR="004F33AD" w:rsidRDefault="004F33AD" w:rsidP="004F33AD">
      <w:pPr>
        <w:spacing w:line="360" w:lineRule="auto"/>
        <w:jc w:val="both"/>
        <w:rPr>
          <w:rFonts w:ascii="Arial" w:hAnsi="Arial" w:cs="Arial"/>
        </w:rPr>
      </w:pPr>
    </w:p>
    <w:p w:rsidR="004F33AD" w:rsidRPr="006D77DF" w:rsidRDefault="004F33AD" w:rsidP="004F33AD">
      <w:pPr>
        <w:tabs>
          <w:tab w:val="left" w:pos="5640"/>
        </w:tabs>
        <w:spacing w:after="0" w:line="360" w:lineRule="auto"/>
        <w:jc w:val="right"/>
        <w:rPr>
          <w:rFonts w:ascii="Arial" w:hAnsi="Arial" w:cs="Arial"/>
          <w:szCs w:val="20"/>
        </w:rPr>
      </w:pPr>
      <w:r w:rsidRPr="006D77DF">
        <w:rPr>
          <w:rFonts w:ascii="Arial" w:hAnsi="Arial" w:cs="Arial"/>
          <w:szCs w:val="20"/>
        </w:rPr>
        <w:t>Albert Einstein</w:t>
      </w:r>
    </w:p>
    <w:p w:rsidR="004F33AD" w:rsidRPr="00C77F58" w:rsidRDefault="004F33AD" w:rsidP="004F33AD">
      <w:pPr>
        <w:tabs>
          <w:tab w:val="left" w:pos="5640"/>
        </w:tabs>
        <w:spacing w:after="0" w:line="360" w:lineRule="auto"/>
        <w:jc w:val="right"/>
        <w:rPr>
          <w:rFonts w:ascii="Arial" w:hAnsi="Arial" w:cs="Arial"/>
          <w:b/>
          <w:sz w:val="20"/>
          <w:szCs w:val="20"/>
        </w:rPr>
      </w:pPr>
      <w:r w:rsidRPr="006D77DF">
        <w:rPr>
          <w:rFonts w:ascii="Arial" w:hAnsi="Arial" w:cs="Arial"/>
          <w:szCs w:val="20"/>
        </w:rPr>
        <w:t>Físico e humanista alemão (1879-1955)</w:t>
      </w:r>
      <w:r w:rsidRPr="00C77F58">
        <w:rPr>
          <w:rFonts w:ascii="Arial" w:hAnsi="Arial" w:cs="Arial"/>
          <w:b/>
          <w:sz w:val="20"/>
          <w:szCs w:val="20"/>
        </w:rPr>
        <w:t xml:space="preserve"> </w:t>
      </w:r>
    </w:p>
    <w:p w:rsidR="004F33AD" w:rsidRPr="00C77F58"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Pr="005B014F" w:rsidRDefault="004F33AD" w:rsidP="004F33AD">
      <w:pPr>
        <w:spacing w:after="0" w:line="360" w:lineRule="auto"/>
        <w:jc w:val="center"/>
        <w:rPr>
          <w:rFonts w:ascii="Arial" w:hAnsi="Arial" w:cs="Arial"/>
          <w:b/>
          <w:sz w:val="28"/>
          <w:szCs w:val="28"/>
        </w:rPr>
      </w:pPr>
      <w:r w:rsidRPr="005B014F">
        <w:rPr>
          <w:rFonts w:ascii="Arial" w:hAnsi="Arial" w:cs="Arial"/>
          <w:b/>
          <w:sz w:val="28"/>
          <w:szCs w:val="28"/>
        </w:rPr>
        <w:t>AGRADECIMENTOS</w:t>
      </w:r>
    </w:p>
    <w:p w:rsidR="004F33AD" w:rsidRDefault="004F33AD" w:rsidP="004F33AD">
      <w:pPr>
        <w:spacing w:after="0" w:line="360" w:lineRule="auto"/>
        <w:ind w:firstLine="708"/>
        <w:jc w:val="both"/>
        <w:rPr>
          <w:rFonts w:ascii="Arial" w:hAnsi="Arial"/>
          <w:sz w:val="24"/>
        </w:rPr>
      </w:pPr>
    </w:p>
    <w:p w:rsidR="004F33AD" w:rsidRDefault="004F33AD" w:rsidP="004F33AD">
      <w:pPr>
        <w:spacing w:after="0" w:line="360" w:lineRule="auto"/>
        <w:ind w:firstLine="708"/>
        <w:jc w:val="both"/>
        <w:rPr>
          <w:rFonts w:ascii="Arial" w:hAnsi="Arial"/>
          <w:sz w:val="24"/>
        </w:rPr>
      </w:pPr>
    </w:p>
    <w:p w:rsidR="004F33AD" w:rsidRDefault="004F33AD" w:rsidP="004F33AD">
      <w:pPr>
        <w:spacing w:after="0" w:line="360" w:lineRule="auto"/>
        <w:ind w:firstLine="708"/>
        <w:jc w:val="both"/>
        <w:rPr>
          <w:rFonts w:ascii="Arial" w:hAnsi="Arial"/>
          <w:sz w:val="24"/>
        </w:rPr>
      </w:pPr>
    </w:p>
    <w:p w:rsidR="004F33AD" w:rsidRPr="00853115" w:rsidRDefault="004F33AD" w:rsidP="004F33AD">
      <w:pPr>
        <w:spacing w:after="0" w:line="360" w:lineRule="auto"/>
        <w:ind w:firstLine="708"/>
        <w:jc w:val="both"/>
        <w:rPr>
          <w:rFonts w:ascii="Arial" w:hAnsi="Arial"/>
          <w:sz w:val="24"/>
        </w:rPr>
      </w:pPr>
    </w:p>
    <w:p w:rsidR="004F33AD" w:rsidRPr="00853115" w:rsidRDefault="004F33AD" w:rsidP="004F33AD">
      <w:pPr>
        <w:spacing w:after="0" w:line="360" w:lineRule="auto"/>
        <w:ind w:firstLine="708"/>
        <w:jc w:val="right"/>
        <w:rPr>
          <w:rFonts w:ascii="Arial" w:hAnsi="Arial"/>
          <w:sz w:val="24"/>
        </w:rPr>
      </w:pPr>
      <w:r w:rsidRPr="00853115">
        <w:rPr>
          <w:rFonts w:ascii="Arial" w:hAnsi="Arial"/>
          <w:sz w:val="24"/>
        </w:rPr>
        <w:tab/>
        <w:t xml:space="preserve">À Professora </w:t>
      </w:r>
      <w:r>
        <w:rPr>
          <w:rFonts w:ascii="Arial" w:hAnsi="Arial"/>
          <w:sz w:val="24"/>
        </w:rPr>
        <w:t>Luísa d’Espiney e à Professora Lúcia Vaz Velho, pela incansável orientação,</w:t>
      </w:r>
      <w:r w:rsidRPr="00853115">
        <w:rPr>
          <w:rFonts w:ascii="Arial" w:hAnsi="Arial"/>
          <w:sz w:val="24"/>
        </w:rPr>
        <w:t xml:space="preserve"> dedicação</w:t>
      </w:r>
      <w:r>
        <w:rPr>
          <w:rFonts w:ascii="Arial" w:hAnsi="Arial"/>
          <w:sz w:val="24"/>
        </w:rPr>
        <w:t xml:space="preserve"> e paciência</w:t>
      </w:r>
      <w:r w:rsidRPr="00853115">
        <w:rPr>
          <w:rFonts w:ascii="Arial" w:hAnsi="Arial"/>
          <w:sz w:val="24"/>
        </w:rPr>
        <w:t>, guiando-me no caminho certo.</w:t>
      </w:r>
    </w:p>
    <w:p w:rsidR="004F33AD" w:rsidRPr="00853115" w:rsidRDefault="004F33AD" w:rsidP="004F33AD">
      <w:pPr>
        <w:spacing w:after="0" w:line="360" w:lineRule="auto"/>
        <w:ind w:firstLine="708"/>
        <w:jc w:val="right"/>
        <w:rPr>
          <w:rFonts w:ascii="Arial" w:hAnsi="Arial"/>
          <w:sz w:val="24"/>
        </w:rPr>
      </w:pPr>
      <w:r w:rsidRPr="00853115">
        <w:rPr>
          <w:rFonts w:ascii="Arial" w:hAnsi="Arial"/>
          <w:sz w:val="24"/>
        </w:rPr>
        <w:tab/>
        <w:t>Aos meus colegas e amigos, que nunca me deixaram desamparada.</w:t>
      </w:r>
    </w:p>
    <w:p w:rsidR="004F33AD" w:rsidRDefault="004F33AD" w:rsidP="004F33AD">
      <w:pPr>
        <w:spacing w:after="0" w:line="360" w:lineRule="auto"/>
        <w:ind w:firstLine="708"/>
        <w:jc w:val="right"/>
        <w:rPr>
          <w:rFonts w:ascii="Arial" w:hAnsi="Arial"/>
          <w:sz w:val="24"/>
        </w:rPr>
      </w:pPr>
      <w:r>
        <w:rPr>
          <w:rFonts w:ascii="Arial" w:hAnsi="Arial"/>
          <w:sz w:val="24"/>
        </w:rPr>
        <w:t>Aos meus Pais pelo sacrifício e por acreditarem</w:t>
      </w:r>
      <w:r w:rsidRPr="00853115">
        <w:rPr>
          <w:rFonts w:ascii="Arial" w:hAnsi="Arial"/>
          <w:sz w:val="24"/>
        </w:rPr>
        <w:t>.</w:t>
      </w:r>
    </w:p>
    <w:p w:rsidR="004F33AD" w:rsidRPr="00853115" w:rsidRDefault="004F33AD" w:rsidP="004F33AD">
      <w:pPr>
        <w:spacing w:after="0" w:line="360" w:lineRule="auto"/>
        <w:ind w:firstLine="708"/>
        <w:jc w:val="right"/>
        <w:rPr>
          <w:rFonts w:ascii="Arial" w:hAnsi="Arial"/>
          <w:sz w:val="24"/>
        </w:rPr>
      </w:pPr>
      <w:r>
        <w:rPr>
          <w:rFonts w:ascii="Arial" w:hAnsi="Arial"/>
          <w:sz w:val="24"/>
        </w:rPr>
        <w:t>Ao Mauro, por ser e por me mostrar que existe sempre mais.</w:t>
      </w: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Default="004F33AD" w:rsidP="004F33AD">
      <w:pPr>
        <w:tabs>
          <w:tab w:val="left" w:pos="5640"/>
        </w:tabs>
        <w:spacing w:line="360" w:lineRule="auto"/>
        <w:jc w:val="center"/>
        <w:rPr>
          <w:rFonts w:ascii="Arial" w:hAnsi="Arial" w:cs="Arial"/>
          <w:b/>
          <w:sz w:val="20"/>
          <w:szCs w:val="20"/>
        </w:rPr>
      </w:pPr>
    </w:p>
    <w:p w:rsidR="004F33AD" w:rsidRPr="00AE63F4" w:rsidRDefault="004F33AD" w:rsidP="004F33AD">
      <w:pPr>
        <w:spacing w:after="0" w:line="360" w:lineRule="auto"/>
        <w:jc w:val="center"/>
        <w:rPr>
          <w:rFonts w:ascii="Arial" w:hAnsi="Arial" w:cs="Arial"/>
          <w:b/>
          <w:sz w:val="28"/>
          <w:szCs w:val="28"/>
        </w:rPr>
      </w:pPr>
      <w:r w:rsidRPr="00AE63F4">
        <w:rPr>
          <w:rFonts w:ascii="Arial" w:hAnsi="Arial" w:cs="Arial"/>
          <w:b/>
          <w:sz w:val="28"/>
          <w:szCs w:val="28"/>
        </w:rPr>
        <w:t>RESUMO</w:t>
      </w:r>
    </w:p>
    <w:p w:rsidR="004F33AD" w:rsidRPr="0006093E" w:rsidRDefault="004F33AD" w:rsidP="004F33AD">
      <w:pPr>
        <w:spacing w:after="0" w:line="360" w:lineRule="auto"/>
        <w:ind w:firstLine="708"/>
        <w:jc w:val="both"/>
        <w:rPr>
          <w:rFonts w:ascii="Arial" w:hAnsi="Arial"/>
          <w:sz w:val="24"/>
        </w:rPr>
      </w:pPr>
    </w:p>
    <w:p w:rsidR="009B1E8B" w:rsidRPr="00C63E26" w:rsidRDefault="009B1E8B" w:rsidP="009B1E8B">
      <w:pPr>
        <w:spacing w:after="0" w:line="360" w:lineRule="auto"/>
        <w:ind w:firstLine="708"/>
        <w:jc w:val="both"/>
        <w:rPr>
          <w:rFonts w:ascii="Arial" w:hAnsi="Arial"/>
          <w:sz w:val="24"/>
        </w:rPr>
      </w:pPr>
      <w:r w:rsidRPr="00C63E26">
        <w:rPr>
          <w:rFonts w:ascii="Arial" w:hAnsi="Arial"/>
          <w:sz w:val="24"/>
        </w:rPr>
        <w:t>Ao longo da sua prática, o enfermeiro depara-se com diversas situações, que evoluem para um descontrolo e confronto emocional, e posteriormente para um episódio de agressividade. O enfermeiro que trabalha no serviço de urgência sabe como a transição súbita da saúde para a doença é uma experiência complexa e causadora de grande sofrimento e insegurança. As solicitações emocionais são contínuas e por vezes exaustivas, pela relevância que os profissionais de saúde subitamente adquirem.</w:t>
      </w:r>
    </w:p>
    <w:p w:rsidR="009B1E8B" w:rsidRPr="00C63E26" w:rsidRDefault="009B1E8B" w:rsidP="009B1E8B">
      <w:pPr>
        <w:spacing w:after="0" w:line="360" w:lineRule="auto"/>
        <w:ind w:firstLine="708"/>
        <w:jc w:val="both"/>
        <w:rPr>
          <w:rFonts w:ascii="Arial" w:hAnsi="Arial"/>
          <w:sz w:val="24"/>
        </w:rPr>
      </w:pPr>
      <w:r w:rsidRPr="00C63E26">
        <w:rPr>
          <w:rFonts w:ascii="Arial" w:hAnsi="Arial"/>
          <w:sz w:val="24"/>
        </w:rPr>
        <w:t>Este trabalho tem como objectivo compreender como é que os enfermeiros vivenciam os episódios agressivos que surgem na interacção com os utentes e familiares/acompanhant</w:t>
      </w:r>
      <w:r w:rsidR="00D102FB">
        <w:rPr>
          <w:rFonts w:ascii="Arial" w:hAnsi="Arial"/>
          <w:sz w:val="24"/>
        </w:rPr>
        <w:t>es, no serviço de urgência</w:t>
      </w:r>
      <w:r w:rsidRPr="00C63E26">
        <w:rPr>
          <w:rFonts w:ascii="Arial" w:hAnsi="Arial"/>
          <w:sz w:val="24"/>
        </w:rPr>
        <w:t xml:space="preserve"> gera</w:t>
      </w:r>
      <w:r w:rsidR="00C63E26" w:rsidRPr="00C63E26">
        <w:rPr>
          <w:rFonts w:ascii="Arial" w:hAnsi="Arial"/>
          <w:sz w:val="24"/>
        </w:rPr>
        <w:t>l de um hospital PPP. P</w:t>
      </w:r>
      <w:r w:rsidRPr="00C63E26">
        <w:rPr>
          <w:rFonts w:ascii="Arial" w:hAnsi="Arial"/>
          <w:sz w:val="24"/>
        </w:rPr>
        <w:t>retende-se compreender como os enfermeiros caracterizam os episódios agressivos, identificar de que forma estes lidam com a agressividade, por parte dos utentes, familiares ou acompanhantes, identificar quais os sentimentos presentes no enfermeiro, aquando da vivência de um episódio agressivo, e identificar as estratégias utilizadas pelos enfermeiros, na gestão d</w:t>
      </w:r>
      <w:r w:rsidR="00C63E26" w:rsidRPr="00C63E26">
        <w:rPr>
          <w:rFonts w:ascii="Arial" w:hAnsi="Arial"/>
          <w:sz w:val="24"/>
        </w:rPr>
        <w:t xml:space="preserve">o mesmo. </w:t>
      </w:r>
      <w:r w:rsidRPr="00C63E26">
        <w:rPr>
          <w:rFonts w:ascii="Arial" w:hAnsi="Arial"/>
          <w:sz w:val="24"/>
        </w:rPr>
        <w:t>Foi realizado um estudo do tipo exploratório/descritivo, de abordagem qualitativa, e utilizadas narrativas de vivências, obtidas através da utilização da técnica de entrevista aberta, como instrumento de colheita de dados. Procedeu-se à análise de conteúdo das entrevistas de acordo com Bardin.</w:t>
      </w:r>
    </w:p>
    <w:p w:rsidR="009B1E8B" w:rsidRPr="00C63E26" w:rsidRDefault="009B1E8B" w:rsidP="009B1E8B">
      <w:pPr>
        <w:spacing w:after="0" w:line="360" w:lineRule="auto"/>
        <w:ind w:firstLine="708"/>
        <w:jc w:val="both"/>
        <w:rPr>
          <w:rFonts w:ascii="Arial" w:hAnsi="Arial"/>
          <w:sz w:val="24"/>
        </w:rPr>
      </w:pPr>
      <w:r w:rsidRPr="00C63E26">
        <w:rPr>
          <w:rFonts w:ascii="Arial" w:hAnsi="Arial"/>
          <w:sz w:val="24"/>
        </w:rPr>
        <w:t>Conclui-se que os enfermeiros consideram agressivos os episódios em que vivenciam situações em que os utentes ou familiares proferem frases intimidatórias, se exaltam, gritam ou gesticulam, quando há contacto físico, ou lhes fazem exigências constantes e insistentes. Apontaram a agressão verbal como sendo a mais comum.  Os enfermeiros vivenciam estas situações com sentimentos de insegurança, incompreensão, medo, exaustão, desrespeito pelo próprio trabalho e pessoa, revolta, vitimização, frustração, mágoa e culpa. Neste estudo também foram identificadas as seguintes estratégias, utilizadas pelo enfermeiro na gestão da agressividade: trabalho em equipa, apoio psicológico, racionalização, desvalorização do episódio, evitar confronto, manter a calma e empatia.</w:t>
      </w:r>
    </w:p>
    <w:p w:rsidR="00C63E26" w:rsidRPr="00C63E26" w:rsidRDefault="009B1E8B" w:rsidP="00C63E26">
      <w:pPr>
        <w:spacing w:after="0" w:line="360" w:lineRule="auto"/>
        <w:ind w:firstLine="708"/>
        <w:jc w:val="both"/>
        <w:rPr>
          <w:rFonts w:ascii="Arial" w:hAnsi="Arial"/>
          <w:sz w:val="24"/>
        </w:rPr>
      </w:pPr>
      <w:r w:rsidRPr="00C63E26">
        <w:rPr>
          <w:rFonts w:ascii="Arial" w:hAnsi="Arial"/>
          <w:sz w:val="24"/>
        </w:rPr>
        <w:t>A compreensão e gestão de sentimentos, assim como, uma prática reflexiva, surgem como importantes elementos a desenvolver nas práticas do enfermeiro, para uma prestação de cuidados de qualidade.</w:t>
      </w:r>
    </w:p>
    <w:p w:rsidR="004F33AD" w:rsidRPr="008B79A0" w:rsidRDefault="00C63E26" w:rsidP="004F33AD">
      <w:pPr>
        <w:spacing w:after="0" w:line="360" w:lineRule="auto"/>
        <w:ind w:firstLine="708"/>
        <w:jc w:val="both"/>
        <w:rPr>
          <w:rFonts w:ascii="Arial" w:hAnsi="Arial"/>
          <w:sz w:val="24"/>
        </w:rPr>
      </w:pPr>
      <w:r>
        <w:rPr>
          <w:rFonts w:ascii="Arial" w:hAnsi="Arial"/>
          <w:b/>
          <w:sz w:val="24"/>
        </w:rPr>
        <w:t>P</w:t>
      </w:r>
      <w:r w:rsidR="004F33AD" w:rsidRPr="008B79A0">
        <w:rPr>
          <w:rFonts w:ascii="Arial" w:hAnsi="Arial"/>
          <w:b/>
          <w:sz w:val="24"/>
        </w:rPr>
        <w:t>alavras-Chave:</w:t>
      </w:r>
      <w:r w:rsidR="004F33AD" w:rsidRPr="008B79A0">
        <w:rPr>
          <w:rFonts w:ascii="Arial" w:hAnsi="Arial"/>
          <w:sz w:val="24"/>
        </w:rPr>
        <w:t xml:space="preserve"> </w:t>
      </w:r>
      <w:r w:rsidR="00BE7005" w:rsidRPr="008B79A0">
        <w:rPr>
          <w:rFonts w:ascii="Arial" w:hAnsi="Arial"/>
          <w:sz w:val="24"/>
        </w:rPr>
        <w:t xml:space="preserve">Agressividade; </w:t>
      </w:r>
      <w:r w:rsidR="00537458" w:rsidRPr="008B79A0">
        <w:rPr>
          <w:rFonts w:ascii="Arial" w:hAnsi="Arial"/>
          <w:sz w:val="24"/>
        </w:rPr>
        <w:t>Enfermagem</w:t>
      </w:r>
      <w:r w:rsidR="00537458">
        <w:rPr>
          <w:rFonts w:ascii="Arial" w:hAnsi="Arial"/>
          <w:sz w:val="24"/>
        </w:rPr>
        <w:t xml:space="preserve">; </w:t>
      </w:r>
      <w:r w:rsidR="005460AD">
        <w:rPr>
          <w:rFonts w:ascii="Arial" w:hAnsi="Arial"/>
          <w:sz w:val="24"/>
        </w:rPr>
        <w:t>Utentes;</w:t>
      </w:r>
      <w:r w:rsidR="008B79A0" w:rsidRPr="008B79A0">
        <w:rPr>
          <w:rFonts w:ascii="Arial" w:hAnsi="Arial"/>
          <w:sz w:val="24"/>
        </w:rPr>
        <w:t xml:space="preserve"> Serviço de Urgência.</w:t>
      </w:r>
    </w:p>
    <w:p w:rsidR="004F33AD" w:rsidRDefault="004F33AD" w:rsidP="004F33AD">
      <w:pPr>
        <w:spacing w:line="360" w:lineRule="auto"/>
        <w:jc w:val="both"/>
        <w:rPr>
          <w:rFonts w:ascii="Arial" w:hAnsi="Arial" w:cs="Arial"/>
        </w:rPr>
      </w:pPr>
    </w:p>
    <w:p w:rsidR="004F33AD" w:rsidRDefault="004F33AD" w:rsidP="004F33AD">
      <w:pPr>
        <w:spacing w:line="360" w:lineRule="auto"/>
        <w:jc w:val="both"/>
        <w:rPr>
          <w:rFonts w:ascii="Arial" w:hAnsi="Arial" w:cs="Arial"/>
        </w:rPr>
        <w:sectPr w:rsidR="004F33AD">
          <w:headerReference w:type="first" r:id="rId11"/>
          <w:footerReference w:type="first" r:id="rId12"/>
          <w:pgSz w:w="11907" w:h="16840" w:code="9"/>
          <w:pgMar w:top="1701" w:right="1134" w:bottom="1134" w:left="1134" w:header="357" w:footer="357" w:gutter="0"/>
          <w:cols w:space="708"/>
          <w:titlePg/>
          <w:docGrid w:linePitch="78"/>
        </w:sectPr>
      </w:pPr>
    </w:p>
    <w:p w:rsidR="004F33AD" w:rsidRPr="00EC302E" w:rsidRDefault="004F33AD" w:rsidP="004F33AD">
      <w:pPr>
        <w:spacing w:after="0" w:line="360" w:lineRule="auto"/>
        <w:jc w:val="center"/>
        <w:rPr>
          <w:rFonts w:ascii="Arial" w:hAnsi="Arial" w:cs="Arial"/>
          <w:b/>
          <w:sz w:val="28"/>
          <w:szCs w:val="28"/>
          <w:lang w:val="en-US"/>
        </w:rPr>
      </w:pPr>
      <w:r w:rsidRPr="00EC302E">
        <w:rPr>
          <w:rFonts w:ascii="Arial" w:hAnsi="Arial" w:cs="Arial"/>
          <w:b/>
          <w:sz w:val="28"/>
          <w:szCs w:val="28"/>
          <w:lang w:val="en-US"/>
        </w:rPr>
        <w:t>ABSTRACT</w:t>
      </w:r>
    </w:p>
    <w:p w:rsidR="004F33AD" w:rsidRPr="00EC302E" w:rsidRDefault="004F33AD" w:rsidP="004F33AD">
      <w:pPr>
        <w:spacing w:after="0" w:line="360" w:lineRule="auto"/>
        <w:ind w:firstLine="708"/>
        <w:jc w:val="both"/>
        <w:rPr>
          <w:rFonts w:ascii="Arial" w:hAnsi="Arial"/>
          <w:sz w:val="24"/>
          <w:lang w:val="en-US"/>
        </w:rPr>
      </w:pPr>
    </w:p>
    <w:p w:rsidR="00A87CB7" w:rsidRDefault="00A87CB7" w:rsidP="00A87CB7">
      <w:pPr>
        <w:spacing w:after="0" w:line="360" w:lineRule="auto"/>
        <w:ind w:firstLine="708"/>
        <w:jc w:val="both"/>
        <w:rPr>
          <w:rFonts w:ascii="Arial" w:hAnsi="Arial"/>
          <w:sz w:val="24"/>
          <w:lang w:val="en-US"/>
        </w:rPr>
      </w:pPr>
      <w:r w:rsidRPr="00A87CB7">
        <w:rPr>
          <w:rFonts w:ascii="Arial" w:hAnsi="Arial"/>
          <w:sz w:val="24"/>
          <w:lang w:val="en-US"/>
        </w:rPr>
        <w:t>Throughout his practice, the nurse is faced with many situations, which develop into a</w:t>
      </w:r>
      <w:r>
        <w:rPr>
          <w:rFonts w:ascii="Arial" w:hAnsi="Arial"/>
          <w:sz w:val="24"/>
          <w:lang w:val="en-US"/>
        </w:rPr>
        <w:t>n</w:t>
      </w:r>
      <w:r w:rsidRPr="00A87CB7">
        <w:rPr>
          <w:rFonts w:ascii="Arial" w:hAnsi="Arial"/>
          <w:sz w:val="24"/>
          <w:lang w:val="en-US"/>
        </w:rPr>
        <w:t xml:space="preserve"> </w:t>
      </w:r>
      <w:r>
        <w:rPr>
          <w:rFonts w:ascii="Arial" w:hAnsi="Arial"/>
          <w:sz w:val="24"/>
          <w:lang w:val="en-US"/>
        </w:rPr>
        <w:t xml:space="preserve">uncontrolled situation </w:t>
      </w:r>
      <w:r w:rsidRPr="00A87CB7">
        <w:rPr>
          <w:rFonts w:ascii="Arial" w:hAnsi="Arial"/>
          <w:sz w:val="24"/>
          <w:lang w:val="en-US"/>
        </w:rPr>
        <w:t>and emotional confrontation, and la</w:t>
      </w:r>
      <w:r>
        <w:rPr>
          <w:rFonts w:ascii="Arial" w:hAnsi="Arial"/>
          <w:sz w:val="24"/>
          <w:lang w:val="en-US"/>
        </w:rPr>
        <w:t xml:space="preserve">ter for an episode of </w:t>
      </w:r>
      <w:r w:rsidR="006D43BF">
        <w:rPr>
          <w:rFonts w:ascii="Arial" w:hAnsi="Arial"/>
          <w:sz w:val="24"/>
          <w:lang w:val="en-US"/>
        </w:rPr>
        <w:t xml:space="preserve">aggressiveness. </w:t>
      </w:r>
      <w:r>
        <w:rPr>
          <w:rFonts w:ascii="Arial" w:hAnsi="Arial"/>
          <w:sz w:val="24"/>
          <w:lang w:val="en-US"/>
        </w:rPr>
        <w:t>The nurse</w:t>
      </w:r>
      <w:r w:rsidRPr="00A87CB7">
        <w:rPr>
          <w:rFonts w:ascii="Arial" w:hAnsi="Arial"/>
          <w:sz w:val="24"/>
          <w:lang w:val="en-US"/>
        </w:rPr>
        <w:t xml:space="preserve"> </w:t>
      </w:r>
      <w:r>
        <w:rPr>
          <w:rFonts w:ascii="Arial" w:hAnsi="Arial"/>
          <w:sz w:val="24"/>
          <w:lang w:val="en-US"/>
        </w:rPr>
        <w:t xml:space="preserve">that </w:t>
      </w:r>
      <w:r w:rsidRPr="00A87CB7">
        <w:rPr>
          <w:rFonts w:ascii="Arial" w:hAnsi="Arial"/>
          <w:sz w:val="24"/>
          <w:lang w:val="en-US"/>
        </w:rPr>
        <w:t>work</w:t>
      </w:r>
      <w:r>
        <w:rPr>
          <w:rFonts w:ascii="Arial" w:hAnsi="Arial"/>
          <w:sz w:val="24"/>
          <w:lang w:val="en-US"/>
        </w:rPr>
        <w:t xml:space="preserve">s in the emergency </w:t>
      </w:r>
      <w:r w:rsidR="00DB5B42">
        <w:rPr>
          <w:rFonts w:ascii="Arial" w:hAnsi="Arial"/>
          <w:sz w:val="24"/>
          <w:lang w:val="en-US"/>
        </w:rPr>
        <w:t xml:space="preserve">service </w:t>
      </w:r>
      <w:r w:rsidRPr="00A87CB7">
        <w:rPr>
          <w:rFonts w:ascii="Arial" w:hAnsi="Arial"/>
          <w:sz w:val="24"/>
          <w:lang w:val="en-US"/>
        </w:rPr>
        <w:t>know</w:t>
      </w:r>
      <w:r w:rsidR="00DB5B42">
        <w:rPr>
          <w:rFonts w:ascii="Arial" w:hAnsi="Arial"/>
          <w:sz w:val="24"/>
          <w:lang w:val="en-US"/>
        </w:rPr>
        <w:t>s</w:t>
      </w:r>
      <w:r w:rsidRPr="00A87CB7">
        <w:rPr>
          <w:rFonts w:ascii="Arial" w:hAnsi="Arial"/>
          <w:sz w:val="24"/>
          <w:lang w:val="en-US"/>
        </w:rPr>
        <w:t xml:space="preserve"> how sudden transition from health to disease is a complex </w:t>
      </w:r>
      <w:r w:rsidR="00FD6EF7" w:rsidRPr="00A87CB7">
        <w:rPr>
          <w:rFonts w:ascii="Arial" w:hAnsi="Arial"/>
          <w:sz w:val="24"/>
          <w:lang w:val="en-US"/>
        </w:rPr>
        <w:t>experience</w:t>
      </w:r>
      <w:r w:rsidR="00FD6EF7">
        <w:rPr>
          <w:rFonts w:ascii="Arial" w:hAnsi="Arial"/>
          <w:sz w:val="24"/>
          <w:lang w:val="en-US"/>
        </w:rPr>
        <w:t xml:space="preserve"> that</w:t>
      </w:r>
      <w:r w:rsidR="00D102FB">
        <w:rPr>
          <w:rFonts w:ascii="Arial" w:hAnsi="Arial"/>
          <w:sz w:val="24"/>
          <w:lang w:val="en-US"/>
        </w:rPr>
        <w:t xml:space="preserve"> causes </w:t>
      </w:r>
      <w:r w:rsidR="00D102FB" w:rsidRPr="00D102FB">
        <w:rPr>
          <w:rFonts w:ascii="Arial" w:hAnsi="Arial"/>
          <w:sz w:val="24"/>
          <w:lang w:val="en-US"/>
        </w:rPr>
        <w:t>great suffering and insecurity</w:t>
      </w:r>
      <w:r w:rsidRPr="00A87CB7">
        <w:rPr>
          <w:rFonts w:ascii="Arial" w:hAnsi="Arial"/>
          <w:sz w:val="24"/>
          <w:lang w:val="en-US"/>
        </w:rPr>
        <w:t xml:space="preserve">. The emotional requests </w:t>
      </w:r>
      <w:r w:rsidR="006D43BF">
        <w:rPr>
          <w:rFonts w:ascii="Arial" w:hAnsi="Arial"/>
          <w:sz w:val="24"/>
          <w:lang w:val="en-US"/>
        </w:rPr>
        <w:t>ar</w:t>
      </w:r>
      <w:r w:rsidRPr="00A87CB7">
        <w:rPr>
          <w:rFonts w:ascii="Arial" w:hAnsi="Arial"/>
          <w:sz w:val="24"/>
          <w:lang w:val="en-US"/>
        </w:rPr>
        <w:t>e continuous and</w:t>
      </w:r>
      <w:r w:rsidR="00D102FB">
        <w:rPr>
          <w:rFonts w:ascii="Arial" w:hAnsi="Arial"/>
          <w:sz w:val="24"/>
          <w:lang w:val="en-US"/>
        </w:rPr>
        <w:t xml:space="preserve"> sometimes</w:t>
      </w:r>
      <w:r w:rsidRPr="00A87CB7">
        <w:rPr>
          <w:rFonts w:ascii="Arial" w:hAnsi="Arial"/>
          <w:sz w:val="24"/>
          <w:lang w:val="en-US"/>
        </w:rPr>
        <w:t xml:space="preserve"> </w:t>
      </w:r>
      <w:r w:rsidR="00FD6EF7">
        <w:rPr>
          <w:rFonts w:ascii="Arial" w:hAnsi="Arial"/>
          <w:sz w:val="24"/>
          <w:lang w:val="en-US"/>
        </w:rPr>
        <w:t>exhaustive</w:t>
      </w:r>
      <w:r w:rsidRPr="00A87CB7">
        <w:rPr>
          <w:rFonts w:ascii="Arial" w:hAnsi="Arial"/>
          <w:sz w:val="24"/>
          <w:lang w:val="en-US"/>
        </w:rPr>
        <w:t xml:space="preserve">, </w:t>
      </w:r>
      <w:r w:rsidR="00D102FB">
        <w:rPr>
          <w:rFonts w:ascii="Arial" w:hAnsi="Arial"/>
          <w:sz w:val="24"/>
          <w:lang w:val="en-US"/>
        </w:rPr>
        <w:t>because of the relevance that</w:t>
      </w:r>
      <w:r w:rsidR="00D102FB" w:rsidRPr="00D102FB">
        <w:rPr>
          <w:rFonts w:ascii="Arial" w:hAnsi="Arial"/>
          <w:sz w:val="24"/>
          <w:lang w:val="en-US"/>
        </w:rPr>
        <w:t xml:space="preserve"> health professionals suddenly acquire.</w:t>
      </w:r>
    </w:p>
    <w:p w:rsidR="00A87CB7" w:rsidRPr="00A87CB7" w:rsidRDefault="00D102FB" w:rsidP="00E7224D">
      <w:pPr>
        <w:spacing w:after="0" w:line="360" w:lineRule="auto"/>
        <w:ind w:firstLine="708"/>
        <w:jc w:val="both"/>
        <w:rPr>
          <w:rFonts w:ascii="Arial" w:hAnsi="Arial"/>
          <w:sz w:val="24"/>
          <w:lang w:val="en-US"/>
        </w:rPr>
      </w:pPr>
      <w:r w:rsidRPr="00D102FB">
        <w:rPr>
          <w:rFonts w:ascii="Arial" w:hAnsi="Arial"/>
          <w:sz w:val="24"/>
          <w:lang w:val="en-US"/>
        </w:rPr>
        <w:t xml:space="preserve">This work aims to understand how nurses experience the aggressive </w:t>
      </w:r>
      <w:r w:rsidR="00E7224D" w:rsidRPr="00D102FB">
        <w:rPr>
          <w:rFonts w:ascii="Arial" w:hAnsi="Arial"/>
          <w:sz w:val="24"/>
          <w:lang w:val="en-US"/>
        </w:rPr>
        <w:t xml:space="preserve">episodes that </w:t>
      </w:r>
      <w:r w:rsidR="00E7224D">
        <w:rPr>
          <w:rFonts w:ascii="Arial" w:hAnsi="Arial"/>
          <w:sz w:val="24"/>
          <w:lang w:val="en-US"/>
        </w:rPr>
        <w:t>occur</w:t>
      </w:r>
      <w:r w:rsidRPr="00D102FB">
        <w:rPr>
          <w:rFonts w:ascii="Arial" w:hAnsi="Arial"/>
          <w:sz w:val="24"/>
          <w:lang w:val="en-US"/>
        </w:rPr>
        <w:t xml:space="preserve"> in the interaction with </w:t>
      </w:r>
      <w:r>
        <w:rPr>
          <w:rFonts w:ascii="Arial" w:hAnsi="Arial"/>
          <w:sz w:val="24"/>
          <w:lang w:val="en-US"/>
        </w:rPr>
        <w:t>patients and family members or relatives</w:t>
      </w:r>
      <w:r w:rsidR="00E7224D">
        <w:rPr>
          <w:rFonts w:ascii="Arial" w:hAnsi="Arial"/>
          <w:sz w:val="24"/>
          <w:lang w:val="en-US"/>
        </w:rPr>
        <w:t>, in a</w:t>
      </w:r>
      <w:r w:rsidRPr="00D102FB">
        <w:rPr>
          <w:rFonts w:ascii="Arial" w:hAnsi="Arial"/>
          <w:sz w:val="24"/>
          <w:lang w:val="en-US"/>
        </w:rPr>
        <w:t xml:space="preserve"> general </w:t>
      </w:r>
      <w:r>
        <w:rPr>
          <w:rFonts w:ascii="Arial" w:hAnsi="Arial"/>
          <w:sz w:val="24"/>
          <w:lang w:val="en-US"/>
        </w:rPr>
        <w:t xml:space="preserve">emergency service of an </w:t>
      </w:r>
      <w:r w:rsidRPr="00D102FB">
        <w:rPr>
          <w:rFonts w:ascii="Arial" w:hAnsi="Arial"/>
          <w:sz w:val="24"/>
          <w:lang w:val="en-US"/>
        </w:rPr>
        <w:t xml:space="preserve">hospital </w:t>
      </w:r>
      <w:r w:rsidR="00E7224D">
        <w:rPr>
          <w:rFonts w:ascii="Arial" w:hAnsi="Arial"/>
          <w:sz w:val="24"/>
          <w:lang w:val="en-US"/>
        </w:rPr>
        <w:t xml:space="preserve">that is a public-private partnership. For that, it pretends to </w:t>
      </w:r>
      <w:r w:rsidR="00BD7012">
        <w:rPr>
          <w:rFonts w:ascii="Arial" w:hAnsi="Arial"/>
          <w:sz w:val="24"/>
          <w:lang w:val="en-US"/>
        </w:rPr>
        <w:t>u</w:t>
      </w:r>
      <w:r w:rsidR="00BD7012" w:rsidRPr="00BD7012">
        <w:rPr>
          <w:rFonts w:ascii="Arial" w:hAnsi="Arial"/>
          <w:sz w:val="24"/>
          <w:lang w:val="en-US"/>
        </w:rPr>
        <w:t>nderstand</w:t>
      </w:r>
      <w:r w:rsidR="00BD7012">
        <w:rPr>
          <w:rFonts w:ascii="Arial" w:hAnsi="Arial"/>
          <w:sz w:val="24"/>
          <w:lang w:val="en-US"/>
        </w:rPr>
        <w:t xml:space="preserve"> </w:t>
      </w:r>
      <w:r w:rsidR="00BD7012" w:rsidRPr="00BD7012">
        <w:rPr>
          <w:rFonts w:ascii="Arial" w:hAnsi="Arial"/>
          <w:sz w:val="24"/>
          <w:lang w:val="en-US"/>
        </w:rPr>
        <w:t>how nurses features an aggressive episode</w:t>
      </w:r>
      <w:r w:rsidR="00A87CB7" w:rsidRPr="00A87CB7">
        <w:rPr>
          <w:rFonts w:ascii="Arial" w:hAnsi="Arial"/>
          <w:sz w:val="24"/>
          <w:lang w:val="en-US"/>
        </w:rPr>
        <w:t xml:space="preserve">, identify how nurses deal with aggression by a </w:t>
      </w:r>
      <w:r w:rsidR="00DB5B42">
        <w:rPr>
          <w:rFonts w:ascii="Arial" w:hAnsi="Arial"/>
          <w:sz w:val="24"/>
          <w:lang w:val="en-US"/>
        </w:rPr>
        <w:t>patient</w:t>
      </w:r>
      <w:r w:rsidR="00A87CB7" w:rsidRPr="00A87CB7">
        <w:rPr>
          <w:rFonts w:ascii="Arial" w:hAnsi="Arial"/>
          <w:sz w:val="24"/>
          <w:lang w:val="en-US"/>
        </w:rPr>
        <w:t xml:space="preserve"> or a family member or </w:t>
      </w:r>
      <w:r w:rsidR="00DB5B42">
        <w:rPr>
          <w:rFonts w:ascii="Arial" w:hAnsi="Arial"/>
          <w:sz w:val="24"/>
          <w:lang w:val="en-US"/>
        </w:rPr>
        <w:t>relative</w:t>
      </w:r>
      <w:r w:rsidR="00A87CB7" w:rsidRPr="00A87CB7">
        <w:rPr>
          <w:rFonts w:ascii="Arial" w:hAnsi="Arial"/>
          <w:sz w:val="24"/>
          <w:lang w:val="en-US"/>
        </w:rPr>
        <w:t xml:space="preserve">, identify the feelings present in nurse, when experiencing an </w:t>
      </w:r>
      <w:r w:rsidR="00DB5B42">
        <w:rPr>
          <w:rFonts w:ascii="Arial" w:hAnsi="Arial"/>
          <w:sz w:val="24"/>
          <w:lang w:val="en-US"/>
        </w:rPr>
        <w:t xml:space="preserve">aggressive </w:t>
      </w:r>
      <w:r w:rsidR="00A87CB7" w:rsidRPr="00A87CB7">
        <w:rPr>
          <w:rFonts w:ascii="Arial" w:hAnsi="Arial"/>
          <w:sz w:val="24"/>
          <w:lang w:val="en-US"/>
        </w:rPr>
        <w:t>episode, and identify the strategies used by the nurses in the management of</w:t>
      </w:r>
      <w:r w:rsidR="00E7224D">
        <w:rPr>
          <w:rFonts w:ascii="Arial" w:hAnsi="Arial"/>
          <w:sz w:val="24"/>
          <w:lang w:val="en-US"/>
        </w:rPr>
        <w:t xml:space="preserve"> that situation</w:t>
      </w:r>
      <w:r w:rsidR="00A87CB7" w:rsidRPr="00A87CB7">
        <w:rPr>
          <w:rFonts w:ascii="Arial" w:hAnsi="Arial"/>
          <w:sz w:val="24"/>
          <w:lang w:val="en-US"/>
        </w:rPr>
        <w:t>.</w:t>
      </w:r>
      <w:r w:rsidR="00E7224D">
        <w:rPr>
          <w:rFonts w:ascii="Arial" w:hAnsi="Arial"/>
          <w:sz w:val="24"/>
          <w:lang w:val="en-US"/>
        </w:rPr>
        <w:t xml:space="preserve"> </w:t>
      </w:r>
      <w:r w:rsidR="00DB5B42">
        <w:rPr>
          <w:rFonts w:ascii="Arial" w:hAnsi="Arial"/>
          <w:sz w:val="24"/>
          <w:lang w:val="en-US"/>
        </w:rPr>
        <w:t xml:space="preserve">It was </w:t>
      </w:r>
      <w:r w:rsidR="00A87CB7" w:rsidRPr="00A87CB7">
        <w:rPr>
          <w:rFonts w:ascii="Arial" w:hAnsi="Arial"/>
          <w:sz w:val="24"/>
          <w:lang w:val="en-US"/>
        </w:rPr>
        <w:t xml:space="preserve">conducted </w:t>
      </w:r>
      <w:r w:rsidR="00DB5B42">
        <w:rPr>
          <w:rFonts w:ascii="Arial" w:hAnsi="Arial"/>
          <w:sz w:val="24"/>
          <w:lang w:val="en-US"/>
        </w:rPr>
        <w:t>an exploratory/</w:t>
      </w:r>
      <w:r w:rsidR="00A87CB7" w:rsidRPr="00A87CB7">
        <w:rPr>
          <w:rFonts w:ascii="Arial" w:hAnsi="Arial"/>
          <w:sz w:val="24"/>
          <w:lang w:val="en-US"/>
        </w:rPr>
        <w:t>descriptive</w:t>
      </w:r>
      <w:r w:rsidR="00DB5B42">
        <w:rPr>
          <w:rFonts w:ascii="Arial" w:hAnsi="Arial"/>
          <w:sz w:val="24"/>
          <w:lang w:val="en-US"/>
        </w:rPr>
        <w:t xml:space="preserve"> study</w:t>
      </w:r>
      <w:r w:rsidR="00A87CB7" w:rsidRPr="00A87CB7">
        <w:rPr>
          <w:rFonts w:ascii="Arial" w:hAnsi="Arial"/>
          <w:sz w:val="24"/>
          <w:lang w:val="en-US"/>
        </w:rPr>
        <w:t xml:space="preserve">, </w:t>
      </w:r>
      <w:r w:rsidR="00DB5B42">
        <w:rPr>
          <w:rFonts w:ascii="Arial" w:hAnsi="Arial"/>
          <w:sz w:val="24"/>
          <w:lang w:val="en-US"/>
        </w:rPr>
        <w:t xml:space="preserve">with </w:t>
      </w:r>
      <w:r w:rsidR="00A87CB7" w:rsidRPr="00A87CB7">
        <w:rPr>
          <w:rFonts w:ascii="Arial" w:hAnsi="Arial"/>
          <w:sz w:val="24"/>
          <w:lang w:val="en-US"/>
        </w:rPr>
        <w:t xml:space="preserve">qualitative approach, </w:t>
      </w:r>
      <w:r w:rsidR="00DB5B42">
        <w:rPr>
          <w:rFonts w:ascii="Arial" w:hAnsi="Arial"/>
          <w:sz w:val="24"/>
          <w:lang w:val="en-US"/>
        </w:rPr>
        <w:t xml:space="preserve">and </w:t>
      </w:r>
      <w:r w:rsidR="00A87CB7" w:rsidRPr="00A87CB7">
        <w:rPr>
          <w:rFonts w:ascii="Arial" w:hAnsi="Arial"/>
          <w:sz w:val="24"/>
          <w:lang w:val="en-US"/>
        </w:rPr>
        <w:t xml:space="preserve">used narratives of </w:t>
      </w:r>
      <w:r w:rsidR="00EC302E">
        <w:rPr>
          <w:rFonts w:ascii="Arial" w:hAnsi="Arial"/>
          <w:sz w:val="24"/>
          <w:lang w:val="en-US"/>
        </w:rPr>
        <w:t xml:space="preserve">life </w:t>
      </w:r>
      <w:r w:rsidR="00A87CB7" w:rsidRPr="00A87CB7">
        <w:rPr>
          <w:rFonts w:ascii="Arial" w:hAnsi="Arial"/>
          <w:sz w:val="24"/>
          <w:lang w:val="en-US"/>
        </w:rPr>
        <w:t>experiences</w:t>
      </w:r>
      <w:r w:rsidR="00EC302E">
        <w:rPr>
          <w:rFonts w:ascii="Arial" w:hAnsi="Arial"/>
          <w:sz w:val="24"/>
          <w:lang w:val="en-US"/>
        </w:rPr>
        <w:t>,</w:t>
      </w:r>
      <w:r w:rsidR="00A87CB7" w:rsidRPr="00A87CB7">
        <w:rPr>
          <w:rFonts w:ascii="Arial" w:hAnsi="Arial"/>
          <w:sz w:val="24"/>
          <w:lang w:val="en-US"/>
        </w:rPr>
        <w:t xml:space="preserve"> obtained through the use of open interview technique as a tool for data collection.</w:t>
      </w:r>
      <w:r w:rsidR="00E7224D">
        <w:rPr>
          <w:rFonts w:ascii="Arial" w:hAnsi="Arial"/>
          <w:sz w:val="24"/>
          <w:lang w:val="en-US"/>
        </w:rPr>
        <w:t xml:space="preserve"> T</w:t>
      </w:r>
      <w:r w:rsidR="00E7224D" w:rsidRPr="00E7224D">
        <w:rPr>
          <w:rFonts w:ascii="Arial" w:hAnsi="Arial"/>
          <w:sz w:val="24"/>
          <w:lang w:val="en-US"/>
        </w:rPr>
        <w:t xml:space="preserve">he content analysis of the interviews </w:t>
      </w:r>
      <w:r w:rsidR="00E7224D">
        <w:rPr>
          <w:rFonts w:ascii="Arial" w:hAnsi="Arial"/>
          <w:sz w:val="24"/>
          <w:lang w:val="en-US"/>
        </w:rPr>
        <w:t xml:space="preserve">was proceeded </w:t>
      </w:r>
      <w:r w:rsidR="00E7224D" w:rsidRPr="00E7224D">
        <w:rPr>
          <w:rFonts w:ascii="Arial" w:hAnsi="Arial"/>
          <w:sz w:val="24"/>
          <w:lang w:val="en-US"/>
        </w:rPr>
        <w:t>according to Bardin.</w:t>
      </w:r>
    </w:p>
    <w:p w:rsidR="00A87CB7" w:rsidRDefault="006B1FC3" w:rsidP="00A87CB7">
      <w:pPr>
        <w:spacing w:after="0" w:line="360" w:lineRule="auto"/>
        <w:ind w:firstLine="708"/>
        <w:jc w:val="both"/>
        <w:rPr>
          <w:rFonts w:ascii="Arial" w:hAnsi="Arial"/>
          <w:sz w:val="24"/>
          <w:lang w:val="en-US"/>
        </w:rPr>
      </w:pPr>
      <w:r>
        <w:rPr>
          <w:rFonts w:ascii="Arial" w:hAnsi="Arial"/>
          <w:sz w:val="24"/>
          <w:lang w:val="en-US"/>
        </w:rPr>
        <w:t>I</w:t>
      </w:r>
      <w:r w:rsidR="00EC302E">
        <w:rPr>
          <w:rFonts w:ascii="Arial" w:hAnsi="Arial"/>
          <w:sz w:val="24"/>
          <w:lang w:val="en-US"/>
        </w:rPr>
        <w:t>t was</w:t>
      </w:r>
      <w:r w:rsidR="00A87CB7" w:rsidRPr="00A87CB7">
        <w:rPr>
          <w:rFonts w:ascii="Arial" w:hAnsi="Arial"/>
          <w:sz w:val="24"/>
          <w:lang w:val="en-US"/>
        </w:rPr>
        <w:t xml:space="preserve"> </w:t>
      </w:r>
      <w:r w:rsidR="00E7224D">
        <w:rPr>
          <w:rFonts w:ascii="Arial" w:hAnsi="Arial"/>
          <w:sz w:val="24"/>
          <w:lang w:val="en-US"/>
        </w:rPr>
        <w:t>concluded</w:t>
      </w:r>
      <w:r w:rsidR="00A87CB7" w:rsidRPr="00A87CB7">
        <w:rPr>
          <w:rFonts w:ascii="Arial" w:hAnsi="Arial"/>
          <w:sz w:val="24"/>
          <w:lang w:val="en-US"/>
        </w:rPr>
        <w:t xml:space="preserve"> that nurses consider </w:t>
      </w:r>
      <w:r w:rsidR="00EC302E">
        <w:rPr>
          <w:rFonts w:ascii="Arial" w:hAnsi="Arial"/>
          <w:sz w:val="24"/>
          <w:lang w:val="en-US"/>
        </w:rPr>
        <w:t xml:space="preserve">as </w:t>
      </w:r>
      <w:r w:rsidR="00FD6EF7">
        <w:rPr>
          <w:rFonts w:ascii="Arial" w:hAnsi="Arial"/>
          <w:sz w:val="24"/>
          <w:lang w:val="en-US"/>
        </w:rPr>
        <w:t>a</w:t>
      </w:r>
      <w:r w:rsidR="00EC302E">
        <w:rPr>
          <w:rFonts w:ascii="Arial" w:hAnsi="Arial"/>
          <w:sz w:val="24"/>
          <w:lang w:val="en-US"/>
        </w:rPr>
        <w:t xml:space="preserve">ggressive </w:t>
      </w:r>
      <w:r w:rsidR="00FD6EF7">
        <w:rPr>
          <w:rFonts w:ascii="Arial" w:hAnsi="Arial"/>
          <w:sz w:val="24"/>
          <w:lang w:val="en-US"/>
        </w:rPr>
        <w:t xml:space="preserve">the </w:t>
      </w:r>
      <w:r w:rsidR="00A87CB7" w:rsidRPr="00A87CB7">
        <w:rPr>
          <w:rFonts w:ascii="Arial" w:hAnsi="Arial"/>
          <w:sz w:val="24"/>
          <w:lang w:val="en-US"/>
        </w:rPr>
        <w:t>episode when exp</w:t>
      </w:r>
      <w:r w:rsidR="00EC302E">
        <w:rPr>
          <w:rFonts w:ascii="Arial" w:hAnsi="Arial"/>
          <w:sz w:val="24"/>
          <w:lang w:val="en-US"/>
        </w:rPr>
        <w:t>erience s</w:t>
      </w:r>
      <w:r>
        <w:rPr>
          <w:rFonts w:ascii="Arial" w:hAnsi="Arial"/>
          <w:sz w:val="24"/>
          <w:lang w:val="en-US"/>
        </w:rPr>
        <w:t xml:space="preserve">ituations in which patients </w:t>
      </w:r>
      <w:r w:rsidR="00EC302E">
        <w:rPr>
          <w:rFonts w:ascii="Arial" w:hAnsi="Arial"/>
          <w:sz w:val="24"/>
          <w:lang w:val="en-US"/>
        </w:rPr>
        <w:t xml:space="preserve">or family, proffer intimidating </w:t>
      </w:r>
      <w:r w:rsidR="00FD6EF7">
        <w:rPr>
          <w:rFonts w:ascii="Arial" w:hAnsi="Arial"/>
          <w:sz w:val="24"/>
          <w:lang w:val="en-US"/>
        </w:rPr>
        <w:t>phrases, exalt themselves</w:t>
      </w:r>
      <w:r w:rsidR="00A87CB7" w:rsidRPr="00A87CB7">
        <w:rPr>
          <w:rFonts w:ascii="Arial" w:hAnsi="Arial"/>
          <w:sz w:val="24"/>
          <w:lang w:val="en-US"/>
        </w:rPr>
        <w:t>, shout or gesticulate</w:t>
      </w:r>
      <w:r w:rsidR="00EC302E">
        <w:rPr>
          <w:rFonts w:ascii="Arial" w:hAnsi="Arial"/>
          <w:sz w:val="24"/>
          <w:lang w:val="en-US"/>
        </w:rPr>
        <w:t>,</w:t>
      </w:r>
      <w:r w:rsidR="00A87CB7" w:rsidRPr="00A87CB7">
        <w:rPr>
          <w:rFonts w:ascii="Arial" w:hAnsi="Arial"/>
          <w:sz w:val="24"/>
          <w:lang w:val="en-US"/>
        </w:rPr>
        <w:t xml:space="preserve"> when the</w:t>
      </w:r>
      <w:r>
        <w:rPr>
          <w:rFonts w:ascii="Arial" w:hAnsi="Arial"/>
          <w:sz w:val="24"/>
          <w:lang w:val="en-US"/>
        </w:rPr>
        <w:t xml:space="preserve">re is physical contact, or </w:t>
      </w:r>
      <w:r w:rsidR="00A87CB7" w:rsidRPr="00A87CB7">
        <w:rPr>
          <w:rFonts w:ascii="Arial" w:hAnsi="Arial"/>
          <w:sz w:val="24"/>
          <w:lang w:val="en-US"/>
        </w:rPr>
        <w:t xml:space="preserve">they make constant </w:t>
      </w:r>
      <w:r w:rsidR="00EC302E">
        <w:rPr>
          <w:rFonts w:ascii="Arial" w:hAnsi="Arial"/>
          <w:sz w:val="24"/>
          <w:lang w:val="en-US"/>
        </w:rPr>
        <w:t xml:space="preserve">and insistent </w:t>
      </w:r>
      <w:r w:rsidR="00A87CB7" w:rsidRPr="00A87CB7">
        <w:rPr>
          <w:rFonts w:ascii="Arial" w:hAnsi="Arial"/>
          <w:sz w:val="24"/>
          <w:lang w:val="en-US"/>
        </w:rPr>
        <w:t>demands</w:t>
      </w:r>
      <w:r w:rsidR="00EC302E">
        <w:rPr>
          <w:rFonts w:ascii="Arial" w:hAnsi="Arial"/>
          <w:sz w:val="24"/>
          <w:lang w:val="en-US"/>
        </w:rPr>
        <w:t>. Identify</w:t>
      </w:r>
      <w:r w:rsidR="00A87CB7" w:rsidRPr="00A87CB7">
        <w:rPr>
          <w:rFonts w:ascii="Arial" w:hAnsi="Arial"/>
          <w:sz w:val="24"/>
          <w:lang w:val="en-US"/>
        </w:rPr>
        <w:t xml:space="preserve"> verbal aggression </w:t>
      </w:r>
      <w:r w:rsidR="00EC302E">
        <w:rPr>
          <w:rFonts w:ascii="Arial" w:hAnsi="Arial"/>
          <w:sz w:val="24"/>
          <w:lang w:val="en-US"/>
        </w:rPr>
        <w:t>as being more common</w:t>
      </w:r>
      <w:r>
        <w:rPr>
          <w:rFonts w:ascii="Arial" w:hAnsi="Arial"/>
          <w:sz w:val="24"/>
          <w:lang w:val="en-US"/>
        </w:rPr>
        <w:t>.</w:t>
      </w:r>
      <w:r w:rsidR="00FD6EF7">
        <w:rPr>
          <w:rFonts w:ascii="Arial" w:hAnsi="Arial"/>
          <w:sz w:val="24"/>
          <w:lang w:val="en-US"/>
        </w:rPr>
        <w:t xml:space="preserve"> Nurses live that situations with </w:t>
      </w:r>
      <w:r w:rsidR="00A87CB7" w:rsidRPr="00A87CB7">
        <w:rPr>
          <w:rFonts w:ascii="Arial" w:hAnsi="Arial"/>
          <w:sz w:val="24"/>
          <w:lang w:val="en-US"/>
        </w:rPr>
        <w:t xml:space="preserve">feelings </w:t>
      </w:r>
      <w:r w:rsidR="00FD6EF7">
        <w:rPr>
          <w:rFonts w:ascii="Arial" w:hAnsi="Arial"/>
          <w:sz w:val="24"/>
          <w:lang w:val="en-US"/>
        </w:rPr>
        <w:t>of</w:t>
      </w:r>
      <w:r w:rsidR="00A87CB7" w:rsidRPr="00A87CB7">
        <w:rPr>
          <w:rFonts w:ascii="Arial" w:hAnsi="Arial"/>
          <w:sz w:val="24"/>
          <w:lang w:val="en-US"/>
        </w:rPr>
        <w:t xml:space="preserve"> insecurity, misunderstanding, fear, exhaustion, lack of respect for their work and person, revolt, victimization, frustration, grief and guilt.</w:t>
      </w:r>
      <w:r w:rsidR="00FD6EF7">
        <w:rPr>
          <w:rFonts w:ascii="Arial" w:hAnsi="Arial"/>
          <w:sz w:val="24"/>
          <w:lang w:val="en-US"/>
        </w:rPr>
        <w:t xml:space="preserve"> </w:t>
      </w:r>
      <w:r w:rsidR="00A87CB7" w:rsidRPr="00A87CB7">
        <w:rPr>
          <w:rFonts w:ascii="Arial" w:hAnsi="Arial"/>
          <w:sz w:val="24"/>
          <w:lang w:val="en-US"/>
        </w:rPr>
        <w:t>This study also identified the following strategies used by nurses in the management of a</w:t>
      </w:r>
      <w:r>
        <w:rPr>
          <w:rFonts w:ascii="Arial" w:hAnsi="Arial"/>
          <w:sz w:val="24"/>
          <w:lang w:val="en-US"/>
        </w:rPr>
        <w:t>ggressiveness</w:t>
      </w:r>
      <w:r w:rsidR="00A87CB7" w:rsidRPr="00A87CB7">
        <w:rPr>
          <w:rFonts w:ascii="Arial" w:hAnsi="Arial"/>
          <w:sz w:val="24"/>
          <w:lang w:val="en-US"/>
        </w:rPr>
        <w:t>: teamwork, psychological support, rationalization, devaluation of the episode, avoid confrontation, stay calm and empathy.</w:t>
      </w:r>
    </w:p>
    <w:p w:rsidR="00FF6353" w:rsidRPr="005460AD" w:rsidRDefault="00FF6353" w:rsidP="00A87CB7">
      <w:pPr>
        <w:spacing w:after="0" w:line="360" w:lineRule="auto"/>
        <w:ind w:firstLine="708"/>
        <w:jc w:val="both"/>
        <w:rPr>
          <w:rFonts w:ascii="Arial" w:hAnsi="Arial"/>
          <w:sz w:val="24"/>
          <w:lang w:val="en-US"/>
        </w:rPr>
      </w:pPr>
      <w:r w:rsidRPr="00FF6353">
        <w:rPr>
          <w:rFonts w:ascii="Arial" w:hAnsi="Arial"/>
          <w:sz w:val="24"/>
          <w:lang w:val="en-US"/>
        </w:rPr>
        <w:t>Understa</w:t>
      </w:r>
      <w:r>
        <w:rPr>
          <w:rFonts w:ascii="Arial" w:hAnsi="Arial"/>
          <w:sz w:val="24"/>
          <w:lang w:val="en-US"/>
        </w:rPr>
        <w:t>nding and managing feelings, such as,</w:t>
      </w:r>
      <w:r w:rsidRPr="00FF6353">
        <w:rPr>
          <w:rFonts w:ascii="Arial" w:hAnsi="Arial"/>
          <w:sz w:val="24"/>
          <w:lang w:val="en-US"/>
        </w:rPr>
        <w:t xml:space="preserve"> reflective practice, emerge as important elements to extol </w:t>
      </w:r>
      <w:r>
        <w:rPr>
          <w:rFonts w:ascii="Arial" w:hAnsi="Arial"/>
          <w:sz w:val="24"/>
          <w:lang w:val="en-US"/>
        </w:rPr>
        <w:t xml:space="preserve">in </w:t>
      </w:r>
      <w:r w:rsidRPr="00FF6353">
        <w:rPr>
          <w:rFonts w:ascii="Arial" w:hAnsi="Arial"/>
          <w:sz w:val="24"/>
          <w:lang w:val="en-US"/>
        </w:rPr>
        <w:t xml:space="preserve">the </w:t>
      </w:r>
      <w:r>
        <w:rPr>
          <w:rFonts w:ascii="Arial" w:hAnsi="Arial"/>
          <w:sz w:val="24"/>
          <w:lang w:val="en-US"/>
        </w:rPr>
        <w:t xml:space="preserve">nurse’s </w:t>
      </w:r>
      <w:r w:rsidRPr="00FF6353">
        <w:rPr>
          <w:rFonts w:ascii="Arial" w:hAnsi="Arial"/>
          <w:sz w:val="24"/>
          <w:lang w:val="en-US"/>
        </w:rPr>
        <w:t>life, to the provision of quality care.</w:t>
      </w:r>
    </w:p>
    <w:p w:rsidR="004F33AD" w:rsidRDefault="004F33AD" w:rsidP="004F33AD">
      <w:pPr>
        <w:spacing w:after="0" w:line="360" w:lineRule="auto"/>
        <w:ind w:firstLine="708"/>
        <w:jc w:val="both"/>
        <w:rPr>
          <w:rFonts w:ascii="Arial" w:hAnsi="Arial"/>
          <w:sz w:val="24"/>
          <w:lang w:val="en-US"/>
        </w:rPr>
      </w:pPr>
    </w:p>
    <w:p w:rsidR="004F33AD" w:rsidRPr="005460AD" w:rsidRDefault="004F33AD" w:rsidP="004F33AD">
      <w:pPr>
        <w:spacing w:after="0" w:line="360" w:lineRule="auto"/>
        <w:ind w:firstLine="708"/>
        <w:jc w:val="both"/>
        <w:rPr>
          <w:rFonts w:ascii="Arial" w:hAnsi="Arial"/>
          <w:sz w:val="24"/>
          <w:lang w:val="en-US"/>
        </w:rPr>
      </w:pPr>
      <w:r w:rsidRPr="005460AD">
        <w:rPr>
          <w:rFonts w:ascii="Arial" w:hAnsi="Arial"/>
          <w:b/>
          <w:sz w:val="24"/>
          <w:lang w:val="en-US"/>
        </w:rPr>
        <w:t>Key-Words:</w:t>
      </w:r>
      <w:r w:rsidRPr="005460AD">
        <w:rPr>
          <w:rFonts w:ascii="Arial" w:hAnsi="Arial"/>
          <w:sz w:val="24"/>
          <w:lang w:val="en-US"/>
        </w:rPr>
        <w:t xml:space="preserve"> </w:t>
      </w:r>
      <w:r w:rsidR="00BE7005" w:rsidRPr="005460AD">
        <w:rPr>
          <w:rFonts w:ascii="Arial" w:hAnsi="Arial"/>
          <w:sz w:val="24"/>
          <w:lang w:val="en-US"/>
        </w:rPr>
        <w:t>Aggre</w:t>
      </w:r>
      <w:r w:rsidR="00BE7005">
        <w:rPr>
          <w:rFonts w:ascii="Arial" w:hAnsi="Arial"/>
          <w:sz w:val="24"/>
          <w:lang w:val="en-US"/>
        </w:rPr>
        <w:t xml:space="preserve">ssiveness; </w:t>
      </w:r>
      <w:r w:rsidR="00537458">
        <w:rPr>
          <w:rFonts w:ascii="Arial" w:hAnsi="Arial"/>
          <w:sz w:val="24"/>
          <w:lang w:val="en-US"/>
        </w:rPr>
        <w:t>Nursing;</w:t>
      </w:r>
      <w:r w:rsidR="00537458" w:rsidRPr="005460AD">
        <w:rPr>
          <w:rFonts w:ascii="Arial" w:hAnsi="Arial"/>
          <w:sz w:val="24"/>
          <w:lang w:val="en-US"/>
        </w:rPr>
        <w:t xml:space="preserve"> </w:t>
      </w:r>
      <w:r w:rsidR="005460AD">
        <w:rPr>
          <w:rFonts w:ascii="Arial" w:hAnsi="Arial"/>
          <w:sz w:val="24"/>
          <w:lang w:val="en-US"/>
        </w:rPr>
        <w:t>Patients;</w:t>
      </w:r>
      <w:r w:rsidR="005460AD" w:rsidRPr="005460AD">
        <w:rPr>
          <w:rFonts w:ascii="Arial" w:hAnsi="Arial"/>
          <w:sz w:val="24"/>
          <w:lang w:val="en-US"/>
        </w:rPr>
        <w:t xml:space="preserve"> E</w:t>
      </w:r>
      <w:r w:rsidR="005460AD">
        <w:rPr>
          <w:rFonts w:ascii="Arial" w:hAnsi="Arial"/>
          <w:sz w:val="24"/>
          <w:lang w:val="en-US"/>
        </w:rPr>
        <w:t>mergency Service</w:t>
      </w:r>
      <w:r w:rsidR="005460AD" w:rsidRPr="005460AD">
        <w:rPr>
          <w:rFonts w:ascii="Arial" w:hAnsi="Arial"/>
          <w:sz w:val="24"/>
          <w:lang w:val="en-US"/>
        </w:rPr>
        <w:t>.</w:t>
      </w:r>
    </w:p>
    <w:p w:rsidR="004F33AD" w:rsidRDefault="004F33AD" w:rsidP="004F33AD">
      <w:pPr>
        <w:spacing w:after="0" w:line="360" w:lineRule="auto"/>
        <w:ind w:firstLine="708"/>
        <w:jc w:val="both"/>
        <w:rPr>
          <w:rFonts w:ascii="Arial" w:hAnsi="Arial"/>
          <w:b/>
          <w:sz w:val="24"/>
          <w:lang w:val="en-US"/>
        </w:rPr>
      </w:pPr>
    </w:p>
    <w:p w:rsidR="00EC302E" w:rsidRPr="005460AD" w:rsidRDefault="00EC302E" w:rsidP="004F33AD">
      <w:pPr>
        <w:spacing w:after="0" w:line="360" w:lineRule="auto"/>
        <w:ind w:firstLine="708"/>
        <w:jc w:val="both"/>
        <w:rPr>
          <w:rFonts w:ascii="Arial" w:hAnsi="Arial"/>
          <w:b/>
          <w:sz w:val="24"/>
          <w:lang w:val="en-US"/>
        </w:rPr>
        <w:sectPr w:rsidR="00EC302E" w:rsidRPr="005460AD">
          <w:pgSz w:w="11907" w:h="16840" w:code="9"/>
          <w:pgMar w:top="1701" w:right="1134" w:bottom="1134" w:left="1134" w:header="357" w:footer="357" w:gutter="0"/>
          <w:cols w:space="708"/>
          <w:titlePg/>
          <w:docGrid w:linePitch="78"/>
        </w:sectPr>
      </w:pPr>
    </w:p>
    <w:p w:rsidR="004F33AD" w:rsidRPr="009563B3" w:rsidRDefault="004F33AD" w:rsidP="004F33AD">
      <w:pPr>
        <w:spacing w:after="0" w:line="360" w:lineRule="auto"/>
        <w:jc w:val="center"/>
        <w:rPr>
          <w:rFonts w:ascii="Arial" w:hAnsi="Arial" w:cs="Arial"/>
          <w:b/>
          <w:sz w:val="28"/>
          <w:szCs w:val="28"/>
        </w:rPr>
      </w:pPr>
      <w:r w:rsidRPr="009563B3">
        <w:rPr>
          <w:rFonts w:ascii="Arial" w:hAnsi="Arial" w:cs="Arial"/>
          <w:b/>
          <w:sz w:val="28"/>
          <w:szCs w:val="28"/>
        </w:rPr>
        <w:t>ÍNDICE</w:t>
      </w:r>
    </w:p>
    <w:p w:rsidR="004F33AD" w:rsidRPr="006A5E6F" w:rsidRDefault="004F33AD" w:rsidP="004F33AD">
      <w:pPr>
        <w:spacing w:after="0" w:line="360" w:lineRule="auto"/>
        <w:jc w:val="both"/>
        <w:rPr>
          <w:rFonts w:ascii="Arial" w:hAnsi="Arial"/>
          <w:sz w:val="24"/>
        </w:rPr>
      </w:pPr>
    </w:p>
    <w:p w:rsidR="004F33AD" w:rsidRPr="006A5E6F" w:rsidRDefault="004F33AD" w:rsidP="004F33AD">
      <w:pPr>
        <w:tabs>
          <w:tab w:val="right" w:pos="9639"/>
        </w:tabs>
        <w:spacing w:after="0" w:line="360" w:lineRule="auto"/>
        <w:jc w:val="both"/>
        <w:rPr>
          <w:rFonts w:ascii="Arial" w:hAnsi="Arial" w:cs="Arial"/>
          <w:sz w:val="24"/>
          <w:szCs w:val="24"/>
        </w:rPr>
      </w:pPr>
      <w:r w:rsidRPr="006A5E6F">
        <w:rPr>
          <w:rFonts w:ascii="Arial" w:hAnsi="Arial" w:cs="Arial"/>
          <w:sz w:val="24"/>
          <w:szCs w:val="24"/>
        </w:rPr>
        <w:tab/>
        <w:t>Pág.</w:t>
      </w:r>
    </w:p>
    <w:p w:rsidR="009563B3" w:rsidRPr="009563B3" w:rsidRDefault="00FB673F">
      <w:pPr>
        <w:pStyle w:val="TOC1"/>
        <w:tabs>
          <w:tab w:val="left" w:pos="440"/>
          <w:tab w:val="right" w:pos="9628"/>
        </w:tabs>
        <w:rPr>
          <w:rFonts w:ascii="Arial" w:eastAsiaTheme="minorEastAsia" w:hAnsi="Arial" w:cs="Arial"/>
          <w:b w:val="0"/>
          <w:noProof/>
          <w:lang w:eastAsia="pt-PT" w:bidi="ar-SA"/>
        </w:rPr>
      </w:pPr>
      <w:r w:rsidRPr="009563B3">
        <w:rPr>
          <w:rFonts w:ascii="Arial" w:hAnsi="Arial" w:cs="Arial"/>
          <w:b w:val="0"/>
          <w:noProof/>
        </w:rPr>
        <w:fldChar w:fldCharType="begin"/>
      </w:r>
      <w:r w:rsidR="004F33AD" w:rsidRPr="009563B3">
        <w:rPr>
          <w:rFonts w:ascii="Arial" w:hAnsi="Arial" w:cs="Arial"/>
          <w:b w:val="0"/>
          <w:noProof/>
        </w:rPr>
        <w:instrText xml:space="preserve"> TOC \o \t "Style1;1;Style1-;1;Style2;2;Título 1;1" </w:instrText>
      </w:r>
      <w:r w:rsidRPr="009563B3">
        <w:rPr>
          <w:rFonts w:ascii="Arial" w:hAnsi="Arial" w:cs="Arial"/>
          <w:b w:val="0"/>
          <w:noProof/>
        </w:rPr>
        <w:fldChar w:fldCharType="separate"/>
      </w:r>
      <w:r w:rsidR="009563B3" w:rsidRPr="009563B3">
        <w:rPr>
          <w:rFonts w:ascii="Arial" w:hAnsi="Arial" w:cs="Arial"/>
          <w:b w:val="0"/>
          <w:noProof/>
        </w:rPr>
        <w:t>0.</w:t>
      </w:r>
      <w:r w:rsidR="009563B3" w:rsidRPr="009563B3">
        <w:rPr>
          <w:rFonts w:ascii="Arial" w:eastAsiaTheme="minorEastAsia" w:hAnsi="Arial" w:cs="Arial"/>
          <w:b w:val="0"/>
          <w:noProof/>
          <w:lang w:eastAsia="pt-PT" w:bidi="ar-SA"/>
        </w:rPr>
        <w:tab/>
      </w:r>
      <w:r w:rsidR="009563B3" w:rsidRPr="009563B3">
        <w:rPr>
          <w:rFonts w:ascii="Arial" w:hAnsi="Arial" w:cs="Arial"/>
          <w:b w:val="0"/>
          <w:noProof/>
        </w:rPr>
        <w:t>INTRODUÇÃO</w:t>
      </w:r>
      <w:r w:rsidR="009563B3" w:rsidRPr="009563B3">
        <w:rPr>
          <w:rFonts w:ascii="Arial" w:hAnsi="Arial" w:cs="Arial"/>
          <w:b w:val="0"/>
          <w:noProof/>
        </w:rPr>
        <w:tab/>
      </w:r>
      <w:r w:rsidRPr="009563B3">
        <w:rPr>
          <w:rFonts w:ascii="Arial" w:hAnsi="Arial" w:cs="Arial"/>
          <w:b w:val="0"/>
          <w:noProof/>
        </w:rPr>
        <w:fldChar w:fldCharType="begin"/>
      </w:r>
      <w:r w:rsidR="009563B3" w:rsidRPr="009563B3">
        <w:rPr>
          <w:rFonts w:ascii="Arial" w:hAnsi="Arial" w:cs="Arial"/>
          <w:b w:val="0"/>
          <w:noProof/>
        </w:rPr>
        <w:instrText xml:space="preserve"> PAGEREF _Toc355609393 \h </w:instrText>
      </w:r>
      <w:r w:rsidR="00C94C4C" w:rsidRPr="00FB673F">
        <w:rPr>
          <w:rFonts w:ascii="Arial" w:hAnsi="Arial" w:cs="Arial"/>
          <w:b w:val="0"/>
          <w:noProof/>
        </w:rPr>
      </w:r>
      <w:r w:rsidRPr="009563B3">
        <w:rPr>
          <w:rFonts w:ascii="Arial" w:hAnsi="Arial" w:cs="Arial"/>
          <w:b w:val="0"/>
          <w:noProof/>
        </w:rPr>
        <w:fldChar w:fldCharType="separate"/>
      </w:r>
      <w:r w:rsidR="00C94C4C">
        <w:rPr>
          <w:rFonts w:ascii="Arial" w:hAnsi="Arial" w:cs="Arial"/>
          <w:b w:val="0"/>
          <w:noProof/>
        </w:rPr>
        <w:t>10</w:t>
      </w:r>
      <w:r w:rsidRPr="009563B3">
        <w:rPr>
          <w:rFonts w:ascii="Arial" w:hAnsi="Arial" w:cs="Arial"/>
          <w:b w:val="0"/>
          <w:noProof/>
        </w:rPr>
        <w:fldChar w:fldCharType="end"/>
      </w:r>
    </w:p>
    <w:p w:rsidR="009563B3" w:rsidRPr="009563B3" w:rsidRDefault="009563B3">
      <w:pPr>
        <w:pStyle w:val="TOC1"/>
        <w:tabs>
          <w:tab w:val="left" w:pos="440"/>
          <w:tab w:val="right" w:pos="9628"/>
        </w:tabs>
        <w:rPr>
          <w:rFonts w:ascii="Arial" w:eastAsiaTheme="minorEastAsia" w:hAnsi="Arial" w:cs="Arial"/>
          <w:b w:val="0"/>
          <w:noProof/>
          <w:lang w:eastAsia="pt-PT" w:bidi="ar-SA"/>
        </w:rPr>
      </w:pPr>
      <w:r w:rsidRPr="009563B3">
        <w:rPr>
          <w:rFonts w:ascii="Arial" w:hAnsi="Arial" w:cs="Arial"/>
          <w:b w:val="0"/>
          <w:noProof/>
        </w:rPr>
        <w:t>1.</w:t>
      </w:r>
      <w:r w:rsidRPr="009563B3">
        <w:rPr>
          <w:rFonts w:ascii="Arial" w:eastAsiaTheme="minorEastAsia" w:hAnsi="Arial" w:cs="Arial"/>
          <w:b w:val="0"/>
          <w:noProof/>
          <w:lang w:eastAsia="pt-PT" w:bidi="ar-SA"/>
        </w:rPr>
        <w:tab/>
      </w:r>
      <w:r w:rsidRPr="009563B3">
        <w:rPr>
          <w:rFonts w:ascii="Arial" w:hAnsi="Arial" w:cs="Arial"/>
          <w:b w:val="0"/>
          <w:noProof/>
        </w:rPr>
        <w:t>A AGRESSIVIDADE: UM CONCEITO, DIFERENTES VISÕES</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_Toc355609394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15</w:t>
      </w:r>
      <w:r w:rsidR="00FB673F" w:rsidRPr="009563B3">
        <w:rPr>
          <w:rFonts w:ascii="Arial" w:hAnsi="Arial" w:cs="Arial"/>
          <w:b w:val="0"/>
          <w:noProof/>
        </w:rPr>
        <w:fldChar w:fldCharType="end"/>
      </w:r>
    </w:p>
    <w:p w:rsidR="009563B3" w:rsidRPr="009563B3" w:rsidRDefault="009563B3">
      <w:pPr>
        <w:pStyle w:val="TOC1"/>
        <w:tabs>
          <w:tab w:val="left" w:pos="660"/>
          <w:tab w:val="right" w:pos="9628"/>
        </w:tabs>
        <w:rPr>
          <w:rFonts w:ascii="Arial" w:eastAsiaTheme="minorEastAsia" w:hAnsi="Arial" w:cs="Arial"/>
          <w:b w:val="0"/>
          <w:noProof/>
          <w:lang w:eastAsia="pt-PT" w:bidi="ar-SA"/>
        </w:rPr>
      </w:pPr>
      <w:r w:rsidRPr="009563B3">
        <w:rPr>
          <w:rFonts w:ascii="Arial" w:hAnsi="Arial" w:cs="Arial"/>
          <w:b w:val="0"/>
          <w:noProof/>
        </w:rPr>
        <w:t>1.1.</w:t>
      </w:r>
      <w:r w:rsidRPr="009563B3">
        <w:rPr>
          <w:rFonts w:ascii="Arial" w:eastAsiaTheme="minorEastAsia" w:hAnsi="Arial" w:cs="Arial"/>
          <w:b w:val="0"/>
          <w:noProof/>
          <w:lang w:eastAsia="pt-PT" w:bidi="ar-SA"/>
        </w:rPr>
        <w:tab/>
      </w:r>
      <w:r w:rsidRPr="009563B3">
        <w:rPr>
          <w:rFonts w:ascii="Arial" w:hAnsi="Arial" w:cs="Arial"/>
          <w:b w:val="0"/>
          <w:noProof/>
        </w:rPr>
        <w:t>Tipos de agressão</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_Toc355609395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19</w:t>
      </w:r>
      <w:r w:rsidR="00FB673F" w:rsidRPr="009563B3">
        <w:rPr>
          <w:rFonts w:ascii="Arial" w:hAnsi="Arial" w:cs="Arial"/>
          <w:b w:val="0"/>
          <w:noProof/>
        </w:rPr>
        <w:fldChar w:fldCharType="end"/>
      </w:r>
    </w:p>
    <w:p w:rsidR="009563B3" w:rsidRPr="009563B3" w:rsidRDefault="009563B3">
      <w:pPr>
        <w:pStyle w:val="TOC1"/>
        <w:tabs>
          <w:tab w:val="left" w:pos="660"/>
          <w:tab w:val="right" w:pos="9628"/>
        </w:tabs>
        <w:rPr>
          <w:rFonts w:ascii="Arial" w:eastAsiaTheme="minorEastAsia" w:hAnsi="Arial" w:cs="Arial"/>
          <w:b w:val="0"/>
          <w:noProof/>
          <w:lang w:eastAsia="pt-PT" w:bidi="ar-SA"/>
        </w:rPr>
      </w:pPr>
      <w:r w:rsidRPr="009563B3">
        <w:rPr>
          <w:rFonts w:ascii="Arial" w:hAnsi="Arial" w:cs="Arial"/>
          <w:b w:val="0"/>
          <w:noProof/>
        </w:rPr>
        <w:t>1.2.</w:t>
      </w:r>
      <w:r w:rsidRPr="009563B3">
        <w:rPr>
          <w:rFonts w:ascii="Arial" w:eastAsiaTheme="minorEastAsia" w:hAnsi="Arial" w:cs="Arial"/>
          <w:b w:val="0"/>
          <w:noProof/>
          <w:lang w:eastAsia="pt-PT" w:bidi="ar-SA"/>
        </w:rPr>
        <w:tab/>
      </w:r>
      <w:r w:rsidRPr="009563B3">
        <w:rPr>
          <w:rFonts w:ascii="Arial" w:hAnsi="Arial" w:cs="Arial"/>
          <w:b w:val="0"/>
          <w:noProof/>
        </w:rPr>
        <w:t>Agressividade e violência: dois conceitos distintos</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_Toc355609396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20</w:t>
      </w:r>
      <w:r w:rsidR="00FB673F" w:rsidRPr="009563B3">
        <w:rPr>
          <w:rFonts w:ascii="Arial" w:hAnsi="Arial" w:cs="Arial"/>
          <w:b w:val="0"/>
          <w:noProof/>
        </w:rPr>
        <w:fldChar w:fldCharType="end"/>
      </w:r>
    </w:p>
    <w:p w:rsidR="009563B3" w:rsidRPr="009563B3" w:rsidRDefault="009563B3">
      <w:pPr>
        <w:pStyle w:val="TOC1"/>
        <w:tabs>
          <w:tab w:val="left" w:pos="440"/>
          <w:tab w:val="right" w:pos="9628"/>
        </w:tabs>
        <w:rPr>
          <w:rFonts w:ascii="Arial" w:eastAsiaTheme="minorEastAsia" w:hAnsi="Arial" w:cs="Arial"/>
          <w:b w:val="0"/>
          <w:noProof/>
          <w:lang w:eastAsia="pt-PT" w:bidi="ar-SA"/>
        </w:rPr>
      </w:pPr>
      <w:r w:rsidRPr="009563B3">
        <w:rPr>
          <w:rFonts w:ascii="Arial" w:hAnsi="Arial" w:cs="Arial"/>
          <w:b w:val="0"/>
          <w:noProof/>
        </w:rPr>
        <w:t>2.</w:t>
      </w:r>
      <w:r w:rsidRPr="009563B3">
        <w:rPr>
          <w:rFonts w:ascii="Arial" w:eastAsiaTheme="minorEastAsia" w:hAnsi="Arial" w:cs="Arial"/>
          <w:b w:val="0"/>
          <w:noProof/>
          <w:lang w:eastAsia="pt-PT" w:bidi="ar-SA"/>
        </w:rPr>
        <w:tab/>
      </w:r>
      <w:r w:rsidRPr="009563B3">
        <w:rPr>
          <w:rFonts w:ascii="Arial" w:hAnsi="Arial" w:cs="Arial"/>
          <w:b w:val="0"/>
          <w:noProof/>
        </w:rPr>
        <w:t>O ENFERMEIRO NO SERVIÇO DE URGÊNCIA</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_Toc355609397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22</w:t>
      </w:r>
      <w:r w:rsidR="00FB673F" w:rsidRPr="009563B3">
        <w:rPr>
          <w:rFonts w:ascii="Arial" w:hAnsi="Arial" w:cs="Arial"/>
          <w:b w:val="0"/>
          <w:noProof/>
        </w:rPr>
        <w:fldChar w:fldCharType="end"/>
      </w:r>
    </w:p>
    <w:p w:rsidR="009563B3" w:rsidRPr="009563B3" w:rsidRDefault="009563B3">
      <w:pPr>
        <w:pStyle w:val="TOC1"/>
        <w:tabs>
          <w:tab w:val="left" w:pos="660"/>
          <w:tab w:val="right" w:pos="9628"/>
        </w:tabs>
        <w:rPr>
          <w:rFonts w:ascii="Arial" w:eastAsiaTheme="minorEastAsia" w:hAnsi="Arial" w:cs="Arial"/>
          <w:b w:val="0"/>
          <w:noProof/>
          <w:lang w:eastAsia="pt-PT" w:bidi="ar-SA"/>
        </w:rPr>
      </w:pPr>
      <w:r w:rsidRPr="009563B3">
        <w:rPr>
          <w:rFonts w:ascii="Arial" w:hAnsi="Arial" w:cs="Arial"/>
          <w:b w:val="0"/>
          <w:noProof/>
        </w:rPr>
        <w:t>2.1.</w:t>
      </w:r>
      <w:r w:rsidRPr="009563B3">
        <w:rPr>
          <w:rFonts w:ascii="Arial" w:eastAsiaTheme="minorEastAsia" w:hAnsi="Arial" w:cs="Arial"/>
          <w:b w:val="0"/>
          <w:noProof/>
          <w:lang w:eastAsia="pt-PT" w:bidi="ar-SA"/>
        </w:rPr>
        <w:tab/>
      </w:r>
      <w:r w:rsidRPr="009563B3">
        <w:rPr>
          <w:rFonts w:ascii="Arial" w:hAnsi="Arial" w:cs="Arial"/>
          <w:b w:val="0"/>
          <w:noProof/>
        </w:rPr>
        <w:t>Stress e ansiedade no local de trabalho</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_Toc355609398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23</w:t>
      </w:r>
      <w:r w:rsidR="00FB673F" w:rsidRPr="009563B3">
        <w:rPr>
          <w:rFonts w:ascii="Arial" w:hAnsi="Arial" w:cs="Arial"/>
          <w:b w:val="0"/>
          <w:noProof/>
        </w:rPr>
        <w:fldChar w:fldCharType="end"/>
      </w:r>
    </w:p>
    <w:p w:rsidR="009563B3" w:rsidRPr="009563B3" w:rsidRDefault="009563B3">
      <w:pPr>
        <w:pStyle w:val="TOC1"/>
        <w:tabs>
          <w:tab w:val="left" w:pos="660"/>
          <w:tab w:val="right" w:pos="9628"/>
        </w:tabs>
        <w:rPr>
          <w:rFonts w:ascii="Arial" w:eastAsiaTheme="minorEastAsia" w:hAnsi="Arial" w:cs="Arial"/>
          <w:b w:val="0"/>
          <w:noProof/>
          <w:lang w:eastAsia="pt-PT" w:bidi="ar-SA"/>
        </w:rPr>
      </w:pPr>
      <w:r w:rsidRPr="009563B3">
        <w:rPr>
          <w:rFonts w:ascii="Arial" w:hAnsi="Arial" w:cs="Arial"/>
          <w:b w:val="0"/>
          <w:noProof/>
        </w:rPr>
        <w:t>2.2.</w:t>
      </w:r>
      <w:r w:rsidRPr="009563B3">
        <w:rPr>
          <w:rFonts w:ascii="Arial" w:eastAsiaTheme="minorEastAsia" w:hAnsi="Arial" w:cs="Arial"/>
          <w:b w:val="0"/>
          <w:noProof/>
          <w:lang w:eastAsia="pt-PT" w:bidi="ar-SA"/>
        </w:rPr>
        <w:tab/>
      </w:r>
      <w:r w:rsidRPr="009563B3">
        <w:rPr>
          <w:rFonts w:ascii="Arial" w:hAnsi="Arial" w:cs="Arial"/>
          <w:b w:val="0"/>
          <w:noProof/>
        </w:rPr>
        <w:t>Vivenciar a agressividade</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_Toc355609399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24</w:t>
      </w:r>
      <w:r w:rsidR="00FB673F" w:rsidRPr="009563B3">
        <w:rPr>
          <w:rFonts w:ascii="Arial" w:hAnsi="Arial" w:cs="Arial"/>
          <w:b w:val="0"/>
          <w:noProof/>
        </w:rPr>
        <w:fldChar w:fldCharType="end"/>
      </w:r>
    </w:p>
    <w:p w:rsidR="009563B3" w:rsidRPr="009563B3" w:rsidRDefault="009563B3">
      <w:pPr>
        <w:pStyle w:val="TOC1"/>
        <w:tabs>
          <w:tab w:val="left" w:pos="440"/>
          <w:tab w:val="right" w:pos="9628"/>
        </w:tabs>
        <w:rPr>
          <w:rFonts w:ascii="Arial" w:eastAsiaTheme="minorEastAsia" w:hAnsi="Arial" w:cs="Arial"/>
          <w:b w:val="0"/>
          <w:noProof/>
          <w:lang w:eastAsia="pt-PT" w:bidi="ar-SA"/>
        </w:rPr>
      </w:pPr>
      <w:r w:rsidRPr="009563B3">
        <w:rPr>
          <w:rFonts w:ascii="Arial" w:hAnsi="Arial" w:cs="Arial"/>
          <w:b w:val="0"/>
          <w:noProof/>
        </w:rPr>
        <w:t>3.</w:t>
      </w:r>
      <w:r w:rsidRPr="009563B3">
        <w:rPr>
          <w:rFonts w:ascii="Arial" w:eastAsiaTheme="minorEastAsia" w:hAnsi="Arial" w:cs="Arial"/>
          <w:b w:val="0"/>
          <w:noProof/>
          <w:lang w:eastAsia="pt-PT" w:bidi="ar-SA"/>
        </w:rPr>
        <w:tab/>
      </w:r>
      <w:r w:rsidRPr="009563B3">
        <w:rPr>
          <w:rFonts w:ascii="Arial" w:hAnsi="Arial" w:cs="Arial"/>
          <w:b w:val="0"/>
          <w:noProof/>
        </w:rPr>
        <w:t>METODOLOGIA</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_Toc355609400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26</w:t>
      </w:r>
      <w:r w:rsidR="00FB673F" w:rsidRPr="009563B3">
        <w:rPr>
          <w:rFonts w:ascii="Arial" w:hAnsi="Arial" w:cs="Arial"/>
          <w:b w:val="0"/>
          <w:noProof/>
        </w:rPr>
        <w:fldChar w:fldCharType="end"/>
      </w:r>
    </w:p>
    <w:p w:rsidR="009563B3" w:rsidRPr="009563B3" w:rsidRDefault="009563B3">
      <w:pPr>
        <w:pStyle w:val="TOC1"/>
        <w:tabs>
          <w:tab w:val="left" w:pos="660"/>
          <w:tab w:val="right" w:pos="9628"/>
        </w:tabs>
        <w:rPr>
          <w:rFonts w:ascii="Arial" w:eastAsiaTheme="minorEastAsia" w:hAnsi="Arial" w:cs="Arial"/>
          <w:b w:val="0"/>
          <w:noProof/>
          <w:lang w:eastAsia="pt-PT" w:bidi="ar-SA"/>
        </w:rPr>
      </w:pPr>
      <w:r w:rsidRPr="009563B3">
        <w:rPr>
          <w:rFonts w:ascii="Arial" w:hAnsi="Arial" w:cs="Arial"/>
          <w:b w:val="0"/>
          <w:noProof/>
        </w:rPr>
        <w:t>3.1.</w:t>
      </w:r>
      <w:r w:rsidRPr="009563B3">
        <w:rPr>
          <w:rFonts w:ascii="Arial" w:eastAsiaTheme="minorEastAsia" w:hAnsi="Arial" w:cs="Arial"/>
          <w:b w:val="0"/>
          <w:noProof/>
          <w:lang w:eastAsia="pt-PT" w:bidi="ar-SA"/>
        </w:rPr>
        <w:tab/>
      </w:r>
      <w:r w:rsidRPr="009563B3">
        <w:rPr>
          <w:rFonts w:ascii="Arial" w:hAnsi="Arial" w:cs="Arial"/>
          <w:b w:val="0"/>
          <w:noProof/>
        </w:rPr>
        <w:t>Objectivos</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_Toc355609401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26</w:t>
      </w:r>
      <w:r w:rsidR="00FB673F" w:rsidRPr="009563B3">
        <w:rPr>
          <w:rFonts w:ascii="Arial" w:hAnsi="Arial" w:cs="Arial"/>
          <w:b w:val="0"/>
          <w:noProof/>
        </w:rPr>
        <w:fldChar w:fldCharType="end"/>
      </w:r>
    </w:p>
    <w:p w:rsidR="009563B3" w:rsidRPr="009563B3" w:rsidRDefault="009563B3">
      <w:pPr>
        <w:pStyle w:val="TOC1"/>
        <w:tabs>
          <w:tab w:val="left" w:pos="660"/>
          <w:tab w:val="right" w:pos="9628"/>
        </w:tabs>
        <w:rPr>
          <w:rFonts w:ascii="Arial" w:eastAsiaTheme="minorEastAsia" w:hAnsi="Arial" w:cs="Arial"/>
          <w:b w:val="0"/>
          <w:noProof/>
          <w:lang w:eastAsia="pt-PT" w:bidi="ar-SA"/>
        </w:rPr>
      </w:pPr>
      <w:r w:rsidRPr="009563B3">
        <w:rPr>
          <w:rFonts w:ascii="Arial" w:hAnsi="Arial" w:cs="Arial"/>
          <w:b w:val="0"/>
          <w:noProof/>
        </w:rPr>
        <w:t>3.2.</w:t>
      </w:r>
      <w:r w:rsidRPr="009563B3">
        <w:rPr>
          <w:rFonts w:ascii="Arial" w:eastAsiaTheme="minorEastAsia" w:hAnsi="Arial" w:cs="Arial"/>
          <w:b w:val="0"/>
          <w:noProof/>
          <w:lang w:eastAsia="pt-PT" w:bidi="ar-SA"/>
        </w:rPr>
        <w:tab/>
      </w:r>
      <w:r w:rsidRPr="009563B3">
        <w:rPr>
          <w:rFonts w:ascii="Arial" w:hAnsi="Arial" w:cs="Arial"/>
          <w:b w:val="0"/>
          <w:noProof/>
        </w:rPr>
        <w:t>Tipo de estudo e delineamento</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_Toc355609402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26</w:t>
      </w:r>
      <w:r w:rsidR="00FB673F" w:rsidRPr="009563B3">
        <w:rPr>
          <w:rFonts w:ascii="Arial" w:hAnsi="Arial" w:cs="Arial"/>
          <w:b w:val="0"/>
          <w:noProof/>
        </w:rPr>
        <w:fldChar w:fldCharType="end"/>
      </w:r>
    </w:p>
    <w:p w:rsidR="009563B3" w:rsidRPr="009563B3" w:rsidRDefault="009563B3">
      <w:pPr>
        <w:pStyle w:val="TOC1"/>
        <w:tabs>
          <w:tab w:val="left" w:pos="660"/>
          <w:tab w:val="right" w:pos="9628"/>
        </w:tabs>
        <w:rPr>
          <w:rFonts w:ascii="Arial" w:eastAsiaTheme="minorEastAsia" w:hAnsi="Arial" w:cs="Arial"/>
          <w:b w:val="0"/>
          <w:noProof/>
          <w:lang w:eastAsia="pt-PT" w:bidi="ar-SA"/>
        </w:rPr>
      </w:pPr>
      <w:r w:rsidRPr="009563B3">
        <w:rPr>
          <w:rFonts w:ascii="Arial" w:hAnsi="Arial" w:cs="Arial"/>
          <w:b w:val="0"/>
          <w:noProof/>
        </w:rPr>
        <w:t>3.3.</w:t>
      </w:r>
      <w:r w:rsidRPr="009563B3">
        <w:rPr>
          <w:rFonts w:ascii="Arial" w:eastAsiaTheme="minorEastAsia" w:hAnsi="Arial" w:cs="Arial"/>
          <w:b w:val="0"/>
          <w:noProof/>
          <w:lang w:eastAsia="pt-PT" w:bidi="ar-SA"/>
        </w:rPr>
        <w:tab/>
      </w:r>
      <w:r w:rsidRPr="009563B3">
        <w:rPr>
          <w:rFonts w:ascii="Arial" w:hAnsi="Arial" w:cs="Arial"/>
          <w:b w:val="0"/>
          <w:noProof/>
        </w:rPr>
        <w:t>População e amostra</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_Toc355609403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27</w:t>
      </w:r>
      <w:r w:rsidR="00FB673F" w:rsidRPr="009563B3">
        <w:rPr>
          <w:rFonts w:ascii="Arial" w:hAnsi="Arial" w:cs="Arial"/>
          <w:b w:val="0"/>
          <w:noProof/>
        </w:rPr>
        <w:fldChar w:fldCharType="end"/>
      </w:r>
    </w:p>
    <w:p w:rsidR="009563B3" w:rsidRPr="009563B3" w:rsidRDefault="009563B3">
      <w:pPr>
        <w:pStyle w:val="TOC1"/>
        <w:tabs>
          <w:tab w:val="left" w:pos="660"/>
          <w:tab w:val="right" w:pos="9628"/>
        </w:tabs>
        <w:rPr>
          <w:rFonts w:ascii="Arial" w:eastAsiaTheme="minorEastAsia" w:hAnsi="Arial" w:cs="Arial"/>
          <w:b w:val="0"/>
          <w:noProof/>
          <w:lang w:eastAsia="pt-PT" w:bidi="ar-SA"/>
        </w:rPr>
      </w:pPr>
      <w:r w:rsidRPr="009563B3">
        <w:rPr>
          <w:rFonts w:ascii="Arial" w:hAnsi="Arial" w:cs="Arial"/>
          <w:b w:val="0"/>
          <w:noProof/>
        </w:rPr>
        <w:t>3.4.</w:t>
      </w:r>
      <w:r w:rsidRPr="009563B3">
        <w:rPr>
          <w:rFonts w:ascii="Arial" w:eastAsiaTheme="minorEastAsia" w:hAnsi="Arial" w:cs="Arial"/>
          <w:b w:val="0"/>
          <w:noProof/>
          <w:lang w:eastAsia="pt-PT" w:bidi="ar-SA"/>
        </w:rPr>
        <w:tab/>
      </w:r>
      <w:r w:rsidRPr="009563B3">
        <w:rPr>
          <w:rFonts w:ascii="Arial" w:hAnsi="Arial" w:cs="Arial"/>
          <w:b w:val="0"/>
          <w:noProof/>
        </w:rPr>
        <w:t>Instrumento de recolha de dados</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_Toc355609404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28</w:t>
      </w:r>
      <w:r w:rsidR="00FB673F" w:rsidRPr="009563B3">
        <w:rPr>
          <w:rFonts w:ascii="Arial" w:hAnsi="Arial" w:cs="Arial"/>
          <w:b w:val="0"/>
          <w:noProof/>
        </w:rPr>
        <w:fldChar w:fldCharType="end"/>
      </w:r>
    </w:p>
    <w:p w:rsidR="009563B3" w:rsidRPr="009563B3" w:rsidRDefault="009563B3">
      <w:pPr>
        <w:pStyle w:val="TOC1"/>
        <w:tabs>
          <w:tab w:val="left" w:pos="660"/>
          <w:tab w:val="right" w:pos="9628"/>
        </w:tabs>
        <w:rPr>
          <w:rFonts w:ascii="Arial" w:eastAsiaTheme="minorEastAsia" w:hAnsi="Arial" w:cs="Arial"/>
          <w:b w:val="0"/>
          <w:noProof/>
          <w:lang w:eastAsia="pt-PT" w:bidi="ar-SA"/>
        </w:rPr>
      </w:pPr>
      <w:r w:rsidRPr="009563B3">
        <w:rPr>
          <w:rFonts w:ascii="Arial" w:hAnsi="Arial" w:cs="Arial"/>
          <w:b w:val="0"/>
          <w:noProof/>
        </w:rPr>
        <w:t>3.5.</w:t>
      </w:r>
      <w:r w:rsidRPr="009563B3">
        <w:rPr>
          <w:rFonts w:ascii="Arial" w:eastAsiaTheme="minorEastAsia" w:hAnsi="Arial" w:cs="Arial"/>
          <w:b w:val="0"/>
          <w:noProof/>
          <w:lang w:eastAsia="pt-PT" w:bidi="ar-SA"/>
        </w:rPr>
        <w:tab/>
      </w:r>
      <w:r w:rsidRPr="009563B3">
        <w:rPr>
          <w:rFonts w:ascii="Arial" w:hAnsi="Arial" w:cs="Arial"/>
          <w:b w:val="0"/>
          <w:noProof/>
        </w:rPr>
        <w:t>Análise dos dados</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_Toc355609405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29</w:t>
      </w:r>
      <w:r w:rsidR="00FB673F" w:rsidRPr="009563B3">
        <w:rPr>
          <w:rFonts w:ascii="Arial" w:hAnsi="Arial" w:cs="Arial"/>
          <w:b w:val="0"/>
          <w:noProof/>
        </w:rPr>
        <w:fldChar w:fldCharType="end"/>
      </w:r>
    </w:p>
    <w:p w:rsidR="009563B3" w:rsidRPr="009563B3" w:rsidRDefault="009563B3">
      <w:pPr>
        <w:pStyle w:val="TOC1"/>
        <w:tabs>
          <w:tab w:val="left" w:pos="660"/>
          <w:tab w:val="right" w:pos="9628"/>
        </w:tabs>
        <w:rPr>
          <w:rFonts w:ascii="Arial" w:eastAsiaTheme="minorEastAsia" w:hAnsi="Arial" w:cs="Arial"/>
          <w:b w:val="0"/>
          <w:noProof/>
          <w:lang w:eastAsia="pt-PT" w:bidi="ar-SA"/>
        </w:rPr>
      </w:pPr>
      <w:r w:rsidRPr="009563B3">
        <w:rPr>
          <w:rFonts w:ascii="Arial" w:hAnsi="Arial" w:cs="Arial"/>
          <w:b w:val="0"/>
          <w:noProof/>
        </w:rPr>
        <w:t>3.6.</w:t>
      </w:r>
      <w:r w:rsidRPr="009563B3">
        <w:rPr>
          <w:rFonts w:ascii="Arial" w:eastAsiaTheme="minorEastAsia" w:hAnsi="Arial" w:cs="Arial"/>
          <w:b w:val="0"/>
          <w:noProof/>
          <w:lang w:eastAsia="pt-PT" w:bidi="ar-SA"/>
        </w:rPr>
        <w:tab/>
      </w:r>
      <w:r w:rsidRPr="009563B3">
        <w:rPr>
          <w:rFonts w:ascii="Arial" w:hAnsi="Arial" w:cs="Arial"/>
          <w:b w:val="0"/>
          <w:noProof/>
        </w:rPr>
        <w:t>Limitações do estudo</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_Toc355609406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30</w:t>
      </w:r>
      <w:r w:rsidR="00FB673F" w:rsidRPr="009563B3">
        <w:rPr>
          <w:rFonts w:ascii="Arial" w:hAnsi="Arial" w:cs="Arial"/>
          <w:b w:val="0"/>
          <w:noProof/>
        </w:rPr>
        <w:fldChar w:fldCharType="end"/>
      </w:r>
    </w:p>
    <w:p w:rsidR="009563B3" w:rsidRPr="009563B3" w:rsidRDefault="009563B3">
      <w:pPr>
        <w:pStyle w:val="TOC1"/>
        <w:tabs>
          <w:tab w:val="left" w:pos="660"/>
          <w:tab w:val="right" w:pos="9628"/>
        </w:tabs>
        <w:rPr>
          <w:rFonts w:ascii="Arial" w:eastAsiaTheme="minorEastAsia" w:hAnsi="Arial" w:cs="Arial"/>
          <w:b w:val="0"/>
          <w:noProof/>
          <w:lang w:eastAsia="pt-PT" w:bidi="ar-SA"/>
        </w:rPr>
      </w:pPr>
      <w:r w:rsidRPr="009563B3">
        <w:rPr>
          <w:rFonts w:ascii="Arial" w:hAnsi="Arial" w:cs="Arial"/>
          <w:b w:val="0"/>
          <w:noProof/>
        </w:rPr>
        <w:t>3.7.</w:t>
      </w:r>
      <w:r w:rsidRPr="009563B3">
        <w:rPr>
          <w:rFonts w:ascii="Arial" w:eastAsiaTheme="minorEastAsia" w:hAnsi="Arial" w:cs="Arial"/>
          <w:b w:val="0"/>
          <w:noProof/>
          <w:lang w:eastAsia="pt-PT" w:bidi="ar-SA"/>
        </w:rPr>
        <w:tab/>
      </w:r>
      <w:r w:rsidRPr="009563B3">
        <w:rPr>
          <w:rFonts w:ascii="Arial" w:hAnsi="Arial" w:cs="Arial"/>
          <w:b w:val="0"/>
          <w:noProof/>
        </w:rPr>
        <w:t>Implicações éticas</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_Toc355609407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30</w:t>
      </w:r>
      <w:r w:rsidR="00FB673F" w:rsidRPr="009563B3">
        <w:rPr>
          <w:rFonts w:ascii="Arial" w:hAnsi="Arial" w:cs="Arial"/>
          <w:b w:val="0"/>
          <w:noProof/>
        </w:rPr>
        <w:fldChar w:fldCharType="end"/>
      </w:r>
    </w:p>
    <w:p w:rsidR="009563B3" w:rsidRPr="009563B3" w:rsidRDefault="009563B3">
      <w:pPr>
        <w:pStyle w:val="TOC1"/>
        <w:tabs>
          <w:tab w:val="left" w:pos="440"/>
          <w:tab w:val="right" w:pos="9628"/>
        </w:tabs>
        <w:rPr>
          <w:rFonts w:ascii="Arial" w:eastAsiaTheme="minorEastAsia" w:hAnsi="Arial" w:cs="Arial"/>
          <w:b w:val="0"/>
          <w:noProof/>
          <w:lang w:eastAsia="pt-PT" w:bidi="ar-SA"/>
        </w:rPr>
      </w:pPr>
      <w:r w:rsidRPr="009563B3">
        <w:rPr>
          <w:rFonts w:ascii="Arial" w:hAnsi="Arial" w:cs="Arial"/>
          <w:b w:val="0"/>
          <w:noProof/>
        </w:rPr>
        <w:t>4.</w:t>
      </w:r>
      <w:r w:rsidRPr="009563B3">
        <w:rPr>
          <w:rFonts w:ascii="Arial" w:eastAsiaTheme="minorEastAsia" w:hAnsi="Arial" w:cs="Arial"/>
          <w:b w:val="0"/>
          <w:noProof/>
          <w:lang w:eastAsia="pt-PT" w:bidi="ar-SA"/>
        </w:rPr>
        <w:tab/>
      </w:r>
      <w:r w:rsidRPr="009563B3">
        <w:rPr>
          <w:rFonts w:ascii="Arial" w:hAnsi="Arial" w:cs="Arial"/>
          <w:b w:val="0"/>
          <w:noProof/>
        </w:rPr>
        <w:t>APRESENTAÇÃO, ANÁLISE E DISCUSSÃO DOS RESULTADOS</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_Toc355609408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32</w:t>
      </w:r>
      <w:r w:rsidR="00FB673F" w:rsidRPr="009563B3">
        <w:rPr>
          <w:rFonts w:ascii="Arial" w:hAnsi="Arial" w:cs="Arial"/>
          <w:b w:val="0"/>
          <w:noProof/>
        </w:rPr>
        <w:fldChar w:fldCharType="end"/>
      </w:r>
    </w:p>
    <w:p w:rsidR="009563B3" w:rsidRPr="009563B3" w:rsidRDefault="009563B3">
      <w:pPr>
        <w:pStyle w:val="TOC1"/>
        <w:tabs>
          <w:tab w:val="left" w:pos="660"/>
          <w:tab w:val="right" w:pos="9628"/>
        </w:tabs>
        <w:rPr>
          <w:rFonts w:ascii="Arial" w:eastAsiaTheme="minorEastAsia" w:hAnsi="Arial" w:cs="Arial"/>
          <w:b w:val="0"/>
          <w:noProof/>
          <w:lang w:eastAsia="pt-PT" w:bidi="ar-SA"/>
        </w:rPr>
      </w:pPr>
      <w:r w:rsidRPr="009563B3">
        <w:rPr>
          <w:rFonts w:ascii="Arial" w:hAnsi="Arial" w:cs="Arial"/>
          <w:b w:val="0"/>
          <w:noProof/>
        </w:rPr>
        <w:t>4.1.</w:t>
      </w:r>
      <w:r w:rsidRPr="009563B3">
        <w:rPr>
          <w:rFonts w:ascii="Arial" w:eastAsiaTheme="minorEastAsia" w:hAnsi="Arial" w:cs="Arial"/>
          <w:b w:val="0"/>
          <w:noProof/>
          <w:lang w:eastAsia="pt-PT" w:bidi="ar-SA"/>
        </w:rPr>
        <w:tab/>
      </w:r>
      <w:r w:rsidRPr="009563B3">
        <w:rPr>
          <w:rFonts w:ascii="Arial" w:hAnsi="Arial" w:cs="Arial"/>
          <w:b w:val="0"/>
          <w:noProof/>
        </w:rPr>
        <w:t>Conceptualização do episódio agressivo</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_Toc355609409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34</w:t>
      </w:r>
      <w:r w:rsidR="00FB673F" w:rsidRPr="009563B3">
        <w:rPr>
          <w:rFonts w:ascii="Arial" w:hAnsi="Arial" w:cs="Arial"/>
          <w:b w:val="0"/>
          <w:noProof/>
        </w:rPr>
        <w:fldChar w:fldCharType="end"/>
      </w:r>
    </w:p>
    <w:p w:rsidR="009563B3" w:rsidRPr="009563B3" w:rsidRDefault="009563B3">
      <w:pPr>
        <w:pStyle w:val="TOC1"/>
        <w:tabs>
          <w:tab w:val="left" w:pos="660"/>
          <w:tab w:val="right" w:pos="9628"/>
        </w:tabs>
        <w:rPr>
          <w:rFonts w:ascii="Arial" w:eastAsiaTheme="minorEastAsia" w:hAnsi="Arial" w:cs="Arial"/>
          <w:b w:val="0"/>
          <w:noProof/>
          <w:lang w:eastAsia="pt-PT" w:bidi="ar-SA"/>
        </w:rPr>
      </w:pPr>
      <w:r w:rsidRPr="009563B3">
        <w:rPr>
          <w:rFonts w:ascii="Arial" w:hAnsi="Arial" w:cs="Arial"/>
          <w:b w:val="0"/>
          <w:noProof/>
        </w:rPr>
        <w:t>4.2.</w:t>
      </w:r>
      <w:r w:rsidRPr="009563B3">
        <w:rPr>
          <w:rFonts w:ascii="Arial" w:eastAsiaTheme="minorEastAsia" w:hAnsi="Arial" w:cs="Arial"/>
          <w:b w:val="0"/>
          <w:noProof/>
          <w:lang w:eastAsia="pt-PT" w:bidi="ar-SA"/>
        </w:rPr>
        <w:tab/>
      </w:r>
      <w:r w:rsidRPr="009563B3">
        <w:rPr>
          <w:rFonts w:ascii="Arial" w:hAnsi="Arial" w:cs="Arial"/>
          <w:b w:val="0"/>
          <w:noProof/>
        </w:rPr>
        <w:t>Sentimentos relacionados com a vivência de um episódio agressivo</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_Toc355609410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41</w:t>
      </w:r>
      <w:r w:rsidR="00FB673F" w:rsidRPr="009563B3">
        <w:rPr>
          <w:rFonts w:ascii="Arial" w:hAnsi="Arial" w:cs="Arial"/>
          <w:b w:val="0"/>
          <w:noProof/>
        </w:rPr>
        <w:fldChar w:fldCharType="end"/>
      </w:r>
    </w:p>
    <w:p w:rsidR="009563B3" w:rsidRPr="009563B3" w:rsidRDefault="009563B3">
      <w:pPr>
        <w:pStyle w:val="TOC1"/>
        <w:tabs>
          <w:tab w:val="left" w:pos="660"/>
          <w:tab w:val="right" w:pos="9628"/>
        </w:tabs>
        <w:rPr>
          <w:rFonts w:ascii="Arial" w:eastAsiaTheme="minorEastAsia" w:hAnsi="Arial" w:cs="Arial"/>
          <w:b w:val="0"/>
          <w:noProof/>
          <w:lang w:eastAsia="pt-PT" w:bidi="ar-SA"/>
        </w:rPr>
      </w:pPr>
      <w:r w:rsidRPr="009563B3">
        <w:rPr>
          <w:rFonts w:ascii="Arial" w:hAnsi="Arial" w:cs="Arial"/>
          <w:b w:val="0"/>
          <w:noProof/>
        </w:rPr>
        <w:t>4.3.</w:t>
      </w:r>
      <w:r w:rsidRPr="009563B3">
        <w:rPr>
          <w:rFonts w:ascii="Arial" w:eastAsiaTheme="minorEastAsia" w:hAnsi="Arial" w:cs="Arial"/>
          <w:b w:val="0"/>
          <w:noProof/>
          <w:lang w:eastAsia="pt-PT" w:bidi="ar-SA"/>
        </w:rPr>
        <w:tab/>
      </w:r>
      <w:r w:rsidRPr="009563B3">
        <w:rPr>
          <w:rFonts w:ascii="Arial" w:hAnsi="Arial" w:cs="Arial"/>
          <w:b w:val="0"/>
          <w:noProof/>
        </w:rPr>
        <w:t>Estratégias utilizadas na gestão de um episódio agressivo</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_Toc355609411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46</w:t>
      </w:r>
      <w:r w:rsidR="00FB673F" w:rsidRPr="009563B3">
        <w:rPr>
          <w:rFonts w:ascii="Arial" w:hAnsi="Arial" w:cs="Arial"/>
          <w:b w:val="0"/>
          <w:noProof/>
        </w:rPr>
        <w:fldChar w:fldCharType="end"/>
      </w:r>
    </w:p>
    <w:p w:rsidR="009563B3" w:rsidRPr="009563B3" w:rsidRDefault="009563B3">
      <w:pPr>
        <w:pStyle w:val="TOC1"/>
        <w:tabs>
          <w:tab w:val="left" w:pos="440"/>
          <w:tab w:val="right" w:pos="9628"/>
        </w:tabs>
        <w:rPr>
          <w:rFonts w:ascii="Arial" w:eastAsiaTheme="minorEastAsia" w:hAnsi="Arial" w:cs="Arial"/>
          <w:b w:val="0"/>
          <w:noProof/>
          <w:lang w:eastAsia="pt-PT" w:bidi="ar-SA"/>
        </w:rPr>
      </w:pPr>
      <w:r w:rsidRPr="009563B3">
        <w:rPr>
          <w:rFonts w:ascii="Arial" w:hAnsi="Arial" w:cs="Arial"/>
          <w:b w:val="0"/>
          <w:noProof/>
        </w:rPr>
        <w:t>5.</w:t>
      </w:r>
      <w:r w:rsidRPr="009563B3">
        <w:rPr>
          <w:rFonts w:ascii="Arial" w:eastAsiaTheme="minorEastAsia" w:hAnsi="Arial" w:cs="Arial"/>
          <w:b w:val="0"/>
          <w:noProof/>
          <w:lang w:eastAsia="pt-PT" w:bidi="ar-SA"/>
        </w:rPr>
        <w:tab/>
      </w:r>
      <w:r w:rsidRPr="009563B3">
        <w:rPr>
          <w:rFonts w:ascii="Arial" w:hAnsi="Arial" w:cs="Arial"/>
          <w:b w:val="0"/>
          <w:noProof/>
        </w:rPr>
        <w:t>REFLEXÕES FINAIS</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_Toc355609412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50</w:t>
      </w:r>
      <w:r w:rsidR="00FB673F" w:rsidRPr="009563B3">
        <w:rPr>
          <w:rFonts w:ascii="Arial" w:hAnsi="Arial" w:cs="Arial"/>
          <w:b w:val="0"/>
          <w:noProof/>
        </w:rPr>
        <w:fldChar w:fldCharType="end"/>
      </w:r>
    </w:p>
    <w:p w:rsidR="009563B3" w:rsidRPr="009563B3" w:rsidRDefault="009563B3">
      <w:pPr>
        <w:pStyle w:val="TOC1"/>
        <w:tabs>
          <w:tab w:val="right" w:pos="9628"/>
        </w:tabs>
        <w:rPr>
          <w:rFonts w:ascii="Arial" w:eastAsiaTheme="minorEastAsia" w:hAnsi="Arial" w:cs="Arial"/>
          <w:b w:val="0"/>
          <w:noProof/>
          <w:lang w:eastAsia="pt-PT" w:bidi="ar-SA"/>
        </w:rPr>
      </w:pPr>
      <w:r w:rsidRPr="009563B3">
        <w:rPr>
          <w:rFonts w:ascii="Arial" w:hAnsi="Arial" w:cs="Arial"/>
          <w:b w:val="0"/>
          <w:noProof/>
        </w:rPr>
        <w:t>REFERÊNCIAS BIBLIOGRÁFICAS</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_Toc355609413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55</w:t>
      </w:r>
      <w:r w:rsidR="00FB673F" w:rsidRPr="009563B3">
        <w:rPr>
          <w:rFonts w:ascii="Arial" w:hAnsi="Arial" w:cs="Arial"/>
          <w:b w:val="0"/>
          <w:noProof/>
        </w:rPr>
        <w:fldChar w:fldCharType="end"/>
      </w:r>
    </w:p>
    <w:p w:rsidR="009563B3" w:rsidRPr="009563B3" w:rsidRDefault="009563B3">
      <w:pPr>
        <w:pStyle w:val="TOC1"/>
        <w:tabs>
          <w:tab w:val="right" w:pos="9628"/>
        </w:tabs>
        <w:rPr>
          <w:rFonts w:ascii="Arial" w:eastAsiaTheme="minorEastAsia" w:hAnsi="Arial" w:cs="Arial"/>
          <w:b w:val="0"/>
          <w:noProof/>
          <w:lang w:eastAsia="pt-PT" w:bidi="ar-SA"/>
        </w:rPr>
      </w:pPr>
      <w:r w:rsidRPr="009563B3">
        <w:rPr>
          <w:rFonts w:ascii="Arial" w:hAnsi="Arial" w:cs="Arial"/>
          <w:b w:val="0"/>
          <w:noProof/>
        </w:rPr>
        <w:t>APÊNDICES</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_Toc355609414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61</w:t>
      </w:r>
      <w:r w:rsidR="00FB673F" w:rsidRPr="009563B3">
        <w:rPr>
          <w:rFonts w:ascii="Arial" w:hAnsi="Arial" w:cs="Arial"/>
          <w:b w:val="0"/>
          <w:noProof/>
        </w:rPr>
        <w:fldChar w:fldCharType="end"/>
      </w:r>
    </w:p>
    <w:p w:rsidR="009563B3" w:rsidRPr="009563B3" w:rsidRDefault="009563B3">
      <w:pPr>
        <w:pStyle w:val="TOC1"/>
        <w:tabs>
          <w:tab w:val="right" w:pos="9628"/>
        </w:tabs>
        <w:rPr>
          <w:rFonts w:ascii="Arial" w:eastAsiaTheme="minorEastAsia" w:hAnsi="Arial" w:cs="Arial"/>
          <w:b w:val="0"/>
          <w:noProof/>
          <w:lang w:eastAsia="pt-PT" w:bidi="ar-SA"/>
        </w:rPr>
      </w:pPr>
      <w:r w:rsidRPr="009563B3">
        <w:rPr>
          <w:rFonts w:ascii="Arial" w:hAnsi="Arial" w:cs="Arial"/>
          <w:b w:val="0"/>
          <w:noProof/>
        </w:rPr>
        <w:t>ANEXOS</w:t>
      </w:r>
      <w:r w:rsidRPr="009563B3">
        <w:rPr>
          <w:rFonts w:ascii="Arial" w:hAnsi="Arial" w:cs="Arial"/>
          <w:b w:val="0"/>
          <w:noProof/>
        </w:rPr>
        <w:tab/>
      </w:r>
      <w:r w:rsidR="00FB673F" w:rsidRPr="009563B3">
        <w:rPr>
          <w:rFonts w:ascii="Arial" w:hAnsi="Arial" w:cs="Arial"/>
          <w:b w:val="0"/>
          <w:noProof/>
        </w:rPr>
        <w:fldChar w:fldCharType="begin"/>
      </w:r>
      <w:r w:rsidRPr="009563B3">
        <w:rPr>
          <w:rFonts w:ascii="Arial" w:hAnsi="Arial" w:cs="Arial"/>
          <w:b w:val="0"/>
          <w:noProof/>
        </w:rPr>
        <w:instrText xml:space="preserve"> PAGEREF _Toc355609415 \h </w:instrText>
      </w:r>
      <w:r w:rsidR="00C94C4C" w:rsidRPr="00FB673F">
        <w:rPr>
          <w:rFonts w:ascii="Arial" w:hAnsi="Arial" w:cs="Arial"/>
          <w:b w:val="0"/>
          <w:noProof/>
        </w:rPr>
      </w:r>
      <w:r w:rsidR="00FB673F" w:rsidRPr="009563B3">
        <w:rPr>
          <w:rFonts w:ascii="Arial" w:hAnsi="Arial" w:cs="Arial"/>
          <w:b w:val="0"/>
          <w:noProof/>
        </w:rPr>
        <w:fldChar w:fldCharType="separate"/>
      </w:r>
      <w:r w:rsidR="00C94C4C">
        <w:rPr>
          <w:rFonts w:ascii="Arial" w:hAnsi="Arial" w:cs="Arial"/>
          <w:b w:val="0"/>
          <w:noProof/>
        </w:rPr>
        <w:t>70</w:t>
      </w:r>
      <w:r w:rsidR="00FB673F" w:rsidRPr="009563B3">
        <w:rPr>
          <w:rFonts w:ascii="Arial" w:hAnsi="Arial" w:cs="Arial"/>
          <w:b w:val="0"/>
          <w:noProof/>
        </w:rPr>
        <w:fldChar w:fldCharType="end"/>
      </w:r>
    </w:p>
    <w:p w:rsidR="004F33AD" w:rsidRDefault="00FB673F" w:rsidP="004F33AD">
      <w:pPr>
        <w:spacing w:line="360" w:lineRule="auto"/>
        <w:jc w:val="both"/>
        <w:rPr>
          <w:rFonts w:ascii="Arial" w:hAnsi="Arial"/>
          <w:sz w:val="24"/>
        </w:rPr>
      </w:pPr>
      <w:r w:rsidRPr="009563B3">
        <w:rPr>
          <w:rFonts w:ascii="Arial" w:hAnsi="Arial" w:cs="Arial"/>
          <w:sz w:val="24"/>
          <w:szCs w:val="24"/>
        </w:rPr>
        <w:fldChar w:fldCharType="end"/>
      </w:r>
    </w:p>
    <w:p w:rsidR="0009054B" w:rsidRDefault="0009054B" w:rsidP="004F33AD">
      <w:pPr>
        <w:spacing w:line="360" w:lineRule="auto"/>
        <w:jc w:val="both"/>
        <w:rPr>
          <w:rFonts w:ascii="Arial" w:hAnsi="Arial"/>
          <w:sz w:val="24"/>
        </w:rPr>
      </w:pPr>
    </w:p>
    <w:p w:rsidR="0009054B" w:rsidRDefault="0009054B" w:rsidP="004F33AD">
      <w:pPr>
        <w:spacing w:line="360" w:lineRule="auto"/>
        <w:jc w:val="both"/>
        <w:rPr>
          <w:rFonts w:ascii="Arial" w:hAnsi="Arial"/>
          <w:sz w:val="24"/>
        </w:rPr>
      </w:pPr>
    </w:p>
    <w:p w:rsidR="0009054B" w:rsidRDefault="0009054B" w:rsidP="004F33AD">
      <w:pPr>
        <w:spacing w:line="360" w:lineRule="auto"/>
        <w:jc w:val="both"/>
        <w:rPr>
          <w:rFonts w:ascii="Arial" w:hAnsi="Arial"/>
          <w:sz w:val="24"/>
        </w:rPr>
        <w:sectPr w:rsidR="0009054B">
          <w:footerReference w:type="default" r:id="rId13"/>
          <w:pgSz w:w="11906" w:h="16838"/>
          <w:pgMar w:top="1701" w:right="1134" w:bottom="1134" w:left="1134" w:header="709" w:footer="709" w:gutter="0"/>
          <w:cols w:space="708"/>
          <w:docGrid w:linePitch="360"/>
        </w:sectPr>
      </w:pPr>
    </w:p>
    <w:p w:rsidR="0009054B" w:rsidRPr="006A5E6F" w:rsidRDefault="0009054B" w:rsidP="0009054B">
      <w:pPr>
        <w:spacing w:after="0" w:line="360" w:lineRule="auto"/>
        <w:jc w:val="center"/>
        <w:rPr>
          <w:rFonts w:ascii="Arial" w:hAnsi="Arial" w:cs="Arial"/>
          <w:b/>
          <w:sz w:val="28"/>
          <w:szCs w:val="28"/>
        </w:rPr>
      </w:pPr>
      <w:r w:rsidRPr="006A5E6F">
        <w:rPr>
          <w:rFonts w:ascii="Arial" w:hAnsi="Arial" w:cs="Arial"/>
          <w:b/>
          <w:sz w:val="28"/>
          <w:szCs w:val="28"/>
        </w:rPr>
        <w:t>ÍNDICE DE APÊNDICES</w:t>
      </w:r>
    </w:p>
    <w:p w:rsidR="0009054B" w:rsidRPr="006A5E6F" w:rsidRDefault="0009054B" w:rsidP="0009054B">
      <w:pPr>
        <w:spacing w:after="0" w:line="360" w:lineRule="auto"/>
        <w:jc w:val="both"/>
        <w:rPr>
          <w:rFonts w:ascii="Arial" w:hAnsi="Arial"/>
          <w:sz w:val="24"/>
        </w:rPr>
      </w:pPr>
    </w:p>
    <w:p w:rsidR="00CA7CA6" w:rsidRPr="006A5E6F" w:rsidRDefault="00F7160F" w:rsidP="0009054B">
      <w:pPr>
        <w:tabs>
          <w:tab w:val="right" w:pos="9639"/>
        </w:tabs>
        <w:spacing w:after="0" w:line="360" w:lineRule="auto"/>
        <w:jc w:val="both"/>
        <w:rPr>
          <w:rFonts w:ascii="Arial" w:hAnsi="Arial"/>
          <w:sz w:val="24"/>
        </w:rPr>
      </w:pPr>
      <w:r w:rsidRPr="006A5E6F">
        <w:rPr>
          <w:rFonts w:ascii="Arial" w:hAnsi="Arial"/>
          <w:sz w:val="24"/>
        </w:rPr>
        <w:t xml:space="preserve">APÊNDICE </w:t>
      </w:r>
      <w:r w:rsidR="0009054B" w:rsidRPr="006A5E6F">
        <w:rPr>
          <w:rFonts w:ascii="Arial" w:hAnsi="Arial"/>
          <w:sz w:val="24"/>
        </w:rPr>
        <w:t xml:space="preserve">I – Carta de Pedido de Autorização </w:t>
      </w:r>
      <w:r w:rsidR="00604AA5" w:rsidRPr="006A5E6F">
        <w:rPr>
          <w:rFonts w:ascii="Arial" w:hAnsi="Arial"/>
          <w:sz w:val="24"/>
        </w:rPr>
        <w:t>para Colheita de Dados</w:t>
      </w:r>
      <w:r w:rsidR="00EE16DC">
        <w:rPr>
          <w:rFonts w:ascii="Arial" w:hAnsi="Arial"/>
          <w:sz w:val="24"/>
        </w:rPr>
        <w:t xml:space="preserve"> à Comissão Executiva</w:t>
      </w:r>
      <w:r w:rsidR="00FF6353" w:rsidRPr="008976A1">
        <w:rPr>
          <w:rFonts w:ascii="Arial" w:hAnsi="Arial"/>
          <w:sz w:val="24"/>
        </w:rPr>
        <w:t xml:space="preserve"> do Hospital</w:t>
      </w:r>
      <w:r w:rsidR="0009054B" w:rsidRPr="006A5E6F">
        <w:rPr>
          <w:rFonts w:ascii="Arial" w:hAnsi="Arial"/>
          <w:sz w:val="24"/>
        </w:rPr>
        <w:tab/>
        <w:t>6</w:t>
      </w:r>
      <w:r w:rsidR="005B6375" w:rsidRPr="006A5E6F">
        <w:rPr>
          <w:rFonts w:ascii="Arial" w:hAnsi="Arial"/>
          <w:sz w:val="24"/>
        </w:rPr>
        <w:t>2</w:t>
      </w:r>
    </w:p>
    <w:p w:rsidR="00CA7CA6" w:rsidRPr="006A5E6F" w:rsidRDefault="00CA7CA6" w:rsidP="0009054B">
      <w:pPr>
        <w:tabs>
          <w:tab w:val="right" w:pos="9639"/>
        </w:tabs>
        <w:spacing w:after="0" w:line="360" w:lineRule="auto"/>
        <w:jc w:val="both"/>
        <w:rPr>
          <w:rFonts w:ascii="Arial" w:hAnsi="Arial"/>
          <w:sz w:val="24"/>
        </w:rPr>
      </w:pPr>
    </w:p>
    <w:p w:rsidR="00881270" w:rsidRPr="006A5E6F" w:rsidRDefault="00CA7CA6" w:rsidP="00CA7CA6">
      <w:pPr>
        <w:tabs>
          <w:tab w:val="right" w:pos="9639"/>
        </w:tabs>
        <w:spacing w:after="0" w:line="360" w:lineRule="auto"/>
        <w:jc w:val="both"/>
        <w:rPr>
          <w:rFonts w:ascii="Arial" w:hAnsi="Arial"/>
          <w:sz w:val="24"/>
        </w:rPr>
      </w:pPr>
      <w:r w:rsidRPr="006A5E6F">
        <w:rPr>
          <w:rFonts w:ascii="Arial" w:hAnsi="Arial"/>
          <w:sz w:val="24"/>
        </w:rPr>
        <w:t>APÊNDICE II – Carta de Pedido de Parecer</w:t>
      </w:r>
      <w:r w:rsidR="00EE16DC">
        <w:rPr>
          <w:rFonts w:ascii="Arial" w:hAnsi="Arial"/>
          <w:sz w:val="24"/>
        </w:rPr>
        <w:t xml:space="preserve"> </w:t>
      </w:r>
      <w:r w:rsidR="00EE16DC">
        <w:rPr>
          <w:rFonts w:ascii="Arial" w:eastAsia="Calibri" w:hAnsi="Arial" w:cs="Arial"/>
          <w:sz w:val="24"/>
          <w:szCs w:val="24"/>
          <w:lang w:eastAsia="en-US" w:bidi="ar-SA"/>
        </w:rPr>
        <w:t>à Comissão de Ética da Escola Superior de Enfermagem de Lisboa</w:t>
      </w:r>
      <w:r w:rsidRPr="006A5E6F">
        <w:rPr>
          <w:rFonts w:ascii="Arial" w:hAnsi="Arial"/>
          <w:sz w:val="24"/>
        </w:rPr>
        <w:tab/>
        <w:t>6</w:t>
      </w:r>
      <w:r w:rsidR="005B6375" w:rsidRPr="006A5E6F">
        <w:rPr>
          <w:rFonts w:ascii="Arial" w:hAnsi="Arial"/>
          <w:sz w:val="24"/>
        </w:rPr>
        <w:t>5</w:t>
      </w:r>
    </w:p>
    <w:p w:rsidR="00881270" w:rsidRPr="006A5E6F" w:rsidRDefault="00881270" w:rsidP="00CA7CA6">
      <w:pPr>
        <w:tabs>
          <w:tab w:val="right" w:pos="9639"/>
        </w:tabs>
        <w:spacing w:after="0" w:line="360" w:lineRule="auto"/>
        <w:jc w:val="both"/>
        <w:rPr>
          <w:rFonts w:ascii="Arial" w:hAnsi="Arial"/>
          <w:sz w:val="24"/>
        </w:rPr>
      </w:pPr>
    </w:p>
    <w:p w:rsidR="00CA7CA6" w:rsidRPr="006A5E6F" w:rsidRDefault="00881270" w:rsidP="00CA7CA6">
      <w:pPr>
        <w:tabs>
          <w:tab w:val="right" w:pos="9639"/>
        </w:tabs>
        <w:spacing w:after="0" w:line="360" w:lineRule="auto"/>
        <w:jc w:val="both"/>
        <w:rPr>
          <w:rFonts w:ascii="Arial" w:hAnsi="Arial"/>
          <w:sz w:val="24"/>
        </w:rPr>
      </w:pPr>
      <w:r w:rsidRPr="006A5E6F">
        <w:rPr>
          <w:rFonts w:ascii="Arial" w:hAnsi="Arial"/>
          <w:sz w:val="24"/>
        </w:rPr>
        <w:t>APÊNDICE III – Declaração de Consentimento Livre e Esclarecido</w:t>
      </w:r>
      <w:r w:rsidRPr="006A5E6F">
        <w:rPr>
          <w:rFonts w:ascii="Arial" w:hAnsi="Arial"/>
          <w:sz w:val="24"/>
        </w:rPr>
        <w:tab/>
        <w:t>68</w:t>
      </w:r>
    </w:p>
    <w:p w:rsidR="00CA7CA6" w:rsidRPr="006A5E6F" w:rsidRDefault="00CA7CA6" w:rsidP="00CA7CA6">
      <w:pPr>
        <w:tabs>
          <w:tab w:val="right" w:pos="9639"/>
        </w:tabs>
        <w:spacing w:after="0" w:line="360" w:lineRule="auto"/>
        <w:jc w:val="both"/>
        <w:rPr>
          <w:rFonts w:ascii="Arial" w:hAnsi="Arial"/>
          <w:sz w:val="24"/>
        </w:rPr>
      </w:pPr>
    </w:p>
    <w:p w:rsidR="00CA7CA6" w:rsidRPr="006A5E6F" w:rsidRDefault="00CA7CA6" w:rsidP="0009054B">
      <w:pPr>
        <w:tabs>
          <w:tab w:val="right" w:pos="9639"/>
        </w:tabs>
        <w:spacing w:after="0" w:line="360" w:lineRule="auto"/>
        <w:jc w:val="both"/>
        <w:rPr>
          <w:rFonts w:ascii="Arial" w:hAnsi="Arial"/>
          <w:sz w:val="24"/>
        </w:rPr>
      </w:pPr>
    </w:p>
    <w:p w:rsidR="0009054B" w:rsidRPr="006A5E6F" w:rsidRDefault="0009054B" w:rsidP="0009054B">
      <w:pPr>
        <w:tabs>
          <w:tab w:val="right" w:pos="9639"/>
        </w:tabs>
        <w:spacing w:after="0" w:line="360" w:lineRule="auto"/>
        <w:jc w:val="both"/>
        <w:rPr>
          <w:rFonts w:ascii="Arial" w:hAnsi="Arial"/>
          <w:sz w:val="24"/>
        </w:rPr>
      </w:pPr>
    </w:p>
    <w:p w:rsidR="0009054B" w:rsidRPr="006A5E6F" w:rsidRDefault="0009054B" w:rsidP="0009054B">
      <w:pPr>
        <w:spacing w:after="0" w:line="360" w:lineRule="auto"/>
        <w:jc w:val="both"/>
        <w:rPr>
          <w:rFonts w:ascii="Arial" w:hAnsi="Arial"/>
          <w:sz w:val="24"/>
        </w:rPr>
      </w:pPr>
    </w:p>
    <w:p w:rsidR="0009054B" w:rsidRPr="006A5E6F" w:rsidRDefault="0009054B" w:rsidP="0009054B">
      <w:pPr>
        <w:spacing w:after="0" w:line="360" w:lineRule="auto"/>
        <w:jc w:val="both"/>
        <w:rPr>
          <w:rFonts w:ascii="Arial" w:hAnsi="Arial"/>
          <w:sz w:val="24"/>
        </w:rPr>
      </w:pPr>
    </w:p>
    <w:p w:rsidR="0009054B" w:rsidRPr="006A5E6F" w:rsidRDefault="0009054B" w:rsidP="0009054B">
      <w:pPr>
        <w:spacing w:after="0" w:line="360" w:lineRule="auto"/>
        <w:jc w:val="both"/>
        <w:rPr>
          <w:rFonts w:ascii="Arial" w:hAnsi="Arial"/>
          <w:sz w:val="24"/>
        </w:rPr>
      </w:pPr>
    </w:p>
    <w:p w:rsidR="0009054B" w:rsidRPr="006A5E6F" w:rsidRDefault="0009054B" w:rsidP="0009054B">
      <w:pPr>
        <w:spacing w:line="360" w:lineRule="auto"/>
        <w:jc w:val="both"/>
        <w:rPr>
          <w:rFonts w:ascii="Arial" w:hAnsi="Arial" w:cs="Arial"/>
        </w:rPr>
      </w:pPr>
    </w:p>
    <w:p w:rsidR="0009054B" w:rsidRPr="006A5E6F" w:rsidRDefault="0009054B" w:rsidP="0009054B">
      <w:pPr>
        <w:spacing w:line="360" w:lineRule="auto"/>
        <w:jc w:val="both"/>
        <w:rPr>
          <w:rFonts w:ascii="Arial" w:hAnsi="Arial" w:cs="Arial"/>
        </w:rPr>
        <w:sectPr w:rsidR="0009054B" w:rsidRPr="006A5E6F">
          <w:pgSz w:w="11906" w:h="16838"/>
          <w:pgMar w:top="1701" w:right="1134" w:bottom="1134" w:left="1134" w:header="709" w:footer="709" w:gutter="0"/>
          <w:cols w:space="708"/>
          <w:docGrid w:linePitch="360"/>
        </w:sectPr>
      </w:pPr>
    </w:p>
    <w:p w:rsidR="0009054B" w:rsidRPr="006A5E6F" w:rsidRDefault="0009054B" w:rsidP="0009054B">
      <w:pPr>
        <w:spacing w:after="0" w:line="360" w:lineRule="auto"/>
        <w:jc w:val="center"/>
        <w:rPr>
          <w:rFonts w:ascii="Arial" w:hAnsi="Arial" w:cs="Arial"/>
          <w:b/>
          <w:sz w:val="28"/>
          <w:szCs w:val="28"/>
        </w:rPr>
      </w:pPr>
      <w:r w:rsidRPr="006A5E6F">
        <w:rPr>
          <w:rFonts w:ascii="Arial" w:hAnsi="Arial" w:cs="Arial"/>
          <w:b/>
          <w:sz w:val="28"/>
          <w:szCs w:val="28"/>
        </w:rPr>
        <w:t>ÍNDICE DE ANEXOS</w:t>
      </w:r>
    </w:p>
    <w:p w:rsidR="0009054B" w:rsidRPr="006A5E6F" w:rsidRDefault="0009054B" w:rsidP="0009054B">
      <w:pPr>
        <w:spacing w:after="0" w:line="360" w:lineRule="auto"/>
        <w:jc w:val="both"/>
        <w:rPr>
          <w:rFonts w:ascii="Arial" w:hAnsi="Arial"/>
          <w:sz w:val="24"/>
        </w:rPr>
      </w:pPr>
    </w:p>
    <w:p w:rsidR="00CA7CA6" w:rsidRPr="006A5E6F" w:rsidRDefault="0009054B" w:rsidP="0009054B">
      <w:pPr>
        <w:tabs>
          <w:tab w:val="right" w:pos="9639"/>
        </w:tabs>
        <w:spacing w:after="0" w:line="360" w:lineRule="auto"/>
        <w:jc w:val="both"/>
        <w:rPr>
          <w:rFonts w:ascii="Arial" w:hAnsi="Arial"/>
          <w:sz w:val="24"/>
        </w:rPr>
      </w:pPr>
      <w:r w:rsidRPr="006A5E6F">
        <w:rPr>
          <w:rFonts w:ascii="Arial" w:hAnsi="Arial"/>
          <w:sz w:val="24"/>
        </w:rPr>
        <w:t xml:space="preserve">ANEXO I – </w:t>
      </w:r>
      <w:r w:rsidR="00F7160F" w:rsidRPr="006A5E6F">
        <w:rPr>
          <w:rFonts w:ascii="Arial" w:hAnsi="Arial"/>
          <w:sz w:val="24"/>
        </w:rPr>
        <w:t>E-mail de Autorização</w:t>
      </w:r>
      <w:r w:rsidR="00EE16DC">
        <w:rPr>
          <w:rFonts w:ascii="Arial" w:hAnsi="Arial"/>
          <w:sz w:val="24"/>
        </w:rPr>
        <w:t xml:space="preserve"> da Comissão Executiva do Hospital</w:t>
      </w:r>
      <w:r w:rsidR="00F7160F" w:rsidRPr="006A5E6F">
        <w:rPr>
          <w:rFonts w:ascii="Arial" w:hAnsi="Arial"/>
          <w:sz w:val="24"/>
        </w:rPr>
        <w:t xml:space="preserve"> para Colheita de Dados</w:t>
      </w:r>
      <w:r w:rsidRPr="006A5E6F">
        <w:rPr>
          <w:rFonts w:ascii="Arial" w:hAnsi="Arial"/>
          <w:sz w:val="24"/>
        </w:rPr>
        <w:tab/>
        <w:t>7</w:t>
      </w:r>
      <w:r w:rsidR="006A5E6F" w:rsidRPr="006A5E6F">
        <w:rPr>
          <w:rFonts w:ascii="Arial" w:hAnsi="Arial"/>
          <w:sz w:val="24"/>
        </w:rPr>
        <w:t>1</w:t>
      </w:r>
    </w:p>
    <w:p w:rsidR="00CA7CA6" w:rsidRPr="006A5E6F" w:rsidRDefault="00CA7CA6" w:rsidP="0009054B">
      <w:pPr>
        <w:tabs>
          <w:tab w:val="right" w:pos="9639"/>
        </w:tabs>
        <w:spacing w:after="0" w:line="360" w:lineRule="auto"/>
        <w:jc w:val="both"/>
        <w:rPr>
          <w:rFonts w:ascii="Arial" w:hAnsi="Arial"/>
          <w:sz w:val="24"/>
        </w:rPr>
      </w:pPr>
    </w:p>
    <w:p w:rsidR="00881270" w:rsidRPr="006A5E6F" w:rsidRDefault="00CA7CA6" w:rsidP="00CA7CA6">
      <w:pPr>
        <w:tabs>
          <w:tab w:val="right" w:pos="9639"/>
        </w:tabs>
        <w:spacing w:after="0" w:line="360" w:lineRule="auto"/>
        <w:jc w:val="both"/>
        <w:rPr>
          <w:rFonts w:ascii="Arial" w:hAnsi="Arial"/>
          <w:sz w:val="24"/>
        </w:rPr>
      </w:pPr>
      <w:r w:rsidRPr="006A5E6F">
        <w:rPr>
          <w:rFonts w:ascii="Arial" w:hAnsi="Arial"/>
          <w:sz w:val="24"/>
        </w:rPr>
        <w:t xml:space="preserve">ANEXO II – E-mail de Resposta Positiva </w:t>
      </w:r>
      <w:r w:rsidR="00EE16DC">
        <w:rPr>
          <w:rFonts w:ascii="Arial" w:hAnsi="Arial"/>
          <w:sz w:val="24"/>
        </w:rPr>
        <w:t xml:space="preserve">da Comissão de Ética da Escola Superior de Enfermagem de Lisboa </w:t>
      </w:r>
      <w:r w:rsidRPr="006A5E6F">
        <w:rPr>
          <w:rFonts w:ascii="Arial" w:hAnsi="Arial"/>
          <w:sz w:val="24"/>
        </w:rPr>
        <w:t>ao Pedido de Parecer</w:t>
      </w:r>
      <w:r w:rsidRPr="006A5E6F">
        <w:rPr>
          <w:rFonts w:ascii="Arial" w:hAnsi="Arial"/>
          <w:sz w:val="24"/>
        </w:rPr>
        <w:tab/>
        <w:t>7</w:t>
      </w:r>
      <w:r w:rsidR="006A5E6F" w:rsidRPr="006A5E6F">
        <w:rPr>
          <w:rFonts w:ascii="Arial" w:hAnsi="Arial"/>
          <w:sz w:val="24"/>
        </w:rPr>
        <w:t>3</w:t>
      </w:r>
    </w:p>
    <w:p w:rsidR="00881270" w:rsidRPr="006A5E6F" w:rsidRDefault="00881270" w:rsidP="00CA7CA6">
      <w:pPr>
        <w:tabs>
          <w:tab w:val="right" w:pos="9639"/>
        </w:tabs>
        <w:spacing w:after="0" w:line="360" w:lineRule="auto"/>
        <w:jc w:val="both"/>
        <w:rPr>
          <w:rFonts w:ascii="Arial" w:hAnsi="Arial"/>
          <w:sz w:val="24"/>
        </w:rPr>
      </w:pPr>
    </w:p>
    <w:p w:rsidR="00CA7CA6" w:rsidRPr="006A5E6F" w:rsidRDefault="00881270" w:rsidP="00CA7CA6">
      <w:pPr>
        <w:tabs>
          <w:tab w:val="right" w:pos="9639"/>
        </w:tabs>
        <w:spacing w:after="0" w:line="360" w:lineRule="auto"/>
        <w:jc w:val="both"/>
        <w:rPr>
          <w:rFonts w:ascii="Arial" w:hAnsi="Arial"/>
          <w:sz w:val="24"/>
        </w:rPr>
      </w:pPr>
      <w:r w:rsidRPr="006A5E6F">
        <w:rPr>
          <w:rFonts w:ascii="Arial" w:hAnsi="Arial"/>
          <w:sz w:val="24"/>
        </w:rPr>
        <w:t>ANEXO III – Declarações de Consentimento Livre e Esclarecido Preenchidas e  Assinadas</w:t>
      </w:r>
      <w:r w:rsidRPr="006A5E6F">
        <w:rPr>
          <w:rFonts w:ascii="Arial" w:hAnsi="Arial"/>
          <w:sz w:val="24"/>
        </w:rPr>
        <w:tab/>
        <w:t>7</w:t>
      </w:r>
      <w:r w:rsidR="006A5E6F" w:rsidRPr="006A5E6F">
        <w:rPr>
          <w:rFonts w:ascii="Arial" w:hAnsi="Arial"/>
          <w:sz w:val="24"/>
        </w:rPr>
        <w:t>5</w:t>
      </w:r>
    </w:p>
    <w:p w:rsidR="00CA7CA6" w:rsidRDefault="00CA7CA6" w:rsidP="00CA7CA6">
      <w:pPr>
        <w:tabs>
          <w:tab w:val="right" w:pos="9639"/>
        </w:tabs>
        <w:spacing w:after="0" w:line="360" w:lineRule="auto"/>
        <w:jc w:val="both"/>
        <w:rPr>
          <w:rFonts w:ascii="Arial" w:hAnsi="Arial"/>
          <w:sz w:val="24"/>
        </w:rPr>
      </w:pPr>
    </w:p>
    <w:p w:rsidR="00CA7CA6" w:rsidRDefault="00CA7CA6" w:rsidP="0009054B">
      <w:pPr>
        <w:tabs>
          <w:tab w:val="right" w:pos="9639"/>
        </w:tabs>
        <w:spacing w:after="0" w:line="360" w:lineRule="auto"/>
        <w:jc w:val="both"/>
        <w:rPr>
          <w:rFonts w:ascii="Arial" w:hAnsi="Arial"/>
          <w:sz w:val="24"/>
        </w:rPr>
      </w:pPr>
    </w:p>
    <w:p w:rsidR="00CA7CA6" w:rsidRDefault="00CA7CA6" w:rsidP="0009054B">
      <w:pPr>
        <w:tabs>
          <w:tab w:val="right" w:pos="9639"/>
        </w:tabs>
        <w:spacing w:after="0" w:line="360" w:lineRule="auto"/>
        <w:jc w:val="both"/>
        <w:rPr>
          <w:rFonts w:ascii="Arial" w:hAnsi="Arial"/>
          <w:sz w:val="24"/>
        </w:rPr>
      </w:pPr>
    </w:p>
    <w:p w:rsidR="00CA7CA6" w:rsidRDefault="00CA7CA6" w:rsidP="0009054B">
      <w:pPr>
        <w:tabs>
          <w:tab w:val="right" w:pos="9639"/>
        </w:tabs>
        <w:spacing w:after="0" w:line="360" w:lineRule="auto"/>
        <w:jc w:val="both"/>
        <w:rPr>
          <w:rFonts w:ascii="Arial" w:hAnsi="Arial"/>
          <w:sz w:val="24"/>
        </w:rPr>
      </w:pPr>
    </w:p>
    <w:p w:rsidR="00CA7CA6" w:rsidRDefault="00CA7CA6" w:rsidP="0009054B">
      <w:pPr>
        <w:tabs>
          <w:tab w:val="right" w:pos="9639"/>
        </w:tabs>
        <w:spacing w:after="0" w:line="360" w:lineRule="auto"/>
        <w:jc w:val="both"/>
        <w:rPr>
          <w:rFonts w:ascii="Arial" w:hAnsi="Arial"/>
          <w:sz w:val="24"/>
        </w:rPr>
      </w:pPr>
    </w:p>
    <w:p w:rsidR="0009054B" w:rsidRPr="0009054B" w:rsidRDefault="0009054B" w:rsidP="0009054B">
      <w:pPr>
        <w:tabs>
          <w:tab w:val="right" w:pos="9639"/>
        </w:tabs>
        <w:spacing w:after="0" w:line="360" w:lineRule="auto"/>
        <w:jc w:val="both"/>
        <w:rPr>
          <w:rFonts w:ascii="Arial" w:hAnsi="Arial"/>
          <w:sz w:val="24"/>
        </w:rPr>
      </w:pPr>
    </w:p>
    <w:p w:rsidR="0009054B" w:rsidRPr="001F7929" w:rsidRDefault="0009054B" w:rsidP="0009054B">
      <w:pPr>
        <w:spacing w:line="360" w:lineRule="auto"/>
        <w:jc w:val="both"/>
        <w:rPr>
          <w:rFonts w:ascii="Arial" w:hAnsi="Arial" w:cs="Arial"/>
        </w:rPr>
      </w:pPr>
    </w:p>
    <w:p w:rsidR="004F33AD" w:rsidRDefault="004F33AD" w:rsidP="004F33AD">
      <w:pPr>
        <w:spacing w:line="360" w:lineRule="auto"/>
        <w:jc w:val="both"/>
        <w:rPr>
          <w:rFonts w:ascii="Arial" w:hAnsi="Arial"/>
          <w:sz w:val="24"/>
        </w:rPr>
        <w:sectPr w:rsidR="004F33AD">
          <w:pgSz w:w="11906" w:h="16838"/>
          <w:pgMar w:top="1701" w:right="1134" w:bottom="1134" w:left="1134" w:header="709" w:footer="709" w:gutter="0"/>
          <w:cols w:space="708"/>
          <w:docGrid w:linePitch="360"/>
        </w:sectPr>
      </w:pPr>
    </w:p>
    <w:p w:rsidR="004F33AD" w:rsidRPr="00F11783" w:rsidRDefault="004F33AD" w:rsidP="004F33AD">
      <w:pPr>
        <w:pStyle w:val="Style1"/>
        <w:numPr>
          <w:ilvl w:val="0"/>
          <w:numId w:val="1"/>
        </w:numPr>
        <w:ind w:left="360"/>
        <w:rPr>
          <w:rFonts w:ascii="Arial" w:hAnsi="Arial" w:cs="Arial"/>
        </w:rPr>
      </w:pPr>
      <w:bookmarkStart w:id="1" w:name="_Toc191065394"/>
      <w:bookmarkStart w:id="2" w:name="_Toc191065515"/>
      <w:bookmarkStart w:id="3" w:name="_Toc355609393"/>
      <w:r w:rsidRPr="00F11783">
        <w:rPr>
          <w:rFonts w:ascii="Arial" w:hAnsi="Arial" w:cs="Arial"/>
        </w:rPr>
        <w:t>INTRODUÇÃO</w:t>
      </w:r>
      <w:bookmarkEnd w:id="1"/>
      <w:bookmarkEnd w:id="2"/>
      <w:bookmarkEnd w:id="3"/>
    </w:p>
    <w:p w:rsidR="004F33AD" w:rsidRPr="00401C5D" w:rsidRDefault="004F33AD" w:rsidP="004F33AD">
      <w:pPr>
        <w:spacing w:after="0" w:line="360" w:lineRule="auto"/>
        <w:ind w:firstLine="708"/>
        <w:jc w:val="both"/>
        <w:rPr>
          <w:rFonts w:ascii="Arial" w:hAnsi="Arial"/>
          <w:sz w:val="24"/>
        </w:rPr>
      </w:pPr>
    </w:p>
    <w:p w:rsidR="004F33AD" w:rsidRDefault="004F33AD" w:rsidP="004F33AD">
      <w:pPr>
        <w:spacing w:after="0" w:line="360" w:lineRule="auto"/>
        <w:ind w:firstLine="708"/>
        <w:jc w:val="both"/>
        <w:rPr>
          <w:rFonts w:ascii="Arial" w:hAnsi="Arial"/>
          <w:sz w:val="24"/>
        </w:rPr>
      </w:pPr>
      <w:r w:rsidRPr="00401C5D">
        <w:rPr>
          <w:rFonts w:ascii="Arial" w:hAnsi="Arial"/>
          <w:sz w:val="24"/>
        </w:rPr>
        <w:t>Durante a sua vida profissional, cada enfermeiro vivencia inúmeras situações,</w:t>
      </w:r>
      <w:r>
        <w:rPr>
          <w:rFonts w:ascii="Arial" w:hAnsi="Arial"/>
          <w:sz w:val="24"/>
        </w:rPr>
        <w:t xml:space="preserve"> estabelece infindáveis relações e proximidades, e comunica através das mais variadas formas possíveis.</w:t>
      </w:r>
    </w:p>
    <w:p w:rsidR="004F33AD" w:rsidRDefault="004F33AD" w:rsidP="004F33AD">
      <w:pPr>
        <w:spacing w:after="0" w:line="360" w:lineRule="auto"/>
        <w:ind w:firstLine="708"/>
        <w:jc w:val="both"/>
        <w:rPr>
          <w:rFonts w:ascii="Arial" w:hAnsi="Arial"/>
          <w:sz w:val="24"/>
        </w:rPr>
      </w:pPr>
      <w:r>
        <w:rPr>
          <w:rFonts w:ascii="Arial" w:hAnsi="Arial"/>
          <w:sz w:val="24"/>
        </w:rPr>
        <w:t>A componente relacional intrínseca à prática e ao cuidado em enfermagem permite que o profissional experiencie ligações únicas, que podem transportá-lo tanto para o melhor, como para o pior das relações humanas e interpessoais.</w:t>
      </w:r>
    </w:p>
    <w:p w:rsidR="0071231D" w:rsidRDefault="0071231D" w:rsidP="004F33AD">
      <w:pPr>
        <w:spacing w:after="0" w:line="360" w:lineRule="auto"/>
        <w:ind w:firstLine="708"/>
        <w:jc w:val="both"/>
        <w:rPr>
          <w:rFonts w:ascii="Arial" w:hAnsi="Arial"/>
          <w:sz w:val="24"/>
        </w:rPr>
      </w:pPr>
      <w:r>
        <w:rPr>
          <w:rFonts w:ascii="Arial" w:hAnsi="Arial"/>
          <w:sz w:val="24"/>
        </w:rPr>
        <w:t>Episódios de agitaç</w:t>
      </w:r>
      <w:r w:rsidR="002A3677">
        <w:rPr>
          <w:rFonts w:ascii="Arial" w:hAnsi="Arial"/>
          <w:sz w:val="24"/>
        </w:rPr>
        <w:t>ão e agressividade por parte dos utentes ou familiares e/ou acompanhantes</w:t>
      </w:r>
      <w:r>
        <w:rPr>
          <w:rFonts w:ascii="Arial" w:hAnsi="Arial"/>
          <w:sz w:val="24"/>
        </w:rPr>
        <w:t xml:space="preserve"> s</w:t>
      </w:r>
      <w:r w:rsidR="002A3677">
        <w:rPr>
          <w:rFonts w:ascii="Arial" w:hAnsi="Arial"/>
          <w:sz w:val="24"/>
        </w:rPr>
        <w:t xml:space="preserve">ão situações presentes no Serviço de Urgência (SU), </w:t>
      </w:r>
      <w:r>
        <w:rPr>
          <w:rFonts w:ascii="Arial" w:hAnsi="Arial"/>
          <w:sz w:val="24"/>
        </w:rPr>
        <w:t>levando a uma destabilização do ambiente e do funcionamento do serviço.</w:t>
      </w:r>
    </w:p>
    <w:p w:rsidR="004F33AD" w:rsidRDefault="009B3178" w:rsidP="004F33AD">
      <w:pPr>
        <w:spacing w:after="0" w:line="360" w:lineRule="auto"/>
        <w:ind w:firstLine="708"/>
        <w:jc w:val="both"/>
        <w:rPr>
          <w:rFonts w:ascii="Arial" w:hAnsi="Arial"/>
          <w:sz w:val="24"/>
        </w:rPr>
      </w:pPr>
      <w:r>
        <w:rPr>
          <w:rFonts w:ascii="Arial" w:hAnsi="Arial"/>
          <w:sz w:val="24"/>
        </w:rPr>
        <w:t>Algum</w:t>
      </w:r>
      <w:r w:rsidR="004F33AD">
        <w:rPr>
          <w:rFonts w:ascii="Arial" w:hAnsi="Arial"/>
          <w:sz w:val="24"/>
        </w:rPr>
        <w:t>as destas situações incutem no enfermeiro um sentimento de medo, insegurança e incerteza, que se vão reflectir, posteriormente, no seu exercício profissional, bem como, na sua vida pessoal.</w:t>
      </w:r>
    </w:p>
    <w:p w:rsidR="00887A16" w:rsidRPr="00887A16" w:rsidRDefault="00887A16" w:rsidP="00887A16">
      <w:pPr>
        <w:spacing w:after="0" w:line="360" w:lineRule="auto"/>
        <w:ind w:firstLine="708"/>
        <w:jc w:val="both"/>
        <w:rPr>
          <w:rFonts w:ascii="Arial" w:hAnsi="Arial"/>
          <w:sz w:val="24"/>
        </w:rPr>
      </w:pPr>
      <w:r w:rsidRPr="00887A16">
        <w:rPr>
          <w:rFonts w:ascii="Arial" w:hAnsi="Arial"/>
          <w:sz w:val="24"/>
        </w:rPr>
        <w:t>O enfermeiro sente-se, muitas vezes, profundamente injustiçado por ser alvo de comportamentos que considera agressivos, quando acredita que a essência da sua prática se baseia no cuidar da pessoa, que está a oferecer parte de si, e a    comprometer-se não só a nível profissional, como também a um nível intimamente pessoal.</w:t>
      </w:r>
    </w:p>
    <w:p w:rsidR="00887A16" w:rsidRPr="00863D0A" w:rsidRDefault="00887A16" w:rsidP="00887A16">
      <w:pPr>
        <w:spacing w:after="0" w:line="360" w:lineRule="auto"/>
        <w:ind w:firstLine="708"/>
        <w:jc w:val="both"/>
        <w:rPr>
          <w:rFonts w:ascii="Arial" w:hAnsi="Arial"/>
          <w:sz w:val="24"/>
        </w:rPr>
      </w:pPr>
      <w:r w:rsidRPr="00863D0A">
        <w:rPr>
          <w:rFonts w:ascii="Arial" w:hAnsi="Arial"/>
          <w:sz w:val="24"/>
        </w:rPr>
        <w:t>Todos os discursos sobre a profissão apontam para o cuidar como a palavra-chave em enfermagem. O enfermeiro cuida da pessoa, acreditando que está a contribuir para melhorar ou manter o seu est</w:t>
      </w:r>
      <w:r w:rsidR="00863D0A" w:rsidRPr="00863D0A">
        <w:rPr>
          <w:rFonts w:ascii="Arial" w:hAnsi="Arial"/>
          <w:sz w:val="24"/>
        </w:rPr>
        <w:t>ado de saúde, de modo a que esta</w:t>
      </w:r>
      <w:r w:rsidRPr="00863D0A">
        <w:rPr>
          <w:rFonts w:ascii="Arial" w:hAnsi="Arial"/>
          <w:sz w:val="24"/>
        </w:rPr>
        <w:t xml:space="preserve"> possa ter uma vida melhor, ou até uma morte mais digna. </w:t>
      </w:r>
      <w:r w:rsidR="00863D0A" w:rsidRPr="00863D0A">
        <w:rPr>
          <w:rFonts w:ascii="Arial" w:hAnsi="Arial"/>
          <w:sz w:val="24"/>
        </w:rPr>
        <w:t>A literatura em</w:t>
      </w:r>
      <w:r w:rsidRPr="00863D0A">
        <w:rPr>
          <w:rFonts w:ascii="Arial" w:hAnsi="Arial"/>
          <w:sz w:val="24"/>
        </w:rPr>
        <w:t xml:space="preserve"> enfermagem reporta-se ao facto de este ser quem está presente quando é necessário, que sabe como agir aquando duma situação inesperada, que oferece um gesto de simpatia e conforta com o silêncio de um olhar.</w:t>
      </w:r>
    </w:p>
    <w:p w:rsidR="004F33AD" w:rsidRDefault="00887A16" w:rsidP="00887A16">
      <w:pPr>
        <w:spacing w:after="0" w:line="360" w:lineRule="auto"/>
        <w:ind w:firstLine="708"/>
        <w:jc w:val="both"/>
        <w:rPr>
          <w:rFonts w:ascii="Arial" w:hAnsi="Arial"/>
          <w:sz w:val="24"/>
        </w:rPr>
      </w:pPr>
      <w:r w:rsidRPr="003D2DD0">
        <w:rPr>
          <w:rFonts w:ascii="Arial" w:hAnsi="Arial"/>
          <w:sz w:val="24"/>
        </w:rPr>
        <w:t>A sensibilidade para a percepção dos sentidos, é uma das caracterí</w:t>
      </w:r>
      <w:r>
        <w:rPr>
          <w:rFonts w:ascii="Arial" w:hAnsi="Arial"/>
          <w:sz w:val="24"/>
        </w:rPr>
        <w:t xml:space="preserve">sticas mais </w:t>
      </w:r>
      <w:r w:rsidRPr="00863D0A">
        <w:rPr>
          <w:rFonts w:ascii="Arial" w:hAnsi="Arial"/>
          <w:sz w:val="24"/>
        </w:rPr>
        <w:t>valorizadas no</w:t>
      </w:r>
      <w:r w:rsidR="00863D0A" w:rsidRPr="00863D0A">
        <w:rPr>
          <w:rFonts w:ascii="Arial" w:hAnsi="Arial"/>
          <w:sz w:val="24"/>
        </w:rPr>
        <w:t xml:space="preserve"> </w:t>
      </w:r>
      <w:r>
        <w:rPr>
          <w:rFonts w:ascii="Arial" w:hAnsi="Arial"/>
          <w:sz w:val="24"/>
        </w:rPr>
        <w:t>e</w:t>
      </w:r>
      <w:r w:rsidRPr="003D2DD0">
        <w:rPr>
          <w:rFonts w:ascii="Arial" w:hAnsi="Arial"/>
          <w:sz w:val="24"/>
        </w:rPr>
        <w:t xml:space="preserve">nfermeiro. A capacidade para observar e identificar situações, eliminando preconceitos e juízos de valor, é alvo de uma constante evolução ao longo da vida, contudo, esta </w:t>
      </w:r>
      <w:r w:rsidRPr="00863D0A">
        <w:rPr>
          <w:rFonts w:ascii="Arial" w:hAnsi="Arial"/>
          <w:sz w:val="24"/>
        </w:rPr>
        <w:t xml:space="preserve">é considerada uma </w:t>
      </w:r>
      <w:r w:rsidRPr="003D2DD0">
        <w:rPr>
          <w:rFonts w:ascii="Arial" w:hAnsi="Arial"/>
          <w:sz w:val="24"/>
        </w:rPr>
        <w:t>condição sempre presente no exercício da profissão.</w:t>
      </w:r>
    </w:p>
    <w:p w:rsidR="004F33AD" w:rsidRDefault="004F33AD" w:rsidP="004F33AD">
      <w:pPr>
        <w:spacing w:after="0" w:line="360" w:lineRule="auto"/>
        <w:ind w:firstLine="708"/>
        <w:jc w:val="both"/>
        <w:rPr>
          <w:rFonts w:ascii="Arial" w:hAnsi="Arial"/>
          <w:sz w:val="24"/>
        </w:rPr>
      </w:pPr>
      <w:r>
        <w:rPr>
          <w:rFonts w:ascii="Arial" w:hAnsi="Arial"/>
          <w:sz w:val="24"/>
        </w:rPr>
        <w:t>O</w:t>
      </w:r>
      <w:r w:rsidRPr="003D2DD0">
        <w:rPr>
          <w:rFonts w:ascii="Arial" w:hAnsi="Arial"/>
          <w:sz w:val="24"/>
        </w:rPr>
        <w:t xml:space="preserve"> modo como nos relacionamos com o outro, como utilizamos o nosso olhar, o nosso toque, como nos movimentamos, como gesticulamos e empregamos as potencialidades mímicas, as distâncias físicas de relação interpessoal, o modo como empregamos o silêncio quando necess</w:t>
      </w:r>
      <w:r>
        <w:rPr>
          <w:rFonts w:ascii="Arial" w:hAnsi="Arial"/>
          <w:sz w:val="24"/>
        </w:rPr>
        <w:t>ário, para escutar a outra pessoa, são tudo questões comunicacionais importantíssimas em enfermagem.</w:t>
      </w:r>
    </w:p>
    <w:p w:rsidR="004F33AD" w:rsidRDefault="00863D0A" w:rsidP="004F33AD">
      <w:pPr>
        <w:spacing w:after="0" w:line="360" w:lineRule="auto"/>
        <w:ind w:firstLine="708"/>
        <w:jc w:val="both"/>
        <w:rPr>
          <w:rFonts w:ascii="Arial" w:hAnsi="Arial"/>
          <w:sz w:val="24"/>
        </w:rPr>
      </w:pPr>
      <w:r w:rsidRPr="00863D0A">
        <w:rPr>
          <w:rFonts w:ascii="Arial" w:hAnsi="Arial"/>
          <w:sz w:val="24"/>
        </w:rPr>
        <w:t>Mas o que acontece quando toda esta imagem da profissão parece cair por terra, e o utente de quem estamos a cuidar, ou a sua família, olham para o enfermeiro como o responsável de todos os seus males</w:t>
      </w:r>
      <w:r>
        <w:rPr>
          <w:rFonts w:ascii="Arial" w:hAnsi="Arial"/>
          <w:sz w:val="24"/>
        </w:rPr>
        <w:t>?</w:t>
      </w:r>
      <w:r w:rsidRPr="00A7539E">
        <w:rPr>
          <w:rFonts w:ascii="Arial" w:hAnsi="Arial"/>
          <w:sz w:val="24"/>
        </w:rPr>
        <w:t xml:space="preserve"> </w:t>
      </w:r>
      <w:r>
        <w:rPr>
          <w:rFonts w:ascii="Arial" w:hAnsi="Arial"/>
          <w:sz w:val="24"/>
        </w:rPr>
        <w:t>Como é que, como enfermeira, posso superar os acessos de agressividade que sinto que me são dirigidos, exactamente pelas pessoas de quem pretendo cuidar?</w:t>
      </w:r>
    </w:p>
    <w:p w:rsidR="004F33AD" w:rsidRDefault="004F33AD" w:rsidP="004F33AD">
      <w:pPr>
        <w:spacing w:after="0" w:line="360" w:lineRule="auto"/>
        <w:ind w:firstLine="708"/>
        <w:jc w:val="both"/>
        <w:rPr>
          <w:rFonts w:ascii="Arial" w:hAnsi="Arial"/>
          <w:sz w:val="24"/>
        </w:rPr>
      </w:pPr>
      <w:r>
        <w:rPr>
          <w:rFonts w:ascii="Arial" w:hAnsi="Arial"/>
          <w:sz w:val="24"/>
        </w:rPr>
        <w:t>E por que motivo existe essa agressividade latente? Estaremos a falhar na nossa prática de cuidar, ou nas expectativas dos utentes e seus familiares e acompanhantes?</w:t>
      </w:r>
    </w:p>
    <w:p w:rsidR="004F33AD" w:rsidRDefault="004F33AD" w:rsidP="004F33AD">
      <w:pPr>
        <w:spacing w:after="0" w:line="360" w:lineRule="auto"/>
        <w:ind w:firstLine="708"/>
        <w:jc w:val="both"/>
        <w:rPr>
          <w:rFonts w:ascii="Arial" w:hAnsi="Arial"/>
          <w:sz w:val="24"/>
        </w:rPr>
      </w:pPr>
      <w:r>
        <w:rPr>
          <w:rFonts w:ascii="Arial" w:hAnsi="Arial"/>
          <w:sz w:val="24"/>
        </w:rPr>
        <w:t xml:space="preserve">Trabalho num </w:t>
      </w:r>
      <w:r w:rsidR="0071231D">
        <w:rPr>
          <w:rFonts w:ascii="Arial" w:hAnsi="Arial"/>
          <w:sz w:val="24"/>
        </w:rPr>
        <w:t>SU</w:t>
      </w:r>
      <w:r>
        <w:rPr>
          <w:rFonts w:ascii="Arial" w:hAnsi="Arial"/>
          <w:sz w:val="24"/>
        </w:rPr>
        <w:t xml:space="preserve"> geral, onde todos os dias os profissionais de enfermagem estão expostos e vivenciam episódios agressivos, por parte dos utentes e dos seus familiares ou acompanhantes.</w:t>
      </w:r>
    </w:p>
    <w:p w:rsidR="004F33AD" w:rsidRDefault="004F33AD" w:rsidP="004F33AD">
      <w:pPr>
        <w:spacing w:after="0" w:line="360" w:lineRule="auto"/>
        <w:ind w:firstLine="708"/>
        <w:jc w:val="both"/>
        <w:rPr>
          <w:rFonts w:ascii="Arial" w:hAnsi="Arial"/>
          <w:sz w:val="24"/>
        </w:rPr>
      </w:pPr>
      <w:r>
        <w:rPr>
          <w:rFonts w:ascii="Arial" w:hAnsi="Arial"/>
          <w:sz w:val="24"/>
        </w:rPr>
        <w:t>São tantas as situações que são geridas e amenizadas que, na sua maioria,   vemo-nos na necessidade de as querer esquecer, para não perpetuarmos o nosso próprio sofrimento pessoal</w:t>
      </w:r>
      <w:r w:rsidR="009B3178">
        <w:rPr>
          <w:rFonts w:ascii="Arial" w:hAnsi="Arial"/>
          <w:sz w:val="24"/>
        </w:rPr>
        <w:t>.</w:t>
      </w:r>
    </w:p>
    <w:p w:rsidR="004F33AD" w:rsidRDefault="004F33AD" w:rsidP="004F33AD">
      <w:pPr>
        <w:spacing w:after="0" w:line="360" w:lineRule="auto"/>
        <w:ind w:firstLine="708"/>
        <w:jc w:val="both"/>
        <w:rPr>
          <w:rFonts w:ascii="Arial" w:hAnsi="Arial"/>
          <w:sz w:val="24"/>
        </w:rPr>
      </w:pPr>
      <w:r>
        <w:rPr>
          <w:rFonts w:ascii="Arial" w:hAnsi="Arial"/>
          <w:sz w:val="24"/>
        </w:rPr>
        <w:t xml:space="preserve">A necessidade de recorrer a um </w:t>
      </w:r>
      <w:r w:rsidR="00927F2B">
        <w:rPr>
          <w:rFonts w:ascii="Arial" w:hAnsi="Arial"/>
          <w:sz w:val="24"/>
        </w:rPr>
        <w:t>SU</w:t>
      </w:r>
      <w:r>
        <w:rPr>
          <w:rFonts w:ascii="Arial" w:hAnsi="Arial"/>
          <w:sz w:val="24"/>
        </w:rPr>
        <w:t xml:space="preserve"> incute, de imediato, uma intensa carga emocional aos utentes e seus acompanhantes. Procuram uma resposta directa e rápida, porque sentem que o seu problema é revestido de uma emergência pessoal e familiar única. Procuram respostas imediatas, porque consideram o serviço com maior capacidade para tal. Procuram profissionais que os ouçam. Por vezes, apenas procuram algo que preencha um vazio interior.</w:t>
      </w:r>
    </w:p>
    <w:p w:rsidR="004F33AD" w:rsidRDefault="004F33AD" w:rsidP="004F33AD">
      <w:pPr>
        <w:spacing w:after="0" w:line="360" w:lineRule="auto"/>
        <w:ind w:firstLine="708"/>
        <w:jc w:val="both"/>
        <w:rPr>
          <w:rFonts w:ascii="Arial" w:hAnsi="Arial"/>
          <w:sz w:val="24"/>
        </w:rPr>
      </w:pPr>
      <w:r>
        <w:rPr>
          <w:rFonts w:ascii="Arial" w:hAnsi="Arial"/>
          <w:sz w:val="24"/>
        </w:rPr>
        <w:t>Contudo, essa rapidez, essas respostas imediatas, esse atendimento idealizado como prestação de cuidados de excelência, que não é de todo utópico, torna-se altamente difícil de alcançar quando se observa o nível de afluência aos serviços de urgência, em combinação com a escassez de profissionais de saúde, nomeadamente, enfermeiros, que observamos na actualidade, tendo em conta a situação de empregabilidade actual, bem como, as políticas de saúde e visão de gestão     económico-financeira nacional.</w:t>
      </w:r>
    </w:p>
    <w:p w:rsidR="004F33AD" w:rsidRDefault="004F33AD" w:rsidP="004F33AD">
      <w:pPr>
        <w:spacing w:after="0" w:line="360" w:lineRule="auto"/>
        <w:ind w:firstLine="708"/>
        <w:jc w:val="both"/>
        <w:rPr>
          <w:rFonts w:ascii="Arial" w:hAnsi="Arial"/>
          <w:sz w:val="24"/>
        </w:rPr>
      </w:pPr>
      <w:r w:rsidRPr="006D26F7">
        <w:rPr>
          <w:rFonts w:ascii="Arial" w:hAnsi="Arial"/>
          <w:sz w:val="24"/>
        </w:rPr>
        <w:t>Para além de uma intervenç</w:t>
      </w:r>
      <w:r>
        <w:rPr>
          <w:rFonts w:ascii="Arial" w:hAnsi="Arial"/>
          <w:sz w:val="24"/>
        </w:rPr>
        <w:t>ão técnica, rápida e eficaz, o e</w:t>
      </w:r>
      <w:r w:rsidRPr="006D26F7">
        <w:rPr>
          <w:rFonts w:ascii="Arial" w:hAnsi="Arial"/>
          <w:sz w:val="24"/>
        </w:rPr>
        <w:t xml:space="preserve">nfermeiro </w:t>
      </w:r>
      <w:r w:rsidR="00AE63F4">
        <w:rPr>
          <w:rFonts w:ascii="Arial" w:hAnsi="Arial"/>
          <w:sz w:val="24"/>
        </w:rPr>
        <w:t xml:space="preserve">que trabalha no SU </w:t>
      </w:r>
      <w:r w:rsidRPr="006D26F7">
        <w:rPr>
          <w:rFonts w:ascii="Arial" w:hAnsi="Arial"/>
          <w:sz w:val="24"/>
        </w:rPr>
        <w:t xml:space="preserve">deve </w:t>
      </w:r>
      <w:r>
        <w:rPr>
          <w:rFonts w:ascii="Arial" w:hAnsi="Arial"/>
          <w:sz w:val="24"/>
        </w:rPr>
        <w:t>tentar estabelecer uma relação de a</w:t>
      </w:r>
      <w:r w:rsidRPr="006D26F7">
        <w:rPr>
          <w:rFonts w:ascii="Arial" w:hAnsi="Arial"/>
          <w:sz w:val="24"/>
        </w:rPr>
        <w:t xml:space="preserve">juda com o utente, que permita enfrentar a crise </w:t>
      </w:r>
      <w:r w:rsidR="009B3178">
        <w:rPr>
          <w:rFonts w:ascii="Arial" w:hAnsi="Arial"/>
          <w:sz w:val="24"/>
        </w:rPr>
        <w:t>resultante do processo de</w:t>
      </w:r>
      <w:r w:rsidRPr="006D26F7">
        <w:rPr>
          <w:rFonts w:ascii="Arial" w:hAnsi="Arial"/>
          <w:sz w:val="24"/>
        </w:rPr>
        <w:t xml:space="preserve"> doença.</w:t>
      </w:r>
      <w:r>
        <w:rPr>
          <w:rFonts w:ascii="Arial" w:hAnsi="Arial"/>
          <w:sz w:val="24"/>
        </w:rPr>
        <w:t xml:space="preserve"> </w:t>
      </w:r>
      <w:r w:rsidR="009B3178">
        <w:rPr>
          <w:rFonts w:ascii="Arial" w:hAnsi="Arial"/>
          <w:sz w:val="24"/>
        </w:rPr>
        <w:t>A</w:t>
      </w:r>
      <w:r>
        <w:rPr>
          <w:rFonts w:ascii="Arial" w:hAnsi="Arial"/>
          <w:sz w:val="24"/>
        </w:rPr>
        <w:t xml:space="preserve">s condições particulares do funcionamento de um </w:t>
      </w:r>
      <w:r w:rsidR="00927F2B">
        <w:rPr>
          <w:rFonts w:ascii="Arial" w:hAnsi="Arial"/>
          <w:sz w:val="24"/>
        </w:rPr>
        <w:t>SU</w:t>
      </w:r>
      <w:r w:rsidR="009B3178">
        <w:rPr>
          <w:rFonts w:ascii="Arial" w:hAnsi="Arial"/>
          <w:sz w:val="24"/>
        </w:rPr>
        <w:t>, nem sempre favorecem essas atitudes</w:t>
      </w:r>
      <w:r>
        <w:rPr>
          <w:rFonts w:ascii="Arial" w:hAnsi="Arial"/>
          <w:sz w:val="24"/>
        </w:rPr>
        <w:t>.</w:t>
      </w:r>
    </w:p>
    <w:p w:rsidR="004F33AD" w:rsidRDefault="004F33AD" w:rsidP="004F33AD">
      <w:pPr>
        <w:spacing w:after="0" w:line="360" w:lineRule="auto"/>
        <w:ind w:firstLine="708"/>
        <w:jc w:val="both"/>
        <w:rPr>
          <w:rFonts w:ascii="Arial" w:hAnsi="Arial"/>
          <w:sz w:val="24"/>
        </w:rPr>
      </w:pPr>
      <w:r>
        <w:rPr>
          <w:rFonts w:ascii="Arial" w:hAnsi="Arial"/>
          <w:sz w:val="24"/>
        </w:rPr>
        <w:t xml:space="preserve">Diariamente, centenas de utentes recorrem aos serviços de urgência, na sua maioria, acompanhados por familiares ou acompanhantes. Trazem consigo não apenas um quadro sintomatológico ou patológico, mas todo um conjunto de </w:t>
      </w:r>
      <w:r w:rsidR="00863D0A">
        <w:rPr>
          <w:rFonts w:ascii="Arial" w:hAnsi="Arial"/>
          <w:sz w:val="24"/>
        </w:rPr>
        <w:t>emoções associada</w:t>
      </w:r>
      <w:r>
        <w:rPr>
          <w:rFonts w:ascii="Arial" w:hAnsi="Arial"/>
          <w:sz w:val="24"/>
        </w:rPr>
        <w:t>s</w:t>
      </w:r>
      <w:r w:rsidR="00B34F4D">
        <w:rPr>
          <w:rFonts w:ascii="Arial" w:hAnsi="Arial"/>
          <w:sz w:val="24"/>
        </w:rPr>
        <w:t>.</w:t>
      </w:r>
    </w:p>
    <w:p w:rsidR="004F33AD" w:rsidRDefault="004F33AD" w:rsidP="004F33AD">
      <w:pPr>
        <w:spacing w:after="0" w:line="360" w:lineRule="auto"/>
        <w:ind w:firstLine="708"/>
        <w:jc w:val="both"/>
        <w:rPr>
          <w:rFonts w:ascii="Arial" w:hAnsi="Arial"/>
          <w:sz w:val="24"/>
        </w:rPr>
      </w:pPr>
      <w:r>
        <w:rPr>
          <w:rFonts w:ascii="Arial" w:hAnsi="Arial"/>
          <w:sz w:val="24"/>
        </w:rPr>
        <w:t xml:space="preserve">A queixa de dor física é </w:t>
      </w:r>
      <w:r w:rsidR="00B34F4D">
        <w:rPr>
          <w:rFonts w:ascii="Arial" w:hAnsi="Arial"/>
          <w:sz w:val="24"/>
        </w:rPr>
        <w:t>acompanh</w:t>
      </w:r>
      <w:r w:rsidR="00863D0A">
        <w:rPr>
          <w:rFonts w:ascii="Arial" w:hAnsi="Arial"/>
          <w:sz w:val="24"/>
        </w:rPr>
        <w:t>ada de</w:t>
      </w:r>
      <w:r>
        <w:rPr>
          <w:rFonts w:ascii="Arial" w:hAnsi="Arial"/>
          <w:sz w:val="24"/>
        </w:rPr>
        <w:t xml:space="preserve"> dor psicológica, o cansaço</w:t>
      </w:r>
      <w:r w:rsidR="00B34F4D">
        <w:rPr>
          <w:rFonts w:ascii="Arial" w:hAnsi="Arial"/>
          <w:sz w:val="24"/>
        </w:rPr>
        <w:t xml:space="preserve"> resultante do sofrimento</w:t>
      </w:r>
      <w:r>
        <w:rPr>
          <w:rFonts w:ascii="Arial" w:hAnsi="Arial"/>
          <w:sz w:val="24"/>
        </w:rPr>
        <w:t xml:space="preserve"> transforma-se em frustração, a angústia e </w:t>
      </w:r>
      <w:r w:rsidR="00B34F4D">
        <w:rPr>
          <w:rFonts w:ascii="Arial" w:hAnsi="Arial"/>
          <w:sz w:val="24"/>
        </w:rPr>
        <w:t xml:space="preserve">a </w:t>
      </w:r>
      <w:r>
        <w:rPr>
          <w:rFonts w:ascii="Arial" w:hAnsi="Arial"/>
          <w:sz w:val="24"/>
        </w:rPr>
        <w:t>ansiedade converte</w:t>
      </w:r>
      <w:r w:rsidR="00B34F4D">
        <w:rPr>
          <w:rFonts w:ascii="Arial" w:hAnsi="Arial"/>
          <w:sz w:val="24"/>
        </w:rPr>
        <w:t>m</w:t>
      </w:r>
      <w:r>
        <w:rPr>
          <w:rFonts w:ascii="Arial" w:hAnsi="Arial"/>
          <w:sz w:val="24"/>
        </w:rPr>
        <w:t>-se em fúria. E tudo isto, enquanto esperam pelo atendimento médico, por uma resposta, pelo resultado dos exames, pela administração de terapêutica, ou apenas por uma pessoa com quem falar.</w:t>
      </w:r>
    </w:p>
    <w:p w:rsidR="004F33AD" w:rsidRDefault="004F33AD" w:rsidP="004F33AD">
      <w:pPr>
        <w:spacing w:after="0" w:line="360" w:lineRule="auto"/>
        <w:ind w:firstLine="708"/>
        <w:jc w:val="both"/>
        <w:rPr>
          <w:rFonts w:ascii="Arial" w:hAnsi="Arial"/>
          <w:sz w:val="24"/>
        </w:rPr>
      </w:pPr>
      <w:r>
        <w:rPr>
          <w:rFonts w:ascii="Arial" w:hAnsi="Arial"/>
          <w:sz w:val="24"/>
        </w:rPr>
        <w:t>Por vezes, os episódios agressivos, dirigidos aos enfermeiros, surgem logo na primeira linha de atendimento, na sala de triagem, ou então, após a mesma, enquanto aguardam o primeiro atendimento médico na sala de espera.</w:t>
      </w:r>
    </w:p>
    <w:p w:rsidR="00B34F4D" w:rsidRDefault="004F33AD" w:rsidP="00B34F4D">
      <w:pPr>
        <w:spacing w:after="0" w:line="360" w:lineRule="auto"/>
        <w:ind w:firstLine="708"/>
        <w:jc w:val="both"/>
        <w:rPr>
          <w:rFonts w:ascii="Arial" w:hAnsi="Arial"/>
          <w:sz w:val="24"/>
        </w:rPr>
      </w:pPr>
      <w:r>
        <w:rPr>
          <w:rFonts w:ascii="Arial" w:hAnsi="Arial"/>
          <w:sz w:val="24"/>
        </w:rPr>
        <w:t>Muitos do</w:t>
      </w:r>
      <w:r w:rsidR="00B34F4D">
        <w:rPr>
          <w:rFonts w:ascii="Arial" w:hAnsi="Arial"/>
          <w:sz w:val="24"/>
        </w:rPr>
        <w:t>s</w:t>
      </w:r>
      <w:r>
        <w:rPr>
          <w:rFonts w:ascii="Arial" w:hAnsi="Arial"/>
          <w:sz w:val="24"/>
        </w:rPr>
        <w:t xml:space="preserve"> utentes, familiares e acompanhantes, descarregam toda uma angústia, ansiedade e desespero, no enfermeiro, </w:t>
      </w:r>
      <w:r w:rsidR="00B34F4D">
        <w:rPr>
          <w:rFonts w:ascii="Arial" w:hAnsi="Arial"/>
          <w:sz w:val="24"/>
        </w:rPr>
        <w:t>responsabilizando-o pelo prolongamento do seu sofrimento.</w:t>
      </w:r>
    </w:p>
    <w:p w:rsidR="004F33AD" w:rsidRDefault="00B34F4D" w:rsidP="00B34F4D">
      <w:pPr>
        <w:spacing w:after="0" w:line="360" w:lineRule="auto"/>
        <w:ind w:firstLine="708"/>
        <w:jc w:val="both"/>
        <w:rPr>
          <w:rFonts w:ascii="Arial" w:hAnsi="Arial"/>
          <w:sz w:val="24"/>
        </w:rPr>
      </w:pPr>
      <w:r>
        <w:rPr>
          <w:rFonts w:ascii="Arial" w:hAnsi="Arial"/>
          <w:sz w:val="24"/>
        </w:rPr>
        <w:t>As</w:t>
      </w:r>
      <w:r w:rsidR="004F33AD">
        <w:rPr>
          <w:rFonts w:ascii="Arial" w:hAnsi="Arial"/>
          <w:sz w:val="24"/>
        </w:rPr>
        <w:t xml:space="preserve"> causa</w:t>
      </w:r>
      <w:r>
        <w:rPr>
          <w:rFonts w:ascii="Arial" w:hAnsi="Arial"/>
          <w:sz w:val="24"/>
        </w:rPr>
        <w:t>s</w:t>
      </w:r>
      <w:r w:rsidR="004F33AD">
        <w:rPr>
          <w:rFonts w:ascii="Arial" w:hAnsi="Arial"/>
          <w:sz w:val="24"/>
        </w:rPr>
        <w:t xml:space="preserve"> de tal frustração</w:t>
      </w:r>
      <w:r>
        <w:rPr>
          <w:rFonts w:ascii="Arial" w:hAnsi="Arial"/>
          <w:sz w:val="24"/>
        </w:rPr>
        <w:t xml:space="preserve"> são muitas, sendo exemplo: a demora no atendimento, bem como, a indiferença no relacionamento. Contudo, os enfermeiros perspectivam que apenas a eles lhes é dirigido tal descontentamento, quando algumas situações se reportam ao a</w:t>
      </w:r>
      <w:r w:rsidR="004F33AD">
        <w:rPr>
          <w:rFonts w:ascii="Arial" w:hAnsi="Arial"/>
          <w:sz w:val="24"/>
        </w:rPr>
        <w:t xml:space="preserve">tendimento de outros profissionais de saúde, </w:t>
      </w:r>
      <w:r w:rsidR="00243EAD">
        <w:rPr>
          <w:rFonts w:ascii="Arial" w:hAnsi="Arial"/>
          <w:sz w:val="24"/>
        </w:rPr>
        <w:t>nomeadamente, ao atendimento médico. Sentem que o</w:t>
      </w:r>
      <w:r w:rsidR="004F33AD">
        <w:rPr>
          <w:rFonts w:ascii="Arial" w:hAnsi="Arial"/>
          <w:sz w:val="24"/>
        </w:rPr>
        <w:t>s utentes e familiares dirigem a agressividade ao enfermeiro, incapacitados de confrontar o outro profissional.</w:t>
      </w:r>
    </w:p>
    <w:p w:rsidR="004F33AD" w:rsidRDefault="004F33AD" w:rsidP="004F33AD">
      <w:pPr>
        <w:spacing w:after="0" w:line="360" w:lineRule="auto"/>
        <w:ind w:firstLine="708"/>
        <w:jc w:val="both"/>
        <w:rPr>
          <w:rFonts w:ascii="Arial" w:hAnsi="Arial"/>
          <w:sz w:val="24"/>
        </w:rPr>
      </w:pPr>
      <w:r>
        <w:rPr>
          <w:rFonts w:ascii="Arial" w:hAnsi="Arial"/>
          <w:sz w:val="24"/>
        </w:rPr>
        <w:t>Por que motivo isso acontece? Será apenas uma questão de consideração social ou de desrespeito pela profissão?</w:t>
      </w:r>
    </w:p>
    <w:p w:rsidR="004F33AD" w:rsidRDefault="004F33AD" w:rsidP="004F33AD">
      <w:pPr>
        <w:spacing w:after="0" w:line="360" w:lineRule="auto"/>
        <w:ind w:firstLine="708"/>
        <w:jc w:val="both"/>
        <w:rPr>
          <w:rFonts w:ascii="Arial" w:hAnsi="Arial"/>
          <w:sz w:val="24"/>
        </w:rPr>
      </w:pPr>
      <w:r>
        <w:rPr>
          <w:rFonts w:ascii="Arial" w:hAnsi="Arial"/>
          <w:sz w:val="24"/>
        </w:rPr>
        <w:t>Estaremos nós, enfermeiros, a falhar na comunicação dos nossos valores e da nossa relevância à sociedade? Ou será apenas uma questão de gestão de sentimentos?</w:t>
      </w:r>
    </w:p>
    <w:p w:rsidR="004F33AD" w:rsidRDefault="004F33AD" w:rsidP="004F33AD">
      <w:pPr>
        <w:spacing w:after="0" w:line="360" w:lineRule="auto"/>
        <w:ind w:firstLine="708"/>
        <w:jc w:val="both"/>
        <w:rPr>
          <w:rFonts w:ascii="Arial" w:hAnsi="Arial"/>
          <w:sz w:val="24"/>
        </w:rPr>
      </w:pPr>
      <w:r>
        <w:rPr>
          <w:rFonts w:ascii="Arial" w:hAnsi="Arial"/>
          <w:sz w:val="24"/>
        </w:rPr>
        <w:t>Surgirá a agressividade, num contexto de fragilidade emocional, tanto por parte dos utentes e familiares, como por parte dos enfermeiros?</w:t>
      </w:r>
    </w:p>
    <w:p w:rsidR="004F33AD" w:rsidRDefault="004F33AD" w:rsidP="004F33AD">
      <w:pPr>
        <w:spacing w:after="0" w:line="360" w:lineRule="auto"/>
        <w:ind w:firstLine="708"/>
        <w:jc w:val="both"/>
        <w:rPr>
          <w:rFonts w:ascii="Arial" w:hAnsi="Arial"/>
          <w:sz w:val="24"/>
        </w:rPr>
      </w:pPr>
      <w:r>
        <w:rPr>
          <w:rFonts w:ascii="Arial" w:hAnsi="Arial"/>
          <w:sz w:val="24"/>
        </w:rPr>
        <w:t xml:space="preserve">Existem diversos serviços onde a agressividade se encontra presente, contudo, alguns serviços são mais propícios à observação de episódios de agressividade para com os enfermeiros, nomeadamente, o </w:t>
      </w:r>
      <w:r w:rsidR="00927F2B">
        <w:rPr>
          <w:rFonts w:ascii="Arial" w:hAnsi="Arial"/>
          <w:sz w:val="24"/>
        </w:rPr>
        <w:t>SU</w:t>
      </w:r>
      <w:r>
        <w:rPr>
          <w:rFonts w:ascii="Arial" w:hAnsi="Arial"/>
          <w:sz w:val="24"/>
        </w:rPr>
        <w:t xml:space="preserve"> e os serviços de psiquiatria, tanto pela sua dinâmica, como pelas condições patológicas patentes.</w:t>
      </w:r>
    </w:p>
    <w:p w:rsidR="004F33AD" w:rsidRPr="00276642" w:rsidRDefault="004F33AD" w:rsidP="004F33AD">
      <w:pPr>
        <w:spacing w:after="0" w:line="360" w:lineRule="auto"/>
        <w:ind w:firstLine="708"/>
        <w:jc w:val="both"/>
        <w:rPr>
          <w:rFonts w:ascii="Arial" w:hAnsi="Arial"/>
          <w:sz w:val="24"/>
        </w:rPr>
      </w:pPr>
      <w:r>
        <w:rPr>
          <w:rFonts w:ascii="Arial" w:hAnsi="Arial"/>
          <w:sz w:val="24"/>
        </w:rPr>
        <w:t xml:space="preserve">Segundo um estudo americano, levado a cabo pela </w:t>
      </w:r>
      <w:r w:rsidRPr="00C92165">
        <w:rPr>
          <w:rFonts w:ascii="Arial" w:hAnsi="Arial"/>
          <w:sz w:val="24"/>
        </w:rPr>
        <w:t>Emergency Nurses Association</w:t>
      </w:r>
      <w:r>
        <w:rPr>
          <w:rFonts w:ascii="Arial" w:hAnsi="Arial"/>
          <w:sz w:val="24"/>
        </w:rPr>
        <w:t xml:space="preserve"> (2011), entre Janeiro de 2010 e Janeiro de 2011, 53,4% dos enfermeiros que trabalham em serviços de urgência, foram vítimas de agressão verbal, e 12,9%, experienciaram agressões físicas.</w:t>
      </w:r>
      <w:r w:rsidR="008F5EB9">
        <w:rPr>
          <w:rFonts w:ascii="Arial" w:hAnsi="Arial"/>
          <w:sz w:val="24"/>
        </w:rPr>
        <w:t xml:space="preserve"> </w:t>
      </w:r>
      <w:r w:rsidRPr="00276642">
        <w:rPr>
          <w:rFonts w:ascii="Arial" w:hAnsi="Arial"/>
          <w:sz w:val="24"/>
        </w:rPr>
        <w:t>Em 2001, Nolan</w:t>
      </w:r>
      <w:r>
        <w:rPr>
          <w:rFonts w:ascii="Arial" w:hAnsi="Arial"/>
          <w:sz w:val="24"/>
        </w:rPr>
        <w:t xml:space="preserve"> </w:t>
      </w:r>
      <w:r w:rsidRPr="00006EEE">
        <w:rPr>
          <w:rFonts w:ascii="Arial" w:hAnsi="Arial"/>
          <w:sz w:val="24"/>
        </w:rPr>
        <w:t>et al</w:t>
      </w:r>
      <w:r w:rsidRPr="00276642">
        <w:rPr>
          <w:rFonts w:ascii="Arial" w:hAnsi="Arial"/>
          <w:sz w:val="24"/>
        </w:rPr>
        <w:t>, realizaram uma pesquisa na Suécia e Inglaterra, onde compararam as experiências de violência sofridas pelos enfermeiros de saúde mental, tendo concluído que 71,0% dos profissionais ingleses e 59,0% dos suecos foram vítimas de violência, sendo o tipo de agressão verbal, o mais frequente.</w:t>
      </w:r>
    </w:p>
    <w:p w:rsidR="004F33AD" w:rsidRDefault="004F33AD" w:rsidP="004F33AD">
      <w:pPr>
        <w:spacing w:after="0" w:line="360" w:lineRule="auto"/>
        <w:ind w:firstLine="708"/>
        <w:jc w:val="both"/>
        <w:rPr>
          <w:rFonts w:ascii="Arial" w:hAnsi="Arial"/>
          <w:sz w:val="24"/>
        </w:rPr>
      </w:pPr>
      <w:r>
        <w:rPr>
          <w:rFonts w:ascii="Arial" w:hAnsi="Arial"/>
          <w:sz w:val="24"/>
        </w:rPr>
        <w:t>N</w:t>
      </w:r>
      <w:r w:rsidRPr="00276642">
        <w:rPr>
          <w:rFonts w:ascii="Arial" w:hAnsi="Arial"/>
          <w:sz w:val="24"/>
        </w:rPr>
        <w:t>um estudo realizado com 5876 enfermeiros no Kuwait, por Adib</w:t>
      </w:r>
      <w:r>
        <w:rPr>
          <w:rFonts w:ascii="Arial" w:hAnsi="Arial"/>
          <w:sz w:val="24"/>
        </w:rPr>
        <w:t xml:space="preserve"> </w:t>
      </w:r>
      <w:r w:rsidRPr="00446086">
        <w:rPr>
          <w:rFonts w:ascii="Arial" w:hAnsi="Arial"/>
          <w:sz w:val="24"/>
        </w:rPr>
        <w:t>et al</w:t>
      </w:r>
      <w:r>
        <w:rPr>
          <w:rFonts w:ascii="Arial" w:hAnsi="Arial"/>
          <w:sz w:val="24"/>
        </w:rPr>
        <w:t xml:space="preserve"> </w:t>
      </w:r>
      <w:r w:rsidRPr="00276642">
        <w:rPr>
          <w:rFonts w:ascii="Arial" w:hAnsi="Arial"/>
          <w:sz w:val="24"/>
        </w:rPr>
        <w:t>(2001), observou-se que 48,0% dos enfermeiros referiram ter sofrido agressões verbais, 7,0% agressões físicas e 36,0% tinham testemunhado agressões contra colegas de trabalho, nos últimos seis meses. Ainda de acordo com os autores, 51,0% das agressões físicas foram causadas por utentes e 44,0% das agressões verbais por familiares e amigos de pacientes.</w:t>
      </w:r>
    </w:p>
    <w:p w:rsidR="004F33AD" w:rsidRDefault="004F33AD" w:rsidP="004F33AD">
      <w:pPr>
        <w:spacing w:after="0" w:line="360" w:lineRule="auto"/>
        <w:ind w:firstLine="708"/>
        <w:jc w:val="both"/>
        <w:rPr>
          <w:rFonts w:ascii="Arial" w:hAnsi="Arial"/>
          <w:sz w:val="24"/>
        </w:rPr>
      </w:pPr>
      <w:r>
        <w:rPr>
          <w:rFonts w:ascii="Arial" w:hAnsi="Arial"/>
          <w:sz w:val="24"/>
        </w:rPr>
        <w:t>Embora sendo considerado um assunto actual e amplamente discutido a nível mundial, ainda existem poucos dados estatísticos em Portugal que espelhem a realidade, no que diz respeito à agressividade vivenciada pelos enfermeiros, aquando da interacção com os utentes e seus familiares e acompanhantes.</w:t>
      </w:r>
      <w:r w:rsidR="008F5EB9">
        <w:rPr>
          <w:rFonts w:ascii="Arial" w:hAnsi="Arial"/>
          <w:sz w:val="24"/>
        </w:rPr>
        <w:t xml:space="preserve"> </w:t>
      </w:r>
      <w:r w:rsidRPr="00EA422C">
        <w:rPr>
          <w:rFonts w:ascii="Arial" w:hAnsi="Arial"/>
          <w:sz w:val="24"/>
        </w:rPr>
        <w:t xml:space="preserve">Avaliar a extensão da agressividade dos utentes e familiares, para com os profissionais de enfermagem é algo extremamente complexo, uma vez que surgem algumas questões relacionadas com a percepção da própria agressividade por parte de cada indivíduo, dificultando o diagnóstico da realidade. </w:t>
      </w:r>
    </w:p>
    <w:p w:rsidR="008F5EB9" w:rsidRDefault="004F33AD" w:rsidP="004F33AD">
      <w:pPr>
        <w:spacing w:after="0" w:line="360" w:lineRule="auto"/>
        <w:ind w:firstLine="708"/>
        <w:jc w:val="both"/>
        <w:rPr>
          <w:rFonts w:ascii="Arial" w:hAnsi="Arial"/>
          <w:sz w:val="24"/>
        </w:rPr>
      </w:pPr>
      <w:r>
        <w:rPr>
          <w:rFonts w:ascii="Arial" w:hAnsi="Arial"/>
          <w:sz w:val="24"/>
        </w:rPr>
        <w:t xml:space="preserve">Reflectindo sobre todo este complexo cenário real, que diariamente </w:t>
      </w:r>
      <w:r w:rsidR="00863D0A">
        <w:rPr>
          <w:rFonts w:ascii="Arial" w:hAnsi="Arial"/>
          <w:sz w:val="24"/>
        </w:rPr>
        <w:t>viv</w:t>
      </w:r>
      <w:r>
        <w:rPr>
          <w:rFonts w:ascii="Arial" w:hAnsi="Arial"/>
          <w:sz w:val="24"/>
        </w:rPr>
        <w:t xml:space="preserve">encio, fundamentado </w:t>
      </w:r>
      <w:r w:rsidR="00863D0A">
        <w:rPr>
          <w:rFonts w:ascii="Arial" w:hAnsi="Arial"/>
          <w:sz w:val="24"/>
        </w:rPr>
        <w:t>na p</w:t>
      </w:r>
      <w:r>
        <w:rPr>
          <w:rFonts w:ascii="Arial" w:hAnsi="Arial"/>
          <w:sz w:val="24"/>
        </w:rPr>
        <w:t>esquisa bib</w:t>
      </w:r>
      <w:r w:rsidR="00863D0A">
        <w:rPr>
          <w:rFonts w:ascii="Arial" w:hAnsi="Arial"/>
          <w:sz w:val="24"/>
        </w:rPr>
        <w:t>liográfica prévia, bem como, n</w:t>
      </w:r>
      <w:r>
        <w:rPr>
          <w:rFonts w:ascii="Arial" w:hAnsi="Arial"/>
          <w:sz w:val="24"/>
        </w:rPr>
        <w:t xml:space="preserve">uma análise reflexiva acompanhada pelas Orientadoras deste processo de investigação, e visando um aumento do conhecimento e dos dados existentes nesta área específica, surgiu a necessidade pessoal de abordar especificamente </w:t>
      </w:r>
      <w:r w:rsidR="00863D0A">
        <w:rPr>
          <w:rFonts w:ascii="Arial" w:hAnsi="Arial"/>
          <w:sz w:val="24"/>
        </w:rPr>
        <w:t>est</w:t>
      </w:r>
      <w:r>
        <w:rPr>
          <w:rFonts w:ascii="Arial" w:hAnsi="Arial"/>
          <w:sz w:val="24"/>
        </w:rPr>
        <w:t>a temática</w:t>
      </w:r>
      <w:r w:rsidR="00863D0A">
        <w:rPr>
          <w:rFonts w:ascii="Arial" w:hAnsi="Arial"/>
          <w:sz w:val="24"/>
        </w:rPr>
        <w:t>.</w:t>
      </w:r>
    </w:p>
    <w:p w:rsidR="00BE7005" w:rsidRDefault="00BE7005" w:rsidP="004F33AD">
      <w:pPr>
        <w:spacing w:after="0" w:line="360" w:lineRule="auto"/>
        <w:ind w:firstLine="708"/>
        <w:jc w:val="both"/>
        <w:rPr>
          <w:rFonts w:ascii="Arial" w:hAnsi="Arial"/>
          <w:sz w:val="24"/>
        </w:rPr>
      </w:pPr>
    </w:p>
    <w:p w:rsidR="008F5EB9" w:rsidRDefault="004F33AD" w:rsidP="004F33AD">
      <w:pPr>
        <w:spacing w:after="0" w:line="360" w:lineRule="auto"/>
        <w:ind w:firstLine="708"/>
        <w:jc w:val="both"/>
        <w:rPr>
          <w:rFonts w:ascii="Arial" w:hAnsi="Arial"/>
          <w:sz w:val="24"/>
        </w:rPr>
      </w:pPr>
      <w:r>
        <w:rPr>
          <w:rFonts w:ascii="Arial" w:hAnsi="Arial"/>
          <w:sz w:val="24"/>
        </w:rPr>
        <w:t xml:space="preserve">Desta forma, </w:t>
      </w:r>
      <w:r w:rsidR="009B3417">
        <w:rPr>
          <w:rFonts w:ascii="Arial" w:hAnsi="Arial"/>
          <w:sz w:val="24"/>
        </w:rPr>
        <w:t>emergiu</w:t>
      </w:r>
      <w:r>
        <w:rPr>
          <w:rFonts w:ascii="Arial" w:hAnsi="Arial"/>
          <w:sz w:val="24"/>
        </w:rPr>
        <w:t xml:space="preserve"> a seguinte questão orientadora: </w:t>
      </w:r>
      <w:r w:rsidRPr="00EA422C">
        <w:rPr>
          <w:rFonts w:ascii="Arial" w:hAnsi="Arial" w:cs="Arial"/>
          <w:i/>
          <w:sz w:val="24"/>
        </w:rPr>
        <w:t>“Como é que os</w:t>
      </w:r>
      <w:r>
        <w:rPr>
          <w:rFonts w:ascii="Arial" w:hAnsi="Arial" w:cs="Arial"/>
          <w:i/>
          <w:sz w:val="24"/>
        </w:rPr>
        <w:t xml:space="preserve"> e</w:t>
      </w:r>
      <w:r w:rsidRPr="00EA422C">
        <w:rPr>
          <w:rFonts w:ascii="Arial" w:hAnsi="Arial" w:cs="Arial"/>
          <w:i/>
          <w:sz w:val="24"/>
        </w:rPr>
        <w:t>nfermeiros vivenciam os episódios agressivos que surgem na interacção com o</w:t>
      </w:r>
      <w:r>
        <w:rPr>
          <w:rFonts w:ascii="Arial" w:hAnsi="Arial" w:cs="Arial"/>
          <w:i/>
          <w:sz w:val="24"/>
        </w:rPr>
        <w:t xml:space="preserve">s utentes e acompanhantes, no </w:t>
      </w:r>
      <w:r w:rsidR="00927F2B">
        <w:rPr>
          <w:rFonts w:ascii="Arial" w:hAnsi="Arial" w:cs="Arial"/>
          <w:i/>
          <w:sz w:val="24"/>
        </w:rPr>
        <w:t>SU</w:t>
      </w:r>
      <w:r>
        <w:rPr>
          <w:rFonts w:ascii="Arial" w:hAnsi="Arial" w:cs="Arial"/>
          <w:i/>
          <w:sz w:val="24"/>
        </w:rPr>
        <w:t xml:space="preserve"> geral de um hospital </w:t>
      </w:r>
      <w:r w:rsidR="0009054B">
        <w:rPr>
          <w:rFonts w:ascii="Arial" w:hAnsi="Arial" w:cs="Arial"/>
          <w:i/>
          <w:sz w:val="24"/>
        </w:rPr>
        <w:t>PPP</w:t>
      </w:r>
      <w:r>
        <w:rPr>
          <w:rFonts w:ascii="Arial" w:hAnsi="Arial" w:cs="Arial"/>
          <w:i/>
          <w:sz w:val="24"/>
        </w:rPr>
        <w:t xml:space="preserve"> (</w:t>
      </w:r>
      <w:r w:rsidR="0009054B">
        <w:rPr>
          <w:rFonts w:ascii="Arial" w:hAnsi="Arial" w:cs="Arial"/>
          <w:i/>
          <w:sz w:val="24"/>
        </w:rPr>
        <w:t>Parceria Público-Privada</w:t>
      </w:r>
      <w:r>
        <w:rPr>
          <w:rFonts w:ascii="Arial" w:hAnsi="Arial" w:cs="Arial"/>
          <w:i/>
          <w:sz w:val="24"/>
        </w:rPr>
        <w:t>)?</w:t>
      </w:r>
      <w:r w:rsidRPr="00EA422C">
        <w:rPr>
          <w:rFonts w:ascii="Arial" w:hAnsi="Arial" w:cs="Arial"/>
          <w:i/>
          <w:sz w:val="24"/>
        </w:rPr>
        <w:t>”</w:t>
      </w:r>
      <w:r>
        <w:rPr>
          <w:rFonts w:ascii="Arial" w:hAnsi="Arial"/>
          <w:sz w:val="24"/>
        </w:rPr>
        <w:t>.</w:t>
      </w:r>
    </w:p>
    <w:p w:rsidR="004F33AD" w:rsidRDefault="004F33AD" w:rsidP="004F33AD">
      <w:pPr>
        <w:spacing w:after="0" w:line="360" w:lineRule="auto"/>
        <w:ind w:firstLine="708"/>
        <w:jc w:val="both"/>
        <w:rPr>
          <w:rFonts w:ascii="Arial" w:hAnsi="Arial"/>
          <w:sz w:val="24"/>
        </w:rPr>
      </w:pPr>
      <w:r>
        <w:rPr>
          <w:rFonts w:ascii="Arial" w:hAnsi="Arial"/>
          <w:sz w:val="24"/>
        </w:rPr>
        <w:t>Dissecando a questão fundamental, foram surgindo algumas inquietações relacionadas, nomeadamente:</w:t>
      </w:r>
    </w:p>
    <w:p w:rsidR="004F33AD" w:rsidRDefault="00BD7012" w:rsidP="004F33AD">
      <w:pPr>
        <w:numPr>
          <w:ilvl w:val="0"/>
          <w:numId w:val="4"/>
        </w:numPr>
        <w:spacing w:after="0" w:line="360" w:lineRule="auto"/>
        <w:jc w:val="both"/>
        <w:rPr>
          <w:rFonts w:ascii="Arial" w:hAnsi="Arial" w:cs="Arial"/>
          <w:sz w:val="24"/>
        </w:rPr>
      </w:pPr>
      <w:r>
        <w:rPr>
          <w:rFonts w:ascii="Arial" w:hAnsi="Arial" w:cs="Arial"/>
          <w:sz w:val="24"/>
        </w:rPr>
        <w:t xml:space="preserve">Como caracteriza o </w:t>
      </w:r>
      <w:r w:rsidR="004F33AD" w:rsidRPr="000A2897">
        <w:rPr>
          <w:rFonts w:ascii="Arial" w:hAnsi="Arial" w:cs="Arial"/>
          <w:sz w:val="24"/>
        </w:rPr>
        <w:t xml:space="preserve">enfermeiro </w:t>
      </w:r>
      <w:r w:rsidR="004F33AD">
        <w:rPr>
          <w:rFonts w:ascii="Arial" w:hAnsi="Arial" w:cs="Arial"/>
          <w:sz w:val="24"/>
        </w:rPr>
        <w:t>um episódio agressivo?</w:t>
      </w:r>
    </w:p>
    <w:p w:rsidR="004F33AD" w:rsidRDefault="004F33AD" w:rsidP="004F33AD">
      <w:pPr>
        <w:numPr>
          <w:ilvl w:val="0"/>
          <w:numId w:val="4"/>
        </w:numPr>
        <w:spacing w:after="0" w:line="360" w:lineRule="auto"/>
        <w:jc w:val="both"/>
        <w:rPr>
          <w:rFonts w:ascii="Arial" w:hAnsi="Arial" w:cs="Arial"/>
          <w:sz w:val="24"/>
        </w:rPr>
      </w:pPr>
      <w:r w:rsidRPr="000A2897">
        <w:rPr>
          <w:rFonts w:ascii="Arial" w:hAnsi="Arial" w:cs="Arial"/>
          <w:sz w:val="24"/>
        </w:rPr>
        <w:t>Como lida o enfermeiro com a agressividade por parte de u</w:t>
      </w:r>
      <w:r>
        <w:rPr>
          <w:rFonts w:ascii="Arial" w:hAnsi="Arial" w:cs="Arial"/>
          <w:sz w:val="24"/>
        </w:rPr>
        <w:t>m utente ou de um acompanhante?</w:t>
      </w:r>
    </w:p>
    <w:p w:rsidR="004F33AD" w:rsidRDefault="004F33AD" w:rsidP="004F33AD">
      <w:pPr>
        <w:numPr>
          <w:ilvl w:val="0"/>
          <w:numId w:val="4"/>
        </w:numPr>
        <w:spacing w:after="0" w:line="360" w:lineRule="auto"/>
        <w:jc w:val="both"/>
        <w:rPr>
          <w:rFonts w:ascii="Arial" w:hAnsi="Arial" w:cs="Arial"/>
          <w:sz w:val="24"/>
        </w:rPr>
      </w:pPr>
      <w:r w:rsidRPr="000A2897">
        <w:rPr>
          <w:rFonts w:ascii="Arial" w:hAnsi="Arial" w:cs="Arial"/>
          <w:sz w:val="24"/>
        </w:rPr>
        <w:t>Quais os sentimentos relacionados com a vivência de um episódio agressi</w:t>
      </w:r>
      <w:r>
        <w:rPr>
          <w:rFonts w:ascii="Arial" w:hAnsi="Arial" w:cs="Arial"/>
          <w:sz w:val="24"/>
        </w:rPr>
        <w:t>vo?</w:t>
      </w:r>
    </w:p>
    <w:p w:rsidR="004F33AD" w:rsidRPr="007F0F12" w:rsidRDefault="004F33AD" w:rsidP="004F33AD">
      <w:pPr>
        <w:numPr>
          <w:ilvl w:val="0"/>
          <w:numId w:val="4"/>
        </w:numPr>
        <w:spacing w:after="0" w:line="360" w:lineRule="auto"/>
        <w:jc w:val="both"/>
        <w:rPr>
          <w:rFonts w:ascii="Arial" w:hAnsi="Arial" w:cs="Arial"/>
          <w:sz w:val="24"/>
        </w:rPr>
      </w:pPr>
      <w:r w:rsidRPr="000A2897">
        <w:rPr>
          <w:rFonts w:ascii="Arial" w:hAnsi="Arial" w:cs="Arial"/>
          <w:sz w:val="24"/>
        </w:rPr>
        <w:t>Que estratégias utiliza o enfermeiro na gestão de um episódio agressivo?</w:t>
      </w:r>
    </w:p>
    <w:p w:rsidR="004F33AD" w:rsidRDefault="004F33AD" w:rsidP="004F33AD">
      <w:pPr>
        <w:spacing w:after="0" w:line="360" w:lineRule="auto"/>
        <w:ind w:firstLine="708"/>
        <w:jc w:val="both"/>
        <w:rPr>
          <w:rFonts w:ascii="Arial" w:hAnsi="Arial"/>
          <w:sz w:val="24"/>
        </w:rPr>
      </w:pPr>
      <w:r>
        <w:rPr>
          <w:rFonts w:ascii="Arial" w:hAnsi="Arial"/>
          <w:sz w:val="24"/>
        </w:rPr>
        <w:t>Através desta investigação, poder-se-á chegar a novos focos de interesse para investigações futuras, que permitam dar continuidade ao processo evolutivo da profissão de enfermagem, bem como, enaltecer esta ciência de saber e de cuidar.</w:t>
      </w:r>
    </w:p>
    <w:p w:rsidR="008F5EB9" w:rsidRDefault="004F33AD" w:rsidP="004F33AD">
      <w:pPr>
        <w:spacing w:after="0" w:line="360" w:lineRule="auto"/>
        <w:ind w:firstLine="708"/>
        <w:jc w:val="both"/>
        <w:rPr>
          <w:rFonts w:ascii="Arial" w:hAnsi="Arial"/>
          <w:sz w:val="24"/>
        </w:rPr>
      </w:pPr>
      <w:r>
        <w:rPr>
          <w:rFonts w:ascii="Arial" w:hAnsi="Arial"/>
          <w:sz w:val="24"/>
        </w:rPr>
        <w:t>Poderá existir ainda a possibilidade de se observar, nos enfermeiros participantes, numa fase posterior a este estudo, uma modificação de comportamentos, visando uma melhoria no processo pessoal de prestação de cuidados, impulsionado pela consciencialização dos seus próprios sentimentos, e pela compreensão das suas próprias vivências pessoais e profissionais.</w:t>
      </w:r>
    </w:p>
    <w:p w:rsidR="008911F5" w:rsidRPr="008911F5" w:rsidRDefault="008F5EB9" w:rsidP="008F5EB9">
      <w:pPr>
        <w:spacing w:after="0" w:line="360" w:lineRule="auto"/>
        <w:ind w:firstLine="708"/>
        <w:jc w:val="both"/>
        <w:rPr>
          <w:rFonts w:ascii="Arial" w:hAnsi="Arial"/>
          <w:sz w:val="24"/>
        </w:rPr>
      </w:pPr>
      <w:r w:rsidRPr="008911F5">
        <w:rPr>
          <w:rFonts w:ascii="Arial" w:hAnsi="Arial"/>
          <w:sz w:val="24"/>
        </w:rPr>
        <w:t xml:space="preserve">Esta </w:t>
      </w:r>
      <w:r w:rsidR="008911F5" w:rsidRPr="008911F5">
        <w:rPr>
          <w:rFonts w:ascii="Arial" w:hAnsi="Arial"/>
          <w:sz w:val="24"/>
        </w:rPr>
        <w:t xml:space="preserve">dissertação está organizada em </w:t>
      </w:r>
      <w:r w:rsidR="00BE7005">
        <w:rPr>
          <w:rFonts w:ascii="Arial" w:hAnsi="Arial"/>
          <w:sz w:val="24"/>
        </w:rPr>
        <w:t>cinco</w:t>
      </w:r>
      <w:r w:rsidRPr="008911F5">
        <w:rPr>
          <w:rFonts w:ascii="Arial" w:hAnsi="Arial"/>
          <w:sz w:val="24"/>
        </w:rPr>
        <w:t xml:space="preserve"> capítulos primordiais</w:t>
      </w:r>
      <w:r w:rsidR="008911F5" w:rsidRPr="008911F5">
        <w:rPr>
          <w:rFonts w:ascii="Arial" w:hAnsi="Arial"/>
          <w:sz w:val="24"/>
        </w:rPr>
        <w:t>, após a introdução presente.</w:t>
      </w:r>
    </w:p>
    <w:p w:rsidR="008F5EB9" w:rsidRPr="008911F5" w:rsidRDefault="008911F5" w:rsidP="008911F5">
      <w:pPr>
        <w:spacing w:after="0" w:line="360" w:lineRule="auto"/>
        <w:ind w:firstLine="708"/>
        <w:jc w:val="both"/>
        <w:rPr>
          <w:rFonts w:ascii="Arial" w:hAnsi="Arial"/>
          <w:sz w:val="24"/>
        </w:rPr>
      </w:pPr>
      <w:r w:rsidRPr="008911F5">
        <w:rPr>
          <w:rFonts w:ascii="Arial" w:hAnsi="Arial"/>
          <w:sz w:val="24"/>
        </w:rPr>
        <w:t>O</w:t>
      </w:r>
      <w:r w:rsidR="008F5EB9" w:rsidRPr="008911F5">
        <w:rPr>
          <w:rFonts w:ascii="Arial" w:hAnsi="Arial"/>
          <w:sz w:val="24"/>
        </w:rPr>
        <w:t xml:space="preserve"> primeiro </w:t>
      </w:r>
      <w:r>
        <w:rPr>
          <w:rFonts w:ascii="Arial" w:hAnsi="Arial"/>
          <w:sz w:val="24"/>
        </w:rPr>
        <w:t xml:space="preserve">e o segundo </w:t>
      </w:r>
      <w:r w:rsidR="008F5EB9" w:rsidRPr="008911F5">
        <w:rPr>
          <w:rFonts w:ascii="Arial" w:hAnsi="Arial"/>
          <w:sz w:val="24"/>
        </w:rPr>
        <w:t>capítulo</w:t>
      </w:r>
      <w:r>
        <w:rPr>
          <w:rFonts w:ascii="Arial" w:hAnsi="Arial"/>
          <w:sz w:val="24"/>
        </w:rPr>
        <w:t>s</w:t>
      </w:r>
      <w:r w:rsidR="008F5EB9" w:rsidRPr="008911F5">
        <w:rPr>
          <w:rFonts w:ascii="Arial" w:hAnsi="Arial"/>
          <w:sz w:val="24"/>
        </w:rPr>
        <w:t xml:space="preserve"> </w:t>
      </w:r>
      <w:r w:rsidRPr="008911F5">
        <w:rPr>
          <w:rFonts w:ascii="Arial" w:hAnsi="Arial"/>
          <w:sz w:val="24"/>
        </w:rPr>
        <w:t>comporta</w:t>
      </w:r>
      <w:r>
        <w:rPr>
          <w:rFonts w:ascii="Arial" w:hAnsi="Arial"/>
          <w:sz w:val="24"/>
        </w:rPr>
        <w:t>m</w:t>
      </w:r>
      <w:r w:rsidRPr="008911F5">
        <w:rPr>
          <w:rFonts w:ascii="Arial" w:hAnsi="Arial"/>
          <w:sz w:val="24"/>
        </w:rPr>
        <w:t xml:space="preserve"> o enquadramento teórico, constituindo por si um referencial conceptual que justifica e alimenta o processo de investigação, para além de constituir a sólida base de toda a dissertação.</w:t>
      </w:r>
    </w:p>
    <w:p w:rsidR="00063C5E" w:rsidRDefault="00063C5E" w:rsidP="00063C5E">
      <w:pPr>
        <w:spacing w:after="0" w:line="360" w:lineRule="auto"/>
        <w:ind w:firstLine="708"/>
        <w:jc w:val="both"/>
        <w:rPr>
          <w:rFonts w:ascii="Arial" w:hAnsi="Arial"/>
          <w:sz w:val="24"/>
        </w:rPr>
      </w:pPr>
      <w:r>
        <w:rPr>
          <w:rFonts w:ascii="Arial" w:hAnsi="Arial"/>
          <w:sz w:val="24"/>
        </w:rPr>
        <w:t>No terceiro capítulo surgem espelhadas todas as opções metodológicas utilizadas, bem como, a sua fundamentação adequada</w:t>
      </w:r>
      <w:r w:rsidR="00BE7005">
        <w:rPr>
          <w:rFonts w:ascii="Arial" w:hAnsi="Arial"/>
          <w:sz w:val="24"/>
        </w:rPr>
        <w:t xml:space="preserve">, bem como, </w:t>
      </w:r>
      <w:r>
        <w:rPr>
          <w:rFonts w:ascii="Arial" w:hAnsi="Arial"/>
          <w:sz w:val="24"/>
        </w:rPr>
        <w:t>as implicações éticas inerentes a todo o processo de investigação.</w:t>
      </w:r>
    </w:p>
    <w:p w:rsidR="00063C5E" w:rsidRDefault="00063C5E" w:rsidP="00063C5E">
      <w:pPr>
        <w:spacing w:after="0" w:line="360" w:lineRule="auto"/>
        <w:ind w:firstLine="708"/>
        <w:jc w:val="both"/>
        <w:rPr>
          <w:rFonts w:ascii="Arial" w:hAnsi="Arial"/>
          <w:sz w:val="24"/>
        </w:rPr>
      </w:pPr>
      <w:r>
        <w:rPr>
          <w:rFonts w:ascii="Arial" w:hAnsi="Arial"/>
          <w:sz w:val="24"/>
        </w:rPr>
        <w:t>O qu</w:t>
      </w:r>
      <w:r w:rsidR="00BE7005">
        <w:rPr>
          <w:rFonts w:ascii="Arial" w:hAnsi="Arial"/>
          <w:sz w:val="24"/>
        </w:rPr>
        <w:t>arto</w:t>
      </w:r>
      <w:r>
        <w:rPr>
          <w:rFonts w:ascii="Arial" w:hAnsi="Arial"/>
          <w:sz w:val="24"/>
        </w:rPr>
        <w:t xml:space="preserve"> capítulo é inteiramente dedicado à apresentação, análise e discussão dos resultados obtidos.</w:t>
      </w:r>
    </w:p>
    <w:p w:rsidR="004F33AD" w:rsidRPr="004A7ECB" w:rsidRDefault="00063C5E" w:rsidP="004F33AD">
      <w:pPr>
        <w:spacing w:after="0" w:line="360" w:lineRule="auto"/>
        <w:ind w:firstLine="708"/>
        <w:jc w:val="both"/>
        <w:rPr>
          <w:rFonts w:ascii="Arial" w:hAnsi="Arial" w:cs="Arial"/>
          <w:sz w:val="24"/>
        </w:rPr>
      </w:pPr>
      <w:r>
        <w:rPr>
          <w:rFonts w:ascii="Arial" w:hAnsi="Arial" w:cs="Arial"/>
          <w:sz w:val="24"/>
        </w:rPr>
        <w:t>Para finalizar, surge</w:t>
      </w:r>
      <w:r w:rsidR="006A008F">
        <w:rPr>
          <w:rFonts w:ascii="Arial" w:hAnsi="Arial" w:cs="Arial"/>
          <w:sz w:val="24"/>
        </w:rPr>
        <w:t>m as reflexões finais do estudo</w:t>
      </w:r>
      <w:r>
        <w:rPr>
          <w:rFonts w:ascii="Arial" w:hAnsi="Arial" w:cs="Arial"/>
          <w:sz w:val="24"/>
        </w:rPr>
        <w:t xml:space="preserve"> no </w:t>
      </w:r>
      <w:r w:rsidR="00BE7005">
        <w:rPr>
          <w:rFonts w:ascii="Arial" w:hAnsi="Arial" w:cs="Arial"/>
          <w:sz w:val="24"/>
        </w:rPr>
        <w:t>quinto</w:t>
      </w:r>
      <w:r>
        <w:rPr>
          <w:rFonts w:ascii="Arial" w:hAnsi="Arial" w:cs="Arial"/>
          <w:sz w:val="24"/>
        </w:rPr>
        <w:t xml:space="preserve"> e último capítulo, seguido das referências bibliográficas, apêndices e anexos.</w:t>
      </w:r>
    </w:p>
    <w:p w:rsidR="004F33AD" w:rsidRPr="004A7ECB" w:rsidRDefault="004F33AD" w:rsidP="004F33AD">
      <w:pPr>
        <w:spacing w:after="0" w:line="360" w:lineRule="auto"/>
        <w:ind w:firstLine="708"/>
        <w:jc w:val="both"/>
        <w:rPr>
          <w:rFonts w:ascii="Arial" w:hAnsi="Arial" w:cs="Arial"/>
          <w:sz w:val="24"/>
        </w:rPr>
      </w:pPr>
    </w:p>
    <w:p w:rsidR="004F33AD" w:rsidRDefault="004F33AD" w:rsidP="004F33AD">
      <w:pPr>
        <w:spacing w:after="0" w:line="360" w:lineRule="auto"/>
        <w:ind w:firstLine="708"/>
        <w:jc w:val="both"/>
        <w:rPr>
          <w:rFonts w:ascii="Arial" w:hAnsi="Arial" w:cs="Arial"/>
          <w:color w:val="008000"/>
          <w:sz w:val="24"/>
        </w:rPr>
      </w:pPr>
    </w:p>
    <w:p w:rsidR="004F33AD" w:rsidRPr="006E1BC0" w:rsidRDefault="004F33AD" w:rsidP="004F33AD">
      <w:pPr>
        <w:spacing w:after="0" w:line="360" w:lineRule="auto"/>
        <w:ind w:firstLine="708"/>
        <w:jc w:val="both"/>
        <w:rPr>
          <w:rFonts w:ascii="Arial" w:hAnsi="Arial" w:cs="Arial"/>
          <w:color w:val="008000"/>
          <w:sz w:val="24"/>
        </w:rPr>
        <w:sectPr w:rsidR="004F33AD" w:rsidRPr="006E1BC0">
          <w:headerReference w:type="default" r:id="rId14"/>
          <w:footerReference w:type="default" r:id="rId15"/>
          <w:pgSz w:w="11906" w:h="16838"/>
          <w:pgMar w:top="1701" w:right="1134" w:bottom="1134" w:left="1134" w:header="709" w:footer="794" w:gutter="0"/>
          <w:cols w:space="708"/>
          <w:docGrid w:linePitch="360"/>
        </w:sectPr>
      </w:pPr>
    </w:p>
    <w:p w:rsidR="004F33AD" w:rsidRPr="004334E5" w:rsidRDefault="004F33AD" w:rsidP="004F33AD">
      <w:pPr>
        <w:pStyle w:val="Style1"/>
        <w:numPr>
          <w:ilvl w:val="0"/>
          <w:numId w:val="1"/>
        </w:numPr>
        <w:ind w:left="360"/>
        <w:rPr>
          <w:rFonts w:ascii="Arial" w:hAnsi="Arial" w:cs="Arial"/>
        </w:rPr>
      </w:pPr>
      <w:bookmarkStart w:id="4" w:name="_Toc355609394"/>
      <w:r w:rsidRPr="004334E5">
        <w:rPr>
          <w:rFonts w:ascii="Arial" w:hAnsi="Arial" w:cs="Arial"/>
        </w:rPr>
        <w:t>A AGRESSIVIDADE: UM CONCEITO, DIFERENTES VISÕES</w:t>
      </w:r>
      <w:bookmarkEnd w:id="4"/>
    </w:p>
    <w:p w:rsidR="004F33AD" w:rsidRDefault="004F33AD" w:rsidP="004F33AD">
      <w:pPr>
        <w:spacing w:after="0" w:line="360" w:lineRule="auto"/>
        <w:jc w:val="both"/>
        <w:rPr>
          <w:rFonts w:ascii="Arial" w:hAnsi="Arial"/>
          <w:sz w:val="24"/>
        </w:rPr>
      </w:pPr>
    </w:p>
    <w:p w:rsidR="004F33AD" w:rsidRDefault="004F33AD" w:rsidP="004F33AD">
      <w:pPr>
        <w:spacing w:after="0" w:line="360" w:lineRule="auto"/>
        <w:ind w:firstLine="708"/>
        <w:jc w:val="both"/>
        <w:rPr>
          <w:rFonts w:ascii="Arial" w:hAnsi="Arial" w:cs="Arial"/>
          <w:sz w:val="24"/>
        </w:rPr>
      </w:pPr>
      <w:r>
        <w:rPr>
          <w:rFonts w:ascii="Arial" w:hAnsi="Arial" w:cs="Arial"/>
          <w:sz w:val="24"/>
        </w:rPr>
        <w:t>Para compreender a agressividade, deve existir uma abordagem primária sobre a percepção da sua génese. Só posteriormente poder-se-á entrar no campo da explanação e procura de respostas, como é o caso deste estudo de investigação.</w:t>
      </w:r>
    </w:p>
    <w:p w:rsidR="004F33AD" w:rsidRDefault="004F33AD" w:rsidP="004F33AD">
      <w:pPr>
        <w:spacing w:after="0" w:line="360" w:lineRule="auto"/>
        <w:ind w:firstLine="708"/>
        <w:jc w:val="both"/>
        <w:rPr>
          <w:rFonts w:ascii="Arial" w:hAnsi="Arial" w:cs="Arial"/>
          <w:sz w:val="24"/>
        </w:rPr>
      </w:pPr>
      <w:r w:rsidRPr="00211682">
        <w:rPr>
          <w:rFonts w:ascii="Arial" w:hAnsi="Arial" w:cs="Arial"/>
          <w:sz w:val="24"/>
        </w:rPr>
        <w:t xml:space="preserve">O conceito de agressividade tem vindo a ser estudado e debatido, ao longo dos anos, por </w:t>
      </w:r>
      <w:r>
        <w:rPr>
          <w:rFonts w:ascii="Arial" w:hAnsi="Arial" w:cs="Arial"/>
          <w:sz w:val="24"/>
        </w:rPr>
        <w:t>diversos</w:t>
      </w:r>
      <w:r w:rsidRPr="00211682">
        <w:rPr>
          <w:rFonts w:ascii="Arial" w:hAnsi="Arial" w:cs="Arial"/>
          <w:sz w:val="24"/>
        </w:rPr>
        <w:t xml:space="preserve"> teóricos, nas mais di</w:t>
      </w:r>
      <w:r>
        <w:rPr>
          <w:rFonts w:ascii="Arial" w:hAnsi="Arial" w:cs="Arial"/>
          <w:sz w:val="24"/>
        </w:rPr>
        <w:t>stintas</w:t>
      </w:r>
      <w:r w:rsidRPr="00211682">
        <w:rPr>
          <w:rFonts w:ascii="Arial" w:hAnsi="Arial" w:cs="Arial"/>
          <w:sz w:val="24"/>
        </w:rPr>
        <w:t xml:space="preserve"> áreas</w:t>
      </w:r>
      <w:r>
        <w:rPr>
          <w:rFonts w:ascii="Arial" w:hAnsi="Arial" w:cs="Arial"/>
          <w:sz w:val="24"/>
        </w:rPr>
        <w:t xml:space="preserve"> de investigação. Por esse motivo, existem inúmeras </w:t>
      </w:r>
      <w:r w:rsidRPr="00211682">
        <w:rPr>
          <w:rFonts w:ascii="Arial" w:hAnsi="Arial" w:cs="Arial"/>
          <w:sz w:val="24"/>
        </w:rPr>
        <w:t>perspectivas</w:t>
      </w:r>
      <w:r>
        <w:rPr>
          <w:rFonts w:ascii="Arial" w:hAnsi="Arial" w:cs="Arial"/>
          <w:sz w:val="24"/>
        </w:rPr>
        <w:t xml:space="preserve"> sobre a agressividade e a própria agressão</w:t>
      </w:r>
      <w:r w:rsidRPr="00211682">
        <w:rPr>
          <w:rFonts w:ascii="Arial" w:hAnsi="Arial" w:cs="Arial"/>
          <w:sz w:val="24"/>
        </w:rPr>
        <w:t>.</w:t>
      </w:r>
    </w:p>
    <w:p w:rsidR="004F33AD" w:rsidRDefault="004F33AD" w:rsidP="004F33AD">
      <w:pPr>
        <w:spacing w:after="0" w:line="360" w:lineRule="auto"/>
        <w:ind w:firstLine="708"/>
        <w:jc w:val="both"/>
        <w:rPr>
          <w:rFonts w:ascii="Arial" w:hAnsi="Arial" w:cs="Arial"/>
          <w:sz w:val="24"/>
        </w:rPr>
      </w:pPr>
      <w:r w:rsidRPr="00B36C3B">
        <w:rPr>
          <w:rFonts w:ascii="Arial" w:hAnsi="Arial" w:cs="Arial"/>
          <w:sz w:val="24"/>
        </w:rPr>
        <w:t>Os debates sobre a agressividade tiveram iní</w:t>
      </w:r>
      <w:r>
        <w:rPr>
          <w:rFonts w:ascii="Arial" w:hAnsi="Arial" w:cs="Arial"/>
          <w:sz w:val="24"/>
        </w:rPr>
        <w:t xml:space="preserve">cio com o pensamento de Freud (1989) que, estando </w:t>
      </w:r>
      <w:r w:rsidRPr="00B36C3B">
        <w:rPr>
          <w:rFonts w:ascii="Arial" w:hAnsi="Arial" w:cs="Arial"/>
          <w:sz w:val="24"/>
        </w:rPr>
        <w:t xml:space="preserve">interessado na dinâmica </w:t>
      </w:r>
      <w:r>
        <w:rPr>
          <w:rFonts w:ascii="Arial" w:hAnsi="Arial" w:cs="Arial"/>
          <w:sz w:val="24"/>
        </w:rPr>
        <w:t>d</w:t>
      </w:r>
      <w:r w:rsidRPr="00B36C3B">
        <w:rPr>
          <w:rFonts w:ascii="Arial" w:hAnsi="Arial" w:cs="Arial"/>
          <w:sz w:val="24"/>
        </w:rPr>
        <w:t>as três estruturas da mente</w:t>
      </w:r>
      <w:r>
        <w:rPr>
          <w:rFonts w:ascii="Arial" w:hAnsi="Arial" w:cs="Arial"/>
          <w:sz w:val="24"/>
        </w:rPr>
        <w:t xml:space="preserve"> (Id, Ego e Superego), presentes no </w:t>
      </w:r>
      <w:r w:rsidRPr="00B36C3B">
        <w:rPr>
          <w:rFonts w:ascii="Arial" w:hAnsi="Arial" w:cs="Arial"/>
          <w:sz w:val="24"/>
        </w:rPr>
        <w:t>mode</w:t>
      </w:r>
      <w:r>
        <w:rPr>
          <w:rFonts w:ascii="Arial" w:hAnsi="Arial" w:cs="Arial"/>
          <w:sz w:val="24"/>
        </w:rPr>
        <w:t>lo estrutural da personalidade, por si desenvolvido, a</w:t>
      </w:r>
      <w:r w:rsidRPr="00B36C3B">
        <w:rPr>
          <w:rFonts w:ascii="Arial" w:hAnsi="Arial" w:cs="Arial"/>
          <w:sz w:val="24"/>
        </w:rPr>
        <w:t>rgumentou que a relação entre elas era influenciada por factores ou energias inatas, que denominou de pulsões</w:t>
      </w:r>
      <w:r>
        <w:rPr>
          <w:rFonts w:ascii="Arial" w:hAnsi="Arial" w:cs="Arial"/>
          <w:sz w:val="24"/>
        </w:rPr>
        <w:t>.</w:t>
      </w:r>
    </w:p>
    <w:p w:rsidR="004F33AD" w:rsidRPr="00B36C3B" w:rsidRDefault="004F33AD" w:rsidP="004F33AD">
      <w:pPr>
        <w:spacing w:after="0" w:line="360" w:lineRule="auto"/>
        <w:ind w:firstLine="708"/>
        <w:jc w:val="both"/>
        <w:rPr>
          <w:rFonts w:ascii="Arial" w:hAnsi="Arial" w:cs="Arial"/>
          <w:sz w:val="24"/>
        </w:rPr>
      </w:pPr>
      <w:r w:rsidRPr="00B36C3B">
        <w:rPr>
          <w:rFonts w:ascii="Arial" w:hAnsi="Arial" w:cs="Arial"/>
          <w:sz w:val="24"/>
        </w:rPr>
        <w:t xml:space="preserve">Descreveu </w:t>
      </w:r>
      <w:r>
        <w:rPr>
          <w:rFonts w:ascii="Arial" w:hAnsi="Arial" w:cs="Arial"/>
          <w:sz w:val="24"/>
        </w:rPr>
        <w:t xml:space="preserve">então </w:t>
      </w:r>
      <w:r w:rsidRPr="00B36C3B">
        <w:rPr>
          <w:rFonts w:ascii="Arial" w:hAnsi="Arial" w:cs="Arial"/>
          <w:sz w:val="24"/>
        </w:rPr>
        <w:t>duas pulsões antagónicas: Eros, uma pulsão sexual com tendência à preservação da vida, e Tanatos, a pulsão da morte, que levaria à segregação de tudo o que é vivo, à destruição</w:t>
      </w:r>
      <w:r>
        <w:rPr>
          <w:rFonts w:ascii="Arial" w:hAnsi="Arial" w:cs="Arial"/>
          <w:sz w:val="24"/>
        </w:rPr>
        <w:t xml:space="preserve">, sendo que ambas, nunca agiriam de forma isolada, mas sim trabalhando conjuntamente. </w:t>
      </w:r>
      <w:r w:rsidRPr="00B36C3B">
        <w:rPr>
          <w:rFonts w:ascii="Arial" w:hAnsi="Arial" w:cs="Arial"/>
          <w:sz w:val="24"/>
        </w:rPr>
        <w:t>Como no exemplo do acto de alimentar, embora haja pulsão de vida presente, pois a finalidade de se alimentar é a manutenção da vida, existe também a pulsão de morte presente, pois é necessário que se destrua o alimento antes da sua ingestão, e aí está presente um elemento agressivo, de segregação.</w:t>
      </w:r>
    </w:p>
    <w:p w:rsidR="004F33AD" w:rsidRDefault="004F33AD" w:rsidP="004F33AD">
      <w:pPr>
        <w:spacing w:after="0" w:line="360" w:lineRule="auto"/>
        <w:ind w:firstLine="708"/>
        <w:jc w:val="both"/>
        <w:rPr>
          <w:rFonts w:ascii="Arial" w:hAnsi="Arial" w:cs="Arial"/>
          <w:sz w:val="24"/>
        </w:rPr>
      </w:pPr>
      <w:r>
        <w:rPr>
          <w:rFonts w:ascii="Arial" w:hAnsi="Arial" w:cs="Arial"/>
          <w:sz w:val="24"/>
        </w:rPr>
        <w:t>Em “O Mal-Estar na Civilização”, escrito em 1930, Freud mantém a sua preocupação e reflexão sobre a agressividade, indagando-se sobre o facto d</w:t>
      </w:r>
      <w:r w:rsidR="00863D0A">
        <w:rPr>
          <w:rFonts w:ascii="Arial" w:hAnsi="Arial" w:cs="Arial"/>
          <w:sz w:val="24"/>
        </w:rPr>
        <w:t xml:space="preserve">e </w:t>
      </w:r>
      <w:r>
        <w:rPr>
          <w:rFonts w:ascii="Arial" w:hAnsi="Arial" w:cs="Arial"/>
          <w:sz w:val="24"/>
        </w:rPr>
        <w:t>as pessoas terem assumido uma atitude hostil para com a civilização, a fim de se protegerem contra ameaças e fontes de sofrimento.</w:t>
      </w:r>
    </w:p>
    <w:p w:rsidR="004F33AD" w:rsidRPr="006824DE" w:rsidRDefault="004F33AD" w:rsidP="004F33AD">
      <w:pPr>
        <w:spacing w:after="0" w:line="360" w:lineRule="auto"/>
        <w:ind w:firstLine="708"/>
        <w:jc w:val="both"/>
        <w:rPr>
          <w:rFonts w:ascii="Arial" w:hAnsi="Arial" w:cs="Arial"/>
          <w:sz w:val="24"/>
        </w:rPr>
      </w:pPr>
      <w:r>
        <w:rPr>
          <w:rFonts w:ascii="Arial" w:hAnsi="Arial" w:cs="Arial"/>
          <w:sz w:val="24"/>
        </w:rPr>
        <w:t>Freud (2008), refere</w:t>
      </w:r>
      <w:r w:rsidRPr="006824DE">
        <w:rPr>
          <w:rFonts w:ascii="Arial" w:hAnsi="Arial" w:cs="Arial"/>
          <w:sz w:val="24"/>
        </w:rPr>
        <w:t xml:space="preserve"> que “os homens não são criaturas gentis que desejam ser amadas e que, no máximo, podem defender-se quando atacadas; pelo contrário, são criaturas entre cujos dotes instintivos deve-se levar em conta uma poderosa quota de agressividade.”</w:t>
      </w:r>
      <w:r>
        <w:rPr>
          <w:rFonts w:ascii="Arial" w:hAnsi="Arial" w:cs="Arial"/>
          <w:sz w:val="24"/>
        </w:rPr>
        <w:t xml:space="preserve"> (p. 29)</w:t>
      </w:r>
    </w:p>
    <w:p w:rsidR="004F33AD" w:rsidRDefault="004F33AD" w:rsidP="004F33AD">
      <w:pPr>
        <w:spacing w:after="0" w:line="360" w:lineRule="auto"/>
        <w:ind w:firstLine="708"/>
        <w:jc w:val="both"/>
        <w:rPr>
          <w:rFonts w:ascii="Arial" w:hAnsi="Arial" w:cs="Arial"/>
          <w:sz w:val="24"/>
        </w:rPr>
      </w:pPr>
      <w:r>
        <w:rPr>
          <w:rFonts w:ascii="Arial" w:hAnsi="Arial" w:cs="Arial"/>
          <w:sz w:val="24"/>
        </w:rPr>
        <w:t>Também aborda que a inclinação para a agressividade, presente em todas as pessoas, perturba os relacionamentos interpessoais e obriga a civilização a um elevado gasto energético, encaminhando-a para uma progressiva decomposição, consequente da constante hostilidade existente.</w:t>
      </w:r>
    </w:p>
    <w:p w:rsidR="004F33AD" w:rsidRDefault="004F33AD" w:rsidP="004F33AD">
      <w:pPr>
        <w:spacing w:after="0" w:line="360" w:lineRule="auto"/>
        <w:ind w:firstLine="708"/>
        <w:jc w:val="both"/>
        <w:rPr>
          <w:rFonts w:ascii="Arial" w:hAnsi="Arial" w:cs="Arial"/>
          <w:sz w:val="24"/>
        </w:rPr>
      </w:pPr>
      <w:r w:rsidRPr="00B20A1C">
        <w:rPr>
          <w:rFonts w:ascii="Arial" w:hAnsi="Arial" w:cs="Arial"/>
          <w:sz w:val="24"/>
        </w:rPr>
        <w:t>Freud</w:t>
      </w:r>
      <w:r>
        <w:rPr>
          <w:rFonts w:ascii="Arial" w:hAnsi="Arial" w:cs="Arial"/>
          <w:sz w:val="24"/>
        </w:rPr>
        <w:t xml:space="preserve"> (2008)</w:t>
      </w:r>
      <w:r w:rsidRPr="00B20A1C">
        <w:rPr>
          <w:rFonts w:ascii="Arial" w:hAnsi="Arial" w:cs="Arial"/>
          <w:sz w:val="24"/>
        </w:rPr>
        <w:t xml:space="preserve"> associa</w:t>
      </w:r>
      <w:r>
        <w:rPr>
          <w:rFonts w:ascii="Arial" w:hAnsi="Arial" w:cs="Arial"/>
          <w:sz w:val="24"/>
        </w:rPr>
        <w:t>va</w:t>
      </w:r>
      <w:r w:rsidRPr="00B20A1C">
        <w:rPr>
          <w:rFonts w:ascii="Arial" w:hAnsi="Arial" w:cs="Arial"/>
          <w:sz w:val="24"/>
        </w:rPr>
        <w:t xml:space="preserve"> os impulsos agressivos às pulsões de autoconservação, as quais teriam por função a manutenção e a afirmação da existência individual.</w:t>
      </w:r>
      <w:r>
        <w:rPr>
          <w:rFonts w:ascii="Arial" w:hAnsi="Arial" w:cs="Arial"/>
          <w:sz w:val="24"/>
        </w:rPr>
        <w:t xml:space="preserve"> A hipótese da existência de uma </w:t>
      </w:r>
      <w:r w:rsidRPr="00600AD6">
        <w:rPr>
          <w:rFonts w:ascii="Arial" w:hAnsi="Arial" w:cs="Arial"/>
          <w:sz w:val="24"/>
        </w:rPr>
        <w:t xml:space="preserve">pulsão de agressão foi trazida por Alfred Adler, </w:t>
      </w:r>
      <w:r>
        <w:rPr>
          <w:rFonts w:ascii="Arial" w:hAnsi="Arial" w:cs="Arial"/>
          <w:sz w:val="24"/>
        </w:rPr>
        <w:t>em 1</w:t>
      </w:r>
      <w:r w:rsidRPr="00600AD6">
        <w:rPr>
          <w:rFonts w:ascii="Arial" w:hAnsi="Arial" w:cs="Arial"/>
          <w:sz w:val="24"/>
        </w:rPr>
        <w:t>908</w:t>
      </w:r>
      <w:r>
        <w:rPr>
          <w:rFonts w:ascii="Arial" w:hAnsi="Arial" w:cs="Arial"/>
          <w:sz w:val="24"/>
        </w:rPr>
        <w:t>, contudo, Freud concordava com toda a teoria, discordando apenas num ponto específico: o que A</w:t>
      </w:r>
      <w:r w:rsidRPr="00600AD6">
        <w:rPr>
          <w:rFonts w:ascii="Arial" w:hAnsi="Arial" w:cs="Arial"/>
          <w:sz w:val="24"/>
        </w:rPr>
        <w:t>dler chamava de pulsão de agressão</w:t>
      </w:r>
      <w:r>
        <w:rPr>
          <w:rFonts w:ascii="Arial" w:hAnsi="Arial" w:cs="Arial"/>
          <w:sz w:val="24"/>
        </w:rPr>
        <w:t>, Freud</w:t>
      </w:r>
      <w:r w:rsidRPr="00600AD6">
        <w:rPr>
          <w:rFonts w:ascii="Arial" w:hAnsi="Arial" w:cs="Arial"/>
          <w:sz w:val="24"/>
        </w:rPr>
        <w:t xml:space="preserve"> classificava</w:t>
      </w:r>
      <w:r>
        <w:rPr>
          <w:rFonts w:ascii="Arial" w:hAnsi="Arial" w:cs="Arial"/>
          <w:sz w:val="24"/>
        </w:rPr>
        <w:t xml:space="preserve"> como líbido.</w:t>
      </w:r>
    </w:p>
    <w:p w:rsidR="004F33AD" w:rsidRDefault="004F33AD" w:rsidP="004F33AD">
      <w:pPr>
        <w:spacing w:after="0" w:line="360" w:lineRule="auto"/>
        <w:ind w:firstLine="708"/>
        <w:jc w:val="both"/>
        <w:rPr>
          <w:rFonts w:ascii="Arial" w:hAnsi="Arial" w:cs="Arial"/>
          <w:sz w:val="24"/>
        </w:rPr>
      </w:pPr>
      <w:r>
        <w:rPr>
          <w:rFonts w:ascii="Arial" w:hAnsi="Arial" w:cs="Arial"/>
          <w:sz w:val="24"/>
        </w:rPr>
        <w:t>Mantendo uma perspectiva psicanalítica sobre a agressividade, subentende-se que a mesma é uma característica intrínseca do comportamento emocional das pessoas, intimamente ligada à afectividade. A</w:t>
      </w:r>
      <w:r w:rsidRPr="000A423F">
        <w:rPr>
          <w:rFonts w:ascii="Arial" w:hAnsi="Arial" w:cs="Arial"/>
          <w:sz w:val="24"/>
        </w:rPr>
        <w:t xml:space="preserve"> agressividade é fundamental no processo de crescimento e de conquista do próprio espaço pessoal de cada indivíduo e pode ocorrer como uma forma de manifestação activa, face às imposições sociais envolventes.</w:t>
      </w:r>
    </w:p>
    <w:p w:rsidR="004F33AD" w:rsidRDefault="004F33AD" w:rsidP="004F33AD">
      <w:pPr>
        <w:spacing w:after="0" w:line="360" w:lineRule="auto"/>
        <w:ind w:firstLine="708"/>
        <w:jc w:val="both"/>
        <w:rPr>
          <w:rFonts w:ascii="Arial" w:hAnsi="Arial" w:cs="Arial"/>
          <w:sz w:val="24"/>
        </w:rPr>
      </w:pPr>
      <w:r>
        <w:rPr>
          <w:rFonts w:ascii="Arial" w:hAnsi="Arial" w:cs="Arial"/>
          <w:sz w:val="24"/>
        </w:rPr>
        <w:t>No entanto, não sendo controlada, a agressividade inata do Homem pode ser, segundo Freud (2008), o principal factor de ameaça à vida em sociedade.</w:t>
      </w:r>
    </w:p>
    <w:p w:rsidR="004F33AD" w:rsidRDefault="004F33AD" w:rsidP="004F33AD">
      <w:pPr>
        <w:spacing w:after="0" w:line="360" w:lineRule="auto"/>
        <w:ind w:firstLine="708"/>
        <w:jc w:val="both"/>
        <w:rPr>
          <w:rFonts w:ascii="Arial" w:hAnsi="Arial" w:cs="Arial"/>
          <w:sz w:val="24"/>
        </w:rPr>
      </w:pPr>
      <w:r w:rsidRPr="001827C5">
        <w:rPr>
          <w:rFonts w:ascii="Arial" w:hAnsi="Arial" w:cs="Arial"/>
          <w:sz w:val="24"/>
        </w:rPr>
        <w:t>Se</w:t>
      </w:r>
      <w:r>
        <w:rPr>
          <w:rFonts w:ascii="Arial" w:hAnsi="Arial" w:cs="Arial"/>
          <w:sz w:val="24"/>
        </w:rPr>
        <w:t>gundo Laplanche e Pontalis (2001</w:t>
      </w:r>
      <w:r w:rsidRPr="001827C5">
        <w:rPr>
          <w:rFonts w:ascii="Arial" w:hAnsi="Arial" w:cs="Arial"/>
          <w:sz w:val="24"/>
        </w:rPr>
        <w:t xml:space="preserve">), a agressividade compreende-se por ser “a tendência ou conjunto de tendências que se actualizam em comportamentos reais ou fantasmáticos, visando prejudicar outrem, destruí-lo, constrangê-lo ou </w:t>
      </w:r>
      <w:r>
        <w:rPr>
          <w:rFonts w:ascii="Arial" w:hAnsi="Arial" w:cs="Arial"/>
          <w:sz w:val="24"/>
        </w:rPr>
        <w:t>humilhá-lo.” (p. 37)</w:t>
      </w:r>
    </w:p>
    <w:p w:rsidR="004F33AD" w:rsidRDefault="004F33AD" w:rsidP="004F33AD">
      <w:pPr>
        <w:spacing w:after="0" w:line="360" w:lineRule="auto"/>
        <w:ind w:firstLine="708"/>
        <w:jc w:val="both"/>
        <w:rPr>
          <w:rFonts w:ascii="Arial" w:hAnsi="Arial" w:cs="Arial"/>
          <w:sz w:val="24"/>
        </w:rPr>
      </w:pPr>
      <w:r>
        <w:rPr>
          <w:rFonts w:ascii="Arial" w:hAnsi="Arial" w:cs="Arial"/>
          <w:sz w:val="24"/>
        </w:rPr>
        <w:t>Mencionam ainda que a própria agressão pode estar revestida de outras circunstâncias, para além da destruição e da acção motora violenta. Laplanche e Pontalis (2001</w:t>
      </w:r>
      <w:r w:rsidRPr="001827C5">
        <w:rPr>
          <w:rFonts w:ascii="Arial" w:hAnsi="Arial" w:cs="Arial"/>
          <w:sz w:val="24"/>
        </w:rPr>
        <w:t>)</w:t>
      </w:r>
      <w:r>
        <w:rPr>
          <w:rFonts w:ascii="Arial" w:hAnsi="Arial" w:cs="Arial"/>
          <w:sz w:val="24"/>
        </w:rPr>
        <w:t xml:space="preserve"> referem que a agressividade “o</w:t>
      </w:r>
      <w:r w:rsidRPr="001827C5">
        <w:rPr>
          <w:rFonts w:ascii="Arial" w:hAnsi="Arial" w:cs="Arial"/>
          <w:sz w:val="24"/>
        </w:rPr>
        <w:t>pera de</w:t>
      </w:r>
      <w:r>
        <w:rPr>
          <w:rFonts w:ascii="Arial" w:hAnsi="Arial" w:cs="Arial"/>
          <w:sz w:val="24"/>
        </w:rPr>
        <w:t>sde cedo no desenvolvimento do In</w:t>
      </w:r>
      <w:r w:rsidRPr="001827C5">
        <w:rPr>
          <w:rFonts w:ascii="Arial" w:hAnsi="Arial" w:cs="Arial"/>
          <w:sz w:val="24"/>
        </w:rPr>
        <w:t>divíduo e possui um mecanismo complexo da sua fusão e da sua difusão com a sexualidade.”</w:t>
      </w:r>
      <w:r>
        <w:rPr>
          <w:rFonts w:ascii="Arial" w:hAnsi="Arial" w:cs="Arial"/>
          <w:sz w:val="24"/>
        </w:rPr>
        <w:t xml:space="preserve">    (p. </w:t>
      </w:r>
      <w:r w:rsidRPr="001827C5">
        <w:rPr>
          <w:rFonts w:ascii="Arial" w:hAnsi="Arial" w:cs="Arial"/>
          <w:sz w:val="24"/>
        </w:rPr>
        <w:t>38)</w:t>
      </w:r>
    </w:p>
    <w:p w:rsidR="004F33AD" w:rsidRPr="00F41AA2" w:rsidRDefault="004F33AD" w:rsidP="004F33AD">
      <w:pPr>
        <w:spacing w:after="0" w:line="360" w:lineRule="auto"/>
        <w:ind w:firstLine="708"/>
        <w:jc w:val="both"/>
        <w:rPr>
          <w:rFonts w:ascii="Arial" w:hAnsi="Arial" w:cs="Arial"/>
          <w:sz w:val="24"/>
        </w:rPr>
      </w:pPr>
      <w:r>
        <w:rPr>
          <w:rFonts w:ascii="Arial" w:hAnsi="Arial" w:cs="Arial"/>
          <w:sz w:val="24"/>
        </w:rPr>
        <w:t>Uma outra visão sobre a agressividade surge com Lorenz (1979), através da sua perspectiva etológica, com o estudo aprofundado, primeiro de animais, tendo documentado</w:t>
      </w:r>
      <w:r w:rsidRPr="00F41AA2">
        <w:rPr>
          <w:rFonts w:ascii="Arial" w:hAnsi="Arial" w:cs="Arial"/>
          <w:sz w:val="24"/>
        </w:rPr>
        <w:t xml:space="preserve"> diversas actividades agressivas observadas no reino animal</w:t>
      </w:r>
      <w:r>
        <w:rPr>
          <w:rFonts w:ascii="Arial" w:hAnsi="Arial" w:cs="Arial"/>
          <w:sz w:val="24"/>
        </w:rPr>
        <w:t>, e mais tarde de humanos, n</w:t>
      </w:r>
      <w:r w:rsidRPr="00F41AA2">
        <w:rPr>
          <w:rFonts w:ascii="Arial" w:hAnsi="Arial" w:cs="Arial"/>
          <w:sz w:val="24"/>
        </w:rPr>
        <w:t>o</w:t>
      </w:r>
      <w:r>
        <w:rPr>
          <w:rFonts w:ascii="Arial" w:hAnsi="Arial" w:cs="Arial"/>
          <w:sz w:val="24"/>
        </w:rPr>
        <w:t>s</w:t>
      </w:r>
      <w:r w:rsidRPr="00F41AA2">
        <w:rPr>
          <w:rFonts w:ascii="Arial" w:hAnsi="Arial" w:cs="Arial"/>
          <w:sz w:val="24"/>
        </w:rPr>
        <w:t xml:space="preserve"> seu</w:t>
      </w:r>
      <w:r>
        <w:rPr>
          <w:rFonts w:ascii="Arial" w:hAnsi="Arial" w:cs="Arial"/>
          <w:sz w:val="24"/>
        </w:rPr>
        <w:t xml:space="preserve">s </w:t>
      </w:r>
      <w:r w:rsidRPr="00F41AA2">
        <w:rPr>
          <w:rFonts w:ascii="Arial" w:hAnsi="Arial" w:cs="Arial"/>
          <w:sz w:val="24"/>
        </w:rPr>
        <w:t>ambiente</w:t>
      </w:r>
      <w:r>
        <w:rPr>
          <w:rFonts w:ascii="Arial" w:hAnsi="Arial" w:cs="Arial"/>
          <w:sz w:val="24"/>
        </w:rPr>
        <w:t xml:space="preserve">s naturais e nas suas interacções com </w:t>
      </w:r>
      <w:r w:rsidRPr="00F41AA2">
        <w:rPr>
          <w:rFonts w:ascii="Arial" w:hAnsi="Arial" w:cs="Arial"/>
          <w:sz w:val="24"/>
        </w:rPr>
        <w:t>outros da mesma espécie ou de</w:t>
      </w:r>
      <w:r>
        <w:rPr>
          <w:rFonts w:ascii="Arial" w:hAnsi="Arial" w:cs="Arial"/>
          <w:sz w:val="24"/>
        </w:rPr>
        <w:t xml:space="preserve"> </w:t>
      </w:r>
      <w:r w:rsidRPr="00F41AA2">
        <w:rPr>
          <w:rFonts w:ascii="Arial" w:hAnsi="Arial" w:cs="Arial"/>
          <w:sz w:val="24"/>
        </w:rPr>
        <w:t xml:space="preserve">espécies distintas. </w:t>
      </w:r>
      <w:r>
        <w:rPr>
          <w:rFonts w:ascii="Arial" w:hAnsi="Arial" w:cs="Arial"/>
          <w:sz w:val="24"/>
        </w:rPr>
        <w:t>Procurou</w:t>
      </w:r>
      <w:r w:rsidRPr="00F41AA2">
        <w:rPr>
          <w:rFonts w:ascii="Arial" w:hAnsi="Arial" w:cs="Arial"/>
          <w:sz w:val="24"/>
        </w:rPr>
        <w:t xml:space="preserve"> ainda compreender a agressividade, não a d</w:t>
      </w:r>
      <w:r>
        <w:rPr>
          <w:rFonts w:ascii="Arial" w:hAnsi="Arial" w:cs="Arial"/>
          <w:sz w:val="24"/>
        </w:rPr>
        <w:t>efinindo exclusivamente de a</w:t>
      </w:r>
      <w:r w:rsidRPr="00F41AA2">
        <w:rPr>
          <w:rFonts w:ascii="Arial" w:hAnsi="Arial" w:cs="Arial"/>
          <w:sz w:val="24"/>
        </w:rPr>
        <w:t>co</w:t>
      </w:r>
      <w:r>
        <w:rPr>
          <w:rFonts w:ascii="Arial" w:hAnsi="Arial" w:cs="Arial"/>
          <w:sz w:val="24"/>
        </w:rPr>
        <w:t>r</w:t>
      </w:r>
      <w:r w:rsidRPr="00F41AA2">
        <w:rPr>
          <w:rFonts w:ascii="Arial" w:hAnsi="Arial" w:cs="Arial"/>
          <w:sz w:val="24"/>
        </w:rPr>
        <w:t xml:space="preserve">do com a sua acção predadora, </w:t>
      </w:r>
      <w:r>
        <w:rPr>
          <w:rFonts w:ascii="Arial" w:hAnsi="Arial" w:cs="Arial"/>
          <w:sz w:val="24"/>
        </w:rPr>
        <w:t>mas dando ênfase à i</w:t>
      </w:r>
      <w:r w:rsidRPr="00F41AA2">
        <w:rPr>
          <w:rFonts w:ascii="Arial" w:hAnsi="Arial" w:cs="Arial"/>
          <w:sz w:val="24"/>
        </w:rPr>
        <w:t>ntencionalidade</w:t>
      </w:r>
      <w:r>
        <w:rPr>
          <w:rFonts w:ascii="Arial" w:hAnsi="Arial" w:cs="Arial"/>
          <w:sz w:val="24"/>
        </w:rPr>
        <w:t xml:space="preserve"> subjacente</w:t>
      </w:r>
      <w:r w:rsidRPr="00F41AA2">
        <w:rPr>
          <w:rFonts w:ascii="Arial" w:hAnsi="Arial" w:cs="Arial"/>
          <w:sz w:val="24"/>
        </w:rPr>
        <w:t xml:space="preserve"> (Marcelli,</w:t>
      </w:r>
      <w:r>
        <w:rPr>
          <w:rFonts w:ascii="Arial" w:hAnsi="Arial" w:cs="Arial"/>
          <w:sz w:val="24"/>
        </w:rPr>
        <w:t xml:space="preserve"> </w:t>
      </w:r>
      <w:r w:rsidRPr="00F41AA2">
        <w:rPr>
          <w:rFonts w:ascii="Arial" w:hAnsi="Arial" w:cs="Arial"/>
          <w:sz w:val="24"/>
        </w:rPr>
        <w:t xml:space="preserve">2005). </w:t>
      </w:r>
    </w:p>
    <w:p w:rsidR="004F33AD" w:rsidRDefault="004F33AD" w:rsidP="004F33AD">
      <w:pPr>
        <w:spacing w:after="0" w:line="360" w:lineRule="auto"/>
        <w:ind w:firstLine="708"/>
        <w:jc w:val="both"/>
        <w:rPr>
          <w:rFonts w:ascii="Arial" w:hAnsi="Arial" w:cs="Arial"/>
          <w:sz w:val="24"/>
        </w:rPr>
      </w:pPr>
      <w:r>
        <w:rPr>
          <w:rFonts w:ascii="Arial" w:hAnsi="Arial" w:cs="Arial"/>
          <w:sz w:val="24"/>
        </w:rPr>
        <w:t>A</w:t>
      </w:r>
      <w:r w:rsidRPr="00F41AA2">
        <w:rPr>
          <w:rFonts w:ascii="Arial" w:hAnsi="Arial" w:cs="Arial"/>
          <w:sz w:val="24"/>
        </w:rPr>
        <w:t xml:space="preserve"> teoria</w:t>
      </w:r>
      <w:r>
        <w:rPr>
          <w:rFonts w:ascii="Arial" w:hAnsi="Arial" w:cs="Arial"/>
          <w:sz w:val="24"/>
        </w:rPr>
        <w:t xml:space="preserve"> de</w:t>
      </w:r>
      <w:r w:rsidRPr="00F41AA2">
        <w:rPr>
          <w:rFonts w:ascii="Arial" w:hAnsi="Arial" w:cs="Arial"/>
          <w:sz w:val="24"/>
        </w:rPr>
        <w:t xml:space="preserve"> </w:t>
      </w:r>
      <w:r>
        <w:rPr>
          <w:rFonts w:ascii="Arial" w:hAnsi="Arial" w:cs="Arial"/>
          <w:sz w:val="24"/>
        </w:rPr>
        <w:t xml:space="preserve">Lorenz (1979) </w:t>
      </w:r>
      <w:r w:rsidRPr="00F41AA2">
        <w:rPr>
          <w:rFonts w:ascii="Arial" w:hAnsi="Arial" w:cs="Arial"/>
          <w:sz w:val="24"/>
        </w:rPr>
        <w:t>refere que os padrões de conduta de ataque e de</w:t>
      </w:r>
      <w:r>
        <w:rPr>
          <w:rFonts w:ascii="Arial" w:hAnsi="Arial" w:cs="Arial"/>
          <w:sz w:val="24"/>
        </w:rPr>
        <w:t>fesa, ameaça e medo, estabelece</w:t>
      </w:r>
      <w:r w:rsidRPr="00F41AA2">
        <w:rPr>
          <w:rFonts w:ascii="Arial" w:hAnsi="Arial" w:cs="Arial"/>
          <w:sz w:val="24"/>
        </w:rPr>
        <w:t>m um sistema de hostilidade destinado</w:t>
      </w:r>
      <w:r>
        <w:rPr>
          <w:rFonts w:ascii="Arial" w:hAnsi="Arial" w:cs="Arial"/>
          <w:sz w:val="24"/>
        </w:rPr>
        <w:t xml:space="preserve"> </w:t>
      </w:r>
      <w:r w:rsidRPr="00F41AA2">
        <w:rPr>
          <w:rFonts w:ascii="Arial" w:hAnsi="Arial" w:cs="Arial"/>
          <w:sz w:val="24"/>
        </w:rPr>
        <w:t xml:space="preserve">à defesa pessoal, do seu território e dos direitos pessoais, </w:t>
      </w:r>
      <w:r>
        <w:rPr>
          <w:rFonts w:ascii="Arial" w:hAnsi="Arial" w:cs="Arial"/>
          <w:sz w:val="24"/>
        </w:rPr>
        <w:t>ou seja</w:t>
      </w:r>
      <w:r w:rsidRPr="00F41AA2">
        <w:rPr>
          <w:rFonts w:ascii="Arial" w:hAnsi="Arial" w:cs="Arial"/>
          <w:sz w:val="24"/>
        </w:rPr>
        <w:t xml:space="preserve">, a agressão </w:t>
      </w:r>
      <w:r>
        <w:rPr>
          <w:rFonts w:ascii="Arial" w:hAnsi="Arial" w:cs="Arial"/>
          <w:sz w:val="24"/>
        </w:rPr>
        <w:t>surge</w:t>
      </w:r>
      <w:r w:rsidRPr="00F41AA2">
        <w:rPr>
          <w:rFonts w:ascii="Arial" w:hAnsi="Arial" w:cs="Arial"/>
          <w:sz w:val="24"/>
        </w:rPr>
        <w:t xml:space="preserve"> em</w:t>
      </w:r>
      <w:r>
        <w:rPr>
          <w:rFonts w:ascii="Arial" w:hAnsi="Arial" w:cs="Arial"/>
          <w:sz w:val="24"/>
        </w:rPr>
        <w:t xml:space="preserve"> </w:t>
      </w:r>
      <w:r w:rsidRPr="00F41AA2">
        <w:rPr>
          <w:rFonts w:ascii="Arial" w:hAnsi="Arial" w:cs="Arial"/>
          <w:sz w:val="24"/>
        </w:rPr>
        <w:t>contexto instintivo e apresenta uma função relevante na sobre</w:t>
      </w:r>
      <w:r>
        <w:rPr>
          <w:rFonts w:ascii="Arial" w:hAnsi="Arial" w:cs="Arial"/>
          <w:sz w:val="24"/>
        </w:rPr>
        <w:t>vivência das espécies.</w:t>
      </w:r>
    </w:p>
    <w:p w:rsidR="004F33AD" w:rsidRPr="00F41AA2" w:rsidRDefault="004F33AD" w:rsidP="004F33AD">
      <w:pPr>
        <w:spacing w:after="0" w:line="360" w:lineRule="auto"/>
        <w:ind w:firstLine="708"/>
        <w:jc w:val="both"/>
        <w:rPr>
          <w:rFonts w:ascii="Arial" w:hAnsi="Arial" w:cs="Arial"/>
          <w:sz w:val="24"/>
        </w:rPr>
      </w:pPr>
      <w:r>
        <w:rPr>
          <w:rFonts w:ascii="Arial" w:hAnsi="Arial" w:cs="Arial"/>
          <w:sz w:val="24"/>
        </w:rPr>
        <w:t>Refere também</w:t>
      </w:r>
      <w:r w:rsidRPr="00F41AA2">
        <w:rPr>
          <w:rFonts w:ascii="Arial" w:hAnsi="Arial" w:cs="Arial"/>
          <w:sz w:val="24"/>
        </w:rPr>
        <w:t xml:space="preserve"> que os  seres humanos estão providos de uma</w:t>
      </w:r>
      <w:r>
        <w:rPr>
          <w:rFonts w:ascii="Arial" w:hAnsi="Arial" w:cs="Arial"/>
          <w:sz w:val="24"/>
        </w:rPr>
        <w:t xml:space="preserve"> </w:t>
      </w:r>
      <w:r w:rsidRPr="00F41AA2">
        <w:rPr>
          <w:rFonts w:ascii="Arial" w:hAnsi="Arial" w:cs="Arial"/>
          <w:sz w:val="24"/>
        </w:rPr>
        <w:t>necessidade de luta básica dir</w:t>
      </w:r>
      <w:r>
        <w:rPr>
          <w:rFonts w:ascii="Arial" w:hAnsi="Arial" w:cs="Arial"/>
          <w:sz w:val="24"/>
        </w:rPr>
        <w:t xml:space="preserve">igida contra os outros membros </w:t>
      </w:r>
      <w:r w:rsidRPr="00F41AA2">
        <w:rPr>
          <w:rFonts w:ascii="Arial" w:hAnsi="Arial" w:cs="Arial"/>
          <w:sz w:val="24"/>
        </w:rPr>
        <w:t xml:space="preserve">da </w:t>
      </w:r>
      <w:r>
        <w:rPr>
          <w:rFonts w:ascii="Arial" w:hAnsi="Arial" w:cs="Arial"/>
          <w:sz w:val="24"/>
        </w:rPr>
        <w:t xml:space="preserve">própria </w:t>
      </w:r>
      <w:r w:rsidRPr="00F41AA2">
        <w:rPr>
          <w:rFonts w:ascii="Arial" w:hAnsi="Arial" w:cs="Arial"/>
          <w:sz w:val="24"/>
        </w:rPr>
        <w:t>espécie. Esta necessidade</w:t>
      </w:r>
      <w:r>
        <w:rPr>
          <w:rFonts w:ascii="Arial" w:hAnsi="Arial" w:cs="Arial"/>
          <w:sz w:val="24"/>
        </w:rPr>
        <w:t xml:space="preserve"> </w:t>
      </w:r>
      <w:r w:rsidRPr="00F41AA2">
        <w:rPr>
          <w:rFonts w:ascii="Arial" w:hAnsi="Arial" w:cs="Arial"/>
          <w:sz w:val="24"/>
        </w:rPr>
        <w:t xml:space="preserve">expressa-se </w:t>
      </w:r>
      <w:r>
        <w:rPr>
          <w:rFonts w:ascii="Arial" w:hAnsi="Arial" w:cs="Arial"/>
          <w:sz w:val="24"/>
        </w:rPr>
        <w:t>habitua</w:t>
      </w:r>
      <w:r w:rsidRPr="00F41AA2">
        <w:rPr>
          <w:rFonts w:ascii="Arial" w:hAnsi="Arial" w:cs="Arial"/>
          <w:sz w:val="24"/>
        </w:rPr>
        <w:t xml:space="preserve">lmente </w:t>
      </w:r>
      <w:r>
        <w:rPr>
          <w:rFonts w:ascii="Arial" w:hAnsi="Arial" w:cs="Arial"/>
          <w:sz w:val="24"/>
        </w:rPr>
        <w:t>como um ritual</w:t>
      </w:r>
      <w:r w:rsidRPr="00F41AA2">
        <w:rPr>
          <w:rFonts w:ascii="Arial" w:hAnsi="Arial" w:cs="Arial"/>
          <w:sz w:val="24"/>
        </w:rPr>
        <w:t xml:space="preserve"> e pode começar por determinados estímulos</w:t>
      </w:r>
      <w:r>
        <w:rPr>
          <w:rFonts w:ascii="Arial" w:hAnsi="Arial" w:cs="Arial"/>
          <w:sz w:val="24"/>
        </w:rPr>
        <w:t xml:space="preserve"> </w:t>
      </w:r>
      <w:r w:rsidRPr="00F41AA2">
        <w:rPr>
          <w:rFonts w:ascii="Arial" w:hAnsi="Arial" w:cs="Arial"/>
          <w:sz w:val="24"/>
        </w:rPr>
        <w:t xml:space="preserve">libertadores considerados muito específicos. </w:t>
      </w:r>
    </w:p>
    <w:p w:rsidR="004F33AD" w:rsidRDefault="004F33AD" w:rsidP="004F33AD">
      <w:pPr>
        <w:spacing w:after="0" w:line="360" w:lineRule="auto"/>
        <w:ind w:firstLine="708"/>
        <w:jc w:val="both"/>
        <w:rPr>
          <w:rFonts w:ascii="Arial" w:hAnsi="Arial" w:cs="Arial"/>
          <w:sz w:val="24"/>
        </w:rPr>
      </w:pPr>
      <w:r w:rsidRPr="00F41AA2">
        <w:rPr>
          <w:rFonts w:ascii="Arial" w:hAnsi="Arial" w:cs="Arial"/>
          <w:sz w:val="24"/>
        </w:rPr>
        <w:t xml:space="preserve">Para </w:t>
      </w:r>
      <w:r>
        <w:rPr>
          <w:rFonts w:ascii="Arial" w:hAnsi="Arial" w:cs="Arial"/>
          <w:sz w:val="24"/>
        </w:rPr>
        <w:t>Lorenz, a agressividade permanece</w:t>
      </w:r>
      <w:r w:rsidRPr="00F41AA2">
        <w:rPr>
          <w:rFonts w:ascii="Arial" w:hAnsi="Arial" w:cs="Arial"/>
          <w:sz w:val="24"/>
        </w:rPr>
        <w:t xml:space="preserve"> ainda </w:t>
      </w:r>
      <w:r>
        <w:rPr>
          <w:rFonts w:ascii="Arial" w:hAnsi="Arial" w:cs="Arial"/>
          <w:sz w:val="24"/>
        </w:rPr>
        <w:t xml:space="preserve">como sendo </w:t>
      </w:r>
      <w:r w:rsidRPr="00F41AA2">
        <w:rPr>
          <w:rFonts w:ascii="Arial" w:hAnsi="Arial" w:cs="Arial"/>
          <w:sz w:val="24"/>
        </w:rPr>
        <w:t xml:space="preserve">uma atitude objectivável, mas já subentendida </w:t>
      </w:r>
      <w:r>
        <w:rPr>
          <w:rFonts w:ascii="Arial" w:hAnsi="Arial" w:cs="Arial"/>
          <w:sz w:val="24"/>
        </w:rPr>
        <w:t>do factor d</w:t>
      </w:r>
      <w:r w:rsidRPr="00F41AA2">
        <w:rPr>
          <w:rFonts w:ascii="Arial" w:hAnsi="Arial" w:cs="Arial"/>
          <w:sz w:val="24"/>
        </w:rPr>
        <w:t>e intencionalidade, isto é, defesa e/ou afirmação do território ou da hierarquia social (</w:t>
      </w:r>
      <w:r>
        <w:rPr>
          <w:rFonts w:ascii="Arial" w:hAnsi="Arial" w:cs="Arial"/>
          <w:sz w:val="24"/>
        </w:rPr>
        <w:t>MARCELLI</w:t>
      </w:r>
      <w:r w:rsidRPr="00F41AA2">
        <w:rPr>
          <w:rFonts w:ascii="Arial" w:hAnsi="Arial" w:cs="Arial"/>
          <w:sz w:val="24"/>
        </w:rPr>
        <w:t>, 1998).</w:t>
      </w:r>
    </w:p>
    <w:p w:rsidR="004F33AD" w:rsidRDefault="004F33AD" w:rsidP="004F33AD">
      <w:pPr>
        <w:spacing w:after="0" w:line="360" w:lineRule="auto"/>
        <w:ind w:firstLine="708"/>
        <w:jc w:val="both"/>
        <w:rPr>
          <w:rFonts w:ascii="Arial" w:hAnsi="Arial" w:cs="Arial"/>
          <w:sz w:val="24"/>
        </w:rPr>
      </w:pPr>
      <w:r w:rsidRPr="000E2068">
        <w:rPr>
          <w:rFonts w:ascii="Arial" w:hAnsi="Arial" w:cs="Arial"/>
          <w:sz w:val="24"/>
        </w:rPr>
        <w:t xml:space="preserve">Uma outra vertente teórica sobre o comportamento social agressivo encontra-se intimamente enraizada </w:t>
      </w:r>
      <w:r>
        <w:rPr>
          <w:rFonts w:ascii="Arial" w:hAnsi="Arial" w:cs="Arial"/>
          <w:sz w:val="24"/>
        </w:rPr>
        <w:t>n</w:t>
      </w:r>
      <w:r w:rsidRPr="000E2068">
        <w:rPr>
          <w:rFonts w:ascii="Arial" w:hAnsi="Arial" w:cs="Arial"/>
          <w:sz w:val="24"/>
        </w:rPr>
        <w:t>o modelo da frustração-agressão</w:t>
      </w:r>
      <w:r>
        <w:rPr>
          <w:rFonts w:ascii="Arial" w:hAnsi="Arial" w:cs="Arial"/>
          <w:sz w:val="24"/>
        </w:rPr>
        <w:t>,</w:t>
      </w:r>
      <w:r w:rsidRPr="000E2068">
        <w:rPr>
          <w:rFonts w:ascii="Arial" w:hAnsi="Arial" w:cs="Arial"/>
          <w:sz w:val="24"/>
        </w:rPr>
        <w:t xml:space="preserve"> desenvolvido por Dollard</w:t>
      </w:r>
      <w:r>
        <w:rPr>
          <w:rFonts w:ascii="Arial" w:hAnsi="Arial" w:cs="Arial"/>
          <w:sz w:val="24"/>
        </w:rPr>
        <w:t xml:space="preserve"> </w:t>
      </w:r>
      <w:r w:rsidRPr="00155CE2">
        <w:rPr>
          <w:rFonts w:ascii="Arial" w:hAnsi="Arial" w:cs="Arial"/>
          <w:sz w:val="24"/>
        </w:rPr>
        <w:t>et al</w:t>
      </w:r>
      <w:r w:rsidRPr="000E2068">
        <w:rPr>
          <w:rFonts w:ascii="Arial" w:hAnsi="Arial" w:cs="Arial"/>
          <w:sz w:val="24"/>
        </w:rPr>
        <w:t xml:space="preserve"> (1939). </w:t>
      </w:r>
      <w:r>
        <w:rPr>
          <w:rFonts w:ascii="Arial" w:hAnsi="Arial" w:cs="Arial"/>
          <w:sz w:val="24"/>
        </w:rPr>
        <w:t xml:space="preserve">A essência deste </w:t>
      </w:r>
      <w:r w:rsidRPr="000E2068">
        <w:rPr>
          <w:rFonts w:ascii="Arial" w:hAnsi="Arial" w:cs="Arial"/>
          <w:sz w:val="24"/>
        </w:rPr>
        <w:t xml:space="preserve">modelo </w:t>
      </w:r>
      <w:r>
        <w:rPr>
          <w:rFonts w:ascii="Arial" w:hAnsi="Arial" w:cs="Arial"/>
          <w:sz w:val="24"/>
        </w:rPr>
        <w:t xml:space="preserve">determina-se </w:t>
      </w:r>
      <w:r w:rsidRPr="000E2068">
        <w:rPr>
          <w:rFonts w:ascii="Arial" w:hAnsi="Arial" w:cs="Arial"/>
          <w:sz w:val="24"/>
        </w:rPr>
        <w:t xml:space="preserve">em dois postulados básicos: o primeiro sustenta que a agressão é causada pela frustração, enquanto </w:t>
      </w:r>
      <w:r>
        <w:rPr>
          <w:rFonts w:ascii="Arial" w:hAnsi="Arial" w:cs="Arial"/>
          <w:sz w:val="24"/>
        </w:rPr>
        <w:t xml:space="preserve">que </w:t>
      </w:r>
      <w:r w:rsidRPr="000E2068">
        <w:rPr>
          <w:rFonts w:ascii="Arial" w:hAnsi="Arial" w:cs="Arial"/>
          <w:sz w:val="24"/>
        </w:rPr>
        <w:t>o segundo sug</w:t>
      </w:r>
      <w:r>
        <w:rPr>
          <w:rFonts w:ascii="Arial" w:hAnsi="Arial" w:cs="Arial"/>
          <w:sz w:val="24"/>
        </w:rPr>
        <w:t>ere</w:t>
      </w:r>
      <w:r w:rsidRPr="000E2068">
        <w:rPr>
          <w:rFonts w:ascii="Arial" w:hAnsi="Arial" w:cs="Arial"/>
          <w:sz w:val="24"/>
        </w:rPr>
        <w:t xml:space="preserve"> que a frustraçã</w:t>
      </w:r>
      <w:r>
        <w:rPr>
          <w:rFonts w:ascii="Arial" w:hAnsi="Arial" w:cs="Arial"/>
          <w:sz w:val="24"/>
        </w:rPr>
        <w:t>o caus</w:t>
      </w:r>
      <w:r w:rsidRPr="000E2068">
        <w:rPr>
          <w:rFonts w:ascii="Arial" w:hAnsi="Arial" w:cs="Arial"/>
          <w:sz w:val="24"/>
        </w:rPr>
        <w:t xml:space="preserve">a agressão. </w:t>
      </w:r>
    </w:p>
    <w:p w:rsidR="004F33AD" w:rsidRDefault="004F33AD" w:rsidP="004F33AD">
      <w:pPr>
        <w:spacing w:after="0" w:line="360" w:lineRule="auto"/>
        <w:ind w:firstLine="708"/>
        <w:jc w:val="both"/>
        <w:rPr>
          <w:rFonts w:ascii="Arial" w:hAnsi="Arial" w:cs="Arial"/>
          <w:sz w:val="24"/>
        </w:rPr>
      </w:pPr>
      <w:r>
        <w:rPr>
          <w:rFonts w:ascii="Arial" w:hAnsi="Arial" w:cs="Arial"/>
          <w:sz w:val="24"/>
        </w:rPr>
        <w:t>Segundo esta teoria, pressupõe-se que, sempre que nos encontramos perante uma agressão, presume-se a existência de um sentimento de frustração associado, sendo que, a existência da frustração, produz sempre uma qualquer forma de agressão.</w:t>
      </w:r>
    </w:p>
    <w:p w:rsidR="004F33AD" w:rsidRDefault="004F33AD" w:rsidP="004F33AD">
      <w:pPr>
        <w:spacing w:after="0" w:line="360" w:lineRule="auto"/>
        <w:ind w:firstLine="708"/>
        <w:jc w:val="both"/>
        <w:rPr>
          <w:rFonts w:ascii="Arial" w:hAnsi="Arial" w:cs="Arial"/>
          <w:sz w:val="24"/>
        </w:rPr>
      </w:pPr>
      <w:r w:rsidRPr="00ED2009">
        <w:rPr>
          <w:rFonts w:ascii="Arial" w:hAnsi="Arial" w:cs="Arial"/>
          <w:sz w:val="24"/>
        </w:rPr>
        <w:t>Kristensen</w:t>
      </w:r>
      <w:r>
        <w:rPr>
          <w:rFonts w:ascii="Arial" w:hAnsi="Arial" w:cs="Arial"/>
          <w:sz w:val="24"/>
        </w:rPr>
        <w:t xml:space="preserve"> </w:t>
      </w:r>
      <w:r w:rsidRPr="00D211A6">
        <w:rPr>
          <w:rFonts w:ascii="Arial" w:hAnsi="Arial" w:cs="Arial"/>
          <w:sz w:val="24"/>
        </w:rPr>
        <w:t>et al</w:t>
      </w:r>
      <w:r>
        <w:rPr>
          <w:rFonts w:ascii="Arial" w:hAnsi="Arial" w:cs="Arial"/>
          <w:sz w:val="24"/>
        </w:rPr>
        <w:t xml:space="preserve"> (2003)</w:t>
      </w:r>
      <w:r w:rsidRPr="000E2068">
        <w:rPr>
          <w:rFonts w:ascii="Arial" w:hAnsi="Arial" w:cs="Arial"/>
          <w:sz w:val="24"/>
        </w:rPr>
        <w:t xml:space="preserve">, </w:t>
      </w:r>
      <w:r>
        <w:rPr>
          <w:rFonts w:ascii="Arial" w:hAnsi="Arial" w:cs="Arial"/>
          <w:sz w:val="24"/>
        </w:rPr>
        <w:t>referem que e</w:t>
      </w:r>
      <w:r w:rsidRPr="000E2068">
        <w:rPr>
          <w:rFonts w:ascii="Arial" w:hAnsi="Arial" w:cs="Arial"/>
          <w:sz w:val="24"/>
        </w:rPr>
        <w:t>sta teoria caracterizou um claro avanço nas teorias psicossociais sobre o comportamento agressivo</w:t>
      </w:r>
      <w:r>
        <w:rPr>
          <w:rFonts w:ascii="Arial" w:hAnsi="Arial" w:cs="Arial"/>
          <w:sz w:val="24"/>
        </w:rPr>
        <w:t xml:space="preserve">, </w:t>
      </w:r>
      <w:r w:rsidRPr="000E2068">
        <w:rPr>
          <w:rFonts w:ascii="Arial" w:hAnsi="Arial" w:cs="Arial"/>
          <w:sz w:val="24"/>
        </w:rPr>
        <w:t xml:space="preserve">sobretudo por apresentar uma definição clara e precisa </w:t>
      </w:r>
      <w:r>
        <w:rPr>
          <w:rFonts w:ascii="Arial" w:hAnsi="Arial" w:cs="Arial"/>
          <w:sz w:val="24"/>
        </w:rPr>
        <w:t>dos termos da própria teoria, uma vez</w:t>
      </w:r>
      <w:r w:rsidRPr="000E2068">
        <w:rPr>
          <w:rFonts w:ascii="Arial" w:hAnsi="Arial" w:cs="Arial"/>
          <w:sz w:val="24"/>
        </w:rPr>
        <w:t xml:space="preserve"> que a frustraç</w:t>
      </w:r>
      <w:r>
        <w:rPr>
          <w:rFonts w:ascii="Arial" w:hAnsi="Arial" w:cs="Arial"/>
          <w:sz w:val="24"/>
        </w:rPr>
        <w:t>ão passou a ser definida como uma</w:t>
      </w:r>
      <w:r w:rsidRPr="000E2068">
        <w:rPr>
          <w:rFonts w:ascii="Arial" w:hAnsi="Arial" w:cs="Arial"/>
          <w:sz w:val="24"/>
        </w:rPr>
        <w:t xml:space="preserve"> intercessão na eventualidade de uma resposta orientada para um obje</w:t>
      </w:r>
      <w:r>
        <w:rPr>
          <w:rFonts w:ascii="Arial" w:hAnsi="Arial" w:cs="Arial"/>
          <w:sz w:val="24"/>
        </w:rPr>
        <w:t>ctivo específico</w:t>
      </w:r>
      <w:r w:rsidRPr="000E2068">
        <w:rPr>
          <w:rFonts w:ascii="Arial" w:hAnsi="Arial" w:cs="Arial"/>
          <w:sz w:val="24"/>
        </w:rPr>
        <w:t xml:space="preserve">, </w:t>
      </w:r>
      <w:r>
        <w:rPr>
          <w:rFonts w:ascii="Arial" w:hAnsi="Arial" w:cs="Arial"/>
          <w:sz w:val="24"/>
        </w:rPr>
        <w:t>e</w:t>
      </w:r>
      <w:r w:rsidRPr="000E2068">
        <w:rPr>
          <w:rFonts w:ascii="Arial" w:hAnsi="Arial" w:cs="Arial"/>
          <w:sz w:val="24"/>
        </w:rPr>
        <w:t xml:space="preserve"> a agressão foi definida </w:t>
      </w:r>
      <w:r>
        <w:rPr>
          <w:rFonts w:ascii="Arial" w:hAnsi="Arial" w:cs="Arial"/>
          <w:sz w:val="24"/>
        </w:rPr>
        <w:t xml:space="preserve">como sendo </w:t>
      </w:r>
      <w:r w:rsidRPr="000E2068">
        <w:rPr>
          <w:rFonts w:ascii="Arial" w:hAnsi="Arial" w:cs="Arial"/>
          <w:sz w:val="24"/>
        </w:rPr>
        <w:t>uma resposta</w:t>
      </w:r>
      <w:r>
        <w:rPr>
          <w:rFonts w:ascii="Arial" w:hAnsi="Arial" w:cs="Arial"/>
          <w:sz w:val="24"/>
        </w:rPr>
        <w:t>,</w:t>
      </w:r>
      <w:r w:rsidRPr="000E2068">
        <w:rPr>
          <w:rFonts w:ascii="Arial" w:hAnsi="Arial" w:cs="Arial"/>
          <w:sz w:val="24"/>
        </w:rPr>
        <w:t xml:space="preserve"> que teria </w:t>
      </w:r>
      <w:r>
        <w:rPr>
          <w:rFonts w:ascii="Arial" w:hAnsi="Arial" w:cs="Arial"/>
          <w:sz w:val="24"/>
        </w:rPr>
        <w:t>como objectivo principal, causar algum tipo de</w:t>
      </w:r>
      <w:r w:rsidRPr="000E2068">
        <w:rPr>
          <w:rFonts w:ascii="Arial" w:hAnsi="Arial" w:cs="Arial"/>
          <w:sz w:val="24"/>
        </w:rPr>
        <w:t xml:space="preserve"> dano a um </w:t>
      </w:r>
      <w:r>
        <w:rPr>
          <w:rFonts w:ascii="Arial" w:hAnsi="Arial" w:cs="Arial"/>
          <w:sz w:val="24"/>
        </w:rPr>
        <w:t>ser vivo.</w:t>
      </w:r>
    </w:p>
    <w:p w:rsidR="004F33AD" w:rsidRDefault="004F33AD" w:rsidP="004F33AD">
      <w:pPr>
        <w:spacing w:after="0" w:line="360" w:lineRule="auto"/>
        <w:ind w:firstLine="708"/>
        <w:jc w:val="both"/>
        <w:rPr>
          <w:rFonts w:ascii="Arial" w:hAnsi="Arial" w:cs="Arial"/>
          <w:sz w:val="24"/>
        </w:rPr>
      </w:pPr>
      <w:r>
        <w:rPr>
          <w:rFonts w:ascii="Arial" w:hAnsi="Arial" w:cs="Arial"/>
          <w:sz w:val="24"/>
        </w:rPr>
        <w:t>Numa perspectiva sobre a aprendizagem social, Bandura (1979</w:t>
      </w:r>
      <w:r w:rsidRPr="002E00F8">
        <w:rPr>
          <w:rFonts w:ascii="Arial" w:hAnsi="Arial" w:cs="Arial"/>
          <w:sz w:val="24"/>
        </w:rPr>
        <w:t>) investigou uma forma de aprendizagem</w:t>
      </w:r>
      <w:r>
        <w:rPr>
          <w:rFonts w:ascii="Arial" w:hAnsi="Arial" w:cs="Arial"/>
          <w:sz w:val="24"/>
        </w:rPr>
        <w:t>,</w:t>
      </w:r>
      <w:r w:rsidRPr="002E00F8">
        <w:rPr>
          <w:rFonts w:ascii="Arial" w:hAnsi="Arial" w:cs="Arial"/>
          <w:sz w:val="24"/>
        </w:rPr>
        <w:t xml:space="preserve"> que </w:t>
      </w:r>
      <w:r>
        <w:rPr>
          <w:rFonts w:ascii="Arial" w:hAnsi="Arial" w:cs="Arial"/>
          <w:sz w:val="24"/>
        </w:rPr>
        <w:t>considera</w:t>
      </w:r>
      <w:r w:rsidRPr="002E00F8">
        <w:rPr>
          <w:rFonts w:ascii="Arial" w:hAnsi="Arial" w:cs="Arial"/>
          <w:sz w:val="24"/>
        </w:rPr>
        <w:t xml:space="preserve"> que as pessoas podem aprender</w:t>
      </w:r>
      <w:r>
        <w:rPr>
          <w:rFonts w:ascii="Arial" w:hAnsi="Arial" w:cs="Arial"/>
          <w:sz w:val="24"/>
        </w:rPr>
        <w:t xml:space="preserve"> através da simples observação dos outros indivíduos, bem como, da forma </w:t>
      </w:r>
      <w:r w:rsidRPr="002E00F8">
        <w:rPr>
          <w:rFonts w:ascii="Arial" w:hAnsi="Arial" w:cs="Arial"/>
          <w:sz w:val="24"/>
        </w:rPr>
        <w:t xml:space="preserve">como tais comportamentos são reforçados ou </w:t>
      </w:r>
      <w:r>
        <w:rPr>
          <w:rFonts w:ascii="Arial" w:hAnsi="Arial" w:cs="Arial"/>
          <w:sz w:val="24"/>
        </w:rPr>
        <w:t>punidos.</w:t>
      </w:r>
    </w:p>
    <w:p w:rsidR="004F33AD" w:rsidRDefault="004F33AD" w:rsidP="004F33AD">
      <w:pPr>
        <w:spacing w:after="0" w:line="360" w:lineRule="auto"/>
        <w:ind w:firstLine="708"/>
        <w:jc w:val="both"/>
        <w:rPr>
          <w:rFonts w:ascii="Arial" w:hAnsi="Arial" w:cs="Arial"/>
          <w:sz w:val="24"/>
        </w:rPr>
      </w:pPr>
      <w:r>
        <w:rPr>
          <w:rFonts w:ascii="Arial" w:hAnsi="Arial" w:cs="Arial"/>
          <w:sz w:val="24"/>
        </w:rPr>
        <w:t>Segundo Bandura (1979), n</w:t>
      </w:r>
      <w:r w:rsidRPr="002E00F8">
        <w:rPr>
          <w:rFonts w:ascii="Arial" w:hAnsi="Arial" w:cs="Arial"/>
          <w:sz w:val="24"/>
        </w:rPr>
        <w:t xml:space="preserve">ovas respostas são adquiridas ou </w:t>
      </w:r>
      <w:r>
        <w:rPr>
          <w:rFonts w:ascii="Arial" w:hAnsi="Arial" w:cs="Arial"/>
          <w:sz w:val="24"/>
        </w:rPr>
        <w:t xml:space="preserve">respostas anteriormente definidas </w:t>
      </w:r>
      <w:r w:rsidRPr="002E00F8">
        <w:rPr>
          <w:rFonts w:ascii="Arial" w:hAnsi="Arial" w:cs="Arial"/>
          <w:sz w:val="24"/>
        </w:rPr>
        <w:t>são modificadas</w:t>
      </w:r>
      <w:r>
        <w:rPr>
          <w:rFonts w:ascii="Arial" w:hAnsi="Arial" w:cs="Arial"/>
          <w:sz w:val="24"/>
        </w:rPr>
        <w:t>,</w:t>
      </w:r>
      <w:r w:rsidRPr="002E00F8">
        <w:rPr>
          <w:rFonts w:ascii="Arial" w:hAnsi="Arial" w:cs="Arial"/>
          <w:sz w:val="24"/>
        </w:rPr>
        <w:t xml:space="preserve"> em função da observação do comportamento dos outros e </w:t>
      </w:r>
      <w:r>
        <w:rPr>
          <w:rFonts w:ascii="Arial" w:hAnsi="Arial" w:cs="Arial"/>
          <w:sz w:val="24"/>
        </w:rPr>
        <w:t xml:space="preserve">das </w:t>
      </w:r>
      <w:r w:rsidRPr="002E00F8">
        <w:rPr>
          <w:rFonts w:ascii="Arial" w:hAnsi="Arial" w:cs="Arial"/>
          <w:sz w:val="24"/>
        </w:rPr>
        <w:t xml:space="preserve">suas consequências, sem que as respostas modeladas sejam manifestamente desempenhadas pelo </w:t>
      </w:r>
      <w:r>
        <w:rPr>
          <w:rFonts w:ascii="Arial" w:hAnsi="Arial" w:cs="Arial"/>
          <w:sz w:val="24"/>
        </w:rPr>
        <w:t>observador, durante o período de exposição.</w:t>
      </w:r>
    </w:p>
    <w:p w:rsidR="004F33AD" w:rsidRDefault="004F33AD" w:rsidP="004F33AD">
      <w:pPr>
        <w:spacing w:after="0" w:line="360" w:lineRule="auto"/>
        <w:ind w:firstLine="708"/>
        <w:jc w:val="both"/>
        <w:rPr>
          <w:rFonts w:ascii="Arial" w:hAnsi="Arial" w:cs="Arial"/>
          <w:sz w:val="24"/>
        </w:rPr>
      </w:pPr>
      <w:r>
        <w:rPr>
          <w:rFonts w:ascii="Arial" w:hAnsi="Arial" w:cs="Arial"/>
          <w:sz w:val="24"/>
        </w:rPr>
        <w:t>Contudo, d</w:t>
      </w:r>
      <w:r w:rsidRPr="002E00F8">
        <w:rPr>
          <w:rFonts w:ascii="Arial" w:hAnsi="Arial" w:cs="Arial"/>
          <w:sz w:val="24"/>
        </w:rPr>
        <w:t>iversos fa</w:t>
      </w:r>
      <w:r>
        <w:rPr>
          <w:rFonts w:ascii="Arial" w:hAnsi="Arial" w:cs="Arial"/>
          <w:sz w:val="24"/>
        </w:rPr>
        <w:t>c</w:t>
      </w:r>
      <w:r w:rsidRPr="002E00F8">
        <w:rPr>
          <w:rFonts w:ascii="Arial" w:hAnsi="Arial" w:cs="Arial"/>
          <w:sz w:val="24"/>
        </w:rPr>
        <w:t xml:space="preserve">tores estão compreendidos </w:t>
      </w:r>
      <w:r>
        <w:rPr>
          <w:rFonts w:ascii="Arial" w:hAnsi="Arial" w:cs="Arial"/>
          <w:sz w:val="24"/>
        </w:rPr>
        <w:t xml:space="preserve">no desenvolvimento </w:t>
      </w:r>
      <w:r w:rsidRPr="002E00F8">
        <w:rPr>
          <w:rFonts w:ascii="Arial" w:hAnsi="Arial" w:cs="Arial"/>
          <w:sz w:val="24"/>
        </w:rPr>
        <w:t>deste modelo de aprendizagem</w:t>
      </w:r>
      <w:r>
        <w:rPr>
          <w:rFonts w:ascii="Arial" w:hAnsi="Arial" w:cs="Arial"/>
          <w:sz w:val="24"/>
        </w:rPr>
        <w:t xml:space="preserve">, não se tratando de um simples </w:t>
      </w:r>
      <w:r w:rsidRPr="002E00F8">
        <w:rPr>
          <w:rFonts w:ascii="Arial" w:hAnsi="Arial" w:cs="Arial"/>
          <w:sz w:val="24"/>
        </w:rPr>
        <w:t>a</w:t>
      </w:r>
      <w:r>
        <w:rPr>
          <w:rFonts w:ascii="Arial" w:hAnsi="Arial" w:cs="Arial"/>
          <w:sz w:val="24"/>
        </w:rPr>
        <w:t>cto de observação</w:t>
      </w:r>
      <w:r w:rsidRPr="002E00F8">
        <w:rPr>
          <w:rFonts w:ascii="Arial" w:hAnsi="Arial" w:cs="Arial"/>
          <w:sz w:val="24"/>
        </w:rPr>
        <w:t xml:space="preserve">. </w:t>
      </w:r>
      <w:r>
        <w:rPr>
          <w:rFonts w:ascii="Arial" w:hAnsi="Arial" w:cs="Arial"/>
          <w:sz w:val="24"/>
        </w:rPr>
        <w:t>São considerados diversos factores, como por exemplo, o</w:t>
      </w:r>
      <w:r w:rsidRPr="002E00F8">
        <w:rPr>
          <w:rFonts w:ascii="Arial" w:hAnsi="Arial" w:cs="Arial"/>
          <w:sz w:val="24"/>
        </w:rPr>
        <w:t xml:space="preserve"> status do </w:t>
      </w:r>
      <w:r>
        <w:rPr>
          <w:rFonts w:ascii="Arial" w:hAnsi="Arial" w:cs="Arial"/>
          <w:sz w:val="24"/>
        </w:rPr>
        <w:t>indivídu</w:t>
      </w:r>
      <w:r w:rsidRPr="002E00F8">
        <w:rPr>
          <w:rFonts w:ascii="Arial" w:hAnsi="Arial" w:cs="Arial"/>
          <w:sz w:val="24"/>
        </w:rPr>
        <w:t xml:space="preserve">o, o </w:t>
      </w:r>
      <w:r>
        <w:rPr>
          <w:rFonts w:ascii="Arial" w:hAnsi="Arial" w:cs="Arial"/>
          <w:sz w:val="24"/>
        </w:rPr>
        <w:t>género</w:t>
      </w:r>
      <w:r w:rsidRPr="002E00F8">
        <w:rPr>
          <w:rFonts w:ascii="Arial" w:hAnsi="Arial" w:cs="Arial"/>
          <w:sz w:val="24"/>
        </w:rPr>
        <w:t xml:space="preserve">, </w:t>
      </w:r>
      <w:r>
        <w:rPr>
          <w:rFonts w:ascii="Arial" w:hAnsi="Arial" w:cs="Arial"/>
          <w:sz w:val="24"/>
        </w:rPr>
        <w:t xml:space="preserve">ou </w:t>
      </w:r>
      <w:r w:rsidRPr="002E00F8">
        <w:rPr>
          <w:rFonts w:ascii="Arial" w:hAnsi="Arial" w:cs="Arial"/>
          <w:sz w:val="24"/>
        </w:rPr>
        <w:t xml:space="preserve">os papéis ocupados pelo </w:t>
      </w:r>
      <w:r>
        <w:rPr>
          <w:rFonts w:ascii="Arial" w:hAnsi="Arial" w:cs="Arial"/>
          <w:sz w:val="24"/>
        </w:rPr>
        <w:t>próprio</w:t>
      </w:r>
      <w:r w:rsidRPr="002E00F8">
        <w:rPr>
          <w:rFonts w:ascii="Arial" w:hAnsi="Arial" w:cs="Arial"/>
          <w:sz w:val="24"/>
        </w:rPr>
        <w:t xml:space="preserve"> dentro do contexto familiar, social ou </w:t>
      </w:r>
      <w:r>
        <w:rPr>
          <w:rFonts w:ascii="Arial" w:hAnsi="Arial" w:cs="Arial"/>
          <w:sz w:val="24"/>
        </w:rPr>
        <w:t>cultural.</w:t>
      </w:r>
    </w:p>
    <w:p w:rsidR="004F33AD" w:rsidRDefault="004F33AD" w:rsidP="004F33AD">
      <w:pPr>
        <w:spacing w:after="0" w:line="360" w:lineRule="auto"/>
        <w:ind w:firstLine="708"/>
        <w:jc w:val="both"/>
        <w:rPr>
          <w:rFonts w:ascii="Arial" w:hAnsi="Arial" w:cs="Arial"/>
          <w:sz w:val="24"/>
        </w:rPr>
      </w:pPr>
      <w:r w:rsidRPr="001E2EFB">
        <w:rPr>
          <w:rFonts w:ascii="Arial" w:hAnsi="Arial" w:cs="Arial"/>
          <w:sz w:val="24"/>
        </w:rPr>
        <w:t>Para Bandura (1973), a  agressão consiste na condução de estímulos negativos, de forte intensidade, que provoquem ferimentos físicos ou morais</w:t>
      </w:r>
      <w:r>
        <w:rPr>
          <w:rFonts w:ascii="Arial" w:hAnsi="Arial" w:cs="Arial"/>
          <w:sz w:val="24"/>
        </w:rPr>
        <w:t xml:space="preserve">. </w:t>
      </w:r>
      <w:r w:rsidRPr="001E2EFB">
        <w:rPr>
          <w:rFonts w:ascii="Arial" w:hAnsi="Arial" w:cs="Arial"/>
          <w:sz w:val="24"/>
        </w:rPr>
        <w:t>O principal factor responsável pela manifestação da agressividade é o meio ambiente</w:t>
      </w:r>
      <w:r>
        <w:rPr>
          <w:rFonts w:ascii="Arial" w:hAnsi="Arial" w:cs="Arial"/>
          <w:sz w:val="24"/>
        </w:rPr>
        <w:t>.</w:t>
      </w:r>
    </w:p>
    <w:p w:rsidR="004F33AD" w:rsidRPr="001E2EFB" w:rsidRDefault="004F33AD" w:rsidP="004F33AD">
      <w:pPr>
        <w:spacing w:after="0" w:line="360" w:lineRule="auto"/>
        <w:ind w:firstLine="708"/>
        <w:jc w:val="both"/>
        <w:rPr>
          <w:rFonts w:ascii="Arial" w:hAnsi="Arial" w:cs="Arial"/>
          <w:sz w:val="24"/>
        </w:rPr>
      </w:pPr>
      <w:r>
        <w:rPr>
          <w:rFonts w:ascii="Arial" w:hAnsi="Arial" w:cs="Arial"/>
          <w:sz w:val="24"/>
        </w:rPr>
        <w:t xml:space="preserve">A teoria </w:t>
      </w:r>
      <w:r w:rsidRPr="001E2EFB">
        <w:rPr>
          <w:rFonts w:ascii="Arial" w:hAnsi="Arial" w:cs="Arial"/>
          <w:sz w:val="24"/>
        </w:rPr>
        <w:t xml:space="preserve">da aprendizagem </w:t>
      </w:r>
      <w:r>
        <w:rPr>
          <w:rFonts w:ascii="Arial" w:hAnsi="Arial" w:cs="Arial"/>
          <w:sz w:val="24"/>
        </w:rPr>
        <w:t>social de Bandura (1973) reveste-se de</w:t>
      </w:r>
      <w:r w:rsidRPr="001E2EFB">
        <w:rPr>
          <w:rFonts w:ascii="Arial" w:hAnsi="Arial" w:cs="Arial"/>
          <w:sz w:val="24"/>
        </w:rPr>
        <w:t xml:space="preserve"> grande importância</w:t>
      </w:r>
      <w:r>
        <w:rPr>
          <w:rFonts w:ascii="Arial" w:hAnsi="Arial" w:cs="Arial"/>
          <w:sz w:val="24"/>
        </w:rPr>
        <w:t xml:space="preserve">, uma vez que permite </w:t>
      </w:r>
      <w:r w:rsidRPr="001E2EFB">
        <w:rPr>
          <w:rFonts w:ascii="Arial" w:hAnsi="Arial" w:cs="Arial"/>
          <w:sz w:val="24"/>
        </w:rPr>
        <w:t>a compreensão da agressividade humana</w:t>
      </w:r>
      <w:r>
        <w:rPr>
          <w:rFonts w:ascii="Arial" w:hAnsi="Arial" w:cs="Arial"/>
          <w:sz w:val="24"/>
        </w:rPr>
        <w:t xml:space="preserve"> numa perspectiva diferente,</w:t>
      </w:r>
      <w:r w:rsidRPr="001E2EFB">
        <w:rPr>
          <w:rFonts w:ascii="Arial" w:hAnsi="Arial" w:cs="Arial"/>
          <w:sz w:val="24"/>
        </w:rPr>
        <w:t xml:space="preserve"> na medida em que focaliza o papel do ambiente social na aquisição, manutenção e modificação das respostas agressivas.</w:t>
      </w:r>
    </w:p>
    <w:p w:rsidR="004F33AD" w:rsidRDefault="004F33AD" w:rsidP="004F33AD">
      <w:pPr>
        <w:spacing w:after="0" w:line="360" w:lineRule="auto"/>
        <w:ind w:firstLine="708"/>
        <w:jc w:val="both"/>
        <w:rPr>
          <w:rFonts w:ascii="Arial" w:hAnsi="Arial" w:cs="Arial"/>
          <w:sz w:val="24"/>
        </w:rPr>
      </w:pPr>
      <w:r w:rsidRPr="001D580A">
        <w:rPr>
          <w:rFonts w:ascii="Arial" w:hAnsi="Arial" w:cs="Arial"/>
          <w:sz w:val="24"/>
        </w:rPr>
        <w:t xml:space="preserve">Dodge (1986) </w:t>
      </w:r>
      <w:r>
        <w:rPr>
          <w:rFonts w:ascii="Arial" w:hAnsi="Arial" w:cs="Arial"/>
          <w:sz w:val="24"/>
        </w:rPr>
        <w:t xml:space="preserve">traz </w:t>
      </w:r>
      <w:r w:rsidRPr="001D580A">
        <w:rPr>
          <w:rFonts w:ascii="Arial" w:hAnsi="Arial" w:cs="Arial"/>
          <w:sz w:val="24"/>
        </w:rPr>
        <w:t xml:space="preserve">uma abordagem </w:t>
      </w:r>
      <w:r>
        <w:rPr>
          <w:rFonts w:ascii="Arial" w:hAnsi="Arial" w:cs="Arial"/>
          <w:sz w:val="24"/>
        </w:rPr>
        <w:t xml:space="preserve">inovadora </w:t>
      </w:r>
      <w:r w:rsidRPr="001D580A">
        <w:rPr>
          <w:rFonts w:ascii="Arial" w:hAnsi="Arial" w:cs="Arial"/>
          <w:sz w:val="24"/>
        </w:rPr>
        <w:t>à análise d</w:t>
      </w:r>
      <w:r>
        <w:rPr>
          <w:rFonts w:ascii="Arial" w:hAnsi="Arial" w:cs="Arial"/>
          <w:sz w:val="24"/>
        </w:rPr>
        <w:t>o conceito de</w:t>
      </w:r>
      <w:r w:rsidRPr="001D580A">
        <w:rPr>
          <w:rFonts w:ascii="Arial" w:hAnsi="Arial" w:cs="Arial"/>
          <w:sz w:val="24"/>
        </w:rPr>
        <w:t xml:space="preserve"> agressão</w:t>
      </w:r>
      <w:r>
        <w:rPr>
          <w:rFonts w:ascii="Arial" w:hAnsi="Arial" w:cs="Arial"/>
          <w:sz w:val="24"/>
        </w:rPr>
        <w:t xml:space="preserve">, com a sua perspectiva sócio-cognitiva, uma vez que o teórico tentou compreender </w:t>
      </w:r>
      <w:r w:rsidRPr="001D580A">
        <w:rPr>
          <w:rFonts w:ascii="Arial" w:hAnsi="Arial" w:cs="Arial"/>
          <w:sz w:val="24"/>
        </w:rPr>
        <w:t>o processamento de informação e a selecção de reacções</w:t>
      </w:r>
      <w:r>
        <w:rPr>
          <w:rFonts w:ascii="Arial" w:hAnsi="Arial" w:cs="Arial"/>
          <w:sz w:val="24"/>
        </w:rPr>
        <w:t xml:space="preserve"> inerentes à agressividade</w:t>
      </w:r>
      <w:r w:rsidRPr="001D580A">
        <w:rPr>
          <w:rFonts w:ascii="Arial" w:hAnsi="Arial" w:cs="Arial"/>
          <w:sz w:val="24"/>
        </w:rPr>
        <w:t>.</w:t>
      </w:r>
    </w:p>
    <w:p w:rsidR="004F33AD" w:rsidRDefault="004F33AD" w:rsidP="004F33AD">
      <w:pPr>
        <w:spacing w:after="0" w:line="360" w:lineRule="auto"/>
        <w:ind w:firstLine="708"/>
        <w:jc w:val="both"/>
        <w:rPr>
          <w:rFonts w:ascii="Arial" w:hAnsi="Arial" w:cs="Arial"/>
          <w:sz w:val="24"/>
        </w:rPr>
      </w:pPr>
      <w:r w:rsidRPr="001D580A">
        <w:rPr>
          <w:rFonts w:ascii="Arial" w:hAnsi="Arial" w:cs="Arial"/>
          <w:sz w:val="24"/>
        </w:rPr>
        <w:t xml:space="preserve">O </w:t>
      </w:r>
      <w:r>
        <w:rPr>
          <w:rFonts w:ascii="Arial" w:hAnsi="Arial" w:cs="Arial"/>
          <w:sz w:val="24"/>
        </w:rPr>
        <w:t xml:space="preserve">seu principal objectivo foi </w:t>
      </w:r>
      <w:r w:rsidRPr="001D580A">
        <w:rPr>
          <w:rFonts w:ascii="Arial" w:hAnsi="Arial" w:cs="Arial"/>
          <w:sz w:val="24"/>
        </w:rPr>
        <w:t xml:space="preserve">analisar se </w:t>
      </w:r>
      <w:r>
        <w:rPr>
          <w:rFonts w:ascii="Arial" w:hAnsi="Arial" w:cs="Arial"/>
          <w:sz w:val="24"/>
        </w:rPr>
        <w:t>o comportamento agressivo era provocado pela própria situação, ou se pela i</w:t>
      </w:r>
      <w:r w:rsidRPr="001D580A">
        <w:rPr>
          <w:rFonts w:ascii="Arial" w:hAnsi="Arial" w:cs="Arial"/>
          <w:sz w:val="24"/>
        </w:rPr>
        <w:t xml:space="preserve">nterpretação que o </w:t>
      </w:r>
      <w:r>
        <w:rPr>
          <w:rFonts w:ascii="Arial" w:hAnsi="Arial" w:cs="Arial"/>
          <w:sz w:val="24"/>
        </w:rPr>
        <w:t xml:space="preserve">indivíduo efectuava sobre a mesma </w:t>
      </w:r>
      <w:r w:rsidRPr="001D580A">
        <w:rPr>
          <w:rFonts w:ascii="Arial" w:hAnsi="Arial" w:cs="Arial"/>
          <w:sz w:val="24"/>
        </w:rPr>
        <w:t>(</w:t>
      </w:r>
      <w:r>
        <w:rPr>
          <w:rFonts w:ascii="Arial" w:hAnsi="Arial" w:cs="Arial"/>
          <w:sz w:val="24"/>
        </w:rPr>
        <w:t>SCHAFFER</w:t>
      </w:r>
      <w:r w:rsidRPr="001D580A">
        <w:rPr>
          <w:rFonts w:ascii="Arial" w:hAnsi="Arial" w:cs="Arial"/>
          <w:sz w:val="24"/>
        </w:rPr>
        <w:t xml:space="preserve">, 1996). </w:t>
      </w:r>
      <w:r>
        <w:rPr>
          <w:rFonts w:ascii="Arial" w:hAnsi="Arial" w:cs="Arial"/>
          <w:sz w:val="24"/>
        </w:rPr>
        <w:t>Dodge observou que, pessoa</w:t>
      </w:r>
      <w:r w:rsidRPr="001D580A">
        <w:rPr>
          <w:rFonts w:ascii="Arial" w:hAnsi="Arial" w:cs="Arial"/>
          <w:sz w:val="24"/>
        </w:rPr>
        <w:t>s diferentes</w:t>
      </w:r>
      <w:r>
        <w:rPr>
          <w:rFonts w:ascii="Arial" w:hAnsi="Arial" w:cs="Arial"/>
          <w:sz w:val="24"/>
        </w:rPr>
        <w:t>,</w:t>
      </w:r>
      <w:r w:rsidRPr="001D580A">
        <w:rPr>
          <w:rFonts w:ascii="Arial" w:hAnsi="Arial" w:cs="Arial"/>
          <w:sz w:val="24"/>
        </w:rPr>
        <w:t xml:space="preserve"> poder</w:t>
      </w:r>
      <w:r>
        <w:rPr>
          <w:rFonts w:ascii="Arial" w:hAnsi="Arial" w:cs="Arial"/>
          <w:sz w:val="24"/>
        </w:rPr>
        <w:t>ia</w:t>
      </w:r>
      <w:r w:rsidRPr="001D580A">
        <w:rPr>
          <w:rFonts w:ascii="Arial" w:hAnsi="Arial" w:cs="Arial"/>
          <w:sz w:val="24"/>
        </w:rPr>
        <w:t xml:space="preserve">m </w:t>
      </w:r>
      <w:r>
        <w:rPr>
          <w:rFonts w:ascii="Arial" w:hAnsi="Arial" w:cs="Arial"/>
          <w:sz w:val="24"/>
        </w:rPr>
        <w:t>interpretar</w:t>
      </w:r>
      <w:r w:rsidRPr="001D580A">
        <w:rPr>
          <w:rFonts w:ascii="Arial" w:hAnsi="Arial" w:cs="Arial"/>
          <w:sz w:val="24"/>
        </w:rPr>
        <w:t xml:space="preserve"> o mesmo estímulo de modo hostil ou </w:t>
      </w:r>
      <w:r>
        <w:rPr>
          <w:rFonts w:ascii="Arial" w:hAnsi="Arial" w:cs="Arial"/>
          <w:sz w:val="24"/>
        </w:rPr>
        <w:t>condescendente (SCHAFFER, 1996).</w:t>
      </w:r>
    </w:p>
    <w:p w:rsidR="004F33AD" w:rsidRDefault="004F33AD" w:rsidP="004F33AD">
      <w:pPr>
        <w:spacing w:after="0" w:line="360" w:lineRule="auto"/>
        <w:ind w:firstLine="708"/>
        <w:jc w:val="both"/>
        <w:rPr>
          <w:rFonts w:ascii="Arial" w:hAnsi="Arial" w:cs="Arial"/>
          <w:sz w:val="24"/>
        </w:rPr>
      </w:pPr>
      <w:r w:rsidRPr="001D580A">
        <w:rPr>
          <w:rFonts w:ascii="Arial" w:hAnsi="Arial" w:cs="Arial"/>
          <w:sz w:val="24"/>
        </w:rPr>
        <w:t xml:space="preserve">Este </w:t>
      </w:r>
      <w:r>
        <w:rPr>
          <w:rFonts w:ascii="Arial" w:hAnsi="Arial" w:cs="Arial"/>
          <w:sz w:val="24"/>
        </w:rPr>
        <w:t>tipo de reacção está intimamente</w:t>
      </w:r>
      <w:r w:rsidRPr="001D580A">
        <w:rPr>
          <w:rFonts w:ascii="Arial" w:hAnsi="Arial" w:cs="Arial"/>
          <w:sz w:val="24"/>
        </w:rPr>
        <w:t xml:space="preserve"> relacionado com as próprias estruturas internas de compreensão</w:t>
      </w:r>
      <w:r>
        <w:rPr>
          <w:rFonts w:ascii="Arial" w:hAnsi="Arial" w:cs="Arial"/>
          <w:sz w:val="24"/>
        </w:rPr>
        <w:t xml:space="preserve"> e representação mental de cada indivíduo. </w:t>
      </w:r>
      <w:r w:rsidRPr="001D580A">
        <w:rPr>
          <w:rFonts w:ascii="Arial" w:hAnsi="Arial" w:cs="Arial"/>
          <w:sz w:val="24"/>
        </w:rPr>
        <w:t xml:space="preserve">Estas representações provêm das memórias armazenadas </w:t>
      </w:r>
      <w:r>
        <w:rPr>
          <w:rFonts w:ascii="Arial" w:hAnsi="Arial" w:cs="Arial"/>
          <w:sz w:val="24"/>
        </w:rPr>
        <w:t>correspondentes a</w:t>
      </w:r>
      <w:r w:rsidRPr="001D580A">
        <w:rPr>
          <w:rFonts w:ascii="Arial" w:hAnsi="Arial" w:cs="Arial"/>
          <w:sz w:val="24"/>
        </w:rPr>
        <w:t xml:space="preserve"> experiências passadas, onde as pessoas representam, categorizam e interpretam</w:t>
      </w:r>
      <w:r>
        <w:rPr>
          <w:rFonts w:ascii="Arial" w:hAnsi="Arial" w:cs="Arial"/>
          <w:sz w:val="24"/>
        </w:rPr>
        <w:t xml:space="preserve"> </w:t>
      </w:r>
      <w:r w:rsidRPr="001D580A">
        <w:rPr>
          <w:rFonts w:ascii="Arial" w:hAnsi="Arial" w:cs="Arial"/>
          <w:sz w:val="24"/>
        </w:rPr>
        <w:t>repetidamente os acontecimentos sociais (</w:t>
      </w:r>
      <w:r>
        <w:rPr>
          <w:rFonts w:ascii="Arial" w:hAnsi="Arial" w:cs="Arial"/>
          <w:sz w:val="24"/>
        </w:rPr>
        <w:t xml:space="preserve">BURKS </w:t>
      </w:r>
      <w:r w:rsidRPr="00B06B8C">
        <w:rPr>
          <w:rFonts w:ascii="Arial" w:hAnsi="Arial" w:cs="Arial"/>
          <w:sz w:val="24"/>
        </w:rPr>
        <w:t>et al</w:t>
      </w:r>
      <w:r w:rsidRPr="001D580A">
        <w:rPr>
          <w:rFonts w:ascii="Arial" w:hAnsi="Arial" w:cs="Arial"/>
          <w:sz w:val="24"/>
        </w:rPr>
        <w:t>, 1999).</w:t>
      </w:r>
    </w:p>
    <w:p w:rsidR="004F33AD" w:rsidRDefault="004F33AD" w:rsidP="004F33AD">
      <w:pPr>
        <w:spacing w:after="0" w:line="360" w:lineRule="auto"/>
        <w:ind w:firstLine="708"/>
        <w:jc w:val="both"/>
        <w:rPr>
          <w:rFonts w:ascii="Arial" w:hAnsi="Arial" w:cs="Arial"/>
          <w:sz w:val="24"/>
        </w:rPr>
      </w:pPr>
      <w:r>
        <w:rPr>
          <w:rFonts w:ascii="Arial" w:hAnsi="Arial" w:cs="Arial"/>
          <w:sz w:val="24"/>
        </w:rPr>
        <w:t>Uma recente abordagem teórica sobre a agressão humana, surge com o modelo geral de agressão de Anderson e Bushman (2002).</w:t>
      </w:r>
    </w:p>
    <w:p w:rsidR="004F33AD" w:rsidRDefault="004F33AD" w:rsidP="004F33AD">
      <w:pPr>
        <w:spacing w:after="0" w:line="360" w:lineRule="auto"/>
        <w:ind w:firstLine="708"/>
        <w:jc w:val="both"/>
        <w:rPr>
          <w:rFonts w:ascii="Arial" w:hAnsi="Arial" w:cs="Arial"/>
          <w:sz w:val="24"/>
        </w:rPr>
      </w:pPr>
      <w:r>
        <w:rPr>
          <w:rFonts w:ascii="Arial" w:hAnsi="Arial" w:cs="Arial"/>
          <w:sz w:val="24"/>
        </w:rPr>
        <w:t xml:space="preserve">Nos fundamentos deste modelo encontram-se estruturas de conhecimento para compreensão, representação, tomada de decisão e actuação, destacando-se três subtipos: esquemas perceptuais, esquemas pessoais e </w:t>
      </w:r>
      <w:r w:rsidRPr="001677D4">
        <w:rPr>
          <w:rFonts w:ascii="Arial" w:hAnsi="Arial" w:cs="Arial"/>
          <w:i/>
          <w:sz w:val="24"/>
        </w:rPr>
        <w:t>scripts</w:t>
      </w:r>
      <w:r>
        <w:rPr>
          <w:rFonts w:ascii="Arial" w:hAnsi="Arial" w:cs="Arial"/>
          <w:sz w:val="24"/>
        </w:rPr>
        <w:t xml:space="preserve"> comportamentais, que são conjuntos de conceitos memorizados, altamente ensaiados e encadeados, envolvendo ligações causais, objectivos e planos de acção</w:t>
      </w:r>
      <w:r w:rsidRPr="001677D4">
        <w:rPr>
          <w:rFonts w:ascii="Arial" w:hAnsi="Arial" w:cs="Arial"/>
          <w:sz w:val="24"/>
        </w:rPr>
        <w:t xml:space="preserve"> </w:t>
      </w:r>
      <w:r>
        <w:rPr>
          <w:rFonts w:ascii="Arial" w:hAnsi="Arial" w:cs="Arial"/>
          <w:sz w:val="24"/>
        </w:rPr>
        <w:t>(ANDERSON e BUSHMAN, 2002).</w:t>
      </w:r>
    </w:p>
    <w:p w:rsidR="004F33AD" w:rsidRDefault="004F33AD" w:rsidP="004F33AD">
      <w:pPr>
        <w:spacing w:after="0" w:line="360" w:lineRule="auto"/>
        <w:ind w:firstLine="708"/>
        <w:jc w:val="both"/>
        <w:rPr>
          <w:rFonts w:ascii="Arial" w:hAnsi="Arial" w:cs="Arial"/>
          <w:sz w:val="24"/>
        </w:rPr>
      </w:pPr>
      <w:r>
        <w:rPr>
          <w:rFonts w:ascii="Arial" w:hAnsi="Arial" w:cs="Arial"/>
          <w:sz w:val="24"/>
        </w:rPr>
        <w:t>Segundo Anderson e Bushman (2002), estas estruturas, que se desenvolvem a partir da experiência dos indivíduos, acabam por influenciar as suas próprias percepções, nos mais variados níveis. À medida que vão sendo utilizadas, tendem a tornar-se automáticas, sendo associadas a estados afectivos específicos e orientam a resposta comportamental da pessoa face às solicitações ambientais.</w:t>
      </w:r>
    </w:p>
    <w:p w:rsidR="004F33AD" w:rsidRDefault="004F33AD" w:rsidP="004F33AD">
      <w:pPr>
        <w:spacing w:after="0" w:line="360" w:lineRule="auto"/>
        <w:ind w:firstLine="708"/>
        <w:jc w:val="both"/>
        <w:rPr>
          <w:rFonts w:ascii="Arial" w:hAnsi="Arial" w:cs="Arial"/>
          <w:sz w:val="24"/>
        </w:rPr>
      </w:pPr>
      <w:r>
        <w:rPr>
          <w:rFonts w:ascii="Arial" w:hAnsi="Arial" w:cs="Arial"/>
          <w:sz w:val="24"/>
        </w:rPr>
        <w:t>Este modelo teórico pode ser utilizado na percepção de actos agressivos que envolvam múltiplos motivos, servindo como uma tentativa de ligação entre a agressão instrumental e a reactiva (BUSHMAN e ANDERSON, 2001).</w:t>
      </w:r>
    </w:p>
    <w:p w:rsidR="004F33AD" w:rsidRDefault="004F33AD" w:rsidP="004F33AD">
      <w:pPr>
        <w:spacing w:after="0" w:line="360" w:lineRule="auto"/>
        <w:ind w:firstLine="708"/>
        <w:jc w:val="both"/>
        <w:rPr>
          <w:rFonts w:ascii="Arial" w:hAnsi="Arial" w:cs="Arial"/>
          <w:sz w:val="24"/>
        </w:rPr>
      </w:pPr>
      <w:r>
        <w:rPr>
          <w:rFonts w:ascii="Arial" w:hAnsi="Arial" w:cs="Arial"/>
          <w:sz w:val="24"/>
        </w:rPr>
        <w:t>Existem três aspectos fulcrais no modelo geral de agressão de Anderson e Bushman (2002):</w:t>
      </w:r>
    </w:p>
    <w:p w:rsidR="004F33AD" w:rsidRDefault="004F33AD" w:rsidP="004F33AD">
      <w:pPr>
        <w:numPr>
          <w:ilvl w:val="0"/>
          <w:numId w:val="7"/>
        </w:numPr>
        <w:spacing w:after="0" w:line="360" w:lineRule="auto"/>
        <w:jc w:val="both"/>
        <w:rPr>
          <w:rFonts w:ascii="Arial" w:hAnsi="Arial" w:cs="Arial"/>
          <w:sz w:val="24"/>
        </w:rPr>
      </w:pPr>
      <w:r w:rsidRPr="008633B3">
        <w:rPr>
          <w:rFonts w:ascii="Arial" w:hAnsi="Arial" w:cs="Arial"/>
          <w:i/>
          <w:sz w:val="24"/>
        </w:rPr>
        <w:t>Inputs</w:t>
      </w:r>
      <w:r>
        <w:rPr>
          <w:rFonts w:ascii="Arial" w:hAnsi="Arial" w:cs="Arial"/>
          <w:sz w:val="24"/>
        </w:rPr>
        <w:t xml:space="preserve"> referentes à pessoa (traços, género, crenças, atitudes, valores, objectivos e scripts) e à situação (frases agressivas, incentivos, frustração, provocação, drogas, e dor e desconforto);</w:t>
      </w:r>
    </w:p>
    <w:p w:rsidR="004F33AD" w:rsidRDefault="004F33AD" w:rsidP="004F33AD">
      <w:pPr>
        <w:numPr>
          <w:ilvl w:val="0"/>
          <w:numId w:val="7"/>
        </w:numPr>
        <w:spacing w:after="0" w:line="360" w:lineRule="auto"/>
        <w:jc w:val="both"/>
        <w:rPr>
          <w:rFonts w:ascii="Arial" w:hAnsi="Arial" w:cs="Arial"/>
          <w:sz w:val="24"/>
        </w:rPr>
      </w:pPr>
      <w:r>
        <w:rPr>
          <w:rFonts w:ascii="Arial" w:hAnsi="Arial" w:cs="Arial"/>
          <w:sz w:val="24"/>
        </w:rPr>
        <w:t>Trajectórias do estado interno actual (afecto, cognição, activação);</w:t>
      </w:r>
    </w:p>
    <w:p w:rsidR="004F33AD" w:rsidRDefault="004F33AD" w:rsidP="004F33AD">
      <w:pPr>
        <w:numPr>
          <w:ilvl w:val="0"/>
          <w:numId w:val="7"/>
        </w:numPr>
        <w:spacing w:after="0" w:line="360" w:lineRule="auto"/>
        <w:jc w:val="both"/>
        <w:rPr>
          <w:rFonts w:ascii="Arial" w:hAnsi="Arial" w:cs="Arial"/>
          <w:sz w:val="24"/>
        </w:rPr>
      </w:pPr>
      <w:r>
        <w:rPr>
          <w:rFonts w:ascii="Arial" w:hAnsi="Arial" w:cs="Arial"/>
          <w:sz w:val="24"/>
        </w:rPr>
        <w:t>Resultados decorrentes dos processos de avaliação (imediata ou automática e secundária ou controlada) e decisão.</w:t>
      </w:r>
    </w:p>
    <w:p w:rsidR="004F33AD" w:rsidRDefault="004F33AD" w:rsidP="004F33AD">
      <w:pPr>
        <w:spacing w:after="0" w:line="360" w:lineRule="auto"/>
        <w:ind w:firstLine="708"/>
        <w:jc w:val="both"/>
        <w:rPr>
          <w:rFonts w:ascii="Arial" w:hAnsi="Arial" w:cs="Arial"/>
          <w:sz w:val="24"/>
        </w:rPr>
      </w:pPr>
      <w:r>
        <w:rPr>
          <w:rFonts w:ascii="Arial" w:hAnsi="Arial" w:cs="Arial"/>
          <w:sz w:val="24"/>
        </w:rPr>
        <w:t xml:space="preserve">Este modelo assume um carácter cíclico evidente, pelo facto dos resultados finais do processo de decisão, </w:t>
      </w:r>
      <w:r w:rsidRPr="00652C42">
        <w:rPr>
          <w:rFonts w:ascii="Arial" w:hAnsi="Arial" w:cs="Arial"/>
          <w:sz w:val="24"/>
        </w:rPr>
        <w:t xml:space="preserve">servirem como </w:t>
      </w:r>
      <w:r>
        <w:rPr>
          <w:rFonts w:ascii="Arial" w:hAnsi="Arial" w:cs="Arial"/>
          <w:sz w:val="24"/>
        </w:rPr>
        <w:t>introdução n</w:t>
      </w:r>
      <w:r w:rsidRPr="00652C42">
        <w:rPr>
          <w:rFonts w:ascii="Arial" w:hAnsi="Arial" w:cs="Arial"/>
          <w:sz w:val="24"/>
        </w:rPr>
        <w:t>um próximo episódi</w:t>
      </w:r>
      <w:r>
        <w:rPr>
          <w:rFonts w:ascii="Arial" w:hAnsi="Arial" w:cs="Arial"/>
          <w:sz w:val="24"/>
        </w:rPr>
        <w:t>o.</w:t>
      </w:r>
    </w:p>
    <w:p w:rsidR="004F33AD" w:rsidRDefault="004F33AD" w:rsidP="004F33AD">
      <w:pPr>
        <w:spacing w:after="0" w:line="360" w:lineRule="auto"/>
        <w:ind w:firstLine="708"/>
        <w:jc w:val="both"/>
        <w:rPr>
          <w:rFonts w:ascii="Arial" w:hAnsi="Arial" w:cs="Arial"/>
          <w:sz w:val="24"/>
        </w:rPr>
      </w:pPr>
      <w:r>
        <w:rPr>
          <w:rFonts w:ascii="Arial" w:hAnsi="Arial" w:cs="Arial"/>
          <w:sz w:val="24"/>
        </w:rPr>
        <w:t>Existem muitos outros autores, que teorizaram sobre a agressividade, contudo, apenas foram abordadas algumas das teorias consideradas fundamentais no enobrecimento e evolução do pensamento processual deste conceito.</w:t>
      </w:r>
    </w:p>
    <w:p w:rsidR="004F33AD" w:rsidRDefault="004F33AD" w:rsidP="004F33AD">
      <w:pPr>
        <w:spacing w:after="0" w:line="360" w:lineRule="auto"/>
        <w:ind w:firstLine="708"/>
        <w:jc w:val="both"/>
        <w:rPr>
          <w:rFonts w:ascii="Arial" w:hAnsi="Arial" w:cs="Arial"/>
          <w:sz w:val="24"/>
        </w:rPr>
      </w:pPr>
    </w:p>
    <w:p w:rsidR="004F33AD" w:rsidRPr="00E26F73" w:rsidRDefault="004F33AD" w:rsidP="00DC1EA9">
      <w:pPr>
        <w:pStyle w:val="Style1"/>
        <w:numPr>
          <w:ilvl w:val="1"/>
          <w:numId w:val="22"/>
        </w:numPr>
        <w:ind w:left="709"/>
        <w:rPr>
          <w:rFonts w:ascii="Arial" w:hAnsi="Arial" w:cs="Arial"/>
        </w:rPr>
      </w:pPr>
      <w:bookmarkStart w:id="5" w:name="_Toc355609395"/>
      <w:r>
        <w:rPr>
          <w:rFonts w:ascii="Arial" w:hAnsi="Arial" w:cs="Arial"/>
        </w:rPr>
        <w:t>Tipos de agressão</w:t>
      </w:r>
      <w:bookmarkEnd w:id="5"/>
    </w:p>
    <w:p w:rsidR="004F33AD" w:rsidRPr="00DA146C" w:rsidRDefault="004F33AD" w:rsidP="004F33AD">
      <w:pPr>
        <w:spacing w:after="0" w:line="360" w:lineRule="auto"/>
        <w:ind w:firstLine="708"/>
        <w:jc w:val="both"/>
        <w:rPr>
          <w:rFonts w:ascii="Arial" w:hAnsi="Arial" w:cs="Arial"/>
          <w:sz w:val="24"/>
        </w:rPr>
      </w:pPr>
    </w:p>
    <w:p w:rsidR="004F33AD" w:rsidRDefault="004F33AD" w:rsidP="004F33AD">
      <w:pPr>
        <w:spacing w:after="0" w:line="360" w:lineRule="auto"/>
        <w:ind w:firstLine="708"/>
        <w:jc w:val="both"/>
        <w:rPr>
          <w:rFonts w:ascii="Arial" w:hAnsi="Arial" w:cs="Arial"/>
          <w:sz w:val="24"/>
        </w:rPr>
      </w:pPr>
      <w:r>
        <w:rPr>
          <w:rFonts w:ascii="Arial" w:hAnsi="Arial" w:cs="Arial"/>
          <w:sz w:val="24"/>
        </w:rPr>
        <w:t>Tal como existem diversas teorias sobre a agressividade, também existem várias conceptualizações, no que respeita à classificação dos tipos de agressividade.</w:t>
      </w:r>
    </w:p>
    <w:p w:rsidR="004F33AD" w:rsidRDefault="004F33AD" w:rsidP="004F33AD">
      <w:pPr>
        <w:spacing w:after="0" w:line="360" w:lineRule="auto"/>
        <w:ind w:firstLine="708"/>
        <w:jc w:val="both"/>
        <w:rPr>
          <w:rFonts w:ascii="Arial" w:hAnsi="Arial" w:cs="Arial"/>
          <w:sz w:val="24"/>
        </w:rPr>
      </w:pPr>
      <w:r>
        <w:rPr>
          <w:rFonts w:ascii="Arial" w:hAnsi="Arial" w:cs="Arial"/>
          <w:sz w:val="24"/>
        </w:rPr>
        <w:t xml:space="preserve">Segundo Corsini (1996), citado por Soares </w:t>
      </w:r>
      <w:r w:rsidRPr="00674592">
        <w:rPr>
          <w:rFonts w:ascii="Arial" w:hAnsi="Arial" w:cs="Arial"/>
          <w:sz w:val="24"/>
        </w:rPr>
        <w:t>et al</w:t>
      </w:r>
      <w:r>
        <w:rPr>
          <w:rFonts w:ascii="Arial" w:hAnsi="Arial" w:cs="Arial"/>
          <w:sz w:val="24"/>
        </w:rPr>
        <w:t xml:space="preserve"> (2004), a agressividade divide-se em dois tipos: a agressividade verbal, que pressupõe uma agressão dirigida a alguém, com recurso à utilização da palavra ou expressões verbais, e a agressividade física, quando a agressão é efectuada através da utilização de um ataque físico.</w:t>
      </w:r>
    </w:p>
    <w:p w:rsidR="004F33AD" w:rsidRDefault="004F33AD" w:rsidP="004F33AD">
      <w:pPr>
        <w:spacing w:after="0" w:line="360" w:lineRule="auto"/>
        <w:ind w:firstLine="708"/>
        <w:jc w:val="both"/>
        <w:rPr>
          <w:rFonts w:ascii="Arial" w:hAnsi="Arial" w:cs="Arial"/>
          <w:sz w:val="24"/>
        </w:rPr>
      </w:pPr>
      <w:r>
        <w:rPr>
          <w:rFonts w:ascii="Arial" w:hAnsi="Arial" w:cs="Arial"/>
          <w:sz w:val="24"/>
        </w:rPr>
        <w:t>Surge ainda um outro tipo de agressão, segundo Costa e Vale (1998), a agressão social, que é caracterizada pela exclusão de um grupo, o ser alvo de rumores desagradáveis, ou pelo facto de não falarem com o indivíduo, excluindo-o.</w:t>
      </w:r>
    </w:p>
    <w:p w:rsidR="004F33AD" w:rsidRDefault="004F33AD" w:rsidP="004F33AD">
      <w:pPr>
        <w:spacing w:after="0" w:line="360" w:lineRule="auto"/>
        <w:ind w:firstLine="708"/>
        <w:jc w:val="both"/>
        <w:rPr>
          <w:rFonts w:ascii="Arial" w:hAnsi="Arial" w:cs="Arial"/>
          <w:sz w:val="24"/>
        </w:rPr>
      </w:pPr>
      <w:r>
        <w:rPr>
          <w:rFonts w:ascii="Arial" w:hAnsi="Arial" w:cs="Arial"/>
          <w:sz w:val="24"/>
        </w:rPr>
        <w:t xml:space="preserve">Segundo Feshback (1971), citado por Ramirez (2001), emergem duas divisões sobre os tipos de agressividade, relativamente à intenção presente: a agressão hostil, </w:t>
      </w:r>
      <w:r w:rsidRPr="00C2331D">
        <w:rPr>
          <w:rFonts w:ascii="Arial" w:hAnsi="Arial" w:cs="Arial"/>
          <w:sz w:val="24"/>
        </w:rPr>
        <w:t>ou também denominada de emocional, que sendo geralmente impulsiva, consiste num comportamento que visa causar danos ao outro, independentemente de qu</w:t>
      </w:r>
      <w:r>
        <w:rPr>
          <w:rFonts w:ascii="Arial" w:hAnsi="Arial" w:cs="Arial"/>
          <w:sz w:val="24"/>
        </w:rPr>
        <w:t>alquer vantagem que possa obter, e a agressividade instrumental, que visa atingir</w:t>
      </w:r>
      <w:r w:rsidRPr="00C2331D">
        <w:rPr>
          <w:rFonts w:ascii="Arial" w:hAnsi="Arial" w:cs="Arial"/>
          <w:sz w:val="24"/>
        </w:rPr>
        <w:t xml:space="preserve"> um objectivo</w:t>
      </w:r>
      <w:r>
        <w:rPr>
          <w:rFonts w:ascii="Arial" w:hAnsi="Arial" w:cs="Arial"/>
          <w:sz w:val="24"/>
        </w:rPr>
        <w:t xml:space="preserve">, com posterior recompensa, </w:t>
      </w:r>
      <w:r w:rsidRPr="00C2331D">
        <w:rPr>
          <w:rFonts w:ascii="Arial" w:hAnsi="Arial" w:cs="Arial"/>
          <w:sz w:val="24"/>
        </w:rPr>
        <w:t>independentemente do dano que possa causar</w:t>
      </w:r>
      <w:r>
        <w:rPr>
          <w:rFonts w:ascii="Arial" w:hAnsi="Arial" w:cs="Arial"/>
          <w:sz w:val="24"/>
        </w:rPr>
        <w:t>, sendo n</w:t>
      </w:r>
      <w:r w:rsidRPr="00C2331D">
        <w:rPr>
          <w:rFonts w:ascii="Arial" w:hAnsi="Arial" w:cs="Arial"/>
          <w:sz w:val="24"/>
        </w:rPr>
        <w:t xml:space="preserve">ormalmente </w:t>
      </w:r>
      <w:r>
        <w:rPr>
          <w:rFonts w:ascii="Arial" w:hAnsi="Arial" w:cs="Arial"/>
          <w:sz w:val="24"/>
        </w:rPr>
        <w:t>planificada</w:t>
      </w:r>
      <w:r w:rsidRPr="00C2331D">
        <w:rPr>
          <w:rFonts w:ascii="Arial" w:hAnsi="Arial" w:cs="Arial"/>
          <w:sz w:val="24"/>
        </w:rPr>
        <w:t>.</w:t>
      </w:r>
    </w:p>
    <w:p w:rsidR="004F33AD" w:rsidRPr="00C2331D" w:rsidRDefault="004F33AD" w:rsidP="004F33AD">
      <w:pPr>
        <w:spacing w:after="0" w:line="360" w:lineRule="auto"/>
        <w:ind w:firstLine="708"/>
        <w:jc w:val="both"/>
        <w:rPr>
          <w:rFonts w:ascii="Arial" w:hAnsi="Arial" w:cs="Arial"/>
          <w:sz w:val="24"/>
        </w:rPr>
      </w:pPr>
      <w:r>
        <w:rPr>
          <w:rFonts w:ascii="Arial" w:hAnsi="Arial" w:cs="Arial"/>
          <w:sz w:val="24"/>
        </w:rPr>
        <w:t>Remetendo ao modelo geral de agressão de Anderson e Bushman, segundo Alves e Pereira (2011), “</w:t>
      </w:r>
      <w:r w:rsidRPr="00E43A7B">
        <w:rPr>
          <w:rFonts w:ascii="Arial" w:hAnsi="Arial" w:cs="Arial"/>
          <w:sz w:val="24"/>
        </w:rPr>
        <w:t>é possível refle</w:t>
      </w:r>
      <w:r>
        <w:rPr>
          <w:rFonts w:ascii="Arial" w:hAnsi="Arial" w:cs="Arial"/>
          <w:sz w:val="24"/>
        </w:rPr>
        <w:t>c</w:t>
      </w:r>
      <w:r w:rsidRPr="00E43A7B">
        <w:rPr>
          <w:rFonts w:ascii="Arial" w:hAnsi="Arial" w:cs="Arial"/>
          <w:sz w:val="24"/>
        </w:rPr>
        <w:t>tir sobre a validade da dicotomia entre comportamentos hostis ou instrument</w:t>
      </w:r>
      <w:r>
        <w:rPr>
          <w:rFonts w:ascii="Arial" w:hAnsi="Arial" w:cs="Arial"/>
          <w:sz w:val="24"/>
        </w:rPr>
        <w:t>ais, pois poderiam ser confundi</w:t>
      </w:r>
      <w:r w:rsidRPr="00E43A7B">
        <w:rPr>
          <w:rFonts w:ascii="Arial" w:hAnsi="Arial" w:cs="Arial"/>
          <w:sz w:val="24"/>
        </w:rPr>
        <w:t>dos simplesmente com comportamentos nã</w:t>
      </w:r>
      <w:r>
        <w:rPr>
          <w:rFonts w:ascii="Arial" w:hAnsi="Arial" w:cs="Arial"/>
          <w:sz w:val="24"/>
        </w:rPr>
        <w:t>o controlad</w:t>
      </w:r>
      <w:r w:rsidRPr="00E43A7B">
        <w:rPr>
          <w:rFonts w:ascii="Arial" w:hAnsi="Arial" w:cs="Arial"/>
          <w:sz w:val="24"/>
        </w:rPr>
        <w:t>os ou controlados</w:t>
      </w:r>
      <w:r>
        <w:rPr>
          <w:rFonts w:ascii="Arial" w:hAnsi="Arial" w:cs="Arial"/>
          <w:sz w:val="24"/>
        </w:rPr>
        <w:t xml:space="preserve">” (p. 150-151), uma vez que a teoria referida sustenta a </w:t>
      </w:r>
      <w:r w:rsidRPr="00E43A7B">
        <w:rPr>
          <w:rFonts w:ascii="Arial" w:hAnsi="Arial" w:cs="Arial"/>
          <w:sz w:val="24"/>
        </w:rPr>
        <w:t xml:space="preserve">compreensão de que </w:t>
      </w:r>
      <w:r>
        <w:rPr>
          <w:rFonts w:ascii="Arial" w:hAnsi="Arial" w:cs="Arial"/>
          <w:sz w:val="24"/>
        </w:rPr>
        <w:t>podem existir inúmeros factores e objecti</w:t>
      </w:r>
      <w:r w:rsidRPr="00E43A7B">
        <w:rPr>
          <w:rFonts w:ascii="Arial" w:hAnsi="Arial" w:cs="Arial"/>
          <w:sz w:val="24"/>
        </w:rPr>
        <w:t>vos</w:t>
      </w:r>
      <w:r>
        <w:rPr>
          <w:rFonts w:ascii="Arial" w:hAnsi="Arial" w:cs="Arial"/>
          <w:sz w:val="24"/>
        </w:rPr>
        <w:t xml:space="preserve">, que podem desencadear um comportamento agressivo numa pessoa, sugerindo que o próprio acto da agressão pode, simultaneamente, ser </w:t>
      </w:r>
      <w:r w:rsidRPr="00E43A7B">
        <w:rPr>
          <w:rFonts w:ascii="Arial" w:hAnsi="Arial" w:cs="Arial"/>
          <w:sz w:val="24"/>
        </w:rPr>
        <w:t>hostil e instrumental.</w:t>
      </w:r>
    </w:p>
    <w:p w:rsidR="004F33AD" w:rsidRDefault="004F33AD" w:rsidP="004F33AD">
      <w:pPr>
        <w:spacing w:after="0" w:line="360" w:lineRule="auto"/>
        <w:ind w:firstLine="708"/>
        <w:jc w:val="both"/>
        <w:rPr>
          <w:rFonts w:ascii="Arial" w:hAnsi="Arial" w:cs="Arial"/>
          <w:sz w:val="24"/>
        </w:rPr>
      </w:pPr>
    </w:p>
    <w:p w:rsidR="004F33AD" w:rsidRPr="00E26F73" w:rsidRDefault="004F33AD" w:rsidP="00DC1EA9">
      <w:pPr>
        <w:pStyle w:val="Style1"/>
        <w:numPr>
          <w:ilvl w:val="1"/>
          <w:numId w:val="22"/>
        </w:numPr>
        <w:ind w:left="709"/>
        <w:rPr>
          <w:rFonts w:ascii="Arial" w:hAnsi="Arial" w:cs="Arial"/>
        </w:rPr>
      </w:pPr>
      <w:bookmarkStart w:id="6" w:name="_Toc355609396"/>
      <w:r>
        <w:rPr>
          <w:rFonts w:ascii="Arial" w:hAnsi="Arial" w:cs="Arial"/>
        </w:rPr>
        <w:t>Agressi</w:t>
      </w:r>
      <w:r w:rsidR="002A641D">
        <w:rPr>
          <w:rFonts w:ascii="Arial" w:hAnsi="Arial" w:cs="Arial"/>
        </w:rPr>
        <w:t>vidade e violência: dois conceit</w:t>
      </w:r>
      <w:r>
        <w:rPr>
          <w:rFonts w:ascii="Arial" w:hAnsi="Arial" w:cs="Arial"/>
        </w:rPr>
        <w:t>os distintos</w:t>
      </w:r>
      <w:bookmarkEnd w:id="6"/>
    </w:p>
    <w:p w:rsidR="004F33AD" w:rsidRPr="00DA146C" w:rsidRDefault="004F33AD" w:rsidP="004F33AD">
      <w:pPr>
        <w:spacing w:after="0" w:line="360" w:lineRule="auto"/>
        <w:ind w:firstLine="708"/>
        <w:jc w:val="both"/>
        <w:rPr>
          <w:rFonts w:ascii="Arial" w:hAnsi="Arial" w:cs="Arial"/>
          <w:sz w:val="24"/>
        </w:rPr>
      </w:pPr>
    </w:p>
    <w:p w:rsidR="004F33AD" w:rsidRPr="00210C4B" w:rsidRDefault="004F33AD" w:rsidP="004F33AD">
      <w:pPr>
        <w:spacing w:after="0" w:line="360" w:lineRule="auto"/>
        <w:ind w:firstLine="708"/>
        <w:jc w:val="both"/>
        <w:rPr>
          <w:rFonts w:ascii="Arial" w:hAnsi="Arial" w:cs="Arial"/>
          <w:sz w:val="24"/>
        </w:rPr>
      </w:pPr>
      <w:r w:rsidRPr="00210C4B">
        <w:rPr>
          <w:rFonts w:ascii="Arial" w:hAnsi="Arial" w:cs="Arial"/>
          <w:sz w:val="24"/>
        </w:rPr>
        <w:t>Não raras as vezes, os conceitos de agressão e violência são mencionados de forma interligada e indefinida, suscitando interrogações acerca dos limites e barreiras de ambos, embora sejam campos distintos entre si, separados por uma linha ténue.</w:t>
      </w:r>
    </w:p>
    <w:p w:rsidR="004F33AD" w:rsidRDefault="004F33AD" w:rsidP="004F33AD">
      <w:pPr>
        <w:spacing w:after="0" w:line="360" w:lineRule="auto"/>
        <w:ind w:firstLine="708"/>
        <w:jc w:val="both"/>
        <w:rPr>
          <w:rFonts w:ascii="Arial" w:hAnsi="Arial" w:cs="Arial"/>
          <w:sz w:val="24"/>
        </w:rPr>
      </w:pPr>
      <w:r>
        <w:rPr>
          <w:rFonts w:ascii="Arial" w:hAnsi="Arial" w:cs="Arial"/>
          <w:sz w:val="24"/>
        </w:rPr>
        <w:t>Ao longo dos tempos fomos sofrendo uma mutação nos conceitos de agressividade e violência, tornando-os menos claros e precisos.</w:t>
      </w:r>
    </w:p>
    <w:p w:rsidR="004F33AD" w:rsidRDefault="004F33AD" w:rsidP="004F33AD">
      <w:pPr>
        <w:spacing w:after="0" w:line="360" w:lineRule="auto"/>
        <w:ind w:firstLine="708"/>
        <w:jc w:val="both"/>
        <w:rPr>
          <w:rFonts w:ascii="Arial" w:hAnsi="Arial" w:cs="Arial"/>
          <w:sz w:val="24"/>
        </w:rPr>
      </w:pPr>
      <w:r>
        <w:rPr>
          <w:rFonts w:ascii="Arial" w:hAnsi="Arial" w:cs="Arial"/>
          <w:sz w:val="24"/>
        </w:rPr>
        <w:t>A actual sociedade, induzida pelos meios de comunicação, é diariamente bombardeada com imagens, notícias, histórias, declarações, que confundem e reduzem a separação existente entre o que é agressivo e o que é violento.</w:t>
      </w:r>
    </w:p>
    <w:p w:rsidR="004F33AD" w:rsidRDefault="004F33AD" w:rsidP="004F33AD">
      <w:pPr>
        <w:spacing w:after="0" w:line="360" w:lineRule="auto"/>
        <w:ind w:firstLine="708"/>
        <w:jc w:val="both"/>
        <w:rPr>
          <w:rFonts w:ascii="Arial" w:hAnsi="Arial" w:cs="Arial"/>
          <w:sz w:val="24"/>
        </w:rPr>
      </w:pPr>
      <w:r>
        <w:rPr>
          <w:rFonts w:ascii="Arial" w:hAnsi="Arial" w:cs="Arial"/>
          <w:sz w:val="24"/>
        </w:rPr>
        <w:t>Esta clara permissividade existencial, também reduziu os limites socialmente impostos sobre o que é ou não aceitável, sobre até onde podemos ou não ir e existir, em relação ao outro.</w:t>
      </w:r>
    </w:p>
    <w:p w:rsidR="004F33AD" w:rsidRDefault="004F33AD" w:rsidP="004F33AD">
      <w:pPr>
        <w:spacing w:after="0" w:line="360" w:lineRule="auto"/>
        <w:ind w:firstLine="708"/>
        <w:jc w:val="both"/>
        <w:rPr>
          <w:rFonts w:ascii="Arial" w:hAnsi="Arial" w:cs="Arial"/>
          <w:sz w:val="24"/>
        </w:rPr>
      </w:pPr>
      <w:r>
        <w:rPr>
          <w:rFonts w:ascii="Arial" w:hAnsi="Arial" w:cs="Arial"/>
          <w:sz w:val="24"/>
        </w:rPr>
        <w:t>Recorrem-se a condutas violentas, com a desculpa da agressividade momentânea. Onde fica então a fronteira entre a agressividade e a violência?</w:t>
      </w:r>
    </w:p>
    <w:p w:rsidR="004F33AD" w:rsidRDefault="004F33AD" w:rsidP="004F33AD">
      <w:pPr>
        <w:spacing w:after="0" w:line="360" w:lineRule="auto"/>
        <w:ind w:firstLine="708"/>
        <w:jc w:val="both"/>
        <w:rPr>
          <w:rFonts w:ascii="Arial" w:hAnsi="Arial" w:cs="Arial"/>
          <w:sz w:val="24"/>
        </w:rPr>
      </w:pPr>
      <w:r w:rsidRPr="004E28BD">
        <w:rPr>
          <w:rFonts w:ascii="Arial" w:hAnsi="Arial" w:cs="Arial"/>
          <w:sz w:val="24"/>
        </w:rPr>
        <w:t>Segundo Michaud (1989), a violência existe quando</w:t>
      </w:r>
      <w:r w:rsidR="002A641D">
        <w:rPr>
          <w:rFonts w:ascii="Arial" w:hAnsi="Arial" w:cs="Arial"/>
          <w:sz w:val="24"/>
        </w:rPr>
        <w:t>,</w:t>
      </w:r>
      <w:r w:rsidRPr="004E28BD">
        <w:rPr>
          <w:rFonts w:ascii="Arial" w:hAnsi="Arial" w:cs="Arial"/>
          <w:sz w:val="24"/>
        </w:rPr>
        <w:t xml:space="preserve"> </w:t>
      </w:r>
      <w:r w:rsidR="002A641D">
        <w:rPr>
          <w:rFonts w:ascii="Arial" w:hAnsi="Arial" w:cs="Arial"/>
          <w:sz w:val="24"/>
        </w:rPr>
        <w:t>n</w:t>
      </w:r>
      <w:r w:rsidRPr="004E28BD">
        <w:rPr>
          <w:rFonts w:ascii="Arial" w:hAnsi="Arial" w:cs="Arial"/>
          <w:sz w:val="24"/>
        </w:rPr>
        <w:t>uma interac</w:t>
      </w:r>
      <w:r w:rsidR="002A641D">
        <w:rPr>
          <w:rFonts w:ascii="Arial" w:hAnsi="Arial" w:cs="Arial"/>
          <w:sz w:val="24"/>
        </w:rPr>
        <w:t xml:space="preserve">ção, </w:t>
      </w:r>
      <w:r w:rsidRPr="004E28BD">
        <w:rPr>
          <w:rFonts w:ascii="Arial" w:hAnsi="Arial" w:cs="Arial"/>
          <w:sz w:val="24"/>
        </w:rPr>
        <w:t xml:space="preserve">um ou mais indivíduos actuam de maneira directa ou indirecta, </w:t>
      </w:r>
      <w:r w:rsidR="002A641D">
        <w:rPr>
          <w:rFonts w:ascii="Arial" w:hAnsi="Arial" w:cs="Arial"/>
          <w:sz w:val="24"/>
        </w:rPr>
        <w:t xml:space="preserve">em grupo </w:t>
      </w:r>
      <w:r w:rsidRPr="004E28BD">
        <w:rPr>
          <w:rFonts w:ascii="Arial" w:hAnsi="Arial" w:cs="Arial"/>
          <w:sz w:val="24"/>
        </w:rPr>
        <w:t xml:space="preserve">ou </w:t>
      </w:r>
      <w:r w:rsidR="002A641D">
        <w:rPr>
          <w:rFonts w:ascii="Arial" w:hAnsi="Arial" w:cs="Arial"/>
          <w:sz w:val="24"/>
        </w:rPr>
        <w:t xml:space="preserve">de forma </w:t>
      </w:r>
      <w:r w:rsidRPr="004E28BD">
        <w:rPr>
          <w:rFonts w:ascii="Arial" w:hAnsi="Arial" w:cs="Arial"/>
          <w:sz w:val="24"/>
        </w:rPr>
        <w:t xml:space="preserve">dispersa, e causam danos, a uma ou várias pessoas, seja na integridade física, moral, </w:t>
      </w:r>
      <w:r w:rsidR="002A641D">
        <w:rPr>
          <w:rFonts w:ascii="Arial" w:hAnsi="Arial" w:cs="Arial"/>
          <w:sz w:val="24"/>
        </w:rPr>
        <w:t xml:space="preserve">ou na espoliação de bens, </w:t>
      </w:r>
      <w:r w:rsidRPr="004E28BD">
        <w:rPr>
          <w:rFonts w:ascii="Arial" w:hAnsi="Arial" w:cs="Arial"/>
          <w:sz w:val="24"/>
        </w:rPr>
        <w:t xml:space="preserve">ou </w:t>
      </w:r>
      <w:r w:rsidR="002A641D">
        <w:rPr>
          <w:rFonts w:ascii="Arial" w:hAnsi="Arial" w:cs="Arial"/>
          <w:sz w:val="24"/>
        </w:rPr>
        <w:t>através de provocações s</w:t>
      </w:r>
      <w:r w:rsidRPr="004E28BD">
        <w:rPr>
          <w:rFonts w:ascii="Arial" w:hAnsi="Arial" w:cs="Arial"/>
          <w:sz w:val="24"/>
        </w:rPr>
        <w:t>imbólicas e culturais.</w:t>
      </w:r>
    </w:p>
    <w:p w:rsidR="004F33AD" w:rsidRDefault="004F33AD" w:rsidP="004F33AD">
      <w:pPr>
        <w:spacing w:after="0" w:line="360" w:lineRule="auto"/>
        <w:ind w:firstLine="708"/>
        <w:jc w:val="both"/>
        <w:rPr>
          <w:rFonts w:ascii="Arial" w:hAnsi="Arial" w:cs="Arial"/>
          <w:sz w:val="24"/>
        </w:rPr>
      </w:pPr>
      <w:r w:rsidRPr="00C2788E">
        <w:rPr>
          <w:rFonts w:ascii="Arial" w:hAnsi="Arial" w:cs="Arial"/>
          <w:sz w:val="24"/>
        </w:rPr>
        <w:t>Segundo</w:t>
      </w:r>
      <w:r>
        <w:rPr>
          <w:rFonts w:ascii="Arial" w:hAnsi="Arial" w:cs="Arial"/>
          <w:sz w:val="24"/>
        </w:rPr>
        <w:t xml:space="preserve"> a</w:t>
      </w:r>
      <w:r w:rsidRPr="00C2788E">
        <w:rPr>
          <w:rFonts w:ascii="Arial" w:hAnsi="Arial" w:cs="Arial"/>
          <w:sz w:val="24"/>
        </w:rPr>
        <w:t xml:space="preserve"> </w:t>
      </w:r>
      <w:r>
        <w:rPr>
          <w:rFonts w:ascii="Arial" w:hAnsi="Arial"/>
          <w:sz w:val="24"/>
        </w:rPr>
        <w:t>World Health Organization (WHO) (2002</w:t>
      </w:r>
      <w:r w:rsidRPr="00763E3E">
        <w:rPr>
          <w:rFonts w:ascii="Arial" w:hAnsi="Arial"/>
          <w:sz w:val="24"/>
        </w:rPr>
        <w:t>)</w:t>
      </w:r>
      <w:r>
        <w:rPr>
          <w:rFonts w:ascii="Arial" w:hAnsi="Arial" w:cs="Arial"/>
          <w:sz w:val="24"/>
        </w:rPr>
        <w:t>,</w:t>
      </w:r>
      <w:r w:rsidRPr="00C2788E">
        <w:rPr>
          <w:rFonts w:ascii="Arial" w:hAnsi="Arial" w:cs="Arial"/>
          <w:sz w:val="24"/>
        </w:rPr>
        <w:t> </w:t>
      </w:r>
      <w:r>
        <w:rPr>
          <w:rFonts w:ascii="Arial" w:hAnsi="Arial" w:cs="Arial"/>
          <w:sz w:val="24"/>
        </w:rPr>
        <w:t xml:space="preserve">a violência é definida como sendo o uso intencional da força física ou poder, sobre ameaça ou acto real, </w:t>
      </w:r>
      <w:r w:rsidRPr="00C2788E">
        <w:rPr>
          <w:rFonts w:ascii="Arial" w:hAnsi="Arial" w:cs="Arial"/>
          <w:sz w:val="24"/>
        </w:rPr>
        <w:t>contra si próprio, outra pessoa, ou contra um grupo ou uma comunidade</w:t>
      </w:r>
      <w:r>
        <w:rPr>
          <w:rFonts w:ascii="Arial" w:hAnsi="Arial" w:cs="Arial"/>
          <w:sz w:val="24"/>
        </w:rPr>
        <w:t>,</w:t>
      </w:r>
      <w:r w:rsidRPr="00C2788E">
        <w:rPr>
          <w:rFonts w:ascii="Arial" w:hAnsi="Arial" w:cs="Arial"/>
          <w:sz w:val="24"/>
        </w:rPr>
        <w:t xml:space="preserve"> que resulte</w:t>
      </w:r>
      <w:r>
        <w:rPr>
          <w:rFonts w:ascii="Arial" w:hAnsi="Arial" w:cs="Arial"/>
          <w:sz w:val="24"/>
        </w:rPr>
        <w:t>,</w:t>
      </w:r>
      <w:r w:rsidRPr="00C2788E">
        <w:rPr>
          <w:rFonts w:ascii="Arial" w:hAnsi="Arial" w:cs="Arial"/>
          <w:sz w:val="24"/>
        </w:rPr>
        <w:t xml:space="preserve"> ou tenha </w:t>
      </w:r>
      <w:r>
        <w:rPr>
          <w:rFonts w:ascii="Arial" w:hAnsi="Arial" w:cs="Arial"/>
          <w:sz w:val="24"/>
        </w:rPr>
        <w:t xml:space="preserve">uma grande </w:t>
      </w:r>
      <w:r w:rsidRPr="00C2788E">
        <w:rPr>
          <w:rFonts w:ascii="Arial" w:hAnsi="Arial" w:cs="Arial"/>
          <w:sz w:val="24"/>
        </w:rPr>
        <w:t>possibilidade de resultar</w:t>
      </w:r>
      <w:r>
        <w:rPr>
          <w:rFonts w:ascii="Arial" w:hAnsi="Arial" w:cs="Arial"/>
          <w:sz w:val="24"/>
        </w:rPr>
        <w:t>,</w:t>
      </w:r>
      <w:r w:rsidRPr="00C2788E">
        <w:rPr>
          <w:rFonts w:ascii="Arial" w:hAnsi="Arial" w:cs="Arial"/>
          <w:sz w:val="24"/>
        </w:rPr>
        <w:t xml:space="preserve"> </w:t>
      </w:r>
      <w:r>
        <w:rPr>
          <w:rFonts w:ascii="Arial" w:hAnsi="Arial" w:cs="Arial"/>
          <w:sz w:val="24"/>
        </w:rPr>
        <w:t xml:space="preserve">numa </w:t>
      </w:r>
      <w:r w:rsidRPr="00C2788E">
        <w:rPr>
          <w:rFonts w:ascii="Arial" w:hAnsi="Arial" w:cs="Arial"/>
          <w:sz w:val="24"/>
        </w:rPr>
        <w:t xml:space="preserve">lesão, morte, dano psicológico, </w:t>
      </w:r>
      <w:r>
        <w:rPr>
          <w:rFonts w:ascii="Arial" w:hAnsi="Arial" w:cs="Arial"/>
          <w:sz w:val="24"/>
        </w:rPr>
        <w:t>dificuldade no</w:t>
      </w:r>
      <w:r w:rsidRPr="00C2788E">
        <w:rPr>
          <w:rFonts w:ascii="Arial" w:hAnsi="Arial" w:cs="Arial"/>
          <w:sz w:val="24"/>
        </w:rPr>
        <w:t xml:space="preserve"> desenvolvimento ou privação.</w:t>
      </w:r>
    </w:p>
    <w:p w:rsidR="004F33AD" w:rsidRDefault="004F33AD" w:rsidP="004F33AD">
      <w:pPr>
        <w:spacing w:after="0" w:line="360" w:lineRule="auto"/>
        <w:ind w:firstLine="708"/>
        <w:jc w:val="both"/>
        <w:rPr>
          <w:rFonts w:ascii="Arial" w:hAnsi="Arial" w:cs="Arial"/>
          <w:sz w:val="24"/>
        </w:rPr>
      </w:pPr>
      <w:r>
        <w:rPr>
          <w:rFonts w:ascii="Arial" w:hAnsi="Arial" w:cs="Arial"/>
          <w:sz w:val="24"/>
        </w:rPr>
        <w:t>A violência é categorizada em três tipos, consoante quem está a cometer o acto em si e sobre quem, nomeadamente: auto-direccionada, interpessoal ou colectiva (WHO, 2002), sendo que estas três categorias são posteriormente divididas em subcategorias específicas.</w:t>
      </w:r>
    </w:p>
    <w:p w:rsidR="004F33AD" w:rsidRDefault="004F33AD" w:rsidP="004F33AD">
      <w:pPr>
        <w:spacing w:after="0" w:line="360" w:lineRule="auto"/>
        <w:ind w:firstLine="708"/>
        <w:jc w:val="both"/>
        <w:rPr>
          <w:rFonts w:ascii="Arial" w:hAnsi="Arial" w:cs="Arial"/>
          <w:sz w:val="24"/>
        </w:rPr>
      </w:pPr>
      <w:r>
        <w:rPr>
          <w:rFonts w:ascii="Arial" w:hAnsi="Arial" w:cs="Arial"/>
          <w:sz w:val="24"/>
        </w:rPr>
        <w:t>Relativamente à natureza do acto de violência, a WHO (2002) refere que esta se divide em: física, sexual, psicológica e por privação ou negligência.</w:t>
      </w:r>
    </w:p>
    <w:p w:rsidR="004F33AD" w:rsidRDefault="004F33AD" w:rsidP="004F33AD">
      <w:pPr>
        <w:spacing w:after="0" w:line="360" w:lineRule="auto"/>
        <w:ind w:firstLine="708"/>
        <w:jc w:val="both"/>
        <w:rPr>
          <w:rFonts w:ascii="Arial" w:hAnsi="Arial" w:cs="Arial"/>
          <w:sz w:val="24"/>
        </w:rPr>
      </w:pPr>
      <w:r>
        <w:rPr>
          <w:rFonts w:ascii="Arial" w:hAnsi="Arial" w:cs="Arial"/>
          <w:sz w:val="24"/>
        </w:rPr>
        <w:t>Diariamente, por todo o mundo, observamos inúmeros actos de violência, alguns são até sofridos por indivíduos, sem nunca interrogaram a violência em si. Observamos violência muito para além da física gratuita, presente nas televisões ou nas ruas, ela também está presente em imposições políticas, censura de pensamento e de discurso, em privações civis e sociais, rígidas regras laborais, ou condições sociais economicamente injustas.</w:t>
      </w:r>
    </w:p>
    <w:p w:rsidR="004F33AD" w:rsidRDefault="004F33AD" w:rsidP="004F33AD">
      <w:pPr>
        <w:spacing w:after="0" w:line="360" w:lineRule="auto"/>
        <w:ind w:firstLine="708"/>
        <w:jc w:val="both"/>
        <w:rPr>
          <w:rFonts w:ascii="Arial" w:hAnsi="Arial" w:cs="Arial"/>
          <w:sz w:val="24"/>
        </w:rPr>
      </w:pPr>
      <w:r w:rsidRPr="00BD524C">
        <w:rPr>
          <w:rFonts w:ascii="Arial" w:hAnsi="Arial" w:cs="Arial"/>
          <w:sz w:val="24"/>
        </w:rPr>
        <w:t>O conceito de agressividade foi sofrendo uma transformação no pensamento social, intimamente associado ao carácter negat</w:t>
      </w:r>
      <w:r>
        <w:rPr>
          <w:rFonts w:ascii="Arial" w:hAnsi="Arial" w:cs="Arial"/>
          <w:sz w:val="24"/>
        </w:rPr>
        <w:t>ivista que lhe foi sendo atribuído. Uma pessoa agressiva foi sendo igualada a alguém com uma personalidade violenta.</w:t>
      </w:r>
    </w:p>
    <w:p w:rsidR="004F33AD" w:rsidRDefault="004F33AD" w:rsidP="004F33AD">
      <w:pPr>
        <w:spacing w:after="0" w:line="360" w:lineRule="auto"/>
        <w:ind w:firstLine="708"/>
        <w:jc w:val="both"/>
        <w:rPr>
          <w:rFonts w:ascii="Arial" w:hAnsi="Arial" w:cs="Arial"/>
          <w:sz w:val="24"/>
        </w:rPr>
      </w:pPr>
      <w:r>
        <w:rPr>
          <w:rFonts w:ascii="Arial" w:hAnsi="Arial" w:cs="Arial"/>
          <w:sz w:val="24"/>
        </w:rPr>
        <w:t>O aspecto positivo da agressividade, existente nalgumas visões teoréticas anteriormente referidas, inerentes ao crescimento pessoal de cada indivíduo, ou ao seu instinto de sobrevivência e de defesa pessoal, foi sendo progressivamente esquecido e abandonado, à medida que se foi aproximando a agressividade do conceito de violência.</w:t>
      </w:r>
    </w:p>
    <w:p w:rsidR="004F33AD" w:rsidRDefault="004F33AD" w:rsidP="004F33AD">
      <w:pPr>
        <w:spacing w:after="0" w:line="360" w:lineRule="auto"/>
        <w:ind w:firstLine="708"/>
        <w:jc w:val="both"/>
        <w:rPr>
          <w:rFonts w:ascii="Arial" w:hAnsi="Arial" w:cs="Arial"/>
          <w:sz w:val="24"/>
        </w:rPr>
      </w:pPr>
      <w:r>
        <w:rPr>
          <w:rFonts w:ascii="Arial" w:hAnsi="Arial" w:cs="Arial"/>
          <w:sz w:val="24"/>
        </w:rPr>
        <w:t>Ao unir dois conceitos tão distintos, incorre-se no equívoco de juntar na mesma óptica, o</w:t>
      </w:r>
      <w:r w:rsidRPr="00645A71">
        <w:rPr>
          <w:rFonts w:ascii="Arial" w:hAnsi="Arial" w:cs="Arial"/>
          <w:sz w:val="24"/>
        </w:rPr>
        <w:t>s actos</w:t>
      </w:r>
      <w:r>
        <w:rPr>
          <w:rFonts w:ascii="Arial" w:hAnsi="Arial" w:cs="Arial"/>
          <w:sz w:val="24"/>
        </w:rPr>
        <w:t xml:space="preserve"> cometidos com intencionalidade destrutiva, os com intenção protectora, e os de propósito construtivo, tornando-se impossível a descoberta da causa e a posição teórica associada, que surgem inerentes a tais actos (FROMM, 1987).</w:t>
      </w:r>
    </w:p>
    <w:p w:rsidR="004F33AD" w:rsidRDefault="004F33AD" w:rsidP="004F33AD">
      <w:pPr>
        <w:spacing w:after="0" w:line="360" w:lineRule="auto"/>
        <w:ind w:firstLine="708"/>
        <w:jc w:val="both"/>
        <w:rPr>
          <w:rFonts w:ascii="Arial" w:hAnsi="Arial" w:cs="Arial"/>
          <w:sz w:val="24"/>
        </w:rPr>
      </w:pPr>
      <w:r>
        <w:rPr>
          <w:rFonts w:ascii="Arial" w:hAnsi="Arial" w:cs="Arial"/>
          <w:sz w:val="24"/>
        </w:rPr>
        <w:t>Distinguem-se então estes dois conceitos que, sendo diferentes, estão muitas vezes juntos, cruzando a barreira da compreensão pois, efectivamente, qualquer acto de violência implica um componente agressivo inerente, contudo, nem todas as manifestações de agressividade apresentam traços violentos.</w:t>
      </w:r>
    </w:p>
    <w:p w:rsidR="004F33AD" w:rsidRDefault="004F33AD" w:rsidP="004F33AD">
      <w:pPr>
        <w:spacing w:after="0" w:line="360" w:lineRule="auto"/>
        <w:ind w:firstLine="708"/>
        <w:jc w:val="both"/>
        <w:rPr>
          <w:rFonts w:ascii="Arial" w:hAnsi="Arial" w:cs="Arial"/>
          <w:sz w:val="24"/>
        </w:rPr>
      </w:pPr>
    </w:p>
    <w:p w:rsidR="004F33AD" w:rsidRDefault="004F33AD" w:rsidP="004F33AD">
      <w:pPr>
        <w:spacing w:after="0" w:line="360" w:lineRule="auto"/>
        <w:ind w:firstLine="708"/>
        <w:jc w:val="both"/>
        <w:rPr>
          <w:rFonts w:ascii="Arial" w:hAnsi="Arial" w:cs="Arial"/>
          <w:sz w:val="24"/>
        </w:rPr>
        <w:sectPr w:rsidR="004F33AD">
          <w:footerReference w:type="default" r:id="rId16"/>
          <w:pgSz w:w="11906" w:h="16838"/>
          <w:pgMar w:top="1701" w:right="1134" w:bottom="1134" w:left="1134" w:header="709" w:footer="794" w:gutter="0"/>
          <w:cols w:space="708"/>
          <w:docGrid w:linePitch="360"/>
        </w:sectPr>
      </w:pPr>
    </w:p>
    <w:p w:rsidR="004F33AD" w:rsidRPr="004334E5" w:rsidRDefault="004F33AD" w:rsidP="004F33AD">
      <w:pPr>
        <w:pStyle w:val="Style1"/>
        <w:numPr>
          <w:ilvl w:val="0"/>
          <w:numId w:val="1"/>
        </w:numPr>
        <w:ind w:left="360"/>
        <w:rPr>
          <w:rFonts w:ascii="Arial" w:hAnsi="Arial" w:cs="Arial"/>
        </w:rPr>
      </w:pPr>
      <w:bookmarkStart w:id="7" w:name="_Toc355609397"/>
      <w:r>
        <w:rPr>
          <w:rFonts w:ascii="Arial" w:hAnsi="Arial" w:cs="Arial"/>
        </w:rPr>
        <w:t>O ENFERMEIRO NO SERVIÇO DE URGÊNCIA</w:t>
      </w:r>
      <w:bookmarkEnd w:id="7"/>
    </w:p>
    <w:p w:rsidR="004F33AD" w:rsidRPr="004B41A3" w:rsidRDefault="004F33AD" w:rsidP="004F33AD">
      <w:pPr>
        <w:spacing w:after="0" w:line="360" w:lineRule="auto"/>
        <w:ind w:firstLine="708"/>
        <w:jc w:val="both"/>
        <w:rPr>
          <w:rFonts w:ascii="Arial" w:hAnsi="Arial" w:cs="Arial"/>
          <w:sz w:val="24"/>
        </w:rPr>
      </w:pPr>
    </w:p>
    <w:p w:rsidR="004F33AD" w:rsidRPr="004B41A3" w:rsidRDefault="004F33AD" w:rsidP="004F33AD">
      <w:pPr>
        <w:spacing w:after="0" w:line="360" w:lineRule="auto"/>
        <w:ind w:firstLine="708"/>
        <w:jc w:val="both"/>
        <w:rPr>
          <w:rFonts w:ascii="Arial" w:hAnsi="Arial" w:cs="Arial"/>
          <w:sz w:val="24"/>
        </w:rPr>
      </w:pPr>
      <w:r w:rsidRPr="004B41A3">
        <w:rPr>
          <w:rFonts w:ascii="Arial" w:hAnsi="Arial" w:cs="Arial"/>
          <w:sz w:val="24"/>
        </w:rPr>
        <w:t xml:space="preserve">As relações interpessoais com qualidade no </w:t>
      </w:r>
      <w:r w:rsidR="00927F2B">
        <w:rPr>
          <w:rFonts w:ascii="Arial" w:hAnsi="Arial" w:cs="Arial"/>
          <w:sz w:val="24"/>
        </w:rPr>
        <w:t>SU</w:t>
      </w:r>
      <w:r w:rsidRPr="004B41A3">
        <w:rPr>
          <w:rFonts w:ascii="Arial" w:hAnsi="Arial" w:cs="Arial"/>
          <w:sz w:val="24"/>
        </w:rPr>
        <w:t xml:space="preserve"> tornam-se muitas vezes desgastantes para o enfermeiro. O elevado número de utentes admitidos e o seu curto tempo de internamento, muitas vezes inesperado, são factores condicionantes ao estabelecimento de relações de ajuda eficazes entre os enfermeiros e os utentes, ou até mesmo com os seus familiares ou acompanhantes.</w:t>
      </w:r>
    </w:p>
    <w:p w:rsidR="004F33AD" w:rsidRPr="004B41A3" w:rsidRDefault="004F33AD" w:rsidP="004F33AD">
      <w:pPr>
        <w:spacing w:after="0" w:line="360" w:lineRule="auto"/>
        <w:ind w:left="1134" w:right="387"/>
        <w:jc w:val="both"/>
        <w:rPr>
          <w:rFonts w:ascii="Arial" w:hAnsi="Arial" w:cs="Arial"/>
        </w:rPr>
      </w:pPr>
      <w:r w:rsidRPr="004B41A3">
        <w:rPr>
          <w:rFonts w:ascii="Arial" w:hAnsi="Arial" w:cs="Arial"/>
        </w:rPr>
        <w:t>“O serviço de urgência, pelas suas características intrínsecas, a intensidade do trabalho físico e mental, a responsabilidade profissional, a confrontação contínua com a morte e as ameaças constantes de perda e fracasso, é por si só indutor da despersonalização e desumanização dos cuidados de enfermagem prestados.” (VAZ</w:t>
      </w:r>
      <w:r>
        <w:rPr>
          <w:rFonts w:ascii="Arial" w:hAnsi="Arial" w:cs="Arial"/>
        </w:rPr>
        <w:t xml:space="preserve"> e CATITA</w:t>
      </w:r>
      <w:r w:rsidRPr="004B41A3">
        <w:rPr>
          <w:rFonts w:ascii="Arial" w:hAnsi="Arial" w:cs="Arial"/>
        </w:rPr>
        <w:t>, 2000, p. 14)</w:t>
      </w:r>
    </w:p>
    <w:p w:rsidR="004F33AD" w:rsidRPr="004B41A3" w:rsidRDefault="004F33AD" w:rsidP="004F33AD">
      <w:pPr>
        <w:spacing w:after="0" w:line="360" w:lineRule="auto"/>
        <w:ind w:firstLine="708"/>
        <w:jc w:val="both"/>
        <w:rPr>
          <w:rFonts w:ascii="Arial" w:hAnsi="Arial" w:cs="Arial"/>
          <w:sz w:val="24"/>
        </w:rPr>
      </w:pPr>
      <w:r w:rsidRPr="004B41A3">
        <w:rPr>
          <w:rFonts w:ascii="Arial" w:hAnsi="Arial" w:cs="Arial"/>
          <w:sz w:val="24"/>
        </w:rPr>
        <w:t>Uma vez que a enfermagem tem como objectivo, cuidar do ser humano, são ou doente, ao longo do seu ciclo vital, a qualidade tem que ser, acima de tudo, um elemento envolvente, motivador e essencial. “O papel do enfermeiro que se ocupa de um doente crítico tem continuado a ser o ponto focal do êxito da relação de ajuda no serviço de urgência.” (VAZ</w:t>
      </w:r>
      <w:r>
        <w:rPr>
          <w:rFonts w:ascii="Arial" w:hAnsi="Arial" w:cs="Arial"/>
          <w:sz w:val="24"/>
        </w:rPr>
        <w:t xml:space="preserve"> e CATITA</w:t>
      </w:r>
      <w:r w:rsidRPr="004B41A3">
        <w:rPr>
          <w:rFonts w:ascii="Arial" w:hAnsi="Arial" w:cs="Arial"/>
          <w:sz w:val="24"/>
        </w:rPr>
        <w:t>, 2000, p. 14)</w:t>
      </w:r>
    </w:p>
    <w:p w:rsidR="004F33AD" w:rsidRPr="004B41A3" w:rsidRDefault="004F33AD" w:rsidP="004F33AD">
      <w:pPr>
        <w:spacing w:after="0" w:line="360" w:lineRule="auto"/>
        <w:ind w:left="1134" w:right="387"/>
        <w:jc w:val="both"/>
        <w:rPr>
          <w:rFonts w:ascii="Arial" w:hAnsi="Arial" w:cs="Arial"/>
        </w:rPr>
      </w:pPr>
      <w:r w:rsidRPr="004B41A3">
        <w:rPr>
          <w:rFonts w:ascii="Arial" w:hAnsi="Arial" w:cs="Arial"/>
        </w:rPr>
        <w:t>“Os conhecimentos técnico-científicos não são suficientes para prestar cuidados de Enfermagem ao utente na sua globalidade. É fundamental que o enfermeiro esteja desperto para a relação de ajuda, pois no seu trabalho é diariamente confrontado com seres humanos que sofrem física e psicologicamente.” (VAZ</w:t>
      </w:r>
      <w:r>
        <w:rPr>
          <w:rFonts w:ascii="Arial" w:hAnsi="Arial" w:cs="Arial"/>
        </w:rPr>
        <w:t xml:space="preserve"> e CATITA</w:t>
      </w:r>
      <w:r w:rsidRPr="004B41A3">
        <w:rPr>
          <w:rFonts w:ascii="Arial" w:hAnsi="Arial" w:cs="Arial"/>
        </w:rPr>
        <w:t>, 2000, p. 16)</w:t>
      </w:r>
    </w:p>
    <w:p w:rsidR="004F33AD" w:rsidRPr="004B41A3" w:rsidRDefault="004F33AD" w:rsidP="004F33AD">
      <w:pPr>
        <w:spacing w:after="0" w:line="360" w:lineRule="auto"/>
        <w:ind w:firstLine="708"/>
        <w:jc w:val="both"/>
        <w:rPr>
          <w:rFonts w:ascii="Arial" w:hAnsi="Arial" w:cs="Arial"/>
          <w:sz w:val="24"/>
        </w:rPr>
      </w:pPr>
      <w:r w:rsidRPr="004B41A3">
        <w:rPr>
          <w:rFonts w:ascii="Arial" w:hAnsi="Arial" w:cs="Arial"/>
          <w:sz w:val="24"/>
        </w:rPr>
        <w:t>Para além de uma intervenção técnica, rápida e eficaz, o Enfermeiro deve estabelecer uma relação de ajuda com o utente, que permita enfrentar a crise representativa da doença.</w:t>
      </w:r>
    </w:p>
    <w:p w:rsidR="004F33AD" w:rsidRPr="004B41A3" w:rsidRDefault="004F33AD" w:rsidP="004F33AD">
      <w:pPr>
        <w:spacing w:after="0" w:line="360" w:lineRule="auto"/>
        <w:ind w:firstLine="708"/>
        <w:jc w:val="both"/>
        <w:rPr>
          <w:rFonts w:ascii="Arial" w:hAnsi="Arial" w:cs="Arial"/>
          <w:sz w:val="24"/>
        </w:rPr>
      </w:pPr>
      <w:r w:rsidRPr="004B41A3">
        <w:rPr>
          <w:rFonts w:ascii="Arial" w:hAnsi="Arial" w:cs="Arial"/>
          <w:sz w:val="24"/>
        </w:rPr>
        <w:t>Segundo VAZ</w:t>
      </w:r>
      <w:r>
        <w:rPr>
          <w:rFonts w:ascii="Arial" w:hAnsi="Arial" w:cs="Arial"/>
          <w:sz w:val="24"/>
        </w:rPr>
        <w:t xml:space="preserve"> e CATITA</w:t>
      </w:r>
      <w:r w:rsidRPr="004B41A3">
        <w:rPr>
          <w:rFonts w:ascii="Arial" w:hAnsi="Arial" w:cs="Arial"/>
          <w:sz w:val="24"/>
        </w:rPr>
        <w:t>, a competência técnica, para além da vontade constante de “não deixar o outro entregue à sua solidão e à sua morte, sem ninguém que o faça sentir humano” (2000, p. 16), revela a capacidade do enfermeiro em prestar cuidados de enfermagem de excelência.</w:t>
      </w:r>
    </w:p>
    <w:p w:rsidR="004F33AD" w:rsidRPr="004B41A3" w:rsidRDefault="004F33AD" w:rsidP="004F33AD">
      <w:pPr>
        <w:spacing w:after="0" w:line="360" w:lineRule="auto"/>
        <w:ind w:firstLine="708"/>
        <w:jc w:val="both"/>
        <w:rPr>
          <w:rFonts w:ascii="Arial" w:hAnsi="Arial" w:cs="Arial"/>
          <w:sz w:val="24"/>
        </w:rPr>
      </w:pPr>
      <w:r w:rsidRPr="004B41A3">
        <w:rPr>
          <w:rFonts w:ascii="Arial" w:hAnsi="Arial" w:cs="Arial"/>
          <w:sz w:val="24"/>
        </w:rPr>
        <w:t>É da responsabilidade de cada enfermeiro, ultrapassar as barreiras e as condições que prejudicam a relação de ajuda, pois só assim será possível a prestação de cuidados de qualidade. Assim, o enfermeiro conseguirá olhar de outra forma para o utente de quem está a cuidar, ou seu familiar/acompanhante, compreendendo melhor as suas emoções, quais as suas necessidades, e agir de encontro às mesmas.</w:t>
      </w:r>
    </w:p>
    <w:p w:rsidR="002A641D" w:rsidRDefault="004F33AD" w:rsidP="004F33AD">
      <w:pPr>
        <w:spacing w:after="0" w:line="360" w:lineRule="auto"/>
        <w:ind w:firstLine="708"/>
        <w:jc w:val="both"/>
        <w:rPr>
          <w:rFonts w:ascii="Arial" w:hAnsi="Arial" w:cs="Arial"/>
          <w:sz w:val="24"/>
        </w:rPr>
      </w:pPr>
      <w:r w:rsidRPr="004B41A3">
        <w:rPr>
          <w:rFonts w:ascii="Arial" w:hAnsi="Arial" w:cs="Arial"/>
          <w:sz w:val="24"/>
        </w:rPr>
        <w:t>Muitos comportamentos agressivos por parte dos utentes e dos seus familiares/acompanhantes, resultam de uma turb</w:t>
      </w:r>
      <w:r w:rsidR="002A641D">
        <w:rPr>
          <w:rFonts w:ascii="Arial" w:hAnsi="Arial" w:cs="Arial"/>
          <w:sz w:val="24"/>
        </w:rPr>
        <w:t>ulência e incompreensão dos próprios medos e sentimentos.</w:t>
      </w:r>
    </w:p>
    <w:p w:rsidR="002A641D" w:rsidRDefault="004F33AD" w:rsidP="004F33AD">
      <w:pPr>
        <w:spacing w:after="0" w:line="360" w:lineRule="auto"/>
        <w:ind w:firstLine="708"/>
        <w:jc w:val="both"/>
        <w:rPr>
          <w:rFonts w:ascii="Arial" w:hAnsi="Arial" w:cs="Arial"/>
          <w:sz w:val="24"/>
        </w:rPr>
      </w:pPr>
      <w:r w:rsidRPr="004B41A3">
        <w:rPr>
          <w:rFonts w:ascii="Arial" w:hAnsi="Arial" w:cs="Arial"/>
          <w:sz w:val="24"/>
        </w:rPr>
        <w:t>Ao criar uma ligação próxima com o utente, o enfermeiro poderá gerir as emoções existentes na relação, tanto as respeitantes ao utente e familiar/acompanhante, como as respeitantes à sua própria co</w:t>
      </w:r>
      <w:r w:rsidR="002A641D">
        <w:rPr>
          <w:rFonts w:ascii="Arial" w:hAnsi="Arial" w:cs="Arial"/>
          <w:sz w:val="24"/>
        </w:rPr>
        <w:t>ndição psicológica e emocional.</w:t>
      </w:r>
    </w:p>
    <w:p w:rsidR="004F33AD" w:rsidRPr="004B41A3" w:rsidRDefault="002A641D" w:rsidP="004F33AD">
      <w:pPr>
        <w:spacing w:after="0" w:line="360" w:lineRule="auto"/>
        <w:ind w:firstLine="708"/>
        <w:jc w:val="both"/>
        <w:rPr>
          <w:rFonts w:ascii="Arial" w:hAnsi="Arial" w:cs="Arial"/>
          <w:sz w:val="24"/>
        </w:rPr>
      </w:pPr>
      <w:r>
        <w:rPr>
          <w:rFonts w:ascii="Arial" w:hAnsi="Arial" w:cs="Arial"/>
          <w:sz w:val="24"/>
        </w:rPr>
        <w:t>Este encontro entre enfermeiros “cansados” e utentes e familiares e/ou acompanhantes, pode ser potencialmente desgastante e stressante.</w:t>
      </w:r>
    </w:p>
    <w:p w:rsidR="004F33AD" w:rsidRPr="004B41A3" w:rsidRDefault="004F33AD" w:rsidP="004F33AD">
      <w:pPr>
        <w:spacing w:after="0" w:line="360" w:lineRule="auto"/>
        <w:ind w:firstLine="708"/>
        <w:jc w:val="both"/>
        <w:rPr>
          <w:rFonts w:ascii="Arial" w:hAnsi="Arial" w:cs="Arial"/>
          <w:sz w:val="24"/>
        </w:rPr>
      </w:pPr>
    </w:p>
    <w:p w:rsidR="004F33AD" w:rsidRPr="00E26F73" w:rsidRDefault="004F33AD" w:rsidP="00DC1EA9">
      <w:pPr>
        <w:pStyle w:val="Style1"/>
        <w:numPr>
          <w:ilvl w:val="1"/>
          <w:numId w:val="23"/>
        </w:numPr>
        <w:ind w:left="709"/>
        <w:rPr>
          <w:rFonts w:ascii="Arial" w:hAnsi="Arial" w:cs="Arial"/>
        </w:rPr>
      </w:pPr>
      <w:bookmarkStart w:id="8" w:name="_Toc355609398"/>
      <w:r>
        <w:rPr>
          <w:rFonts w:ascii="Arial" w:hAnsi="Arial" w:cs="Arial"/>
        </w:rPr>
        <w:t>Stress e ansiedade no local de trabalho</w:t>
      </w:r>
      <w:bookmarkEnd w:id="8"/>
    </w:p>
    <w:p w:rsidR="004F33AD" w:rsidRPr="005B77E0" w:rsidRDefault="004F33AD" w:rsidP="004F33AD">
      <w:pPr>
        <w:spacing w:after="0" w:line="360" w:lineRule="auto"/>
        <w:ind w:firstLine="708"/>
        <w:jc w:val="both"/>
        <w:rPr>
          <w:rFonts w:ascii="Arial" w:hAnsi="Arial" w:cs="Arial"/>
          <w:sz w:val="24"/>
        </w:rPr>
      </w:pPr>
    </w:p>
    <w:p w:rsidR="004F33AD" w:rsidRDefault="004F33AD" w:rsidP="004F33AD">
      <w:pPr>
        <w:spacing w:after="0" w:line="360" w:lineRule="auto"/>
        <w:ind w:firstLine="708"/>
        <w:jc w:val="both"/>
        <w:rPr>
          <w:rFonts w:ascii="Arial" w:hAnsi="Arial" w:cs="Arial"/>
          <w:sz w:val="24"/>
        </w:rPr>
      </w:pPr>
      <w:r w:rsidRPr="00D016BD">
        <w:rPr>
          <w:rFonts w:ascii="Arial" w:hAnsi="Arial" w:cs="Arial"/>
          <w:sz w:val="24"/>
        </w:rPr>
        <w:t xml:space="preserve">Tal como já foi referido anteriormente, os enfermeiros que trabalham no </w:t>
      </w:r>
      <w:r w:rsidR="00927F2B">
        <w:rPr>
          <w:rFonts w:ascii="Arial" w:hAnsi="Arial" w:cs="Arial"/>
          <w:sz w:val="24"/>
        </w:rPr>
        <w:t>SU</w:t>
      </w:r>
      <w:r>
        <w:rPr>
          <w:rFonts w:ascii="Arial" w:hAnsi="Arial" w:cs="Arial"/>
          <w:sz w:val="24"/>
        </w:rPr>
        <w:t>, normalmente, prestam cuidados de enfermagem aos seus utentes e familiares/acompanhantes sob situações que envolvem elevados níveis de stress</w:t>
      </w:r>
      <w:r w:rsidR="00FD765E">
        <w:rPr>
          <w:rFonts w:ascii="Arial" w:hAnsi="Arial" w:cs="Arial"/>
          <w:sz w:val="24"/>
        </w:rPr>
        <w:t xml:space="preserve"> para os profissionais</w:t>
      </w:r>
      <w:r>
        <w:rPr>
          <w:rFonts w:ascii="Arial" w:hAnsi="Arial" w:cs="Arial"/>
          <w:sz w:val="24"/>
        </w:rPr>
        <w:t>.</w:t>
      </w:r>
    </w:p>
    <w:p w:rsidR="004F33AD" w:rsidRDefault="004F33AD" w:rsidP="004F33AD">
      <w:pPr>
        <w:spacing w:after="0" w:line="360" w:lineRule="auto"/>
        <w:ind w:firstLine="708"/>
        <w:jc w:val="both"/>
        <w:rPr>
          <w:rFonts w:ascii="Arial" w:hAnsi="Arial" w:cs="Arial"/>
          <w:sz w:val="24"/>
        </w:rPr>
      </w:pPr>
      <w:r>
        <w:rPr>
          <w:rFonts w:ascii="Arial" w:hAnsi="Arial" w:cs="Arial"/>
          <w:sz w:val="24"/>
        </w:rPr>
        <w:t>Essas situações incluem: a pressão existente nos tempos de atendimento, o facto de cuidarem de utentes em estado crítico, muitas vezes ainda sem diagnóstico realizado, a afluência excessiva de utentes, comparativamente com a quantidade de profissionais existentes, a escassez nos recursos materiais, entre muitos outros factores.</w:t>
      </w:r>
    </w:p>
    <w:p w:rsidR="009955CB" w:rsidRPr="004970C5" w:rsidRDefault="004F33AD" w:rsidP="004970C5">
      <w:pPr>
        <w:spacing w:after="0" w:line="360" w:lineRule="auto"/>
        <w:ind w:firstLine="708"/>
        <w:jc w:val="both"/>
        <w:rPr>
          <w:rFonts w:ascii="Arial" w:hAnsi="Arial" w:cs="Arial"/>
          <w:sz w:val="24"/>
        </w:rPr>
      </w:pPr>
      <w:r>
        <w:rPr>
          <w:rFonts w:ascii="Arial" w:hAnsi="Arial" w:cs="Arial"/>
          <w:sz w:val="24"/>
        </w:rPr>
        <w:t xml:space="preserve">Quando não existe uma sólida organização no serviço, todo este ambiente, habitualmente, stressante pode levar a um descontrolo psicológico e emocional por parte do enfermeiro, ansiedade, ou até mesmo ao </w:t>
      </w:r>
      <w:r w:rsidRPr="00DC1A5C">
        <w:rPr>
          <w:rFonts w:ascii="Arial" w:hAnsi="Arial" w:cs="Arial"/>
          <w:i/>
          <w:sz w:val="24"/>
        </w:rPr>
        <w:t>burnout</w:t>
      </w:r>
      <w:r>
        <w:rPr>
          <w:rFonts w:ascii="Arial" w:hAnsi="Arial" w:cs="Arial"/>
          <w:sz w:val="24"/>
        </w:rPr>
        <w:t>.</w:t>
      </w:r>
    </w:p>
    <w:p w:rsidR="009955CB" w:rsidRPr="004970C5" w:rsidRDefault="009955CB" w:rsidP="00B67364">
      <w:pPr>
        <w:spacing w:after="0" w:line="360" w:lineRule="auto"/>
        <w:ind w:firstLine="708"/>
        <w:jc w:val="both"/>
        <w:rPr>
          <w:rFonts w:ascii="Arial" w:hAnsi="Arial" w:cs="Arial"/>
          <w:sz w:val="24"/>
        </w:rPr>
      </w:pPr>
      <w:r w:rsidRPr="004970C5">
        <w:rPr>
          <w:rFonts w:ascii="Arial" w:hAnsi="Arial" w:cs="Arial"/>
          <w:sz w:val="24"/>
        </w:rPr>
        <w:t xml:space="preserve">Segundo Gillespie e Melby (2003), num estudo quantitativo e qualitativo que realizaram, sobre o </w:t>
      </w:r>
      <w:r w:rsidRPr="002A64DE">
        <w:rPr>
          <w:rFonts w:ascii="Arial" w:hAnsi="Arial" w:cs="Arial"/>
          <w:i/>
          <w:sz w:val="24"/>
        </w:rPr>
        <w:t>burnout</w:t>
      </w:r>
      <w:r w:rsidRPr="004970C5">
        <w:rPr>
          <w:rFonts w:ascii="Arial" w:hAnsi="Arial" w:cs="Arial"/>
          <w:sz w:val="24"/>
        </w:rPr>
        <w:t xml:space="preserve"> dos enfermeiros que trabalham no SU,</w:t>
      </w:r>
      <w:r w:rsidR="004970C5" w:rsidRPr="004970C5">
        <w:rPr>
          <w:rFonts w:ascii="Arial" w:hAnsi="Arial" w:cs="Arial"/>
          <w:sz w:val="24"/>
        </w:rPr>
        <w:t xml:space="preserve"> concluíram que o stress e o </w:t>
      </w:r>
      <w:r w:rsidR="004970C5" w:rsidRPr="002A64DE">
        <w:rPr>
          <w:rFonts w:ascii="Arial" w:hAnsi="Arial" w:cs="Arial"/>
          <w:i/>
          <w:sz w:val="24"/>
        </w:rPr>
        <w:t>burnout</w:t>
      </w:r>
      <w:r w:rsidR="004970C5" w:rsidRPr="004970C5">
        <w:rPr>
          <w:rFonts w:ascii="Arial" w:hAnsi="Arial" w:cs="Arial"/>
          <w:sz w:val="24"/>
        </w:rPr>
        <w:t xml:space="preserve"> têm efeitos nefastos e prolongados sobre a prática clínica e vida pessoal desses mesmos profissionais.</w:t>
      </w:r>
    </w:p>
    <w:p w:rsidR="009955CB" w:rsidRPr="002A64DE" w:rsidRDefault="009955CB" w:rsidP="00B67364">
      <w:pPr>
        <w:spacing w:after="0" w:line="360" w:lineRule="auto"/>
        <w:ind w:firstLine="708"/>
        <w:jc w:val="both"/>
        <w:rPr>
          <w:rFonts w:ascii="Arial" w:hAnsi="Arial" w:cs="Arial"/>
          <w:sz w:val="24"/>
        </w:rPr>
      </w:pPr>
      <w:r w:rsidRPr="002A64DE">
        <w:rPr>
          <w:rFonts w:ascii="Arial" w:hAnsi="Arial" w:cs="Arial"/>
          <w:sz w:val="24"/>
        </w:rPr>
        <w:t>Aleandri e</w:t>
      </w:r>
      <w:r w:rsidR="004970C5" w:rsidRPr="002A64DE">
        <w:rPr>
          <w:rFonts w:ascii="Arial" w:hAnsi="Arial" w:cs="Arial"/>
          <w:sz w:val="24"/>
        </w:rPr>
        <w:t xml:space="preserve"> Sansoni </w:t>
      </w:r>
      <w:r w:rsidRPr="002A64DE">
        <w:rPr>
          <w:rFonts w:ascii="Arial" w:hAnsi="Arial" w:cs="Arial"/>
          <w:sz w:val="24"/>
        </w:rPr>
        <w:t xml:space="preserve">(2006), </w:t>
      </w:r>
      <w:r w:rsidR="004970C5" w:rsidRPr="002A64DE">
        <w:rPr>
          <w:rFonts w:ascii="Arial" w:hAnsi="Arial" w:cs="Arial"/>
          <w:sz w:val="24"/>
        </w:rPr>
        <w:t xml:space="preserve">também referem que existe uma relação significativa entre a exaustão emocional </w:t>
      </w:r>
      <w:r w:rsidR="002A64DE" w:rsidRPr="002A64DE">
        <w:rPr>
          <w:rFonts w:ascii="Arial" w:hAnsi="Arial" w:cs="Arial"/>
          <w:sz w:val="24"/>
        </w:rPr>
        <w:t>e a despersonalização, em enfermeiros que trabalham no SU.</w:t>
      </w:r>
    </w:p>
    <w:p w:rsidR="004F33AD" w:rsidRDefault="004F33AD" w:rsidP="004F33AD">
      <w:pPr>
        <w:spacing w:after="0" w:line="360" w:lineRule="auto"/>
        <w:ind w:firstLine="708"/>
        <w:jc w:val="both"/>
        <w:rPr>
          <w:rFonts w:ascii="Arial" w:hAnsi="Arial" w:cs="Arial"/>
          <w:sz w:val="24"/>
        </w:rPr>
      </w:pPr>
      <w:r>
        <w:rPr>
          <w:rFonts w:ascii="Arial" w:hAnsi="Arial" w:cs="Arial"/>
          <w:sz w:val="24"/>
        </w:rPr>
        <w:t xml:space="preserve">Armstrong (2001) refere que o stress provocado ao enfermeiro que trabalha no </w:t>
      </w:r>
      <w:r w:rsidR="00927F2B">
        <w:rPr>
          <w:rFonts w:ascii="Arial" w:hAnsi="Arial" w:cs="Arial"/>
          <w:sz w:val="24"/>
        </w:rPr>
        <w:t>SU</w:t>
      </w:r>
      <w:r>
        <w:rPr>
          <w:rFonts w:ascii="Arial" w:hAnsi="Arial" w:cs="Arial"/>
          <w:sz w:val="24"/>
        </w:rPr>
        <w:t>, pode impedir que o mesmo durma horas de sono suficientes e que permitam o seu restabelecimento funcional, pode reduzir o apetite, ou até mesmo induzir o aumento de ingestão de bebidas alcoólicas. Tudo isto irá afectar a capacidade laboral do enfermeiro, diminuir a produtividade, e causar danos psicológicos, bem como, físicos, como por exemplo, problemas cardíacos, cefaleias persistentes, mialgias ou problemas gástricos.</w:t>
      </w:r>
    </w:p>
    <w:p w:rsidR="004F33AD" w:rsidRDefault="004F33AD" w:rsidP="004F33AD">
      <w:pPr>
        <w:spacing w:after="0" w:line="360" w:lineRule="auto"/>
        <w:ind w:firstLine="708"/>
        <w:jc w:val="both"/>
        <w:rPr>
          <w:rFonts w:ascii="Arial" w:hAnsi="Arial" w:cs="Arial"/>
          <w:sz w:val="24"/>
        </w:rPr>
      </w:pPr>
      <w:r>
        <w:rPr>
          <w:rFonts w:ascii="Arial" w:hAnsi="Arial" w:cs="Arial"/>
          <w:sz w:val="24"/>
        </w:rPr>
        <w:t>Um enfermeiro que, continuamente, está sujeito a situações de stress e ansiedade no seu local de trabalho, pode não se sentir preparado para lidar com situações de agressividade por parte do utente ou do seu familiar ou acompanhante, e acabar por não conseguir gerir a situação ou até mesmo agravá-la.</w:t>
      </w:r>
    </w:p>
    <w:p w:rsidR="004F33AD" w:rsidRDefault="004F33AD" w:rsidP="004F33AD">
      <w:pPr>
        <w:spacing w:after="0" w:line="360" w:lineRule="auto"/>
        <w:ind w:firstLine="708"/>
        <w:jc w:val="both"/>
        <w:rPr>
          <w:rFonts w:ascii="Arial" w:hAnsi="Arial" w:cs="Arial"/>
          <w:sz w:val="24"/>
        </w:rPr>
      </w:pPr>
      <w:r>
        <w:rPr>
          <w:rFonts w:ascii="Arial" w:hAnsi="Arial" w:cs="Arial"/>
          <w:sz w:val="24"/>
        </w:rPr>
        <w:t xml:space="preserve">Para que isso não aconteça, </w:t>
      </w:r>
      <w:r w:rsidRPr="00666847">
        <w:rPr>
          <w:rFonts w:ascii="Arial" w:hAnsi="Arial" w:cs="Arial"/>
          <w:sz w:val="24"/>
        </w:rPr>
        <w:t>o enfermeiro deve desenvolver novas técnicas, habilidades e capacidades</w:t>
      </w:r>
      <w:r>
        <w:rPr>
          <w:rFonts w:ascii="Arial" w:hAnsi="Arial" w:cs="Arial"/>
          <w:sz w:val="24"/>
        </w:rPr>
        <w:t xml:space="preserve"> pessoais e profissionais</w:t>
      </w:r>
      <w:r w:rsidRPr="00666847">
        <w:rPr>
          <w:rFonts w:ascii="Arial" w:hAnsi="Arial" w:cs="Arial"/>
          <w:sz w:val="24"/>
        </w:rPr>
        <w:t xml:space="preserve">, que </w:t>
      </w:r>
      <w:r>
        <w:rPr>
          <w:rFonts w:ascii="Arial" w:hAnsi="Arial" w:cs="Arial"/>
          <w:sz w:val="24"/>
        </w:rPr>
        <w:t xml:space="preserve">lhe </w:t>
      </w:r>
      <w:r w:rsidRPr="00666847">
        <w:rPr>
          <w:rFonts w:ascii="Arial" w:hAnsi="Arial" w:cs="Arial"/>
          <w:sz w:val="24"/>
        </w:rPr>
        <w:t xml:space="preserve">permitam </w:t>
      </w:r>
      <w:r>
        <w:rPr>
          <w:rFonts w:ascii="Arial" w:hAnsi="Arial" w:cs="Arial"/>
          <w:sz w:val="24"/>
        </w:rPr>
        <w:t>alcançar um estado de bem-estar físico e psicológico</w:t>
      </w:r>
      <w:r w:rsidRPr="00666847">
        <w:rPr>
          <w:rFonts w:ascii="Arial" w:hAnsi="Arial" w:cs="Arial"/>
          <w:sz w:val="24"/>
        </w:rPr>
        <w:t xml:space="preserve">, </w:t>
      </w:r>
      <w:r>
        <w:rPr>
          <w:rFonts w:ascii="Arial" w:hAnsi="Arial" w:cs="Arial"/>
          <w:sz w:val="24"/>
        </w:rPr>
        <w:t xml:space="preserve">que o capacite para lidar com qualquer situação, sem que surjam </w:t>
      </w:r>
      <w:r w:rsidRPr="00666847">
        <w:rPr>
          <w:rFonts w:ascii="Arial" w:hAnsi="Arial" w:cs="Arial"/>
          <w:sz w:val="24"/>
        </w:rPr>
        <w:t>sentimentos de impotência (</w:t>
      </w:r>
      <w:r>
        <w:rPr>
          <w:rFonts w:ascii="Arial" w:hAnsi="Arial" w:cs="Arial"/>
          <w:sz w:val="24"/>
        </w:rPr>
        <w:t>SOUSA</w:t>
      </w:r>
      <w:r w:rsidRPr="00666847">
        <w:rPr>
          <w:rFonts w:ascii="Arial" w:hAnsi="Arial" w:cs="Arial"/>
          <w:sz w:val="24"/>
        </w:rPr>
        <w:t>, 1996).</w:t>
      </w:r>
    </w:p>
    <w:p w:rsidR="004F33AD" w:rsidRPr="004B41A3" w:rsidRDefault="004F33AD" w:rsidP="004F33AD">
      <w:pPr>
        <w:spacing w:after="0" w:line="360" w:lineRule="auto"/>
        <w:ind w:firstLine="708"/>
        <w:jc w:val="both"/>
        <w:rPr>
          <w:rFonts w:ascii="Arial" w:hAnsi="Arial" w:cs="Arial"/>
          <w:sz w:val="24"/>
        </w:rPr>
      </w:pPr>
    </w:p>
    <w:p w:rsidR="004F33AD" w:rsidRPr="00E26F73" w:rsidRDefault="004F33AD" w:rsidP="00DC1EA9">
      <w:pPr>
        <w:pStyle w:val="Style1"/>
        <w:numPr>
          <w:ilvl w:val="1"/>
          <w:numId w:val="23"/>
        </w:numPr>
        <w:ind w:left="709"/>
        <w:rPr>
          <w:rFonts w:ascii="Arial" w:hAnsi="Arial" w:cs="Arial"/>
        </w:rPr>
      </w:pPr>
      <w:bookmarkStart w:id="9" w:name="_Toc355609399"/>
      <w:r>
        <w:rPr>
          <w:rFonts w:ascii="Arial" w:hAnsi="Arial" w:cs="Arial"/>
        </w:rPr>
        <w:t>Vivenciar a agressividade</w:t>
      </w:r>
      <w:bookmarkEnd w:id="9"/>
    </w:p>
    <w:p w:rsidR="004F33AD" w:rsidRDefault="004F33AD" w:rsidP="004F33AD">
      <w:pPr>
        <w:spacing w:after="0" w:line="360" w:lineRule="auto"/>
        <w:ind w:firstLine="708"/>
        <w:jc w:val="both"/>
        <w:rPr>
          <w:rFonts w:ascii="Arial" w:hAnsi="Arial" w:cs="Arial"/>
          <w:sz w:val="24"/>
        </w:rPr>
      </w:pPr>
    </w:p>
    <w:p w:rsidR="004F33AD" w:rsidRDefault="00FD765E" w:rsidP="004F33AD">
      <w:pPr>
        <w:spacing w:after="0" w:line="360" w:lineRule="auto"/>
        <w:ind w:firstLine="708"/>
        <w:jc w:val="both"/>
        <w:rPr>
          <w:rFonts w:ascii="Arial" w:hAnsi="Arial" w:cs="Arial"/>
          <w:sz w:val="24"/>
        </w:rPr>
      </w:pPr>
      <w:r>
        <w:rPr>
          <w:rFonts w:ascii="Arial" w:hAnsi="Arial" w:cs="Arial"/>
          <w:sz w:val="24"/>
        </w:rPr>
        <w:t>Quando se fala</w:t>
      </w:r>
      <w:r w:rsidR="004F33AD">
        <w:rPr>
          <w:rFonts w:ascii="Arial" w:hAnsi="Arial" w:cs="Arial"/>
          <w:sz w:val="24"/>
        </w:rPr>
        <w:t xml:space="preserve"> sobre o funcionamento de um </w:t>
      </w:r>
      <w:r w:rsidR="00927F2B">
        <w:rPr>
          <w:rFonts w:ascii="Arial" w:hAnsi="Arial" w:cs="Arial"/>
          <w:sz w:val="24"/>
        </w:rPr>
        <w:t>SU</w:t>
      </w:r>
      <w:r w:rsidR="004F33AD">
        <w:rPr>
          <w:rFonts w:ascii="Arial" w:hAnsi="Arial" w:cs="Arial"/>
          <w:sz w:val="24"/>
        </w:rPr>
        <w:t xml:space="preserve">, </w:t>
      </w:r>
      <w:r>
        <w:rPr>
          <w:rFonts w:ascii="Arial" w:hAnsi="Arial" w:cs="Arial"/>
          <w:sz w:val="24"/>
        </w:rPr>
        <w:t xml:space="preserve">muito frequentemente surge a questão da </w:t>
      </w:r>
      <w:r w:rsidR="004F33AD">
        <w:rPr>
          <w:rFonts w:ascii="Arial" w:hAnsi="Arial" w:cs="Arial"/>
          <w:sz w:val="24"/>
        </w:rPr>
        <w:t>agressividade dalguns utentes e familiares e/ou acompanhantes, dirigida aos profissionais de saúde.</w:t>
      </w:r>
    </w:p>
    <w:p w:rsidR="004F33AD" w:rsidRDefault="004F33AD" w:rsidP="004F33AD">
      <w:pPr>
        <w:spacing w:after="0" w:line="360" w:lineRule="auto"/>
        <w:ind w:firstLine="708"/>
        <w:jc w:val="both"/>
        <w:rPr>
          <w:rFonts w:ascii="Arial" w:hAnsi="Arial" w:cs="Arial"/>
          <w:sz w:val="24"/>
        </w:rPr>
      </w:pPr>
      <w:r>
        <w:rPr>
          <w:rFonts w:ascii="Arial" w:hAnsi="Arial" w:cs="Arial"/>
          <w:sz w:val="24"/>
        </w:rPr>
        <w:t>Existem inúmeros estudos de investigação nesta área específica, alguns dos quais referidos anteriormente</w:t>
      </w:r>
      <w:r w:rsidR="00FD765E">
        <w:rPr>
          <w:rFonts w:ascii="Arial" w:hAnsi="Arial" w:cs="Arial"/>
          <w:sz w:val="24"/>
        </w:rPr>
        <w:t xml:space="preserve"> (EMERGENCY NURSES ASSOCIATION, 2011; NOLAN et al, 2001; ADIB et al, 2001)</w:t>
      </w:r>
      <w:r>
        <w:rPr>
          <w:rFonts w:ascii="Arial" w:hAnsi="Arial" w:cs="Arial"/>
          <w:sz w:val="24"/>
        </w:rPr>
        <w:t>, que podem espelhar a verdadeira importância desta temática e as suas consequências nefastas na relação enfermeiro-utente, assim como, na vida pessoal e profissional do enfermeiro.</w:t>
      </w:r>
    </w:p>
    <w:p w:rsidR="004F33AD" w:rsidRDefault="004F33AD" w:rsidP="004F33AD">
      <w:pPr>
        <w:spacing w:after="0" w:line="360" w:lineRule="auto"/>
        <w:ind w:firstLine="708"/>
        <w:jc w:val="both"/>
        <w:rPr>
          <w:rFonts w:ascii="Arial" w:hAnsi="Arial" w:cs="Arial"/>
          <w:sz w:val="24"/>
        </w:rPr>
      </w:pPr>
      <w:r>
        <w:rPr>
          <w:rFonts w:ascii="Arial" w:hAnsi="Arial" w:cs="Arial"/>
          <w:sz w:val="24"/>
        </w:rPr>
        <w:t xml:space="preserve">A agressão verbal </w:t>
      </w:r>
      <w:r w:rsidR="00BD1B26">
        <w:rPr>
          <w:rFonts w:ascii="Arial" w:hAnsi="Arial" w:cs="Arial"/>
          <w:sz w:val="24"/>
        </w:rPr>
        <w:t xml:space="preserve">tem sido considerada como sendo </w:t>
      </w:r>
      <w:r>
        <w:rPr>
          <w:rFonts w:ascii="Arial" w:hAnsi="Arial" w:cs="Arial"/>
          <w:sz w:val="24"/>
        </w:rPr>
        <w:t>das formas mais comuns de agressão</w:t>
      </w:r>
      <w:r w:rsidR="00BD1B26">
        <w:rPr>
          <w:rFonts w:ascii="Arial" w:hAnsi="Arial" w:cs="Arial"/>
          <w:sz w:val="24"/>
        </w:rPr>
        <w:t>. P</w:t>
      </w:r>
      <w:r>
        <w:rPr>
          <w:rFonts w:ascii="Arial" w:hAnsi="Arial" w:cs="Arial"/>
          <w:sz w:val="24"/>
        </w:rPr>
        <w:t xml:space="preserve">ode ser gerida, ou </w:t>
      </w:r>
      <w:r w:rsidR="00BD1B26">
        <w:rPr>
          <w:rFonts w:ascii="Arial" w:hAnsi="Arial" w:cs="Arial"/>
          <w:sz w:val="24"/>
        </w:rPr>
        <w:t>agravada</w:t>
      </w:r>
      <w:r>
        <w:rPr>
          <w:rFonts w:ascii="Arial" w:hAnsi="Arial" w:cs="Arial"/>
          <w:sz w:val="24"/>
        </w:rPr>
        <w:t xml:space="preserve"> em escalada para um estadio superior e incontrolado</w:t>
      </w:r>
      <w:r w:rsidR="00BD1B26">
        <w:rPr>
          <w:rFonts w:ascii="Arial" w:hAnsi="Arial" w:cs="Arial"/>
          <w:sz w:val="24"/>
        </w:rPr>
        <w:t>, em função das interacções que se estabelecem</w:t>
      </w:r>
      <w:r>
        <w:rPr>
          <w:rFonts w:ascii="Arial" w:hAnsi="Arial" w:cs="Arial"/>
          <w:sz w:val="24"/>
        </w:rPr>
        <w:t>.</w:t>
      </w:r>
    </w:p>
    <w:p w:rsidR="004F33AD" w:rsidRPr="004A7ECB" w:rsidRDefault="004F33AD" w:rsidP="004F33AD">
      <w:pPr>
        <w:spacing w:after="0" w:line="360" w:lineRule="auto"/>
        <w:ind w:firstLine="708"/>
        <w:jc w:val="both"/>
        <w:rPr>
          <w:rFonts w:ascii="Arial" w:hAnsi="Arial" w:cs="Arial"/>
          <w:sz w:val="24"/>
        </w:rPr>
      </w:pPr>
      <w:r>
        <w:rPr>
          <w:rFonts w:ascii="Arial" w:hAnsi="Arial" w:cs="Arial"/>
          <w:sz w:val="24"/>
        </w:rPr>
        <w:t xml:space="preserve">As agressões ocorrem, não só por parte dos utentes, mas também por parte dos seus familiares ou acompanhantes. Frasquilho (2011) refere que “muito corrente e em crescimento são as explosões agressivas de familiares, quer dirigidas ao </w:t>
      </w:r>
      <w:r w:rsidRPr="00FB7BF5">
        <w:rPr>
          <w:rFonts w:ascii="Arial" w:hAnsi="Arial" w:cs="Arial"/>
          <w:i/>
          <w:sz w:val="24"/>
        </w:rPr>
        <w:t>staff</w:t>
      </w:r>
      <w:r>
        <w:rPr>
          <w:rFonts w:ascii="Arial" w:hAnsi="Arial" w:cs="Arial"/>
          <w:sz w:val="24"/>
        </w:rPr>
        <w:t>, quer no contexto de conflitualidade intrafamiliar ou outra, deslocada para o território do serviço de urgência.” (p. 37)</w:t>
      </w:r>
    </w:p>
    <w:p w:rsidR="004F33AD" w:rsidRDefault="004F33AD" w:rsidP="004F33AD">
      <w:pPr>
        <w:spacing w:after="0" w:line="360" w:lineRule="auto"/>
        <w:ind w:firstLine="708"/>
        <w:jc w:val="both"/>
        <w:rPr>
          <w:rFonts w:ascii="Arial" w:hAnsi="Arial" w:cs="Arial"/>
          <w:sz w:val="24"/>
        </w:rPr>
      </w:pPr>
      <w:r>
        <w:rPr>
          <w:rFonts w:ascii="Arial" w:hAnsi="Arial" w:cs="Arial"/>
          <w:sz w:val="24"/>
        </w:rPr>
        <w:t xml:space="preserve">Segundo Sousa, Almeida e Simões (2011), a principal preocupação dos </w:t>
      </w:r>
      <w:r w:rsidRPr="004A12C9">
        <w:rPr>
          <w:rFonts w:ascii="Arial" w:hAnsi="Arial" w:cs="Arial"/>
          <w:sz w:val="24"/>
        </w:rPr>
        <w:t>acompanhantes é “que os “seus” sejam atendidos rapidamente (porque estão doentes), com humanismo e eficácia (e irem para casa depressa).” (p. 204)</w:t>
      </w:r>
      <w:r>
        <w:rPr>
          <w:rFonts w:ascii="Arial" w:hAnsi="Arial" w:cs="Arial"/>
          <w:sz w:val="24"/>
        </w:rPr>
        <w:t xml:space="preserve"> Muitas vezes, esse sentimento de protecção, promove o crescimento de alguma ansiedade e frustração, por não verem os seus objectivos cumpridos, e por sentirem alguma impotência perante toda a situação. Todos estes sentimentos em ebulição, podem levar a situações de agressividade para com os profissionais de saúde do </w:t>
      </w:r>
      <w:r w:rsidR="00927F2B">
        <w:rPr>
          <w:rFonts w:ascii="Arial" w:hAnsi="Arial" w:cs="Arial"/>
          <w:sz w:val="24"/>
        </w:rPr>
        <w:t>SU</w:t>
      </w:r>
      <w:r>
        <w:rPr>
          <w:rFonts w:ascii="Arial" w:hAnsi="Arial" w:cs="Arial"/>
          <w:sz w:val="24"/>
        </w:rPr>
        <w:t>.</w:t>
      </w:r>
    </w:p>
    <w:p w:rsidR="004F33AD" w:rsidRDefault="004F33AD" w:rsidP="004F33AD">
      <w:pPr>
        <w:spacing w:after="0" w:line="360" w:lineRule="auto"/>
        <w:ind w:firstLine="708"/>
        <w:jc w:val="both"/>
        <w:rPr>
          <w:rFonts w:ascii="Arial" w:hAnsi="Arial" w:cs="Arial"/>
          <w:sz w:val="24"/>
        </w:rPr>
      </w:pPr>
      <w:r>
        <w:rPr>
          <w:rFonts w:ascii="Arial" w:hAnsi="Arial" w:cs="Arial"/>
          <w:sz w:val="24"/>
        </w:rPr>
        <w:t xml:space="preserve">Não se pode considerar que a agressividade se encontre apenas latente no utente ou no seu familiar/acompanhante, devido à situação que está a experienciar quando recorre a um </w:t>
      </w:r>
      <w:r w:rsidR="00927F2B">
        <w:rPr>
          <w:rFonts w:ascii="Arial" w:hAnsi="Arial" w:cs="Arial"/>
          <w:sz w:val="24"/>
        </w:rPr>
        <w:t>SU</w:t>
      </w:r>
      <w:r>
        <w:rPr>
          <w:rFonts w:ascii="Arial" w:hAnsi="Arial" w:cs="Arial"/>
          <w:sz w:val="24"/>
        </w:rPr>
        <w:t>, ela também jaz no enfermeiro, e é alimentada por inúmeros factores sociais, profissionais, situacionais ou condicionantes pessoais.</w:t>
      </w:r>
    </w:p>
    <w:p w:rsidR="004F33AD" w:rsidRDefault="004F33AD" w:rsidP="004F33AD">
      <w:pPr>
        <w:spacing w:after="0" w:line="360" w:lineRule="auto"/>
        <w:ind w:firstLine="708"/>
        <w:jc w:val="both"/>
        <w:rPr>
          <w:rFonts w:ascii="Arial" w:hAnsi="Arial" w:cs="Arial"/>
          <w:sz w:val="24"/>
        </w:rPr>
      </w:pPr>
      <w:r w:rsidRPr="00A771AE">
        <w:rPr>
          <w:rFonts w:ascii="Arial" w:hAnsi="Arial" w:cs="Arial"/>
          <w:sz w:val="24"/>
        </w:rPr>
        <w:t>Segundo Velho (2005), “o enfermeiro enquanto actor e autor utiliza processos conscientes e inconscientes que podem ser organizadores e facilitadores da gestão do sofrimento ou serem eles mesmos agressivos e estarem na origem de vivências sofridas por outros.” (p. 34)</w:t>
      </w:r>
    </w:p>
    <w:p w:rsidR="004F33AD" w:rsidRDefault="004F33AD" w:rsidP="004F33AD">
      <w:pPr>
        <w:spacing w:after="0" w:line="360" w:lineRule="auto"/>
        <w:ind w:firstLine="708"/>
        <w:jc w:val="both"/>
        <w:rPr>
          <w:rFonts w:ascii="Arial" w:hAnsi="Arial" w:cs="Arial"/>
          <w:sz w:val="24"/>
        </w:rPr>
      </w:pPr>
      <w:r>
        <w:rPr>
          <w:rFonts w:ascii="Arial" w:hAnsi="Arial" w:cs="Arial"/>
          <w:sz w:val="24"/>
        </w:rPr>
        <w:t xml:space="preserve">Numa situação de agressividade sofrida pelo enfermeiro, o mesmo tem que lidar com inúmeras questões sentimentais que, por vezes se tornam assoladoras, impedindo-o de gerir a situação no imediato. O </w:t>
      </w:r>
      <w:r w:rsidR="00D84134">
        <w:rPr>
          <w:rFonts w:ascii="Arial" w:hAnsi="Arial" w:cs="Arial"/>
          <w:sz w:val="24"/>
        </w:rPr>
        <w:t>tempo</w:t>
      </w:r>
      <w:r>
        <w:rPr>
          <w:rFonts w:ascii="Arial" w:hAnsi="Arial" w:cs="Arial"/>
          <w:sz w:val="24"/>
        </w:rPr>
        <w:t xml:space="preserve"> que muitas pessoas necessitam para parar e reflectir, e reorganizar o pensamento e os sentimentos, é</w:t>
      </w:r>
      <w:r w:rsidR="00D84134">
        <w:rPr>
          <w:rFonts w:ascii="Arial" w:hAnsi="Arial" w:cs="Arial"/>
          <w:sz w:val="24"/>
        </w:rPr>
        <w:t xml:space="preserve"> curto e</w:t>
      </w:r>
      <w:r>
        <w:rPr>
          <w:rFonts w:ascii="Arial" w:hAnsi="Arial" w:cs="Arial"/>
          <w:sz w:val="24"/>
        </w:rPr>
        <w:t xml:space="preserve"> precipitado, muitas vezes, pelo carácter inesperado do momento.</w:t>
      </w:r>
    </w:p>
    <w:p w:rsidR="004F33AD" w:rsidRDefault="004F33AD" w:rsidP="004F33AD">
      <w:pPr>
        <w:spacing w:after="0" w:line="360" w:lineRule="auto"/>
        <w:ind w:firstLine="708"/>
        <w:jc w:val="both"/>
        <w:rPr>
          <w:rFonts w:ascii="Arial" w:hAnsi="Arial" w:cs="Arial"/>
          <w:sz w:val="24"/>
        </w:rPr>
      </w:pPr>
      <w:r>
        <w:rPr>
          <w:rFonts w:ascii="Arial" w:hAnsi="Arial" w:cs="Arial"/>
          <w:sz w:val="24"/>
        </w:rPr>
        <w:t>Velloso, Araújo e Alves (2011), referem que “embora a agressão física pareça mais expressiva, as agressões não físicas são, da mesma forma, desestruturantes.” (p. 468) O desempenho profissional do enfermeiro é muitas vezes influenciado pelo seu frágil estado psicológico, associado à vivência de situações de agressividade verbal sofrida (VELLOSO, ARAÚJO e ALVES, 2011).</w:t>
      </w:r>
    </w:p>
    <w:p w:rsidR="004F33AD" w:rsidRDefault="004F33AD" w:rsidP="004F33AD">
      <w:pPr>
        <w:spacing w:after="0" w:line="360" w:lineRule="auto"/>
        <w:ind w:firstLine="708"/>
        <w:jc w:val="both"/>
        <w:rPr>
          <w:rFonts w:ascii="Arial" w:hAnsi="Arial" w:cs="Arial"/>
          <w:sz w:val="24"/>
        </w:rPr>
      </w:pPr>
      <w:r>
        <w:rPr>
          <w:rFonts w:ascii="Arial" w:hAnsi="Arial" w:cs="Arial"/>
          <w:sz w:val="24"/>
        </w:rPr>
        <w:t>Quando o enfermeiro vivencia uma agressão, pode permanecer num estado de grande angústia e insatisfação profissional. Contudo, para suportar tais sentimentos, “</w:t>
      </w:r>
      <w:r w:rsidRPr="004A7ECB">
        <w:rPr>
          <w:rFonts w:ascii="Arial" w:hAnsi="Arial" w:cs="Arial"/>
          <w:sz w:val="24"/>
        </w:rPr>
        <w:t>utiliza processos defensivos individuais ou colectivos próprios da profissão, com o object</w:t>
      </w:r>
      <w:r>
        <w:rPr>
          <w:rFonts w:ascii="Arial" w:hAnsi="Arial" w:cs="Arial"/>
          <w:sz w:val="24"/>
        </w:rPr>
        <w:t>ivo de manter a sua harmonia psi</w:t>
      </w:r>
      <w:r w:rsidRPr="004A7ECB">
        <w:rPr>
          <w:rFonts w:ascii="Arial" w:hAnsi="Arial" w:cs="Arial"/>
          <w:sz w:val="24"/>
        </w:rPr>
        <w:t>co-emocional.” (</w:t>
      </w:r>
      <w:r>
        <w:rPr>
          <w:rFonts w:ascii="Arial" w:hAnsi="Arial" w:cs="Arial"/>
          <w:sz w:val="24"/>
        </w:rPr>
        <w:t xml:space="preserve">VELHO, 2005, </w:t>
      </w:r>
      <w:r w:rsidRPr="004A7ECB">
        <w:rPr>
          <w:rFonts w:ascii="Arial" w:hAnsi="Arial" w:cs="Arial"/>
          <w:sz w:val="24"/>
        </w:rPr>
        <w:t>p. 55)</w:t>
      </w:r>
    </w:p>
    <w:p w:rsidR="008E20EC" w:rsidRDefault="004F33AD" w:rsidP="004F33AD">
      <w:pPr>
        <w:spacing w:after="0" w:line="360" w:lineRule="auto"/>
        <w:ind w:firstLine="708"/>
        <w:jc w:val="both"/>
        <w:rPr>
          <w:rFonts w:ascii="Arial" w:hAnsi="Arial" w:cs="Arial"/>
          <w:sz w:val="24"/>
        </w:rPr>
      </w:pPr>
      <w:r>
        <w:rPr>
          <w:rFonts w:ascii="Arial" w:hAnsi="Arial" w:cs="Arial"/>
          <w:sz w:val="24"/>
        </w:rPr>
        <w:t>Cabe ao enfermeiro trabalhar as suas próprias emoções e tomar consciência dos seus próprios sentimentos, visando o bem-estar psicológico. Só dessa forma, poderá lidar com o outro e com as emoções que lhe são apresentadas, por muito conturbadas que sejam. O enfermeiro que tenha bem presente essa ferramenta pessoal, deve utilizá-la no âmbito profissional, tornando-se de extrema utilidade na prevenção e gestão de situações de agressividade.</w:t>
      </w:r>
    </w:p>
    <w:p w:rsidR="008E20EC" w:rsidRDefault="008E20EC" w:rsidP="004F33AD">
      <w:pPr>
        <w:spacing w:after="0" w:line="360" w:lineRule="auto"/>
        <w:ind w:firstLine="708"/>
        <w:jc w:val="both"/>
        <w:rPr>
          <w:rFonts w:ascii="Arial" w:hAnsi="Arial" w:cs="Arial"/>
          <w:sz w:val="24"/>
        </w:rPr>
      </w:pPr>
    </w:p>
    <w:p w:rsidR="008E20EC" w:rsidRDefault="008E20EC" w:rsidP="004F33AD">
      <w:pPr>
        <w:spacing w:after="0" w:line="360" w:lineRule="auto"/>
        <w:ind w:firstLine="708"/>
        <w:jc w:val="both"/>
        <w:rPr>
          <w:rFonts w:ascii="Arial" w:hAnsi="Arial" w:cs="Arial"/>
          <w:sz w:val="24"/>
        </w:rPr>
      </w:pPr>
    </w:p>
    <w:p w:rsidR="008E20EC" w:rsidRDefault="008E20EC" w:rsidP="004F33AD">
      <w:pPr>
        <w:spacing w:after="0" w:line="360" w:lineRule="auto"/>
        <w:ind w:firstLine="708"/>
        <w:jc w:val="both"/>
        <w:rPr>
          <w:rFonts w:ascii="Arial" w:hAnsi="Arial" w:cs="Arial"/>
          <w:sz w:val="24"/>
        </w:rPr>
        <w:sectPr w:rsidR="008E20EC">
          <w:pgSz w:w="11906" w:h="16838"/>
          <w:pgMar w:top="1701" w:right="1134" w:bottom="1134" w:left="1134" w:header="709" w:footer="794" w:gutter="0"/>
          <w:cols w:space="708"/>
          <w:docGrid w:linePitch="360"/>
        </w:sectPr>
      </w:pPr>
    </w:p>
    <w:p w:rsidR="008E20EC" w:rsidRPr="003628DD" w:rsidRDefault="008E20EC" w:rsidP="008E20EC">
      <w:pPr>
        <w:pStyle w:val="Style1"/>
        <w:numPr>
          <w:ilvl w:val="0"/>
          <w:numId w:val="1"/>
        </w:numPr>
        <w:ind w:left="360"/>
        <w:rPr>
          <w:rFonts w:ascii="Arial" w:hAnsi="Arial" w:cs="Arial"/>
        </w:rPr>
      </w:pPr>
      <w:bookmarkStart w:id="10" w:name="_Toc355609400"/>
      <w:r w:rsidRPr="003628DD">
        <w:rPr>
          <w:rFonts w:ascii="Arial" w:hAnsi="Arial" w:cs="Arial"/>
        </w:rPr>
        <w:t>METODOLOGIA</w:t>
      </w:r>
      <w:bookmarkEnd w:id="10"/>
    </w:p>
    <w:p w:rsidR="008E20EC" w:rsidRDefault="008E20EC" w:rsidP="008E20EC">
      <w:pPr>
        <w:spacing w:after="0" w:line="360" w:lineRule="auto"/>
        <w:ind w:firstLine="709"/>
        <w:jc w:val="both"/>
        <w:rPr>
          <w:rFonts w:ascii="Arial" w:eastAsia="Calibri" w:hAnsi="Arial" w:cs="Times New Roman"/>
          <w:sz w:val="24"/>
          <w:lang w:eastAsia="en-US" w:bidi="ar-SA"/>
        </w:rPr>
      </w:pPr>
    </w:p>
    <w:p w:rsidR="008E20EC" w:rsidRPr="00C364E7" w:rsidRDefault="008E20EC" w:rsidP="00DC1EA9">
      <w:pPr>
        <w:pStyle w:val="Style1"/>
        <w:numPr>
          <w:ilvl w:val="1"/>
          <w:numId w:val="24"/>
        </w:numPr>
        <w:ind w:left="709"/>
        <w:rPr>
          <w:rFonts w:ascii="Arial" w:hAnsi="Arial" w:cs="Arial"/>
        </w:rPr>
      </w:pPr>
      <w:bookmarkStart w:id="11" w:name="_Toc355609401"/>
      <w:r w:rsidRPr="00C364E7">
        <w:rPr>
          <w:rFonts w:ascii="Arial" w:hAnsi="Arial" w:cs="Arial"/>
        </w:rPr>
        <w:t>Objectivo</w:t>
      </w:r>
      <w:r>
        <w:rPr>
          <w:rFonts w:ascii="Arial" w:hAnsi="Arial" w:cs="Arial"/>
        </w:rPr>
        <w:t>s</w:t>
      </w:r>
      <w:bookmarkEnd w:id="11"/>
    </w:p>
    <w:p w:rsidR="008E20EC" w:rsidRPr="00C364E7" w:rsidRDefault="008E20EC" w:rsidP="008E20EC">
      <w:pPr>
        <w:spacing w:after="0" w:line="360" w:lineRule="auto"/>
        <w:ind w:firstLine="709"/>
        <w:jc w:val="both"/>
        <w:rPr>
          <w:rFonts w:ascii="Arial" w:eastAsia="Calibri" w:hAnsi="Arial" w:cs="Times New Roman"/>
          <w:sz w:val="24"/>
          <w:lang w:eastAsia="en-US" w:bidi="ar-SA"/>
        </w:rPr>
      </w:pPr>
    </w:p>
    <w:p w:rsidR="008E20EC" w:rsidRDefault="008E20EC" w:rsidP="008E20EC">
      <w:pPr>
        <w:spacing w:after="0" w:line="360" w:lineRule="auto"/>
        <w:ind w:firstLine="709"/>
        <w:jc w:val="both"/>
        <w:rPr>
          <w:rFonts w:ascii="Arial" w:eastAsia="Calibri" w:hAnsi="Arial" w:cs="Times New Roman"/>
          <w:sz w:val="24"/>
          <w:lang w:eastAsia="en-US" w:bidi="ar-SA"/>
        </w:rPr>
      </w:pPr>
      <w:r w:rsidRPr="00C364E7">
        <w:rPr>
          <w:rFonts w:ascii="Arial" w:eastAsia="Calibri" w:hAnsi="Arial" w:cs="Times New Roman"/>
          <w:sz w:val="24"/>
          <w:lang w:eastAsia="en-US" w:bidi="ar-SA"/>
        </w:rPr>
        <w:t xml:space="preserve">O objectivo principal desta investigação consiste em </w:t>
      </w:r>
      <w:r>
        <w:rPr>
          <w:rFonts w:ascii="Arial" w:eastAsia="Calibri" w:hAnsi="Arial" w:cs="Times New Roman"/>
          <w:sz w:val="24"/>
          <w:lang w:eastAsia="en-US" w:bidi="ar-SA"/>
        </w:rPr>
        <w:t>c</w:t>
      </w:r>
      <w:r w:rsidRPr="00C364E7">
        <w:rPr>
          <w:rFonts w:ascii="Arial" w:eastAsia="Calibri" w:hAnsi="Arial" w:cs="Times New Roman"/>
          <w:sz w:val="24"/>
          <w:lang w:eastAsia="en-US" w:bidi="ar-SA"/>
        </w:rPr>
        <w:t xml:space="preserve">ompreender como é que os enfermeiros vivenciam os episódios agressivos, que surgem na interacção com os utentes e acompanhantes, no </w:t>
      </w:r>
      <w:r w:rsidR="00927F2B">
        <w:rPr>
          <w:rFonts w:ascii="Arial" w:eastAsia="Calibri" w:hAnsi="Arial" w:cs="Times New Roman"/>
          <w:sz w:val="24"/>
          <w:lang w:eastAsia="en-US" w:bidi="ar-SA"/>
        </w:rPr>
        <w:t>SU</w:t>
      </w:r>
      <w:r w:rsidRPr="00C364E7">
        <w:rPr>
          <w:rFonts w:ascii="Arial" w:eastAsia="Calibri" w:hAnsi="Arial" w:cs="Times New Roman"/>
          <w:sz w:val="24"/>
          <w:lang w:eastAsia="en-US" w:bidi="ar-SA"/>
        </w:rPr>
        <w:t xml:space="preserve"> geral de um hospital </w:t>
      </w:r>
      <w:r>
        <w:rPr>
          <w:rFonts w:ascii="Arial" w:eastAsia="Calibri" w:hAnsi="Arial" w:cs="Times New Roman"/>
          <w:sz w:val="24"/>
          <w:lang w:eastAsia="en-US" w:bidi="ar-SA"/>
        </w:rPr>
        <w:t>PPP</w:t>
      </w:r>
      <w:r w:rsidRPr="00C364E7">
        <w:rPr>
          <w:rFonts w:ascii="Arial" w:eastAsia="Calibri" w:hAnsi="Arial" w:cs="Times New Roman"/>
          <w:sz w:val="24"/>
          <w:lang w:eastAsia="en-US" w:bidi="ar-SA"/>
        </w:rPr>
        <w:t>.</w:t>
      </w:r>
    </w:p>
    <w:p w:rsidR="008E20EC" w:rsidRPr="00C364E7" w:rsidRDefault="008E20EC" w:rsidP="008E20EC">
      <w:pPr>
        <w:spacing w:after="0" w:line="360" w:lineRule="auto"/>
        <w:ind w:firstLine="709"/>
        <w:jc w:val="both"/>
        <w:rPr>
          <w:rFonts w:ascii="Arial" w:eastAsia="Calibri" w:hAnsi="Arial" w:cs="Times New Roman"/>
          <w:sz w:val="24"/>
          <w:lang w:eastAsia="en-US" w:bidi="ar-SA"/>
        </w:rPr>
      </w:pPr>
      <w:r>
        <w:rPr>
          <w:rFonts w:ascii="Arial" w:eastAsia="Calibri" w:hAnsi="Arial" w:cs="Times New Roman"/>
          <w:sz w:val="24"/>
          <w:lang w:eastAsia="en-US" w:bidi="ar-SA"/>
        </w:rPr>
        <w:t>Mais especificamente surgem os seguintes objectivos:</w:t>
      </w:r>
    </w:p>
    <w:p w:rsidR="008E20EC" w:rsidRPr="000419A8" w:rsidRDefault="008E20EC" w:rsidP="008E20EC">
      <w:pPr>
        <w:numPr>
          <w:ilvl w:val="0"/>
          <w:numId w:val="4"/>
        </w:numPr>
        <w:spacing w:after="0" w:line="360" w:lineRule="auto"/>
        <w:jc w:val="both"/>
        <w:rPr>
          <w:rFonts w:ascii="Arial" w:hAnsi="Arial" w:cs="Arial"/>
          <w:sz w:val="24"/>
        </w:rPr>
      </w:pPr>
      <w:r>
        <w:rPr>
          <w:rFonts w:ascii="Arial" w:hAnsi="Arial" w:cs="Arial"/>
          <w:sz w:val="24"/>
        </w:rPr>
        <w:t xml:space="preserve">Compreender </w:t>
      </w:r>
      <w:r w:rsidR="00D84134">
        <w:rPr>
          <w:rFonts w:ascii="Arial" w:hAnsi="Arial" w:cs="Arial"/>
          <w:sz w:val="24"/>
        </w:rPr>
        <w:t>como caracterizam</w:t>
      </w:r>
      <w:r>
        <w:rPr>
          <w:rFonts w:ascii="Arial" w:hAnsi="Arial" w:cs="Arial"/>
          <w:sz w:val="24"/>
        </w:rPr>
        <w:t xml:space="preserve"> os enfermeiros um episódio agressivo</w:t>
      </w:r>
      <w:r w:rsidRPr="000419A8">
        <w:rPr>
          <w:rFonts w:ascii="Arial" w:hAnsi="Arial" w:cs="Arial"/>
          <w:sz w:val="24"/>
        </w:rPr>
        <w:t>;</w:t>
      </w:r>
    </w:p>
    <w:p w:rsidR="008E20EC" w:rsidRPr="000419A8" w:rsidRDefault="008E20EC" w:rsidP="008E20EC">
      <w:pPr>
        <w:numPr>
          <w:ilvl w:val="0"/>
          <w:numId w:val="4"/>
        </w:numPr>
        <w:spacing w:after="0" w:line="360" w:lineRule="auto"/>
        <w:jc w:val="both"/>
        <w:rPr>
          <w:rFonts w:ascii="Arial" w:hAnsi="Arial" w:cs="Arial"/>
          <w:sz w:val="24"/>
        </w:rPr>
      </w:pPr>
      <w:r w:rsidRPr="000419A8">
        <w:rPr>
          <w:rFonts w:ascii="Arial" w:hAnsi="Arial" w:cs="Arial"/>
          <w:sz w:val="24"/>
        </w:rPr>
        <w:t xml:space="preserve">Identificar </w:t>
      </w:r>
      <w:r>
        <w:rPr>
          <w:rFonts w:ascii="Arial" w:hAnsi="Arial" w:cs="Arial"/>
          <w:sz w:val="24"/>
        </w:rPr>
        <w:t xml:space="preserve">de que forma os </w:t>
      </w:r>
      <w:r w:rsidRPr="000419A8">
        <w:rPr>
          <w:rFonts w:ascii="Arial" w:hAnsi="Arial" w:cs="Arial"/>
          <w:sz w:val="24"/>
        </w:rPr>
        <w:t xml:space="preserve">enfermeiros </w:t>
      </w:r>
      <w:r>
        <w:rPr>
          <w:rFonts w:ascii="Arial" w:hAnsi="Arial" w:cs="Arial"/>
          <w:sz w:val="24"/>
        </w:rPr>
        <w:t>lidam com a agressividade, por parte de um utente ou de um familiar ou acompanhante;</w:t>
      </w:r>
    </w:p>
    <w:p w:rsidR="008E20EC" w:rsidRDefault="008E20EC" w:rsidP="008E20EC">
      <w:pPr>
        <w:numPr>
          <w:ilvl w:val="0"/>
          <w:numId w:val="4"/>
        </w:numPr>
        <w:spacing w:after="0" w:line="360" w:lineRule="auto"/>
        <w:jc w:val="both"/>
        <w:rPr>
          <w:rFonts w:ascii="Arial" w:hAnsi="Arial" w:cs="Arial"/>
          <w:sz w:val="24"/>
        </w:rPr>
      </w:pPr>
      <w:r>
        <w:rPr>
          <w:rFonts w:ascii="Arial" w:hAnsi="Arial" w:cs="Arial"/>
          <w:sz w:val="24"/>
        </w:rPr>
        <w:t>Identificar quais os sentimentos presentes no enfermeiro, aquando da vivência de um episódio agressivo;</w:t>
      </w:r>
    </w:p>
    <w:p w:rsidR="008E20EC" w:rsidRPr="000419A8" w:rsidRDefault="008E20EC" w:rsidP="008E20EC">
      <w:pPr>
        <w:numPr>
          <w:ilvl w:val="0"/>
          <w:numId w:val="4"/>
        </w:numPr>
        <w:spacing w:after="0" w:line="360" w:lineRule="auto"/>
        <w:jc w:val="both"/>
        <w:rPr>
          <w:rFonts w:ascii="Arial" w:hAnsi="Arial" w:cs="Arial"/>
          <w:sz w:val="24"/>
        </w:rPr>
      </w:pPr>
      <w:r>
        <w:rPr>
          <w:rFonts w:ascii="Arial" w:hAnsi="Arial" w:cs="Arial"/>
          <w:sz w:val="24"/>
        </w:rPr>
        <w:t>Identificar as estratégias utilizadas pelos enfermeiros, na gestão de um episódio agressivo</w:t>
      </w:r>
      <w:r w:rsidRPr="000419A8">
        <w:rPr>
          <w:rFonts w:ascii="Arial" w:hAnsi="Arial" w:cs="Arial"/>
          <w:sz w:val="24"/>
        </w:rPr>
        <w:t>.</w:t>
      </w:r>
    </w:p>
    <w:p w:rsidR="008E20EC" w:rsidRPr="003628DD" w:rsidRDefault="008E20EC" w:rsidP="008E20EC">
      <w:pPr>
        <w:spacing w:after="0" w:line="360" w:lineRule="auto"/>
        <w:ind w:firstLine="709"/>
        <w:jc w:val="both"/>
        <w:rPr>
          <w:rFonts w:ascii="Arial" w:eastAsia="Calibri" w:hAnsi="Arial" w:cs="Times New Roman"/>
          <w:sz w:val="24"/>
          <w:lang w:eastAsia="en-US" w:bidi="ar-SA"/>
        </w:rPr>
      </w:pPr>
    </w:p>
    <w:p w:rsidR="008E20EC" w:rsidRPr="003628DD" w:rsidRDefault="008E20EC" w:rsidP="00DC1EA9">
      <w:pPr>
        <w:pStyle w:val="Style1"/>
        <w:numPr>
          <w:ilvl w:val="1"/>
          <w:numId w:val="24"/>
        </w:numPr>
        <w:ind w:left="709"/>
        <w:rPr>
          <w:rFonts w:ascii="Arial" w:hAnsi="Arial" w:cs="Arial"/>
        </w:rPr>
      </w:pPr>
      <w:bookmarkStart w:id="12" w:name="_Toc355609402"/>
      <w:r w:rsidRPr="003628DD">
        <w:rPr>
          <w:rFonts w:ascii="Arial" w:hAnsi="Arial" w:cs="Arial"/>
        </w:rPr>
        <w:t>Tipo de estudo e delineamento</w:t>
      </w:r>
      <w:bookmarkEnd w:id="12"/>
    </w:p>
    <w:p w:rsidR="008E20EC" w:rsidRPr="003628DD" w:rsidRDefault="008E20EC" w:rsidP="008E20EC">
      <w:pPr>
        <w:spacing w:after="0" w:line="360" w:lineRule="auto"/>
        <w:ind w:firstLine="709"/>
        <w:jc w:val="both"/>
        <w:rPr>
          <w:rFonts w:ascii="Arial" w:eastAsia="Calibri" w:hAnsi="Arial" w:cs="Times New Roman"/>
          <w:sz w:val="24"/>
          <w:lang w:eastAsia="en-US" w:bidi="ar-SA"/>
        </w:rPr>
      </w:pPr>
    </w:p>
    <w:p w:rsidR="008E20EC" w:rsidRDefault="008E20EC" w:rsidP="008E20EC">
      <w:pPr>
        <w:spacing w:after="0" w:line="360" w:lineRule="auto"/>
        <w:ind w:firstLine="708"/>
        <w:jc w:val="both"/>
        <w:rPr>
          <w:rFonts w:ascii="Arial" w:hAnsi="Arial"/>
          <w:sz w:val="24"/>
        </w:rPr>
      </w:pPr>
      <w:r>
        <w:rPr>
          <w:rFonts w:ascii="Arial" w:hAnsi="Arial"/>
          <w:sz w:val="24"/>
        </w:rPr>
        <w:t>Tendo em conta a temática em estudo e de forma a encontrar as respostas pretendidas, optou-se pela realização de um</w:t>
      </w:r>
      <w:r w:rsidRPr="003628DD">
        <w:rPr>
          <w:rFonts w:ascii="Arial" w:hAnsi="Arial"/>
          <w:sz w:val="24"/>
        </w:rPr>
        <w:t xml:space="preserve"> estudo do tipo exploratório/descritivo. A parte explorat</w:t>
      </w:r>
      <w:r>
        <w:rPr>
          <w:rFonts w:ascii="Arial" w:hAnsi="Arial"/>
          <w:sz w:val="24"/>
        </w:rPr>
        <w:t>ória consiste numa investigação</w:t>
      </w:r>
    </w:p>
    <w:p w:rsidR="008E20EC" w:rsidRPr="00CC5039" w:rsidRDefault="008E20EC" w:rsidP="008E20EC">
      <w:pPr>
        <w:spacing w:after="0" w:line="360" w:lineRule="auto"/>
        <w:ind w:left="1134" w:right="387"/>
        <w:jc w:val="both"/>
        <w:rPr>
          <w:rFonts w:ascii="Arial" w:hAnsi="Arial" w:cs="Arial"/>
        </w:rPr>
      </w:pPr>
      <w:r w:rsidRPr="00CC5039">
        <w:rPr>
          <w:rFonts w:ascii="Arial" w:hAnsi="Arial" w:cs="Arial"/>
        </w:rPr>
        <w:t>“de pesquisa empírica cujo objectivo é a formulação de questões ou de um problema, com tripla finalidade: desenvolver hipóteses, aumentar a familiaridade do pesquisador com um ambiente, facto ou fenómeno, para a realização de uma pesquisa futura mais precisa ou modificar e clarificar conceitos.” (MARCONI e LAKATOS, 1999, p. 101)</w:t>
      </w:r>
    </w:p>
    <w:p w:rsidR="008E20EC" w:rsidRPr="002A4C5F" w:rsidRDefault="008E20EC" w:rsidP="008E20EC">
      <w:pPr>
        <w:spacing w:after="0" w:line="360" w:lineRule="auto"/>
        <w:ind w:firstLine="708"/>
        <w:jc w:val="both"/>
        <w:rPr>
          <w:rFonts w:ascii="Arial" w:hAnsi="Arial"/>
          <w:sz w:val="24"/>
        </w:rPr>
      </w:pPr>
      <w:r w:rsidRPr="002A4C5F">
        <w:rPr>
          <w:rFonts w:ascii="Arial" w:hAnsi="Arial"/>
          <w:sz w:val="24"/>
        </w:rPr>
        <w:t>No que respeita à parte descritiva, consiste em “descrever simplesmente um fenómeno ou um conceito relativos a uma população, de maneira a estabelecer as características da população.” (F</w:t>
      </w:r>
      <w:r>
        <w:rPr>
          <w:rFonts w:ascii="Arial" w:hAnsi="Arial"/>
          <w:sz w:val="24"/>
        </w:rPr>
        <w:t>ORTIN</w:t>
      </w:r>
      <w:r w:rsidRPr="002A4C5F">
        <w:rPr>
          <w:rFonts w:ascii="Arial" w:hAnsi="Arial"/>
          <w:sz w:val="24"/>
        </w:rPr>
        <w:t>, 1999, p. 163)</w:t>
      </w:r>
    </w:p>
    <w:p w:rsidR="008E20EC" w:rsidRPr="002A4C5F" w:rsidRDefault="008E20EC" w:rsidP="008E20EC">
      <w:pPr>
        <w:spacing w:after="0" w:line="360" w:lineRule="auto"/>
        <w:ind w:firstLine="708"/>
        <w:jc w:val="both"/>
        <w:rPr>
          <w:rFonts w:ascii="Arial" w:hAnsi="Arial"/>
          <w:sz w:val="24"/>
        </w:rPr>
      </w:pPr>
      <w:r w:rsidRPr="002A4C5F">
        <w:rPr>
          <w:rFonts w:ascii="Arial" w:hAnsi="Arial"/>
          <w:sz w:val="24"/>
        </w:rPr>
        <w:t>Esta tipologia de estudo está indicada para questões de investigação de nível I, como é o caso da anteriormente de</w:t>
      </w:r>
      <w:r>
        <w:rPr>
          <w:rFonts w:ascii="Arial" w:hAnsi="Arial"/>
          <w:sz w:val="24"/>
        </w:rPr>
        <w:t>signada</w:t>
      </w:r>
      <w:r w:rsidRPr="002A4C5F">
        <w:rPr>
          <w:rFonts w:ascii="Arial" w:hAnsi="Arial"/>
          <w:sz w:val="24"/>
        </w:rPr>
        <w:t>, onde são documentadas e comunicadas experiências, programas, observações, ou utilizadas como um início da investigação explicativa.</w:t>
      </w:r>
    </w:p>
    <w:p w:rsidR="008E20EC" w:rsidRPr="006A26D9" w:rsidRDefault="008E20EC" w:rsidP="008E20EC">
      <w:pPr>
        <w:spacing w:after="0" w:line="360" w:lineRule="auto"/>
        <w:ind w:firstLine="708"/>
        <w:jc w:val="both"/>
        <w:rPr>
          <w:rFonts w:ascii="Arial" w:hAnsi="Arial"/>
          <w:sz w:val="24"/>
        </w:rPr>
      </w:pPr>
      <w:r>
        <w:rPr>
          <w:rFonts w:ascii="Arial" w:hAnsi="Arial"/>
          <w:sz w:val="24"/>
        </w:rPr>
        <w:t>Utilizou-se também uma abordagem qualitativa neste estudo, dada a dimensão da problemática a ser estudada, e uma vez que se apoia num raciocínio indutivo e numa relação sujeito-objecto marcada pela intersubjectividade. Neste tipo de abordagem, “as pessoas (sujeitos) que participam no estudo tiveram ou têm a experiência de um fenómeno particular (...), possuem uma experiência e um saber pertinente (...) ou partilham a mesma cultura.” (</w:t>
      </w:r>
      <w:r w:rsidRPr="002A4C5F">
        <w:rPr>
          <w:rFonts w:ascii="Arial" w:hAnsi="Arial"/>
          <w:sz w:val="24"/>
        </w:rPr>
        <w:t>F</w:t>
      </w:r>
      <w:r>
        <w:rPr>
          <w:rFonts w:ascii="Arial" w:hAnsi="Arial"/>
          <w:sz w:val="24"/>
        </w:rPr>
        <w:t>ORTIN, 1999, p. 148</w:t>
      </w:r>
      <w:r w:rsidRPr="002A4C5F">
        <w:rPr>
          <w:rFonts w:ascii="Arial" w:hAnsi="Arial"/>
          <w:sz w:val="24"/>
        </w:rPr>
        <w:t>)</w:t>
      </w:r>
    </w:p>
    <w:p w:rsidR="008E20EC" w:rsidRPr="006A26D9" w:rsidRDefault="008E20EC" w:rsidP="008E20EC">
      <w:pPr>
        <w:spacing w:after="0" w:line="360" w:lineRule="auto"/>
        <w:ind w:firstLine="708"/>
        <w:jc w:val="both"/>
        <w:rPr>
          <w:rFonts w:ascii="Arial" w:hAnsi="Arial"/>
          <w:sz w:val="24"/>
        </w:rPr>
      </w:pPr>
    </w:p>
    <w:p w:rsidR="008E20EC" w:rsidRPr="006B12D4" w:rsidRDefault="008E20EC" w:rsidP="00DC1EA9">
      <w:pPr>
        <w:pStyle w:val="Style1"/>
        <w:numPr>
          <w:ilvl w:val="1"/>
          <w:numId w:val="24"/>
        </w:numPr>
        <w:ind w:left="709"/>
        <w:rPr>
          <w:rFonts w:ascii="Arial" w:hAnsi="Arial" w:cs="Arial"/>
        </w:rPr>
      </w:pPr>
      <w:bookmarkStart w:id="13" w:name="_Toc355609403"/>
      <w:r w:rsidRPr="00C50EA8">
        <w:rPr>
          <w:rFonts w:ascii="Arial" w:hAnsi="Arial" w:cs="Arial"/>
        </w:rPr>
        <w:t xml:space="preserve">População e </w:t>
      </w:r>
      <w:r>
        <w:rPr>
          <w:rFonts w:ascii="Arial" w:hAnsi="Arial" w:cs="Arial"/>
        </w:rPr>
        <w:t>a</w:t>
      </w:r>
      <w:r w:rsidRPr="006B12D4">
        <w:rPr>
          <w:rFonts w:ascii="Arial" w:hAnsi="Arial" w:cs="Arial"/>
        </w:rPr>
        <w:t>mostra</w:t>
      </w:r>
      <w:bookmarkEnd w:id="13"/>
    </w:p>
    <w:p w:rsidR="008E20EC" w:rsidRPr="00C50EA8" w:rsidRDefault="008E20EC" w:rsidP="008E20EC">
      <w:pPr>
        <w:spacing w:after="0" w:line="360" w:lineRule="auto"/>
        <w:ind w:firstLine="708"/>
        <w:jc w:val="both"/>
        <w:rPr>
          <w:rFonts w:ascii="Arial" w:hAnsi="Arial"/>
          <w:sz w:val="24"/>
        </w:rPr>
      </w:pPr>
    </w:p>
    <w:p w:rsidR="008E20EC" w:rsidRPr="00C50EA8" w:rsidRDefault="008E20EC" w:rsidP="008E20EC">
      <w:pPr>
        <w:spacing w:after="0" w:line="360" w:lineRule="auto"/>
        <w:ind w:firstLine="708"/>
        <w:jc w:val="both"/>
        <w:rPr>
          <w:rFonts w:ascii="Arial" w:hAnsi="Arial"/>
          <w:sz w:val="24"/>
        </w:rPr>
      </w:pPr>
      <w:r w:rsidRPr="00C50EA8">
        <w:rPr>
          <w:rFonts w:ascii="Arial" w:hAnsi="Arial"/>
          <w:sz w:val="24"/>
        </w:rPr>
        <w:t xml:space="preserve">Segundo Fortin (1999), “uma população é um conjunto de elementos ou de sujeitos que partilham características comuns, definidas por um conjunto de critérios.” (p. 202) Desta forma, a população </w:t>
      </w:r>
      <w:r>
        <w:rPr>
          <w:rFonts w:ascii="Arial" w:hAnsi="Arial"/>
          <w:sz w:val="24"/>
        </w:rPr>
        <w:t>utilizada para este estudo foi</w:t>
      </w:r>
      <w:r w:rsidRPr="00C50EA8">
        <w:rPr>
          <w:rFonts w:ascii="Arial" w:hAnsi="Arial"/>
          <w:sz w:val="24"/>
        </w:rPr>
        <w:t xml:space="preserve">: o conjunto de Enfermeiros que trabalha no </w:t>
      </w:r>
      <w:r w:rsidR="00927F2B">
        <w:rPr>
          <w:rFonts w:ascii="Arial" w:hAnsi="Arial"/>
          <w:sz w:val="24"/>
        </w:rPr>
        <w:t>SU</w:t>
      </w:r>
      <w:r w:rsidRPr="00C50EA8">
        <w:rPr>
          <w:rFonts w:ascii="Arial" w:hAnsi="Arial"/>
          <w:sz w:val="24"/>
        </w:rPr>
        <w:t xml:space="preserve"> geral de um hospital </w:t>
      </w:r>
      <w:r>
        <w:rPr>
          <w:rFonts w:ascii="Arial" w:hAnsi="Arial"/>
          <w:sz w:val="24"/>
        </w:rPr>
        <w:t>PPP</w:t>
      </w:r>
      <w:r w:rsidRPr="00C50EA8">
        <w:rPr>
          <w:rFonts w:ascii="Arial" w:hAnsi="Arial"/>
          <w:sz w:val="24"/>
        </w:rPr>
        <w:t>.</w:t>
      </w:r>
    </w:p>
    <w:p w:rsidR="008E20EC" w:rsidRPr="00C50EA8" w:rsidRDefault="008E20EC" w:rsidP="008E20EC">
      <w:pPr>
        <w:spacing w:after="0" w:line="360" w:lineRule="auto"/>
        <w:ind w:firstLine="708"/>
        <w:jc w:val="both"/>
        <w:rPr>
          <w:rFonts w:ascii="Arial" w:hAnsi="Arial"/>
          <w:sz w:val="24"/>
        </w:rPr>
      </w:pPr>
      <w:r w:rsidRPr="00C50EA8">
        <w:rPr>
          <w:rFonts w:ascii="Arial" w:hAnsi="Arial"/>
          <w:sz w:val="24"/>
        </w:rPr>
        <w:t>Fortin (1999) também refere que “a amostra é um sub-conjunto de uma população ou de um grupo de sujeitos que fazem parte de uma mesma população.” (p. 202)</w:t>
      </w:r>
    </w:p>
    <w:p w:rsidR="008E20EC" w:rsidRDefault="008E20EC" w:rsidP="008E20EC">
      <w:pPr>
        <w:spacing w:after="0" w:line="360" w:lineRule="auto"/>
        <w:ind w:firstLine="708"/>
        <w:jc w:val="both"/>
        <w:rPr>
          <w:rFonts w:ascii="Arial" w:hAnsi="Arial"/>
          <w:sz w:val="24"/>
        </w:rPr>
      </w:pPr>
      <w:r>
        <w:rPr>
          <w:rFonts w:ascii="Arial" w:hAnsi="Arial"/>
          <w:sz w:val="24"/>
        </w:rPr>
        <w:t>A</w:t>
      </w:r>
      <w:r w:rsidRPr="00C50EA8">
        <w:rPr>
          <w:rFonts w:ascii="Arial" w:hAnsi="Arial"/>
          <w:sz w:val="24"/>
        </w:rPr>
        <w:t xml:space="preserve"> amostra deste Estudo</w:t>
      </w:r>
      <w:r>
        <w:rPr>
          <w:rFonts w:ascii="Arial" w:hAnsi="Arial"/>
          <w:sz w:val="24"/>
        </w:rPr>
        <w:t xml:space="preserve"> foi constituída por </w:t>
      </w:r>
      <w:r w:rsidR="00226233">
        <w:rPr>
          <w:rFonts w:ascii="Arial" w:hAnsi="Arial"/>
          <w:sz w:val="24"/>
        </w:rPr>
        <w:t>dez enfermeiras prestadora</w:t>
      </w:r>
      <w:r w:rsidRPr="00C50EA8">
        <w:rPr>
          <w:rFonts w:ascii="Arial" w:hAnsi="Arial"/>
          <w:sz w:val="24"/>
        </w:rPr>
        <w:t xml:space="preserve">s de cuidados (correspondendo a, aproximadamente, 20% do total de enfermeiros existente no </w:t>
      </w:r>
      <w:r w:rsidR="00927F2B">
        <w:rPr>
          <w:rFonts w:ascii="Arial" w:hAnsi="Arial"/>
          <w:sz w:val="24"/>
        </w:rPr>
        <w:t>SU</w:t>
      </w:r>
      <w:r>
        <w:rPr>
          <w:rFonts w:ascii="Arial" w:hAnsi="Arial"/>
          <w:sz w:val="24"/>
        </w:rPr>
        <w:t xml:space="preserve"> em estudo), que trabalha</w:t>
      </w:r>
      <w:r w:rsidRPr="00C50EA8">
        <w:rPr>
          <w:rFonts w:ascii="Arial" w:hAnsi="Arial"/>
          <w:sz w:val="24"/>
        </w:rPr>
        <w:t xml:space="preserve">m no </w:t>
      </w:r>
      <w:r w:rsidR="00927F2B">
        <w:rPr>
          <w:rFonts w:ascii="Arial" w:hAnsi="Arial"/>
          <w:sz w:val="24"/>
        </w:rPr>
        <w:t>SU</w:t>
      </w:r>
      <w:r>
        <w:rPr>
          <w:rFonts w:ascii="Arial" w:hAnsi="Arial"/>
          <w:sz w:val="24"/>
        </w:rPr>
        <w:t xml:space="preserve"> geral de um hospital PPP,</w:t>
      </w:r>
      <w:r w:rsidRPr="00C50EA8">
        <w:rPr>
          <w:rFonts w:ascii="Arial" w:hAnsi="Arial"/>
          <w:sz w:val="24"/>
        </w:rPr>
        <w:t xml:space="preserve"> já </w:t>
      </w:r>
      <w:r>
        <w:rPr>
          <w:rFonts w:ascii="Arial" w:hAnsi="Arial"/>
          <w:sz w:val="24"/>
        </w:rPr>
        <w:t>experienciaram</w:t>
      </w:r>
      <w:r w:rsidRPr="00C50EA8">
        <w:rPr>
          <w:rFonts w:ascii="Arial" w:hAnsi="Arial"/>
          <w:sz w:val="24"/>
        </w:rPr>
        <w:t xml:space="preserve"> um episódio agressivo por parte de um utente ou familiar ou acompa</w:t>
      </w:r>
      <w:r>
        <w:rPr>
          <w:rFonts w:ascii="Arial" w:hAnsi="Arial"/>
          <w:sz w:val="24"/>
        </w:rPr>
        <w:t>nhante do mesmo, e que apresentara</w:t>
      </w:r>
      <w:r w:rsidRPr="00C50EA8">
        <w:rPr>
          <w:rFonts w:ascii="Arial" w:hAnsi="Arial"/>
          <w:sz w:val="24"/>
        </w:rPr>
        <w:t>m motivação para participar no estudo.</w:t>
      </w:r>
    </w:p>
    <w:p w:rsidR="008E20EC" w:rsidRDefault="008E20EC" w:rsidP="008E20EC">
      <w:pPr>
        <w:spacing w:after="0" w:line="360" w:lineRule="auto"/>
        <w:ind w:firstLine="708"/>
        <w:jc w:val="both"/>
        <w:rPr>
          <w:rFonts w:ascii="Arial" w:hAnsi="Arial"/>
          <w:sz w:val="24"/>
        </w:rPr>
      </w:pPr>
      <w:r w:rsidRPr="00C50EA8">
        <w:rPr>
          <w:rFonts w:ascii="Arial" w:hAnsi="Arial"/>
          <w:sz w:val="24"/>
        </w:rPr>
        <w:t xml:space="preserve">A amostra </w:t>
      </w:r>
      <w:r>
        <w:rPr>
          <w:rFonts w:ascii="Arial" w:hAnsi="Arial"/>
          <w:sz w:val="24"/>
        </w:rPr>
        <w:t>foi</w:t>
      </w:r>
      <w:r w:rsidRPr="00C50EA8">
        <w:rPr>
          <w:rFonts w:ascii="Arial" w:hAnsi="Arial"/>
          <w:sz w:val="24"/>
        </w:rPr>
        <w:t xml:space="preserve"> </w:t>
      </w:r>
      <w:r>
        <w:rPr>
          <w:rFonts w:ascii="Arial" w:hAnsi="Arial"/>
          <w:sz w:val="24"/>
        </w:rPr>
        <w:t xml:space="preserve">considerada </w:t>
      </w:r>
      <w:r w:rsidRPr="00C50EA8">
        <w:rPr>
          <w:rFonts w:ascii="Arial" w:hAnsi="Arial"/>
          <w:sz w:val="24"/>
        </w:rPr>
        <w:t>não probabilística, trata</w:t>
      </w:r>
      <w:r>
        <w:rPr>
          <w:rFonts w:ascii="Arial" w:hAnsi="Arial"/>
          <w:sz w:val="24"/>
        </w:rPr>
        <w:t>ndo</w:t>
      </w:r>
      <w:r w:rsidRPr="00C50EA8">
        <w:rPr>
          <w:rFonts w:ascii="Arial" w:hAnsi="Arial"/>
          <w:sz w:val="24"/>
        </w:rPr>
        <w:t>-se de um “procedimento de selecção</w:t>
      </w:r>
      <w:r w:rsidRPr="00450837">
        <w:rPr>
          <w:rFonts w:ascii="Arial" w:hAnsi="Arial"/>
          <w:sz w:val="24"/>
        </w:rPr>
        <w:t xml:space="preserve"> segundo o qual cada elemento da população não tem uma probabilidade igual de ser escolhido para formar a a</w:t>
      </w:r>
      <w:r>
        <w:rPr>
          <w:rFonts w:ascii="Arial" w:hAnsi="Arial"/>
          <w:sz w:val="24"/>
        </w:rPr>
        <w:t>mostra.” (FORTIN, 1999, p. 41), e</w:t>
      </w:r>
      <w:r w:rsidRPr="00450837">
        <w:rPr>
          <w:rFonts w:ascii="Arial" w:hAnsi="Arial"/>
          <w:sz w:val="24"/>
        </w:rPr>
        <w:t xml:space="preserve"> do tipo acidental,</w:t>
      </w:r>
      <w:r>
        <w:rPr>
          <w:rFonts w:ascii="Arial" w:hAnsi="Arial"/>
          <w:sz w:val="24"/>
        </w:rPr>
        <w:t xml:space="preserve"> pois foi</w:t>
      </w:r>
      <w:r w:rsidRPr="00450837">
        <w:rPr>
          <w:rFonts w:ascii="Arial" w:hAnsi="Arial"/>
          <w:sz w:val="24"/>
        </w:rPr>
        <w:t xml:space="preserve"> formada por indivíduos “facilmente acessíveis e que estão presentes num local determinado / momento preciso. Os sujeitos são incluídos no estudo à medida que se apresentam e até a amostra atingir o tamanho desejado.” (</w:t>
      </w:r>
      <w:r>
        <w:rPr>
          <w:rFonts w:ascii="Arial" w:hAnsi="Arial"/>
          <w:sz w:val="24"/>
        </w:rPr>
        <w:t>FORTIN</w:t>
      </w:r>
      <w:r w:rsidRPr="00450837">
        <w:rPr>
          <w:rFonts w:ascii="Arial" w:hAnsi="Arial"/>
          <w:sz w:val="24"/>
        </w:rPr>
        <w:t>, 1999, p. 41)</w:t>
      </w:r>
    </w:p>
    <w:p w:rsidR="008E20EC" w:rsidRDefault="00226233" w:rsidP="00226233">
      <w:pPr>
        <w:spacing w:after="0" w:line="360" w:lineRule="auto"/>
        <w:ind w:firstLine="708"/>
        <w:jc w:val="both"/>
        <w:rPr>
          <w:rFonts w:ascii="Arial" w:hAnsi="Arial"/>
          <w:sz w:val="24"/>
        </w:rPr>
      </w:pPr>
      <w:r>
        <w:rPr>
          <w:rFonts w:ascii="Arial" w:hAnsi="Arial"/>
          <w:sz w:val="24"/>
        </w:rPr>
        <w:t>O facto de todos os elementos entrevistadas serem do sexo feminino, deveu-se à existência de uma maior predominância de enfermeiras no serviço de urgência em estudo, e à maior facilidade de obtenção de entrevistas, realçando o facto de esta amostra ser não probabilística, do tipo acidental, tal como anteriormente referido.</w:t>
      </w:r>
    </w:p>
    <w:p w:rsidR="00226233" w:rsidRDefault="00226233" w:rsidP="00226233">
      <w:pPr>
        <w:spacing w:after="0" w:line="360" w:lineRule="auto"/>
        <w:ind w:firstLine="708"/>
        <w:jc w:val="both"/>
        <w:rPr>
          <w:rFonts w:ascii="Arial" w:hAnsi="Arial"/>
          <w:sz w:val="24"/>
        </w:rPr>
      </w:pPr>
      <w:r>
        <w:rPr>
          <w:rFonts w:ascii="Arial" w:hAnsi="Arial"/>
          <w:sz w:val="24"/>
        </w:rPr>
        <w:t xml:space="preserve">Embora esteja presente a </w:t>
      </w:r>
      <w:r w:rsidR="00DB3D86">
        <w:rPr>
          <w:rFonts w:ascii="Arial" w:hAnsi="Arial"/>
          <w:sz w:val="24"/>
        </w:rPr>
        <w:t xml:space="preserve">consciência e a </w:t>
      </w:r>
      <w:r>
        <w:rPr>
          <w:rFonts w:ascii="Arial" w:hAnsi="Arial"/>
          <w:sz w:val="24"/>
        </w:rPr>
        <w:t>compreensão de que as questões de g</w:t>
      </w:r>
      <w:r w:rsidR="00DB3D86">
        <w:rPr>
          <w:rFonts w:ascii="Arial" w:hAnsi="Arial"/>
          <w:sz w:val="24"/>
        </w:rPr>
        <w:t>énero pode</w:t>
      </w:r>
      <w:r>
        <w:rPr>
          <w:rFonts w:ascii="Arial" w:hAnsi="Arial"/>
          <w:sz w:val="24"/>
        </w:rPr>
        <w:t>m influenciar as questões relacionadas com a vivência da agressividade, esse pormenor não foi considerado no presente estudo.</w:t>
      </w:r>
    </w:p>
    <w:p w:rsidR="008E20EC" w:rsidRPr="006A26D9" w:rsidRDefault="008E20EC" w:rsidP="00DC1EA9">
      <w:pPr>
        <w:pStyle w:val="Style1"/>
        <w:numPr>
          <w:ilvl w:val="1"/>
          <w:numId w:val="24"/>
        </w:numPr>
        <w:ind w:left="709"/>
        <w:rPr>
          <w:rFonts w:ascii="Arial" w:hAnsi="Arial" w:cs="Arial"/>
        </w:rPr>
      </w:pPr>
      <w:bookmarkStart w:id="14" w:name="_Toc355609404"/>
      <w:r w:rsidRPr="006A26D9">
        <w:rPr>
          <w:rFonts w:ascii="Arial" w:hAnsi="Arial" w:cs="Arial"/>
        </w:rPr>
        <w:t>Instrumento de recolha de dados</w:t>
      </w:r>
      <w:bookmarkEnd w:id="14"/>
    </w:p>
    <w:p w:rsidR="008E20EC" w:rsidRPr="006A26D9" w:rsidRDefault="008E20EC" w:rsidP="008E20EC">
      <w:pPr>
        <w:spacing w:after="0" w:line="360" w:lineRule="auto"/>
        <w:ind w:firstLine="708"/>
        <w:jc w:val="both"/>
        <w:rPr>
          <w:rFonts w:ascii="Arial" w:hAnsi="Arial"/>
          <w:sz w:val="24"/>
        </w:rPr>
      </w:pPr>
    </w:p>
    <w:p w:rsidR="008E20EC" w:rsidRPr="006A26D9" w:rsidRDefault="008E20EC" w:rsidP="008E20EC">
      <w:pPr>
        <w:spacing w:after="0" w:line="360" w:lineRule="auto"/>
        <w:ind w:firstLine="708"/>
        <w:jc w:val="both"/>
        <w:rPr>
          <w:rFonts w:ascii="Arial" w:hAnsi="Arial"/>
          <w:sz w:val="24"/>
        </w:rPr>
      </w:pPr>
      <w:r w:rsidRPr="006A26D9">
        <w:rPr>
          <w:rFonts w:ascii="Arial" w:hAnsi="Arial"/>
          <w:sz w:val="24"/>
        </w:rPr>
        <w:t xml:space="preserve">Como instrumento de colheita de dados, </w:t>
      </w:r>
      <w:r>
        <w:rPr>
          <w:rFonts w:ascii="Arial" w:hAnsi="Arial"/>
          <w:sz w:val="24"/>
        </w:rPr>
        <w:t>foram utilizada</w:t>
      </w:r>
      <w:r w:rsidR="00A52593">
        <w:rPr>
          <w:rFonts w:ascii="Arial" w:hAnsi="Arial"/>
          <w:sz w:val="24"/>
        </w:rPr>
        <w:t>s</w:t>
      </w:r>
      <w:r w:rsidRPr="006A26D9">
        <w:rPr>
          <w:rFonts w:ascii="Arial" w:hAnsi="Arial"/>
          <w:sz w:val="24"/>
        </w:rPr>
        <w:t xml:space="preserve"> narrativas de vivências, obtidas através da utilização da técnica de entrevista aberta.</w:t>
      </w:r>
    </w:p>
    <w:p w:rsidR="008E20EC" w:rsidRDefault="008E20EC" w:rsidP="008E20EC">
      <w:pPr>
        <w:spacing w:after="0" w:line="360" w:lineRule="auto"/>
        <w:ind w:firstLine="708"/>
        <w:jc w:val="both"/>
        <w:rPr>
          <w:rFonts w:ascii="Arial" w:hAnsi="Arial"/>
          <w:sz w:val="24"/>
        </w:rPr>
      </w:pPr>
      <w:r w:rsidRPr="006A26D9">
        <w:rPr>
          <w:rFonts w:ascii="Arial" w:hAnsi="Arial"/>
          <w:sz w:val="24"/>
        </w:rPr>
        <w:t>Segundo Silva e Trentini (2002), as narrativas têm vindo a ser utilizadas como um método de investigação em enfermagem e de obtenção de maior nível de conhecimento sobre o cuidar.</w:t>
      </w:r>
      <w:r>
        <w:rPr>
          <w:rFonts w:ascii="Arial" w:hAnsi="Arial"/>
          <w:sz w:val="24"/>
        </w:rPr>
        <w:t xml:space="preserve"> </w:t>
      </w:r>
      <w:r w:rsidRPr="006A26D9">
        <w:rPr>
          <w:rFonts w:ascii="Arial" w:hAnsi="Arial"/>
          <w:sz w:val="24"/>
        </w:rPr>
        <w:t>As narrativas de vivências englobam “vários episódios que, geralmente, são colocados numa sequência de acontecimentos, dos quais nem sempre há uma interpretação temporal, construindo-se a experiência como um processo.” (</w:t>
      </w:r>
      <w:r>
        <w:rPr>
          <w:rFonts w:ascii="Arial" w:hAnsi="Arial"/>
          <w:sz w:val="24"/>
        </w:rPr>
        <w:t>SILVA</w:t>
      </w:r>
      <w:r w:rsidRPr="006A26D9">
        <w:rPr>
          <w:rFonts w:ascii="Arial" w:hAnsi="Arial"/>
          <w:sz w:val="24"/>
        </w:rPr>
        <w:t xml:space="preserve"> e T</w:t>
      </w:r>
      <w:r>
        <w:rPr>
          <w:rFonts w:ascii="Arial" w:hAnsi="Arial"/>
          <w:sz w:val="24"/>
        </w:rPr>
        <w:t>RENTINI</w:t>
      </w:r>
      <w:r w:rsidRPr="006A26D9">
        <w:rPr>
          <w:rFonts w:ascii="Arial" w:hAnsi="Arial"/>
          <w:sz w:val="24"/>
        </w:rPr>
        <w:t>,</w:t>
      </w:r>
      <w:r w:rsidRPr="00BA6935">
        <w:rPr>
          <w:rFonts w:ascii="Arial" w:hAnsi="Arial"/>
          <w:sz w:val="24"/>
        </w:rPr>
        <w:t xml:space="preserve"> 2002, p. 427)</w:t>
      </w:r>
    </w:p>
    <w:p w:rsidR="008E20EC" w:rsidRDefault="008E20EC" w:rsidP="008E20EC">
      <w:pPr>
        <w:spacing w:after="0" w:line="360" w:lineRule="auto"/>
        <w:ind w:firstLine="708"/>
        <w:jc w:val="both"/>
        <w:rPr>
          <w:rFonts w:ascii="Arial" w:hAnsi="Arial"/>
          <w:sz w:val="24"/>
        </w:rPr>
      </w:pPr>
      <w:r w:rsidRPr="003F3AFB">
        <w:rPr>
          <w:rFonts w:ascii="Arial" w:hAnsi="Arial"/>
          <w:sz w:val="24"/>
        </w:rPr>
        <w:t xml:space="preserve">Para a compreensão das experiências de uma pessoa, da forma como constrói o conhecimento e como se organiza num corpo avaliativo, interpretativo e </w:t>
      </w:r>
      <w:r>
        <w:rPr>
          <w:rFonts w:ascii="Arial" w:hAnsi="Arial"/>
          <w:sz w:val="24"/>
        </w:rPr>
        <w:t xml:space="preserve">de </w:t>
      </w:r>
      <w:r w:rsidRPr="003F3AFB">
        <w:rPr>
          <w:rFonts w:ascii="Arial" w:hAnsi="Arial"/>
          <w:sz w:val="24"/>
        </w:rPr>
        <w:t>rede de significados, a narrativa constitui um momento pri</w:t>
      </w:r>
      <w:r>
        <w:rPr>
          <w:rFonts w:ascii="Arial" w:hAnsi="Arial"/>
          <w:sz w:val="24"/>
        </w:rPr>
        <w:t>vilegiado.</w:t>
      </w:r>
    </w:p>
    <w:p w:rsidR="008E20EC" w:rsidRPr="003F3AFB" w:rsidRDefault="008E20EC" w:rsidP="008E20EC">
      <w:pPr>
        <w:spacing w:after="0" w:line="360" w:lineRule="auto"/>
        <w:ind w:firstLine="708"/>
        <w:jc w:val="both"/>
        <w:rPr>
          <w:rFonts w:ascii="Arial" w:hAnsi="Arial"/>
          <w:sz w:val="24"/>
        </w:rPr>
      </w:pPr>
      <w:r w:rsidRPr="003F3AFB">
        <w:rPr>
          <w:rFonts w:ascii="Arial" w:hAnsi="Arial"/>
          <w:sz w:val="24"/>
        </w:rPr>
        <w:t xml:space="preserve">Sendo a narrativa utilizada como forma de expressão das significações, </w:t>
      </w:r>
      <w:r>
        <w:rPr>
          <w:rFonts w:ascii="Arial" w:hAnsi="Arial"/>
          <w:sz w:val="24"/>
        </w:rPr>
        <w:t>Luborsky, Barber e Diguer (1992</w:t>
      </w:r>
      <w:r w:rsidRPr="003F3AFB">
        <w:rPr>
          <w:rFonts w:ascii="Arial" w:hAnsi="Arial"/>
          <w:sz w:val="24"/>
        </w:rPr>
        <w:t>) afirmam ser possível aceder, através das narrativas, aos padrões de funcionamento e às dimensões idiossincráticas do funcionamento e significação de uma pessoa, atendendo à forma como organiza o seu discurso, aos acontecimentos que privilegia e aos que suprime, ao papel que protagoniza e à relação que estabelece com os outros</w:t>
      </w:r>
      <w:r>
        <w:rPr>
          <w:rFonts w:ascii="Arial" w:hAnsi="Arial"/>
          <w:sz w:val="24"/>
        </w:rPr>
        <w:t>,</w:t>
      </w:r>
      <w:r w:rsidRPr="003F3AFB">
        <w:rPr>
          <w:rFonts w:ascii="Arial" w:hAnsi="Arial"/>
          <w:sz w:val="24"/>
        </w:rPr>
        <w:t xml:space="preserve"> e os outros consigo. </w:t>
      </w:r>
    </w:p>
    <w:p w:rsidR="008E20EC" w:rsidRDefault="008E20EC" w:rsidP="008E20EC">
      <w:pPr>
        <w:spacing w:after="0" w:line="360" w:lineRule="auto"/>
        <w:ind w:firstLine="708"/>
        <w:jc w:val="both"/>
        <w:rPr>
          <w:rFonts w:ascii="Arial" w:hAnsi="Arial"/>
          <w:sz w:val="24"/>
        </w:rPr>
      </w:pPr>
      <w:r w:rsidRPr="003F3AFB">
        <w:rPr>
          <w:rFonts w:ascii="Arial" w:hAnsi="Arial"/>
          <w:sz w:val="24"/>
        </w:rPr>
        <w:t xml:space="preserve">Bruner (1986) vai ainda mais longe, ao enfatizar a ideia de que os processos psicológicos são fundamentalmente processos discursivos, distinguindo dois modos básicos de pensamento: o modo paradigmático, que funciona de forma </w:t>
      </w:r>
      <w:r>
        <w:rPr>
          <w:rFonts w:ascii="Arial" w:hAnsi="Arial"/>
          <w:sz w:val="24"/>
        </w:rPr>
        <w:t xml:space="preserve">                    </w:t>
      </w:r>
      <w:r w:rsidRPr="003F3AFB">
        <w:rPr>
          <w:rFonts w:ascii="Arial" w:hAnsi="Arial"/>
          <w:sz w:val="24"/>
        </w:rPr>
        <w:t xml:space="preserve">lógico-proposicional, e como tal procura compreender os fenómenos a </w:t>
      </w:r>
      <w:r>
        <w:rPr>
          <w:rFonts w:ascii="Arial" w:hAnsi="Arial"/>
          <w:sz w:val="24"/>
        </w:rPr>
        <w:t>partir de princípios que abstraem</w:t>
      </w:r>
      <w:r w:rsidRPr="003F3AFB">
        <w:rPr>
          <w:rFonts w:ascii="Arial" w:hAnsi="Arial"/>
          <w:sz w:val="24"/>
        </w:rPr>
        <w:t xml:space="preserve"> o contexto, e o modo narrativo, indissociável do contexto e que opera através da construção de </w:t>
      </w:r>
      <w:r>
        <w:rPr>
          <w:rFonts w:ascii="Arial" w:hAnsi="Arial"/>
          <w:sz w:val="24"/>
        </w:rPr>
        <w:t>“</w:t>
      </w:r>
      <w:r w:rsidRPr="003F3AFB">
        <w:rPr>
          <w:rFonts w:ascii="Arial" w:hAnsi="Arial"/>
          <w:sz w:val="24"/>
        </w:rPr>
        <w:t>histórias</w:t>
      </w:r>
      <w:r>
        <w:rPr>
          <w:rFonts w:ascii="Arial" w:hAnsi="Arial"/>
          <w:sz w:val="24"/>
        </w:rPr>
        <w:t>”</w:t>
      </w:r>
      <w:r w:rsidRPr="003F3AFB">
        <w:rPr>
          <w:rFonts w:ascii="Arial" w:hAnsi="Arial"/>
          <w:sz w:val="24"/>
        </w:rPr>
        <w:t>. Neste sentido, a dimensão narrativa parece constituir-se como o meio mais eficaz para</w:t>
      </w:r>
      <w:r>
        <w:rPr>
          <w:rFonts w:ascii="Arial" w:hAnsi="Arial"/>
          <w:sz w:val="24"/>
        </w:rPr>
        <w:t xml:space="preserve"> a compreensão d</w:t>
      </w:r>
      <w:r w:rsidRPr="003F3AFB">
        <w:rPr>
          <w:rFonts w:ascii="Arial" w:hAnsi="Arial"/>
          <w:sz w:val="24"/>
        </w:rPr>
        <w:t>a experiência e significado humanos.</w:t>
      </w:r>
    </w:p>
    <w:p w:rsidR="008E20EC" w:rsidRDefault="008E20EC" w:rsidP="008E20EC">
      <w:pPr>
        <w:spacing w:after="0" w:line="360" w:lineRule="auto"/>
        <w:ind w:firstLine="708"/>
        <w:jc w:val="both"/>
        <w:rPr>
          <w:rFonts w:ascii="Arial" w:hAnsi="Arial"/>
          <w:sz w:val="24"/>
        </w:rPr>
      </w:pPr>
      <w:r>
        <w:rPr>
          <w:rFonts w:ascii="Arial" w:hAnsi="Arial"/>
          <w:sz w:val="24"/>
        </w:rPr>
        <w:t>Josso (2007), também refere que a narrativa de vivências, bem como, a história de vida de cada pessoa é “</w:t>
      </w:r>
      <w:r w:rsidRPr="00883AA5">
        <w:rPr>
          <w:rFonts w:ascii="Arial" w:hAnsi="Arial"/>
          <w:sz w:val="24"/>
        </w:rPr>
        <w:t>uma mediação do conhecimento de si na</w:t>
      </w:r>
      <w:r>
        <w:rPr>
          <w:rFonts w:ascii="Arial" w:hAnsi="Arial"/>
          <w:sz w:val="24"/>
        </w:rPr>
        <w:t xml:space="preserve"> sua existê</w:t>
      </w:r>
      <w:r w:rsidRPr="00883AA5">
        <w:rPr>
          <w:rFonts w:ascii="Arial" w:hAnsi="Arial"/>
          <w:sz w:val="24"/>
        </w:rPr>
        <w:t>ncia, que oferece à reflexão do seu autor oportunidades de tomada de consciência sobre diferentes registos de expressão e de representações de si, assim como sobre as dinâmicas que orientam a sua formação</w:t>
      </w:r>
      <w:r>
        <w:rPr>
          <w:rFonts w:ascii="Arial" w:hAnsi="Arial"/>
          <w:sz w:val="24"/>
        </w:rPr>
        <w:t>.”</w:t>
      </w:r>
      <w:r w:rsidRPr="00883AA5">
        <w:rPr>
          <w:rFonts w:ascii="Arial" w:hAnsi="Arial"/>
          <w:sz w:val="24"/>
        </w:rPr>
        <w:t xml:space="preserve"> (p. 419)</w:t>
      </w:r>
    </w:p>
    <w:p w:rsidR="008E20EC" w:rsidRPr="00C6319A" w:rsidRDefault="008E20EC" w:rsidP="008E20EC">
      <w:pPr>
        <w:spacing w:after="0" w:line="360" w:lineRule="auto"/>
        <w:ind w:firstLine="708"/>
        <w:jc w:val="both"/>
        <w:rPr>
          <w:rFonts w:ascii="Arial" w:hAnsi="Arial"/>
          <w:sz w:val="24"/>
        </w:rPr>
      </w:pPr>
      <w:r>
        <w:rPr>
          <w:rFonts w:ascii="Arial" w:hAnsi="Arial"/>
          <w:sz w:val="24"/>
        </w:rPr>
        <w:t xml:space="preserve">Para obtenção das narrativas, através de entrevista aberta, utilizei a seguinte questão, como elemento fulcral: </w:t>
      </w:r>
      <w:r w:rsidRPr="00C6319A">
        <w:rPr>
          <w:rFonts w:ascii="Arial" w:hAnsi="Arial"/>
          <w:sz w:val="24"/>
        </w:rPr>
        <w:t xml:space="preserve">“Seria possível descrever-me a vivência de um episódio agressivo, que tenha surgido aquando da interacção com um utente, ou com um familiar ou acompanhante do mesmo, no </w:t>
      </w:r>
      <w:r w:rsidR="00927F2B">
        <w:rPr>
          <w:rFonts w:ascii="Arial" w:hAnsi="Arial"/>
          <w:sz w:val="24"/>
        </w:rPr>
        <w:t>SU</w:t>
      </w:r>
      <w:r w:rsidRPr="00C6319A">
        <w:rPr>
          <w:rFonts w:ascii="Arial" w:hAnsi="Arial"/>
          <w:sz w:val="24"/>
        </w:rPr>
        <w:t xml:space="preserve"> geral?”</w:t>
      </w:r>
      <w:r>
        <w:rPr>
          <w:rFonts w:ascii="Arial" w:hAnsi="Arial"/>
          <w:sz w:val="24"/>
        </w:rPr>
        <w:t>. No decorrer da entrevista, apenas guiei as mesmas com frases oportunas e contextualizadas.</w:t>
      </w:r>
    </w:p>
    <w:p w:rsidR="008E20EC" w:rsidRDefault="008E20EC" w:rsidP="008E20EC">
      <w:pPr>
        <w:spacing w:after="0" w:line="360" w:lineRule="auto"/>
        <w:ind w:firstLine="708"/>
        <w:jc w:val="both"/>
        <w:rPr>
          <w:rFonts w:ascii="Arial" w:hAnsi="Arial"/>
          <w:sz w:val="24"/>
        </w:rPr>
      </w:pPr>
      <w:r w:rsidRPr="008976A1">
        <w:rPr>
          <w:rFonts w:ascii="Arial" w:hAnsi="Arial"/>
          <w:sz w:val="24"/>
        </w:rPr>
        <w:t>Para a implementação das entrevistas e consequente realização</w:t>
      </w:r>
      <w:r>
        <w:rPr>
          <w:rFonts w:ascii="Arial" w:hAnsi="Arial"/>
          <w:sz w:val="24"/>
        </w:rPr>
        <w:t xml:space="preserve"> da colheita de dados, foi solicitada</w:t>
      </w:r>
      <w:r w:rsidRPr="008976A1">
        <w:rPr>
          <w:rFonts w:ascii="Arial" w:hAnsi="Arial"/>
          <w:sz w:val="24"/>
        </w:rPr>
        <w:t xml:space="preserve"> autorização, por escrito, através de carta (Apêndice I – Carta de pedido de autorização para colheita de dados</w:t>
      </w:r>
      <w:r w:rsidR="00FF6353" w:rsidRPr="00FF6353">
        <w:rPr>
          <w:rFonts w:ascii="Arial" w:hAnsi="Arial"/>
          <w:sz w:val="24"/>
        </w:rPr>
        <w:t xml:space="preserve"> </w:t>
      </w:r>
      <w:r w:rsidR="00EE16DC">
        <w:rPr>
          <w:rFonts w:ascii="Arial" w:hAnsi="Arial"/>
          <w:sz w:val="24"/>
        </w:rPr>
        <w:t>à Comissão Executiva</w:t>
      </w:r>
      <w:r w:rsidR="00FF6353" w:rsidRPr="008976A1">
        <w:rPr>
          <w:rFonts w:ascii="Arial" w:hAnsi="Arial"/>
          <w:sz w:val="24"/>
        </w:rPr>
        <w:t xml:space="preserve"> do Hospital</w:t>
      </w:r>
      <w:r w:rsidR="00EE16DC">
        <w:rPr>
          <w:rFonts w:ascii="Arial" w:hAnsi="Arial"/>
          <w:sz w:val="24"/>
        </w:rPr>
        <w:t>), junto da</w:t>
      </w:r>
      <w:r w:rsidRPr="008976A1">
        <w:rPr>
          <w:rFonts w:ascii="Arial" w:hAnsi="Arial"/>
          <w:sz w:val="24"/>
        </w:rPr>
        <w:t xml:space="preserve"> Co</w:t>
      </w:r>
      <w:r w:rsidR="00EE16DC">
        <w:rPr>
          <w:rFonts w:ascii="Arial" w:hAnsi="Arial"/>
          <w:sz w:val="24"/>
        </w:rPr>
        <w:t xml:space="preserve">missão Executiva </w:t>
      </w:r>
      <w:r w:rsidRPr="008976A1">
        <w:rPr>
          <w:rFonts w:ascii="Arial" w:hAnsi="Arial"/>
          <w:sz w:val="24"/>
        </w:rPr>
        <w:t xml:space="preserve">do Hospital ao qual pertence o </w:t>
      </w:r>
      <w:r w:rsidR="00927F2B">
        <w:rPr>
          <w:rFonts w:ascii="Arial" w:hAnsi="Arial"/>
          <w:sz w:val="24"/>
        </w:rPr>
        <w:t>SU</w:t>
      </w:r>
      <w:r w:rsidRPr="008976A1">
        <w:rPr>
          <w:rFonts w:ascii="Arial" w:hAnsi="Arial"/>
          <w:sz w:val="24"/>
        </w:rPr>
        <w:t xml:space="preserve"> geral onde foi efectuado este estudo, tendo sido concedida autorização, através de resposta por e-mail </w:t>
      </w:r>
      <w:r w:rsidR="00EE16DC">
        <w:rPr>
          <w:rFonts w:ascii="Arial" w:hAnsi="Arial"/>
          <w:sz w:val="24"/>
        </w:rPr>
        <w:t xml:space="preserve">                </w:t>
      </w:r>
      <w:r w:rsidRPr="008976A1">
        <w:rPr>
          <w:rFonts w:ascii="Arial" w:hAnsi="Arial"/>
          <w:sz w:val="24"/>
        </w:rPr>
        <w:t xml:space="preserve">(Anexo I – E-mail de autorização </w:t>
      </w:r>
      <w:r w:rsidR="00EE16DC">
        <w:rPr>
          <w:rFonts w:ascii="Arial" w:hAnsi="Arial"/>
          <w:sz w:val="24"/>
        </w:rPr>
        <w:t xml:space="preserve">da Comissão Executiva do Hospital </w:t>
      </w:r>
      <w:r w:rsidRPr="008976A1">
        <w:rPr>
          <w:rFonts w:ascii="Arial" w:hAnsi="Arial"/>
          <w:sz w:val="24"/>
        </w:rPr>
        <w:t>para colheita de dados).</w:t>
      </w:r>
    </w:p>
    <w:p w:rsidR="008E20EC" w:rsidRPr="008976A1" w:rsidRDefault="008E20EC" w:rsidP="008E20EC">
      <w:pPr>
        <w:spacing w:after="0" w:line="360" w:lineRule="auto"/>
        <w:ind w:firstLine="708"/>
        <w:jc w:val="both"/>
        <w:rPr>
          <w:rFonts w:ascii="Arial" w:hAnsi="Arial"/>
          <w:sz w:val="24"/>
        </w:rPr>
      </w:pPr>
      <w:r>
        <w:rPr>
          <w:rFonts w:ascii="Arial" w:hAnsi="Arial"/>
          <w:sz w:val="24"/>
        </w:rPr>
        <w:t>As dez entrevistas realizadas foram todas gravadas em suporte áudio, através de gravador digital, e posteriormente transcritas para editor de texto. Todos os entrevistados tiveram conhecimento deste dado.</w:t>
      </w:r>
    </w:p>
    <w:p w:rsidR="008E20EC" w:rsidRPr="00C6319A" w:rsidRDefault="008E20EC" w:rsidP="008E20EC">
      <w:pPr>
        <w:spacing w:after="0" w:line="360" w:lineRule="auto"/>
        <w:ind w:firstLine="708"/>
        <w:jc w:val="both"/>
        <w:rPr>
          <w:rFonts w:ascii="Arial" w:hAnsi="Arial"/>
          <w:sz w:val="24"/>
        </w:rPr>
      </w:pPr>
    </w:p>
    <w:p w:rsidR="008E20EC" w:rsidRPr="006A26D9" w:rsidRDefault="008E20EC" w:rsidP="00DC1EA9">
      <w:pPr>
        <w:pStyle w:val="Style1"/>
        <w:numPr>
          <w:ilvl w:val="1"/>
          <w:numId w:val="24"/>
        </w:numPr>
        <w:ind w:left="709"/>
        <w:rPr>
          <w:rFonts w:ascii="Arial" w:hAnsi="Arial" w:cs="Arial"/>
        </w:rPr>
      </w:pPr>
      <w:bookmarkStart w:id="15" w:name="_Toc355609405"/>
      <w:r>
        <w:rPr>
          <w:rFonts w:ascii="Arial" w:hAnsi="Arial" w:cs="Arial"/>
        </w:rPr>
        <w:t>Análise dos</w:t>
      </w:r>
      <w:r w:rsidRPr="006A26D9">
        <w:rPr>
          <w:rFonts w:ascii="Arial" w:hAnsi="Arial" w:cs="Arial"/>
        </w:rPr>
        <w:t xml:space="preserve"> dados</w:t>
      </w:r>
      <w:bookmarkEnd w:id="15"/>
    </w:p>
    <w:p w:rsidR="008E20EC" w:rsidRDefault="008E20EC" w:rsidP="008E20EC">
      <w:pPr>
        <w:spacing w:after="0" w:line="360" w:lineRule="auto"/>
        <w:ind w:firstLine="708"/>
        <w:jc w:val="both"/>
        <w:rPr>
          <w:rFonts w:ascii="Arial" w:hAnsi="Arial" w:cs="Arial"/>
          <w:sz w:val="24"/>
        </w:rPr>
      </w:pPr>
    </w:p>
    <w:p w:rsidR="008E20EC" w:rsidRDefault="008E20EC" w:rsidP="008E20EC">
      <w:pPr>
        <w:spacing w:after="0" w:line="360" w:lineRule="auto"/>
        <w:ind w:firstLine="708"/>
        <w:jc w:val="both"/>
        <w:rPr>
          <w:rFonts w:ascii="Arial" w:hAnsi="Arial" w:cs="Arial"/>
          <w:sz w:val="24"/>
        </w:rPr>
      </w:pPr>
      <w:r>
        <w:rPr>
          <w:rFonts w:ascii="Arial" w:hAnsi="Arial" w:cs="Arial"/>
          <w:sz w:val="24"/>
        </w:rPr>
        <w:t xml:space="preserve">Para realização da análise dos dados obtidos através das entrevistas efectuadas, foi utilizado o </w:t>
      </w:r>
      <w:r w:rsidRPr="00C262A2">
        <w:rPr>
          <w:rFonts w:ascii="Arial" w:hAnsi="Arial" w:cs="Arial"/>
          <w:sz w:val="24"/>
        </w:rPr>
        <w:t xml:space="preserve">método de análise de conteúdo, </w:t>
      </w:r>
      <w:r>
        <w:rPr>
          <w:rFonts w:ascii="Arial" w:hAnsi="Arial" w:cs="Arial"/>
          <w:sz w:val="24"/>
        </w:rPr>
        <w:t xml:space="preserve">que segundo Bardin (1977), </w:t>
      </w:r>
      <w:r w:rsidRPr="00C262A2">
        <w:rPr>
          <w:rFonts w:ascii="Arial" w:hAnsi="Arial" w:cs="Arial"/>
          <w:sz w:val="24"/>
        </w:rPr>
        <w:t xml:space="preserve">trata-se </w:t>
      </w:r>
      <w:r>
        <w:rPr>
          <w:rFonts w:ascii="Arial" w:hAnsi="Arial" w:cs="Arial"/>
          <w:sz w:val="24"/>
        </w:rPr>
        <w:t>de um “con</w:t>
      </w:r>
      <w:r w:rsidRPr="00C262A2">
        <w:rPr>
          <w:rFonts w:ascii="Arial" w:hAnsi="Arial" w:cs="Arial"/>
          <w:sz w:val="24"/>
        </w:rPr>
        <w:t>junto de</w:t>
      </w:r>
      <w:r>
        <w:rPr>
          <w:rFonts w:ascii="Arial" w:hAnsi="Arial" w:cs="Arial"/>
          <w:sz w:val="24"/>
        </w:rPr>
        <w:t xml:space="preserve"> </w:t>
      </w:r>
      <w:r w:rsidRPr="00C262A2">
        <w:rPr>
          <w:rFonts w:ascii="Arial" w:hAnsi="Arial" w:cs="Arial"/>
          <w:sz w:val="24"/>
        </w:rPr>
        <w:t>técnicas de análise de comunicações</w:t>
      </w:r>
      <w:r>
        <w:rPr>
          <w:rFonts w:ascii="Arial" w:hAnsi="Arial" w:cs="Arial"/>
          <w:sz w:val="24"/>
        </w:rPr>
        <w:t>,</w:t>
      </w:r>
      <w:r w:rsidRPr="00C262A2">
        <w:rPr>
          <w:rFonts w:ascii="Arial" w:hAnsi="Arial" w:cs="Arial"/>
          <w:sz w:val="24"/>
        </w:rPr>
        <w:t xml:space="preserve"> que utiliza procedimentos sistemáticos e objectivos</w:t>
      </w:r>
      <w:r>
        <w:rPr>
          <w:rFonts w:ascii="Arial" w:hAnsi="Arial" w:cs="Arial"/>
          <w:sz w:val="24"/>
        </w:rPr>
        <w:t xml:space="preserve"> </w:t>
      </w:r>
      <w:r w:rsidRPr="00C262A2">
        <w:rPr>
          <w:rFonts w:ascii="Arial" w:hAnsi="Arial" w:cs="Arial"/>
          <w:sz w:val="24"/>
        </w:rPr>
        <w:t>de descrição do conteúdo das mensagens</w:t>
      </w:r>
      <w:r>
        <w:rPr>
          <w:rFonts w:ascii="Arial" w:hAnsi="Arial" w:cs="Arial"/>
          <w:sz w:val="24"/>
        </w:rPr>
        <w:t>” (p. 40)</w:t>
      </w:r>
    </w:p>
    <w:p w:rsidR="008E20EC" w:rsidRDefault="008E20EC" w:rsidP="008E20EC">
      <w:pPr>
        <w:spacing w:after="0" w:line="360" w:lineRule="auto"/>
        <w:ind w:firstLine="708"/>
        <w:jc w:val="both"/>
        <w:rPr>
          <w:rFonts w:ascii="Arial" w:hAnsi="Arial" w:cs="Arial"/>
          <w:sz w:val="24"/>
        </w:rPr>
      </w:pPr>
      <w:r w:rsidRPr="00C262A2">
        <w:rPr>
          <w:rFonts w:ascii="Arial" w:hAnsi="Arial" w:cs="Arial"/>
          <w:sz w:val="24"/>
        </w:rPr>
        <w:t xml:space="preserve">O processo de análise qualitativa </w:t>
      </w:r>
      <w:r>
        <w:rPr>
          <w:rFonts w:ascii="Arial" w:hAnsi="Arial" w:cs="Arial"/>
          <w:sz w:val="24"/>
        </w:rPr>
        <w:t xml:space="preserve">pressupõe diferentes fases de </w:t>
      </w:r>
      <w:r w:rsidRPr="00C262A2">
        <w:rPr>
          <w:rFonts w:ascii="Arial" w:hAnsi="Arial" w:cs="Arial"/>
          <w:sz w:val="24"/>
        </w:rPr>
        <w:t xml:space="preserve">análise de conteúdo, </w:t>
      </w:r>
      <w:r>
        <w:rPr>
          <w:rFonts w:ascii="Arial" w:hAnsi="Arial" w:cs="Arial"/>
          <w:sz w:val="24"/>
        </w:rPr>
        <w:t xml:space="preserve">nomeadamente: </w:t>
      </w:r>
      <w:r w:rsidRPr="00C262A2">
        <w:rPr>
          <w:rFonts w:ascii="Arial" w:hAnsi="Arial" w:cs="Arial"/>
          <w:sz w:val="24"/>
        </w:rPr>
        <w:t>a pré-análise</w:t>
      </w:r>
      <w:r>
        <w:rPr>
          <w:rFonts w:ascii="Arial" w:hAnsi="Arial" w:cs="Arial"/>
          <w:sz w:val="24"/>
        </w:rPr>
        <w:t>,</w:t>
      </w:r>
      <w:r w:rsidRPr="00C262A2">
        <w:rPr>
          <w:rFonts w:ascii="Arial" w:hAnsi="Arial" w:cs="Arial"/>
          <w:sz w:val="24"/>
        </w:rPr>
        <w:t xml:space="preserve"> a exploração do material e o tratamento dos</w:t>
      </w:r>
      <w:r>
        <w:rPr>
          <w:rFonts w:ascii="Arial" w:hAnsi="Arial" w:cs="Arial"/>
          <w:sz w:val="24"/>
        </w:rPr>
        <w:t xml:space="preserve"> </w:t>
      </w:r>
      <w:r w:rsidRPr="00C262A2">
        <w:rPr>
          <w:rFonts w:ascii="Arial" w:hAnsi="Arial" w:cs="Arial"/>
          <w:sz w:val="24"/>
        </w:rPr>
        <w:t>resultados,</w:t>
      </w:r>
      <w:r>
        <w:rPr>
          <w:rFonts w:ascii="Arial" w:hAnsi="Arial" w:cs="Arial"/>
          <w:sz w:val="24"/>
        </w:rPr>
        <w:t xml:space="preserve"> a inferência e </w:t>
      </w:r>
      <w:r w:rsidRPr="00C262A2">
        <w:rPr>
          <w:rFonts w:ascii="Arial" w:hAnsi="Arial" w:cs="Arial"/>
          <w:sz w:val="24"/>
        </w:rPr>
        <w:t>a interpretação</w:t>
      </w:r>
      <w:r>
        <w:rPr>
          <w:rFonts w:ascii="Arial" w:hAnsi="Arial" w:cs="Arial"/>
          <w:sz w:val="24"/>
        </w:rPr>
        <w:t xml:space="preserve"> (BARDIN, 1977).</w:t>
      </w:r>
    </w:p>
    <w:p w:rsidR="008E20EC" w:rsidRDefault="008E20EC" w:rsidP="008E20EC">
      <w:pPr>
        <w:spacing w:after="0" w:line="360" w:lineRule="auto"/>
        <w:ind w:firstLine="708"/>
        <w:jc w:val="both"/>
        <w:rPr>
          <w:rFonts w:ascii="Arial" w:hAnsi="Arial" w:cs="Arial"/>
          <w:sz w:val="24"/>
        </w:rPr>
      </w:pPr>
      <w:r>
        <w:rPr>
          <w:rFonts w:ascii="Arial" w:hAnsi="Arial" w:cs="Arial"/>
          <w:sz w:val="24"/>
        </w:rPr>
        <w:t>De acordo com Bardin (1977), na fase de pré-análise, estabelece-se uma primeira abordagem às entrevistas, através da efectivação de uma leitura flutuante, que irá permitir identificar os primeiros dados pertinentes.</w:t>
      </w:r>
    </w:p>
    <w:p w:rsidR="008E20EC" w:rsidRDefault="008E20EC" w:rsidP="008E20EC">
      <w:pPr>
        <w:spacing w:after="0" w:line="360" w:lineRule="auto"/>
        <w:ind w:firstLine="708"/>
        <w:jc w:val="both"/>
        <w:rPr>
          <w:rFonts w:ascii="Arial" w:hAnsi="Arial" w:cs="Arial"/>
          <w:sz w:val="24"/>
        </w:rPr>
      </w:pPr>
      <w:r>
        <w:rPr>
          <w:rFonts w:ascii="Arial" w:hAnsi="Arial" w:cs="Arial"/>
          <w:sz w:val="24"/>
        </w:rPr>
        <w:t>Posteriormente, segue-se uma leitura mais aprofundada, com o objectivo da codificação do material que, segundo Holsti (1969), citado por Bardin (1977), consiste num processo “</w:t>
      </w:r>
      <w:r w:rsidRPr="00C262A2">
        <w:rPr>
          <w:rFonts w:ascii="Arial" w:hAnsi="Arial" w:cs="Arial"/>
          <w:sz w:val="24"/>
        </w:rPr>
        <w:t>pelo qual os dados em bruto são</w:t>
      </w:r>
      <w:r>
        <w:rPr>
          <w:rFonts w:ascii="Arial" w:hAnsi="Arial" w:cs="Arial"/>
          <w:sz w:val="24"/>
        </w:rPr>
        <w:t xml:space="preserve"> </w:t>
      </w:r>
      <w:r w:rsidRPr="00C262A2">
        <w:rPr>
          <w:rFonts w:ascii="Arial" w:hAnsi="Arial" w:cs="Arial"/>
          <w:sz w:val="24"/>
        </w:rPr>
        <w:t>transformados sistematicamente e agregados em unidades, as quais permitem uma</w:t>
      </w:r>
      <w:r>
        <w:rPr>
          <w:rFonts w:ascii="Arial" w:hAnsi="Arial" w:cs="Arial"/>
          <w:sz w:val="24"/>
        </w:rPr>
        <w:t xml:space="preserve"> </w:t>
      </w:r>
      <w:r w:rsidRPr="00C262A2">
        <w:rPr>
          <w:rFonts w:ascii="Arial" w:hAnsi="Arial" w:cs="Arial"/>
          <w:sz w:val="24"/>
        </w:rPr>
        <w:t>descrição exacta das características pertinentes do conteúdo</w:t>
      </w:r>
      <w:r>
        <w:rPr>
          <w:rFonts w:ascii="Arial" w:hAnsi="Arial" w:cs="Arial"/>
          <w:sz w:val="24"/>
        </w:rPr>
        <w:t>.” (p. 129)</w:t>
      </w:r>
    </w:p>
    <w:p w:rsidR="008E20EC" w:rsidRDefault="008E20EC" w:rsidP="008E20EC">
      <w:pPr>
        <w:spacing w:after="0" w:line="360" w:lineRule="auto"/>
        <w:ind w:firstLine="708"/>
        <w:jc w:val="both"/>
        <w:rPr>
          <w:rFonts w:ascii="Arial" w:hAnsi="Arial" w:cs="Arial"/>
          <w:sz w:val="24"/>
        </w:rPr>
      </w:pPr>
      <w:r>
        <w:rPr>
          <w:rFonts w:ascii="Arial" w:hAnsi="Arial" w:cs="Arial"/>
          <w:sz w:val="24"/>
        </w:rPr>
        <w:t>Desta forma, proceder-se-á à identificação das unidades de significação, que tal como refere Deschamps (1993), citado por Fortin (1999), são “os constituintes que determinam o contexto do fenómeno explorado e que incluem forçosamente a parte da significação inerente a este contexto” (p. 315), e consequente tratamento dos resultados.</w:t>
      </w:r>
    </w:p>
    <w:p w:rsidR="008E20EC" w:rsidRDefault="008E20EC" w:rsidP="008E20EC">
      <w:pPr>
        <w:spacing w:after="0" w:line="360" w:lineRule="auto"/>
        <w:ind w:firstLine="708"/>
        <w:jc w:val="both"/>
        <w:rPr>
          <w:rFonts w:ascii="Arial" w:hAnsi="Arial" w:cs="Arial"/>
          <w:sz w:val="24"/>
        </w:rPr>
      </w:pPr>
      <w:r>
        <w:rPr>
          <w:rFonts w:ascii="Arial" w:hAnsi="Arial" w:cs="Arial"/>
          <w:sz w:val="24"/>
        </w:rPr>
        <w:t xml:space="preserve">Através da identificação de </w:t>
      </w:r>
      <w:r w:rsidRPr="00C262A2">
        <w:rPr>
          <w:rFonts w:ascii="Arial" w:hAnsi="Arial" w:cs="Arial"/>
          <w:sz w:val="24"/>
        </w:rPr>
        <w:t>temas e categoria</w:t>
      </w:r>
      <w:r>
        <w:rPr>
          <w:rFonts w:ascii="Arial" w:hAnsi="Arial" w:cs="Arial"/>
          <w:sz w:val="24"/>
        </w:rPr>
        <w:t>s, procedeu-se à realização de uma análise temática das entrevistas, onde foram identificados segmentos principais de texto, que permitiram uma melhor organização dos dados presentes.</w:t>
      </w:r>
    </w:p>
    <w:p w:rsidR="008E20EC" w:rsidRDefault="008E20EC" w:rsidP="008E20EC">
      <w:pPr>
        <w:spacing w:after="0" w:line="360" w:lineRule="auto"/>
        <w:ind w:firstLine="708"/>
        <w:jc w:val="both"/>
        <w:rPr>
          <w:rFonts w:ascii="Arial" w:hAnsi="Arial" w:cs="Arial"/>
          <w:sz w:val="24"/>
        </w:rPr>
      </w:pPr>
      <w:r>
        <w:rPr>
          <w:rFonts w:ascii="Arial" w:hAnsi="Arial" w:cs="Arial"/>
          <w:sz w:val="24"/>
        </w:rPr>
        <w:t>Na fase de interpretação dos resultados, foi utilizado o processo de inferência, reflectindo-se posteriormente sobre as conclusões obtidas.</w:t>
      </w:r>
    </w:p>
    <w:p w:rsidR="00DB3D86" w:rsidRDefault="00DB3D86" w:rsidP="008E20EC">
      <w:pPr>
        <w:spacing w:after="0" w:line="360" w:lineRule="auto"/>
        <w:ind w:firstLine="708"/>
        <w:jc w:val="both"/>
        <w:rPr>
          <w:rFonts w:ascii="Arial" w:hAnsi="Arial" w:cs="Arial"/>
          <w:sz w:val="24"/>
        </w:rPr>
      </w:pPr>
    </w:p>
    <w:p w:rsidR="008E20EC" w:rsidRPr="00155893" w:rsidRDefault="008E20EC" w:rsidP="00DC1EA9">
      <w:pPr>
        <w:pStyle w:val="Style1"/>
        <w:numPr>
          <w:ilvl w:val="1"/>
          <w:numId w:val="24"/>
        </w:numPr>
        <w:ind w:left="709"/>
        <w:rPr>
          <w:rFonts w:ascii="Arial" w:hAnsi="Arial" w:cs="Arial"/>
        </w:rPr>
      </w:pPr>
      <w:bookmarkStart w:id="16" w:name="_Toc355609406"/>
      <w:r w:rsidRPr="00155893">
        <w:rPr>
          <w:rFonts w:ascii="Arial" w:hAnsi="Arial" w:cs="Arial"/>
        </w:rPr>
        <w:t>Limitações do estudo</w:t>
      </w:r>
      <w:bookmarkEnd w:id="16"/>
    </w:p>
    <w:p w:rsidR="008E20EC" w:rsidRPr="00155893" w:rsidRDefault="008E20EC" w:rsidP="008E20EC">
      <w:pPr>
        <w:spacing w:after="0" w:line="360" w:lineRule="auto"/>
        <w:ind w:firstLine="708"/>
        <w:jc w:val="both"/>
        <w:rPr>
          <w:rFonts w:ascii="Arial" w:hAnsi="Arial"/>
          <w:sz w:val="24"/>
        </w:rPr>
      </w:pPr>
    </w:p>
    <w:p w:rsidR="008E20EC" w:rsidRDefault="008E20EC" w:rsidP="008E20EC">
      <w:pPr>
        <w:spacing w:after="0" w:line="360" w:lineRule="auto"/>
        <w:ind w:firstLine="708"/>
        <w:jc w:val="both"/>
        <w:rPr>
          <w:rFonts w:ascii="Arial" w:hAnsi="Arial" w:cs="Arial"/>
          <w:sz w:val="24"/>
        </w:rPr>
      </w:pPr>
      <w:r w:rsidRPr="00155893">
        <w:rPr>
          <w:rFonts w:ascii="Arial" w:hAnsi="Arial" w:cs="Arial"/>
          <w:sz w:val="24"/>
        </w:rPr>
        <w:t>Apesar da procura pelo ma</w:t>
      </w:r>
      <w:r>
        <w:rPr>
          <w:rFonts w:ascii="Arial" w:hAnsi="Arial" w:cs="Arial"/>
          <w:sz w:val="24"/>
        </w:rPr>
        <w:t>ior rigor metodológico possível</w:t>
      </w:r>
      <w:r w:rsidRPr="00155893">
        <w:rPr>
          <w:rFonts w:ascii="Arial" w:hAnsi="Arial" w:cs="Arial"/>
          <w:sz w:val="24"/>
        </w:rPr>
        <w:t xml:space="preserve"> na elaboração deste estudo, estou consciente das possíveis limitações que possam</w:t>
      </w:r>
      <w:r>
        <w:rPr>
          <w:rFonts w:ascii="Arial" w:hAnsi="Arial" w:cs="Arial"/>
          <w:sz w:val="24"/>
        </w:rPr>
        <w:t xml:space="preserve"> estar implícitas.</w:t>
      </w:r>
    </w:p>
    <w:p w:rsidR="00BE7005" w:rsidRDefault="008E20EC" w:rsidP="00BE7005">
      <w:pPr>
        <w:spacing w:after="0" w:line="360" w:lineRule="auto"/>
        <w:ind w:firstLine="708"/>
        <w:jc w:val="both"/>
        <w:rPr>
          <w:rFonts w:ascii="Arial" w:hAnsi="Arial" w:cs="Arial"/>
          <w:sz w:val="24"/>
        </w:rPr>
      </w:pPr>
      <w:r w:rsidRPr="00BE7005">
        <w:rPr>
          <w:rFonts w:ascii="Arial" w:hAnsi="Arial" w:cs="Arial"/>
          <w:sz w:val="24"/>
        </w:rPr>
        <w:t xml:space="preserve">Uma vez que se trata do primeiro trabalho de investigação em que apliquei uma abordagem qualitativa, a minha inexperiência poderá ter sido </w:t>
      </w:r>
      <w:r w:rsidR="00D84134">
        <w:rPr>
          <w:rFonts w:ascii="Arial" w:hAnsi="Arial" w:cs="Arial"/>
          <w:sz w:val="24"/>
        </w:rPr>
        <w:t>uma limitação para este estudo. A realização da técnica de entrevista aberta, também me troux</w:t>
      </w:r>
      <w:r w:rsidR="00074D61">
        <w:rPr>
          <w:rFonts w:ascii="Arial" w:hAnsi="Arial" w:cs="Arial"/>
          <w:sz w:val="24"/>
        </w:rPr>
        <w:t>e alguma dificuldade</w:t>
      </w:r>
      <w:r w:rsidR="00D84134">
        <w:rPr>
          <w:rFonts w:ascii="Arial" w:hAnsi="Arial" w:cs="Arial"/>
          <w:sz w:val="24"/>
        </w:rPr>
        <w:t xml:space="preserve">, tendo em conta </w:t>
      </w:r>
      <w:r w:rsidR="00074D61">
        <w:rPr>
          <w:rFonts w:ascii="Arial" w:hAnsi="Arial" w:cs="Arial"/>
          <w:sz w:val="24"/>
        </w:rPr>
        <w:t>a necessidade implícita de u</w:t>
      </w:r>
      <w:r w:rsidR="00D84134">
        <w:rPr>
          <w:rFonts w:ascii="Arial" w:hAnsi="Arial" w:cs="Arial"/>
          <w:sz w:val="24"/>
        </w:rPr>
        <w:t xml:space="preserve">ma preparação </w:t>
      </w:r>
      <w:r w:rsidR="00074D61">
        <w:rPr>
          <w:rFonts w:ascii="Arial" w:hAnsi="Arial" w:cs="Arial"/>
          <w:sz w:val="24"/>
        </w:rPr>
        <w:t xml:space="preserve">pessoal adequada, para que a mesma seja executada com rigor e possa ser benéfica para o estudo. </w:t>
      </w:r>
      <w:r w:rsidRPr="00BE7005">
        <w:rPr>
          <w:rFonts w:ascii="Arial" w:hAnsi="Arial" w:cs="Arial"/>
          <w:sz w:val="24"/>
        </w:rPr>
        <w:t>No entanto, tentei sempre ultrapassar este obstáculo, através da procura de conhecimento teórico e prático de suporte.</w:t>
      </w:r>
    </w:p>
    <w:p w:rsidR="00074D61" w:rsidRPr="00BE7005" w:rsidRDefault="00074D61" w:rsidP="00BE7005">
      <w:pPr>
        <w:spacing w:after="0" w:line="360" w:lineRule="auto"/>
        <w:ind w:firstLine="708"/>
        <w:jc w:val="both"/>
        <w:rPr>
          <w:rFonts w:ascii="Arial" w:hAnsi="Arial" w:cs="Arial"/>
          <w:sz w:val="24"/>
        </w:rPr>
      </w:pPr>
      <w:r>
        <w:rPr>
          <w:rFonts w:ascii="Arial" w:hAnsi="Arial" w:cs="Arial"/>
          <w:sz w:val="24"/>
        </w:rPr>
        <w:t>Tendo em conta que este estudo foi realizado num serviço que me é familiar e onde a problemática em estudo faz parte da minha vivência diária, também senti alguma dificuldade inicial em me distanciar e colocar na posição de investigadora. Contudo, essa dificuldade foi ultrapassada, através de uma constante postura reflexiva e indagadora.</w:t>
      </w:r>
    </w:p>
    <w:p w:rsidR="00BE7005" w:rsidRPr="00BE7005" w:rsidRDefault="00BE7005" w:rsidP="00BE7005">
      <w:pPr>
        <w:spacing w:after="0" w:line="360" w:lineRule="auto"/>
        <w:ind w:firstLine="708"/>
        <w:jc w:val="both"/>
        <w:rPr>
          <w:rFonts w:ascii="Arial" w:hAnsi="Arial" w:cs="Arial"/>
          <w:sz w:val="24"/>
        </w:rPr>
      </w:pPr>
    </w:p>
    <w:p w:rsidR="008E20EC" w:rsidRPr="00BE7005" w:rsidRDefault="00BE7005" w:rsidP="00BE7005">
      <w:pPr>
        <w:pStyle w:val="Style1"/>
        <w:numPr>
          <w:ilvl w:val="1"/>
          <w:numId w:val="24"/>
        </w:numPr>
        <w:ind w:left="709"/>
        <w:rPr>
          <w:rFonts w:ascii="Arial" w:hAnsi="Arial" w:cs="Arial"/>
        </w:rPr>
      </w:pPr>
      <w:bookmarkStart w:id="17" w:name="_Toc355609407"/>
      <w:r>
        <w:rPr>
          <w:rFonts w:ascii="Arial" w:hAnsi="Arial" w:cs="Arial"/>
        </w:rPr>
        <w:t>Implicações éticas</w:t>
      </w:r>
      <w:bookmarkEnd w:id="17"/>
    </w:p>
    <w:p w:rsidR="008E20EC" w:rsidRPr="00BE7005" w:rsidRDefault="008E20EC" w:rsidP="00BE7005">
      <w:pPr>
        <w:spacing w:after="0" w:line="360" w:lineRule="auto"/>
        <w:ind w:firstLine="708"/>
        <w:jc w:val="both"/>
        <w:rPr>
          <w:rFonts w:ascii="Arial" w:hAnsi="Arial" w:cs="Arial"/>
          <w:sz w:val="24"/>
        </w:rPr>
      </w:pPr>
    </w:p>
    <w:p w:rsidR="008E20EC" w:rsidRPr="003040B3" w:rsidRDefault="008E20EC" w:rsidP="008E20EC">
      <w:pPr>
        <w:spacing w:after="0" w:line="360" w:lineRule="auto"/>
        <w:ind w:firstLine="708"/>
        <w:jc w:val="both"/>
        <w:rPr>
          <w:rFonts w:ascii="Arial" w:hAnsi="Arial" w:cs="Arial"/>
          <w:sz w:val="24"/>
        </w:rPr>
      </w:pPr>
      <w:r w:rsidRPr="009B4E96">
        <w:rPr>
          <w:rFonts w:ascii="Arial" w:hAnsi="Arial" w:cs="Arial"/>
          <w:sz w:val="24"/>
        </w:rPr>
        <w:t xml:space="preserve">Durante a realização desta dissertação e aquando da colheita de dados, </w:t>
      </w:r>
      <w:r>
        <w:rPr>
          <w:rFonts w:ascii="Arial" w:hAnsi="Arial" w:cs="Arial"/>
          <w:sz w:val="24"/>
        </w:rPr>
        <w:t>imperou a presença clara d</w:t>
      </w:r>
      <w:r w:rsidRPr="009B4E96">
        <w:rPr>
          <w:rFonts w:ascii="Arial" w:hAnsi="Arial" w:cs="Arial"/>
          <w:sz w:val="24"/>
        </w:rPr>
        <w:t>os direitos fundamentais dos indivíduos, bem como, as implicações</w:t>
      </w:r>
      <w:r>
        <w:rPr>
          <w:rFonts w:ascii="Arial" w:hAnsi="Arial" w:cs="Arial"/>
          <w:sz w:val="24"/>
        </w:rPr>
        <w:t xml:space="preserve"> éticas subjacentes, nomeadamente:</w:t>
      </w:r>
    </w:p>
    <w:p w:rsidR="008E20EC" w:rsidRPr="009B4E96" w:rsidRDefault="008E20EC" w:rsidP="008E20EC">
      <w:pPr>
        <w:numPr>
          <w:ilvl w:val="0"/>
          <w:numId w:val="4"/>
        </w:numPr>
        <w:spacing w:after="0" w:line="360" w:lineRule="auto"/>
        <w:jc w:val="both"/>
        <w:rPr>
          <w:rFonts w:ascii="Arial" w:hAnsi="Arial" w:cs="Arial"/>
          <w:sz w:val="24"/>
          <w:u w:val="single"/>
        </w:rPr>
      </w:pPr>
      <w:r>
        <w:rPr>
          <w:rFonts w:ascii="Arial" w:hAnsi="Arial" w:cs="Arial"/>
          <w:sz w:val="24"/>
          <w:u w:val="single"/>
        </w:rPr>
        <w:t>Direito à autodeterminação</w:t>
      </w:r>
      <w:r w:rsidRPr="009B4E96">
        <w:rPr>
          <w:rFonts w:ascii="Arial" w:hAnsi="Arial" w:cs="Arial"/>
          <w:sz w:val="24"/>
        </w:rPr>
        <w:t xml:space="preserve"> – Baseia-se no princípio ético do respeito pelas pessoas, segundo o qual qualquer pessoa é capaz de decidir por ela própria e determinar o seu próprio destino</w:t>
      </w:r>
      <w:r>
        <w:rPr>
          <w:rFonts w:ascii="Arial" w:hAnsi="Arial" w:cs="Arial"/>
          <w:sz w:val="24"/>
        </w:rPr>
        <w:t>;</w:t>
      </w:r>
    </w:p>
    <w:p w:rsidR="008E20EC" w:rsidRPr="009B4E96" w:rsidRDefault="008E20EC" w:rsidP="008E20EC">
      <w:pPr>
        <w:numPr>
          <w:ilvl w:val="0"/>
          <w:numId w:val="4"/>
        </w:numPr>
        <w:spacing w:after="0" w:line="360" w:lineRule="auto"/>
        <w:jc w:val="both"/>
        <w:rPr>
          <w:rFonts w:ascii="Arial" w:hAnsi="Arial" w:cs="Arial"/>
          <w:sz w:val="24"/>
        </w:rPr>
      </w:pPr>
      <w:r>
        <w:rPr>
          <w:rFonts w:ascii="Arial" w:hAnsi="Arial" w:cs="Arial"/>
          <w:sz w:val="24"/>
          <w:u w:val="single"/>
        </w:rPr>
        <w:t>Direito à intimidade</w:t>
      </w:r>
      <w:r w:rsidRPr="009B4E96">
        <w:rPr>
          <w:rFonts w:ascii="Arial" w:hAnsi="Arial" w:cs="Arial"/>
          <w:sz w:val="24"/>
        </w:rPr>
        <w:t xml:space="preserve"> – Refere-se à liberdade de decisão da pessoa sobre a extensão da informação a dar, ao participar numa investigação e a determinar em que medida aceita partilhar informações íntimas e privadas;</w:t>
      </w:r>
    </w:p>
    <w:p w:rsidR="008E20EC" w:rsidRPr="009B4E96" w:rsidRDefault="008E20EC" w:rsidP="008E20EC">
      <w:pPr>
        <w:numPr>
          <w:ilvl w:val="0"/>
          <w:numId w:val="4"/>
        </w:numPr>
        <w:spacing w:after="0" w:line="360" w:lineRule="auto"/>
        <w:jc w:val="both"/>
        <w:rPr>
          <w:rFonts w:ascii="Arial" w:hAnsi="Arial" w:cs="Arial"/>
          <w:sz w:val="24"/>
          <w:u w:val="single"/>
        </w:rPr>
      </w:pPr>
      <w:r>
        <w:rPr>
          <w:rFonts w:ascii="Arial" w:hAnsi="Arial" w:cs="Arial"/>
          <w:sz w:val="24"/>
          <w:u w:val="single"/>
        </w:rPr>
        <w:t>Direito ao anonimato e à confidencialidade</w:t>
      </w:r>
      <w:r w:rsidRPr="009B4E96">
        <w:rPr>
          <w:rFonts w:ascii="Arial" w:hAnsi="Arial" w:cs="Arial"/>
          <w:sz w:val="24"/>
        </w:rPr>
        <w:t xml:space="preserve"> – Os resultados devem ser apresentados de tal forma, que nenhum dos participantes num estudo possa ser reconhecido nem pelo investigador, nem pelo leitor do relatório de investigação;</w:t>
      </w:r>
    </w:p>
    <w:p w:rsidR="008E20EC" w:rsidRPr="009B4E96" w:rsidRDefault="008E20EC" w:rsidP="008E20EC">
      <w:pPr>
        <w:numPr>
          <w:ilvl w:val="0"/>
          <w:numId w:val="4"/>
        </w:numPr>
        <w:spacing w:after="0" w:line="360" w:lineRule="auto"/>
        <w:jc w:val="both"/>
        <w:rPr>
          <w:rFonts w:ascii="Arial" w:hAnsi="Arial" w:cs="Arial"/>
          <w:sz w:val="24"/>
          <w:u w:val="single"/>
        </w:rPr>
      </w:pPr>
      <w:r>
        <w:rPr>
          <w:rFonts w:ascii="Arial" w:hAnsi="Arial" w:cs="Arial"/>
          <w:sz w:val="24"/>
          <w:u w:val="single"/>
        </w:rPr>
        <w:t xml:space="preserve">Direito à protecção contra o desconforto e o </w:t>
      </w:r>
      <w:r w:rsidRPr="009B4E96">
        <w:rPr>
          <w:rFonts w:ascii="Arial" w:hAnsi="Arial" w:cs="Arial"/>
          <w:sz w:val="24"/>
          <w:u w:val="single"/>
        </w:rPr>
        <w:t>prejuízo</w:t>
      </w:r>
      <w:r w:rsidRPr="009B4E96">
        <w:rPr>
          <w:rFonts w:ascii="Arial" w:hAnsi="Arial" w:cs="Arial"/>
          <w:sz w:val="24"/>
        </w:rPr>
        <w:t xml:space="preserve"> – Corresponde às regras de protecção da pessoa contra inconvenientes susceptíveis de a prejudicarem;</w:t>
      </w:r>
    </w:p>
    <w:p w:rsidR="008E20EC" w:rsidRPr="009B4E96" w:rsidRDefault="008E20EC" w:rsidP="008E20EC">
      <w:pPr>
        <w:numPr>
          <w:ilvl w:val="0"/>
          <w:numId w:val="4"/>
        </w:numPr>
        <w:spacing w:after="0" w:line="360" w:lineRule="auto"/>
        <w:jc w:val="both"/>
        <w:rPr>
          <w:rFonts w:ascii="Arial" w:hAnsi="Arial" w:cs="Arial"/>
          <w:sz w:val="24"/>
          <w:u w:val="single"/>
        </w:rPr>
      </w:pPr>
      <w:r>
        <w:rPr>
          <w:rFonts w:ascii="Arial" w:hAnsi="Arial" w:cs="Arial"/>
          <w:sz w:val="24"/>
          <w:u w:val="single"/>
        </w:rPr>
        <w:t>Direito a um tratamento justo e equitativo</w:t>
      </w:r>
      <w:r w:rsidRPr="009B4E96">
        <w:rPr>
          <w:rFonts w:ascii="Arial" w:hAnsi="Arial" w:cs="Arial"/>
          <w:sz w:val="24"/>
        </w:rPr>
        <w:t xml:space="preserve"> – Refere-se ao direito de ser informado sobre a natureza, o fim e a duração da investigação para a qual é solicitada a participação da pessoa, assim como os métodos utilizados no estudo.</w:t>
      </w:r>
    </w:p>
    <w:p w:rsidR="008E20EC" w:rsidRDefault="008E20EC" w:rsidP="008E20EC">
      <w:pPr>
        <w:autoSpaceDE w:val="0"/>
        <w:autoSpaceDN w:val="0"/>
        <w:adjustRightInd w:val="0"/>
        <w:spacing w:after="0" w:line="360" w:lineRule="auto"/>
        <w:ind w:firstLine="708"/>
        <w:jc w:val="both"/>
        <w:rPr>
          <w:rFonts w:ascii="Arial" w:eastAsia="Calibri" w:hAnsi="Arial" w:cs="Arial"/>
          <w:sz w:val="24"/>
          <w:szCs w:val="24"/>
          <w:lang w:eastAsia="en-US" w:bidi="ar-SA"/>
        </w:rPr>
      </w:pPr>
    </w:p>
    <w:p w:rsidR="008E20EC" w:rsidRDefault="008E20EC" w:rsidP="008E20EC">
      <w:pPr>
        <w:autoSpaceDE w:val="0"/>
        <w:autoSpaceDN w:val="0"/>
        <w:adjustRightInd w:val="0"/>
        <w:spacing w:after="0" w:line="360" w:lineRule="auto"/>
        <w:ind w:firstLine="708"/>
        <w:jc w:val="both"/>
        <w:rPr>
          <w:rFonts w:ascii="Arial" w:hAnsi="Arial"/>
          <w:sz w:val="24"/>
        </w:rPr>
      </w:pPr>
      <w:r>
        <w:rPr>
          <w:rFonts w:ascii="Arial" w:eastAsia="Calibri" w:hAnsi="Arial" w:cs="Arial"/>
          <w:sz w:val="24"/>
          <w:szCs w:val="24"/>
          <w:lang w:eastAsia="en-US" w:bidi="ar-SA"/>
        </w:rPr>
        <w:t>Como tal, foi solicitado um parecer à Comissão de Ética da Escola Superior de Enfermagem de Lisboa</w:t>
      </w:r>
      <w:r w:rsidRPr="008976A1">
        <w:rPr>
          <w:rFonts w:ascii="Arial" w:hAnsi="Arial"/>
          <w:sz w:val="24"/>
        </w:rPr>
        <w:t xml:space="preserve">, por escrito, através de carta (Apêndice </w:t>
      </w:r>
      <w:r>
        <w:rPr>
          <w:rFonts w:ascii="Arial" w:hAnsi="Arial"/>
          <w:sz w:val="24"/>
        </w:rPr>
        <w:t>I</w:t>
      </w:r>
      <w:r w:rsidRPr="008976A1">
        <w:rPr>
          <w:rFonts w:ascii="Arial" w:hAnsi="Arial"/>
          <w:sz w:val="24"/>
        </w:rPr>
        <w:t xml:space="preserve">I – Carta de pedido de </w:t>
      </w:r>
      <w:r w:rsidR="00EE16DC">
        <w:rPr>
          <w:rFonts w:ascii="Arial" w:hAnsi="Arial"/>
          <w:sz w:val="24"/>
        </w:rPr>
        <w:t xml:space="preserve">parecer </w:t>
      </w:r>
      <w:r w:rsidR="00EE16DC">
        <w:rPr>
          <w:rFonts w:ascii="Arial" w:eastAsia="Calibri" w:hAnsi="Arial" w:cs="Arial"/>
          <w:sz w:val="24"/>
          <w:szCs w:val="24"/>
          <w:lang w:eastAsia="en-US" w:bidi="ar-SA"/>
        </w:rPr>
        <w:t>à Comissão de Ética da Escola Superior de Enfermagem de Lisboa</w:t>
      </w:r>
      <w:r w:rsidRPr="008976A1">
        <w:rPr>
          <w:rFonts w:ascii="Arial" w:hAnsi="Arial"/>
          <w:sz w:val="24"/>
        </w:rPr>
        <w:t>)</w:t>
      </w:r>
      <w:r>
        <w:rPr>
          <w:rFonts w:ascii="Arial" w:hAnsi="Arial"/>
          <w:sz w:val="24"/>
        </w:rPr>
        <w:t xml:space="preserve">, relativamente à aplicação do estudo, tendo </w:t>
      </w:r>
      <w:r w:rsidRPr="008976A1">
        <w:rPr>
          <w:rFonts w:ascii="Arial" w:hAnsi="Arial"/>
          <w:sz w:val="24"/>
        </w:rPr>
        <w:t xml:space="preserve">sido concedida autorização, através de resposta por e-mail (Anexo </w:t>
      </w:r>
      <w:r>
        <w:rPr>
          <w:rFonts w:ascii="Arial" w:hAnsi="Arial"/>
          <w:sz w:val="24"/>
        </w:rPr>
        <w:t>I</w:t>
      </w:r>
      <w:r w:rsidRPr="008976A1">
        <w:rPr>
          <w:rFonts w:ascii="Arial" w:hAnsi="Arial"/>
          <w:sz w:val="24"/>
        </w:rPr>
        <w:t xml:space="preserve">I – E-mail de </w:t>
      </w:r>
      <w:r>
        <w:rPr>
          <w:rFonts w:ascii="Arial" w:hAnsi="Arial"/>
          <w:sz w:val="24"/>
        </w:rPr>
        <w:t xml:space="preserve">resposta positiva </w:t>
      </w:r>
      <w:r w:rsidR="00EE16DC">
        <w:rPr>
          <w:rFonts w:ascii="Arial" w:hAnsi="Arial"/>
          <w:sz w:val="24"/>
        </w:rPr>
        <w:t xml:space="preserve">da Comissão de Ética da Escola Superior de Enfermagem de Lisboa </w:t>
      </w:r>
      <w:r>
        <w:rPr>
          <w:rFonts w:ascii="Arial" w:hAnsi="Arial"/>
          <w:sz w:val="24"/>
        </w:rPr>
        <w:t>ao pedido de parecer</w:t>
      </w:r>
      <w:r w:rsidRPr="008976A1">
        <w:rPr>
          <w:rFonts w:ascii="Arial" w:hAnsi="Arial"/>
          <w:sz w:val="24"/>
        </w:rPr>
        <w:t>).</w:t>
      </w:r>
    </w:p>
    <w:p w:rsidR="005B0B0B" w:rsidRDefault="008E20EC" w:rsidP="008E20EC">
      <w:pPr>
        <w:autoSpaceDE w:val="0"/>
        <w:autoSpaceDN w:val="0"/>
        <w:adjustRightInd w:val="0"/>
        <w:spacing w:after="0" w:line="360" w:lineRule="auto"/>
        <w:ind w:firstLine="708"/>
        <w:jc w:val="both"/>
        <w:rPr>
          <w:rFonts w:ascii="Arial" w:hAnsi="Arial"/>
          <w:sz w:val="24"/>
        </w:rPr>
      </w:pPr>
      <w:r>
        <w:rPr>
          <w:rFonts w:ascii="Arial" w:hAnsi="Arial"/>
          <w:sz w:val="24"/>
        </w:rPr>
        <w:t>Foi ainda elaborada uma Declaração de Consentimento Livre e Esclarecido (Apêndice III – Declaração de Consentimento Livre e Esclarecido), entregue a cada enfermeiro entrevistado, tendo sido lida, preenchida e assinada por todos</w:t>
      </w:r>
      <w:r w:rsidR="00EE16DC">
        <w:rPr>
          <w:rFonts w:ascii="Arial" w:hAnsi="Arial"/>
          <w:sz w:val="24"/>
        </w:rPr>
        <w:t xml:space="preserve">               </w:t>
      </w:r>
      <w:r>
        <w:rPr>
          <w:rFonts w:ascii="Arial" w:hAnsi="Arial"/>
          <w:sz w:val="24"/>
        </w:rPr>
        <w:t xml:space="preserve"> (Anexo III – Declarações de Consentimento Livre e Esclarecido preenchidas e assinadas).</w:t>
      </w:r>
    </w:p>
    <w:p w:rsidR="005B0B0B" w:rsidRDefault="005B0B0B" w:rsidP="008E20EC">
      <w:pPr>
        <w:autoSpaceDE w:val="0"/>
        <w:autoSpaceDN w:val="0"/>
        <w:adjustRightInd w:val="0"/>
        <w:spacing w:after="0" w:line="360" w:lineRule="auto"/>
        <w:ind w:firstLine="708"/>
        <w:jc w:val="both"/>
        <w:rPr>
          <w:rFonts w:ascii="Arial" w:hAnsi="Arial"/>
          <w:sz w:val="24"/>
        </w:rPr>
        <w:sectPr w:rsidR="005B0B0B">
          <w:pgSz w:w="11906" w:h="16838"/>
          <w:pgMar w:top="1701" w:right="1134" w:bottom="1134" w:left="1134" w:header="709" w:footer="794" w:gutter="0"/>
          <w:cols w:space="708"/>
          <w:docGrid w:linePitch="360"/>
        </w:sectPr>
      </w:pPr>
    </w:p>
    <w:p w:rsidR="0016332D" w:rsidRPr="00D965DA" w:rsidRDefault="0016332D" w:rsidP="0016332D">
      <w:pPr>
        <w:pStyle w:val="Style1"/>
        <w:numPr>
          <w:ilvl w:val="0"/>
          <w:numId w:val="1"/>
        </w:numPr>
        <w:ind w:left="360"/>
        <w:rPr>
          <w:rFonts w:ascii="Arial" w:hAnsi="Arial" w:cs="Arial"/>
        </w:rPr>
      </w:pPr>
      <w:bookmarkStart w:id="18" w:name="_Toc137924288"/>
      <w:bookmarkStart w:id="19" w:name="_Toc355609408"/>
      <w:r w:rsidRPr="00D965DA">
        <w:rPr>
          <w:rFonts w:ascii="Arial" w:hAnsi="Arial" w:cs="Arial"/>
        </w:rPr>
        <w:t>APRESENTAÇÃO, ANÁLISE E DISCUSSÃO DOS RESULTADOS</w:t>
      </w:r>
      <w:bookmarkEnd w:id="18"/>
      <w:bookmarkEnd w:id="19"/>
    </w:p>
    <w:p w:rsidR="0016332D" w:rsidRPr="00D965DA" w:rsidRDefault="0016332D" w:rsidP="0016332D">
      <w:pPr>
        <w:autoSpaceDE w:val="0"/>
        <w:autoSpaceDN w:val="0"/>
        <w:adjustRightInd w:val="0"/>
        <w:spacing w:after="0" w:line="360" w:lineRule="auto"/>
        <w:ind w:firstLine="708"/>
        <w:jc w:val="both"/>
        <w:rPr>
          <w:rFonts w:ascii="Arial" w:eastAsia="Calibri" w:hAnsi="Arial" w:cs="Arial"/>
          <w:sz w:val="24"/>
          <w:szCs w:val="24"/>
          <w:lang w:eastAsia="en-US" w:bidi="ar-SA"/>
        </w:rPr>
      </w:pPr>
    </w:p>
    <w:p w:rsidR="006125FB" w:rsidRPr="00D965DA" w:rsidRDefault="006125FB" w:rsidP="006125FB">
      <w:pPr>
        <w:autoSpaceDE w:val="0"/>
        <w:autoSpaceDN w:val="0"/>
        <w:adjustRightInd w:val="0"/>
        <w:spacing w:after="0" w:line="360" w:lineRule="auto"/>
        <w:ind w:firstLine="708"/>
        <w:jc w:val="both"/>
        <w:rPr>
          <w:rFonts w:ascii="Arial" w:eastAsia="Calibri" w:hAnsi="Arial" w:cs="Arial"/>
          <w:sz w:val="24"/>
          <w:szCs w:val="24"/>
          <w:lang w:eastAsia="en-US" w:bidi="ar-SA"/>
        </w:rPr>
      </w:pPr>
      <w:r w:rsidRPr="00D965DA">
        <w:rPr>
          <w:rFonts w:ascii="Arial" w:eastAsia="Calibri" w:hAnsi="Arial" w:cs="Arial"/>
          <w:sz w:val="24"/>
          <w:szCs w:val="24"/>
          <w:lang w:eastAsia="en-US" w:bidi="ar-SA"/>
        </w:rPr>
        <w:t>Após leitura exaustiva de todas as entre</w:t>
      </w:r>
      <w:r w:rsidR="00E425F4">
        <w:rPr>
          <w:rFonts w:ascii="Arial" w:eastAsia="Calibri" w:hAnsi="Arial" w:cs="Arial"/>
          <w:sz w:val="24"/>
          <w:szCs w:val="24"/>
          <w:lang w:eastAsia="en-US" w:bidi="ar-SA"/>
        </w:rPr>
        <w:t>vistas realizadas às enfermeira</w:t>
      </w:r>
      <w:r w:rsidRPr="00D965DA">
        <w:rPr>
          <w:rFonts w:ascii="Arial" w:eastAsia="Calibri" w:hAnsi="Arial" w:cs="Arial"/>
          <w:sz w:val="24"/>
          <w:szCs w:val="24"/>
          <w:lang w:eastAsia="en-US" w:bidi="ar-SA"/>
        </w:rPr>
        <w:t>s, e para uma melhor extracção, compreensão e análise dos resultados, foi elaborado o Quadro 1, seguidamente apresentado, onde foram sistema</w:t>
      </w:r>
      <w:r w:rsidR="00B538C5" w:rsidRPr="00D965DA">
        <w:rPr>
          <w:rFonts w:ascii="Arial" w:eastAsia="Calibri" w:hAnsi="Arial" w:cs="Arial"/>
          <w:sz w:val="24"/>
          <w:szCs w:val="24"/>
          <w:lang w:eastAsia="en-US" w:bidi="ar-SA"/>
        </w:rPr>
        <w:t>tizados temas, categorias e</w:t>
      </w:r>
      <w:r w:rsidR="005A50D6" w:rsidRPr="00D965DA">
        <w:rPr>
          <w:rFonts w:ascii="Arial" w:eastAsia="Calibri" w:hAnsi="Arial" w:cs="Arial"/>
          <w:sz w:val="24"/>
          <w:szCs w:val="24"/>
          <w:lang w:eastAsia="en-US" w:bidi="ar-SA"/>
        </w:rPr>
        <w:t xml:space="preserve"> </w:t>
      </w:r>
      <w:r w:rsidR="00B538C5" w:rsidRPr="00D965DA">
        <w:rPr>
          <w:rFonts w:ascii="Arial" w:eastAsia="Calibri" w:hAnsi="Arial" w:cs="Arial"/>
          <w:sz w:val="24"/>
          <w:szCs w:val="24"/>
          <w:lang w:eastAsia="en-US" w:bidi="ar-SA"/>
        </w:rPr>
        <w:t xml:space="preserve">                </w:t>
      </w:r>
      <w:r w:rsidR="005A50D6" w:rsidRPr="00D965DA">
        <w:rPr>
          <w:rFonts w:ascii="Arial" w:eastAsia="Calibri" w:hAnsi="Arial" w:cs="Arial"/>
          <w:sz w:val="24"/>
          <w:szCs w:val="24"/>
          <w:lang w:eastAsia="en-US" w:bidi="ar-SA"/>
        </w:rPr>
        <w:t>sub-categorias</w:t>
      </w:r>
      <w:r w:rsidR="00B538C5" w:rsidRPr="00D965DA">
        <w:rPr>
          <w:rFonts w:ascii="Arial" w:eastAsia="Calibri" w:hAnsi="Arial" w:cs="Arial"/>
          <w:sz w:val="24"/>
          <w:szCs w:val="24"/>
          <w:lang w:eastAsia="en-US" w:bidi="ar-SA"/>
        </w:rPr>
        <w:t>, i</w:t>
      </w:r>
      <w:r w:rsidR="005A50D6" w:rsidRPr="00D965DA">
        <w:rPr>
          <w:rFonts w:ascii="Arial" w:eastAsia="Calibri" w:hAnsi="Arial" w:cs="Arial"/>
          <w:sz w:val="24"/>
          <w:szCs w:val="24"/>
          <w:lang w:eastAsia="en-US" w:bidi="ar-SA"/>
        </w:rPr>
        <w:t>dentificado</w:t>
      </w:r>
      <w:r w:rsidRPr="00D965DA">
        <w:rPr>
          <w:rFonts w:ascii="Arial" w:eastAsia="Calibri" w:hAnsi="Arial" w:cs="Arial"/>
          <w:sz w:val="24"/>
          <w:szCs w:val="24"/>
          <w:lang w:eastAsia="en-US" w:bidi="ar-SA"/>
        </w:rPr>
        <w:t>s após análise de conteúdo.</w:t>
      </w:r>
    </w:p>
    <w:p w:rsidR="00AD78A5" w:rsidRDefault="00AD78A5" w:rsidP="0016332D">
      <w:pPr>
        <w:spacing w:after="0" w:line="360" w:lineRule="auto"/>
        <w:ind w:firstLine="708"/>
        <w:jc w:val="both"/>
        <w:rPr>
          <w:rFonts w:ascii="Arial" w:hAnsi="Arial" w:cs="Arial"/>
          <w:color w:val="FF0000"/>
          <w:sz w:val="24"/>
        </w:rPr>
      </w:pPr>
    </w:p>
    <w:p w:rsidR="00B32376" w:rsidRDefault="00B32376" w:rsidP="0016332D">
      <w:pPr>
        <w:spacing w:after="0" w:line="360" w:lineRule="auto"/>
        <w:ind w:firstLine="708"/>
        <w:jc w:val="both"/>
        <w:rPr>
          <w:rFonts w:ascii="Arial" w:hAnsi="Arial" w:cs="Arial"/>
          <w:color w:val="FF0000"/>
          <w:sz w:val="24"/>
        </w:rPr>
      </w:pPr>
    </w:p>
    <w:p w:rsidR="00B32376" w:rsidRDefault="00B32376" w:rsidP="0016332D">
      <w:pPr>
        <w:spacing w:after="0" w:line="360" w:lineRule="auto"/>
        <w:ind w:firstLine="708"/>
        <w:jc w:val="both"/>
        <w:rPr>
          <w:rFonts w:ascii="Arial" w:hAnsi="Arial" w:cs="Arial"/>
          <w:color w:val="FF0000"/>
          <w:sz w:val="24"/>
        </w:rPr>
      </w:pPr>
    </w:p>
    <w:p w:rsidR="006125FB" w:rsidRPr="006125FB" w:rsidRDefault="006125FB" w:rsidP="006125FB">
      <w:pPr>
        <w:spacing w:line="360" w:lineRule="auto"/>
        <w:jc w:val="center"/>
        <w:rPr>
          <w:rFonts w:ascii="Arial" w:hAnsi="Arial" w:cs="Arial"/>
          <w:sz w:val="20"/>
          <w:szCs w:val="16"/>
        </w:rPr>
      </w:pPr>
      <w:r w:rsidRPr="006125FB">
        <w:rPr>
          <w:rFonts w:ascii="Arial" w:hAnsi="Arial" w:cs="Arial"/>
          <w:sz w:val="20"/>
          <w:szCs w:val="16"/>
        </w:rPr>
        <w:t>Quadro 1</w:t>
      </w:r>
      <w:r>
        <w:rPr>
          <w:rFonts w:ascii="Arial" w:hAnsi="Arial" w:cs="Arial"/>
          <w:sz w:val="20"/>
          <w:szCs w:val="16"/>
        </w:rPr>
        <w:t xml:space="preserve"> – Sistematização dos temas, categorias</w:t>
      </w:r>
      <w:r w:rsidR="00B538C5">
        <w:rPr>
          <w:rFonts w:ascii="Arial" w:hAnsi="Arial" w:cs="Arial"/>
          <w:sz w:val="20"/>
          <w:szCs w:val="16"/>
        </w:rPr>
        <w:t xml:space="preserve"> e</w:t>
      </w:r>
      <w:r w:rsidR="003A650E">
        <w:rPr>
          <w:rFonts w:ascii="Arial" w:hAnsi="Arial" w:cs="Arial"/>
          <w:sz w:val="20"/>
          <w:szCs w:val="16"/>
        </w:rPr>
        <w:t xml:space="preserve"> sub-categorias</w:t>
      </w:r>
      <w:r w:rsidR="00B538C5">
        <w:rPr>
          <w:rFonts w:ascii="Arial" w:hAnsi="Arial" w:cs="Arial"/>
          <w:sz w:val="20"/>
          <w:szCs w:val="16"/>
        </w:rPr>
        <w:t>, identificado</w:t>
      </w:r>
      <w:r>
        <w:rPr>
          <w:rFonts w:ascii="Arial" w:hAnsi="Arial" w:cs="Arial"/>
          <w:sz w:val="20"/>
          <w:szCs w:val="16"/>
        </w:rPr>
        <w:t>s após análise de conteú</w:t>
      </w:r>
      <w:r w:rsidR="00E425F4">
        <w:rPr>
          <w:rFonts w:ascii="Arial" w:hAnsi="Arial" w:cs="Arial"/>
          <w:sz w:val="20"/>
          <w:szCs w:val="16"/>
        </w:rPr>
        <w:t>do das entrevistas realizadas às enfermeira</w:t>
      </w:r>
      <w:r>
        <w:rPr>
          <w:rFonts w:ascii="Arial" w:hAnsi="Arial" w:cs="Arial"/>
          <w:sz w:val="20"/>
          <w:szCs w:val="16"/>
        </w:rPr>
        <w:t>s.</w:t>
      </w:r>
    </w:p>
    <w:tbl>
      <w:tblPr>
        <w:tblW w:w="918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227"/>
        <w:gridCol w:w="2410"/>
        <w:gridCol w:w="3543"/>
      </w:tblGrid>
      <w:tr w:rsidR="006F5C5E" w:rsidRPr="00B538C5">
        <w:trPr>
          <w:trHeight w:val="774"/>
          <w:jc w:val="center"/>
        </w:trPr>
        <w:tc>
          <w:tcPr>
            <w:tcW w:w="3227" w:type="dxa"/>
            <w:tcBorders>
              <w:bottom w:val="single" w:sz="4" w:space="0" w:color="000000"/>
            </w:tcBorders>
            <w:shd w:val="clear" w:color="auto" w:fill="FFFF00"/>
            <w:vAlign w:val="center"/>
          </w:tcPr>
          <w:p w:rsidR="006F5C5E" w:rsidRPr="00B538C5" w:rsidRDefault="006F5C5E" w:rsidP="003D6F67">
            <w:pPr>
              <w:spacing w:after="0" w:line="240" w:lineRule="auto"/>
              <w:jc w:val="center"/>
              <w:rPr>
                <w:rFonts w:ascii="Arial" w:hAnsi="Arial" w:cs="Arial"/>
                <w:b/>
                <w:sz w:val="24"/>
                <w:szCs w:val="24"/>
              </w:rPr>
            </w:pPr>
            <w:r w:rsidRPr="00B538C5">
              <w:rPr>
                <w:rFonts w:ascii="Arial" w:hAnsi="Arial" w:cs="Arial"/>
                <w:b/>
                <w:sz w:val="24"/>
                <w:szCs w:val="24"/>
              </w:rPr>
              <w:t>TEMAS</w:t>
            </w:r>
          </w:p>
        </w:tc>
        <w:tc>
          <w:tcPr>
            <w:tcW w:w="2410" w:type="dxa"/>
            <w:tcBorders>
              <w:bottom w:val="single" w:sz="4" w:space="0" w:color="000000"/>
            </w:tcBorders>
            <w:shd w:val="clear" w:color="auto" w:fill="FFFF00"/>
            <w:vAlign w:val="center"/>
          </w:tcPr>
          <w:p w:rsidR="006F5C5E" w:rsidRPr="00B538C5" w:rsidRDefault="006F5C5E" w:rsidP="003D6F67">
            <w:pPr>
              <w:spacing w:after="0" w:line="240" w:lineRule="auto"/>
              <w:jc w:val="center"/>
              <w:rPr>
                <w:rFonts w:ascii="Arial" w:hAnsi="Arial" w:cs="Arial"/>
                <w:b/>
                <w:sz w:val="24"/>
                <w:szCs w:val="24"/>
              </w:rPr>
            </w:pPr>
            <w:r w:rsidRPr="00B538C5">
              <w:rPr>
                <w:rFonts w:ascii="Arial" w:hAnsi="Arial" w:cs="Arial"/>
                <w:b/>
                <w:sz w:val="24"/>
                <w:szCs w:val="24"/>
              </w:rPr>
              <w:t>CATEGORIAS</w:t>
            </w:r>
          </w:p>
        </w:tc>
        <w:tc>
          <w:tcPr>
            <w:tcW w:w="3543" w:type="dxa"/>
            <w:tcBorders>
              <w:bottom w:val="single" w:sz="4" w:space="0" w:color="000000"/>
            </w:tcBorders>
            <w:shd w:val="clear" w:color="auto" w:fill="FFFF00"/>
            <w:vAlign w:val="center"/>
          </w:tcPr>
          <w:p w:rsidR="006F5C5E" w:rsidRPr="00B538C5" w:rsidRDefault="006F5C5E" w:rsidP="003D6F67">
            <w:pPr>
              <w:spacing w:after="0" w:line="240" w:lineRule="auto"/>
              <w:jc w:val="center"/>
              <w:rPr>
                <w:rFonts w:ascii="Arial" w:hAnsi="Arial" w:cs="Arial"/>
                <w:b/>
                <w:sz w:val="24"/>
                <w:szCs w:val="24"/>
              </w:rPr>
            </w:pPr>
            <w:r w:rsidRPr="00B538C5">
              <w:rPr>
                <w:rFonts w:ascii="Arial" w:hAnsi="Arial" w:cs="Arial"/>
                <w:b/>
                <w:sz w:val="24"/>
                <w:szCs w:val="24"/>
              </w:rPr>
              <w:t>SUB-CATEGORIAS</w:t>
            </w:r>
          </w:p>
        </w:tc>
      </w:tr>
      <w:tr w:rsidR="006F5C5E" w:rsidRPr="00B538C5">
        <w:trPr>
          <w:trHeight w:val="174"/>
          <w:jc w:val="center"/>
        </w:trPr>
        <w:tc>
          <w:tcPr>
            <w:tcW w:w="3227" w:type="dxa"/>
            <w:tcBorders>
              <w:bottom w:val="single" w:sz="4" w:space="0" w:color="000000"/>
            </w:tcBorders>
            <w:shd w:val="clear" w:color="auto" w:fill="FFFF99"/>
            <w:vAlign w:val="center"/>
          </w:tcPr>
          <w:p w:rsidR="006F5C5E" w:rsidRPr="00B538C5" w:rsidRDefault="006F5C5E" w:rsidP="003D6F67">
            <w:pPr>
              <w:spacing w:after="0" w:line="240" w:lineRule="auto"/>
              <w:jc w:val="center"/>
              <w:rPr>
                <w:rFonts w:ascii="Arial" w:hAnsi="Arial" w:cs="Arial"/>
                <w:b/>
                <w:sz w:val="20"/>
                <w:szCs w:val="20"/>
              </w:rPr>
            </w:pPr>
          </w:p>
        </w:tc>
        <w:tc>
          <w:tcPr>
            <w:tcW w:w="2410" w:type="dxa"/>
            <w:tcBorders>
              <w:bottom w:val="single" w:sz="4" w:space="0" w:color="000000"/>
            </w:tcBorders>
            <w:shd w:val="clear" w:color="auto" w:fill="FFFF99"/>
            <w:vAlign w:val="center"/>
          </w:tcPr>
          <w:p w:rsidR="006F5C5E" w:rsidRPr="00B538C5" w:rsidRDefault="006F5C5E" w:rsidP="003D6F67">
            <w:pPr>
              <w:spacing w:after="0" w:line="240" w:lineRule="auto"/>
              <w:jc w:val="center"/>
              <w:rPr>
                <w:rFonts w:ascii="Arial" w:hAnsi="Arial" w:cs="Arial"/>
                <w:b/>
                <w:sz w:val="20"/>
                <w:szCs w:val="20"/>
              </w:rPr>
            </w:pPr>
          </w:p>
        </w:tc>
        <w:tc>
          <w:tcPr>
            <w:tcW w:w="3543" w:type="dxa"/>
            <w:tcBorders>
              <w:bottom w:val="single" w:sz="4" w:space="0" w:color="000000"/>
            </w:tcBorders>
            <w:shd w:val="clear" w:color="auto" w:fill="FFFF99"/>
            <w:vAlign w:val="center"/>
          </w:tcPr>
          <w:p w:rsidR="006F5C5E" w:rsidRPr="00B538C5" w:rsidRDefault="006F5C5E" w:rsidP="003D6F67">
            <w:pPr>
              <w:spacing w:after="0" w:line="240" w:lineRule="auto"/>
              <w:jc w:val="center"/>
              <w:rPr>
                <w:rFonts w:ascii="Arial" w:hAnsi="Arial" w:cs="Arial"/>
                <w:b/>
                <w:sz w:val="20"/>
                <w:szCs w:val="20"/>
              </w:rPr>
            </w:pPr>
          </w:p>
        </w:tc>
      </w:tr>
      <w:tr w:rsidR="00DB3D86" w:rsidRPr="00B538C5">
        <w:trPr>
          <w:trHeight w:val="460"/>
          <w:jc w:val="center"/>
        </w:trPr>
        <w:tc>
          <w:tcPr>
            <w:tcW w:w="3227" w:type="dxa"/>
            <w:vMerge w:val="restart"/>
            <w:shd w:val="clear" w:color="auto" w:fill="auto"/>
            <w:vAlign w:val="center"/>
          </w:tcPr>
          <w:p w:rsidR="00DB3D86" w:rsidRDefault="00DB3D86" w:rsidP="00601739">
            <w:pPr>
              <w:spacing w:after="0" w:line="240" w:lineRule="auto"/>
              <w:ind w:left="-57"/>
              <w:jc w:val="center"/>
              <w:rPr>
                <w:rFonts w:ascii="Arial" w:hAnsi="Arial" w:cs="Arial"/>
                <w:sz w:val="20"/>
                <w:szCs w:val="20"/>
              </w:rPr>
            </w:pPr>
            <w:r w:rsidRPr="00B538C5">
              <w:rPr>
                <w:rFonts w:ascii="Arial" w:hAnsi="Arial" w:cs="Arial"/>
                <w:sz w:val="20"/>
                <w:szCs w:val="20"/>
              </w:rPr>
              <w:t xml:space="preserve">Conceptualização do </w:t>
            </w:r>
          </w:p>
          <w:p w:rsidR="00DB3D86" w:rsidRPr="00B538C5" w:rsidRDefault="00DB3D86" w:rsidP="00601739">
            <w:pPr>
              <w:spacing w:after="0" w:line="240" w:lineRule="auto"/>
              <w:ind w:left="-57"/>
              <w:jc w:val="center"/>
              <w:rPr>
                <w:rFonts w:ascii="Arial" w:hAnsi="Arial" w:cs="Arial"/>
                <w:sz w:val="20"/>
                <w:szCs w:val="20"/>
              </w:rPr>
            </w:pPr>
            <w:r w:rsidRPr="00B538C5">
              <w:rPr>
                <w:rFonts w:ascii="Arial" w:hAnsi="Arial" w:cs="Arial"/>
                <w:sz w:val="20"/>
                <w:szCs w:val="20"/>
              </w:rPr>
              <w:t>episódio agressivo</w:t>
            </w:r>
          </w:p>
        </w:tc>
        <w:tc>
          <w:tcPr>
            <w:tcW w:w="2410" w:type="dxa"/>
            <w:vMerge w:val="restart"/>
            <w:vAlign w:val="center"/>
          </w:tcPr>
          <w:p w:rsidR="00DB3D86" w:rsidRPr="00B538C5" w:rsidRDefault="00DB3D86" w:rsidP="00C84A3C">
            <w:pPr>
              <w:spacing w:after="0" w:line="240" w:lineRule="auto"/>
              <w:ind w:left="-57"/>
              <w:jc w:val="center"/>
              <w:rPr>
                <w:rFonts w:ascii="Arial" w:hAnsi="Arial" w:cs="Arial"/>
                <w:sz w:val="20"/>
                <w:szCs w:val="20"/>
              </w:rPr>
            </w:pPr>
            <w:r>
              <w:rPr>
                <w:rFonts w:ascii="Arial" w:hAnsi="Arial" w:cs="Arial"/>
                <w:sz w:val="20"/>
                <w:szCs w:val="20"/>
              </w:rPr>
              <w:t>Tipo de agressão</w:t>
            </w:r>
          </w:p>
        </w:tc>
        <w:tc>
          <w:tcPr>
            <w:tcW w:w="3543" w:type="dxa"/>
            <w:tcBorders>
              <w:bottom w:val="single" w:sz="4" w:space="0" w:color="000000"/>
            </w:tcBorders>
            <w:vAlign w:val="center"/>
          </w:tcPr>
          <w:p w:rsidR="00DB3D86" w:rsidRPr="00B538C5" w:rsidRDefault="00DB3D86" w:rsidP="002A1F7F">
            <w:pPr>
              <w:spacing w:after="0" w:line="240" w:lineRule="auto"/>
              <w:ind w:left="-57"/>
              <w:jc w:val="center"/>
              <w:rPr>
                <w:rFonts w:ascii="Arial" w:hAnsi="Arial" w:cs="Arial"/>
                <w:sz w:val="20"/>
                <w:szCs w:val="20"/>
              </w:rPr>
            </w:pPr>
            <w:r w:rsidRPr="00B538C5">
              <w:rPr>
                <w:rFonts w:ascii="Arial" w:hAnsi="Arial" w:cs="Arial"/>
                <w:sz w:val="20"/>
                <w:szCs w:val="20"/>
              </w:rPr>
              <w:t>Agressão verbal</w:t>
            </w:r>
          </w:p>
        </w:tc>
      </w:tr>
      <w:tr w:rsidR="00DB3D86" w:rsidRPr="00B538C5">
        <w:trPr>
          <w:trHeight w:val="460"/>
          <w:jc w:val="center"/>
        </w:trPr>
        <w:tc>
          <w:tcPr>
            <w:tcW w:w="3227" w:type="dxa"/>
            <w:vMerge/>
            <w:shd w:val="clear" w:color="auto" w:fill="auto"/>
            <w:vAlign w:val="center"/>
          </w:tcPr>
          <w:p w:rsidR="00DB3D86" w:rsidRPr="00B538C5" w:rsidRDefault="00DB3D86" w:rsidP="00601739">
            <w:pPr>
              <w:spacing w:after="0" w:line="240" w:lineRule="auto"/>
              <w:ind w:left="-57"/>
              <w:jc w:val="center"/>
              <w:rPr>
                <w:rFonts w:ascii="Arial" w:hAnsi="Arial" w:cs="Arial"/>
                <w:sz w:val="20"/>
                <w:szCs w:val="20"/>
              </w:rPr>
            </w:pPr>
          </w:p>
        </w:tc>
        <w:tc>
          <w:tcPr>
            <w:tcW w:w="2410" w:type="dxa"/>
            <w:vMerge/>
            <w:vAlign w:val="center"/>
          </w:tcPr>
          <w:p w:rsidR="00DB3D86" w:rsidRPr="00B538C5" w:rsidRDefault="00DB3D86" w:rsidP="00C84A3C">
            <w:pPr>
              <w:spacing w:after="0" w:line="240" w:lineRule="auto"/>
              <w:ind w:left="-57"/>
              <w:jc w:val="center"/>
              <w:rPr>
                <w:rFonts w:ascii="Arial" w:hAnsi="Arial" w:cs="Arial"/>
                <w:sz w:val="20"/>
                <w:szCs w:val="20"/>
              </w:rPr>
            </w:pPr>
          </w:p>
        </w:tc>
        <w:tc>
          <w:tcPr>
            <w:tcW w:w="3543" w:type="dxa"/>
            <w:tcBorders>
              <w:bottom w:val="single" w:sz="4" w:space="0" w:color="000000"/>
            </w:tcBorders>
            <w:vAlign w:val="center"/>
          </w:tcPr>
          <w:p w:rsidR="00DB3D86" w:rsidRPr="00B538C5" w:rsidRDefault="00DB3D86" w:rsidP="002A1F7F">
            <w:pPr>
              <w:spacing w:after="0" w:line="240" w:lineRule="auto"/>
              <w:ind w:left="-57"/>
              <w:jc w:val="center"/>
              <w:rPr>
                <w:rFonts w:ascii="Arial" w:hAnsi="Arial" w:cs="Arial"/>
                <w:sz w:val="20"/>
                <w:szCs w:val="20"/>
              </w:rPr>
            </w:pPr>
            <w:r w:rsidRPr="00B538C5">
              <w:rPr>
                <w:rFonts w:ascii="Arial" w:hAnsi="Arial" w:cs="Arial"/>
                <w:sz w:val="20"/>
                <w:szCs w:val="20"/>
              </w:rPr>
              <w:t>Agressão psicológica</w:t>
            </w:r>
          </w:p>
        </w:tc>
      </w:tr>
      <w:tr w:rsidR="00DB3D86" w:rsidRPr="00B538C5">
        <w:trPr>
          <w:trHeight w:val="460"/>
          <w:jc w:val="center"/>
        </w:trPr>
        <w:tc>
          <w:tcPr>
            <w:tcW w:w="3227" w:type="dxa"/>
            <w:vMerge/>
            <w:shd w:val="clear" w:color="auto" w:fill="auto"/>
            <w:vAlign w:val="center"/>
          </w:tcPr>
          <w:p w:rsidR="00DB3D86" w:rsidRPr="00B538C5" w:rsidRDefault="00DB3D86" w:rsidP="00601739">
            <w:pPr>
              <w:spacing w:after="0" w:line="240" w:lineRule="auto"/>
              <w:ind w:left="-57"/>
              <w:jc w:val="center"/>
              <w:rPr>
                <w:rFonts w:ascii="Arial" w:hAnsi="Arial" w:cs="Arial"/>
                <w:sz w:val="20"/>
                <w:szCs w:val="20"/>
              </w:rPr>
            </w:pPr>
          </w:p>
        </w:tc>
        <w:tc>
          <w:tcPr>
            <w:tcW w:w="2410" w:type="dxa"/>
            <w:vMerge/>
            <w:vAlign w:val="center"/>
          </w:tcPr>
          <w:p w:rsidR="00DB3D86" w:rsidRPr="00B538C5" w:rsidRDefault="00DB3D86" w:rsidP="00C84A3C">
            <w:pPr>
              <w:spacing w:after="0" w:line="240" w:lineRule="auto"/>
              <w:ind w:left="-57"/>
              <w:jc w:val="center"/>
              <w:rPr>
                <w:rFonts w:ascii="Arial" w:hAnsi="Arial" w:cs="Arial"/>
                <w:sz w:val="20"/>
                <w:szCs w:val="20"/>
              </w:rPr>
            </w:pPr>
          </w:p>
        </w:tc>
        <w:tc>
          <w:tcPr>
            <w:tcW w:w="3543" w:type="dxa"/>
            <w:tcBorders>
              <w:bottom w:val="single" w:sz="4" w:space="0" w:color="000000"/>
            </w:tcBorders>
            <w:vAlign w:val="center"/>
          </w:tcPr>
          <w:p w:rsidR="00DB3D86" w:rsidRPr="00B538C5" w:rsidRDefault="00DB3D86" w:rsidP="00103118">
            <w:pPr>
              <w:spacing w:after="0" w:line="240" w:lineRule="auto"/>
              <w:ind w:left="-57"/>
              <w:jc w:val="center"/>
              <w:rPr>
                <w:rFonts w:ascii="Arial" w:hAnsi="Arial" w:cs="Arial"/>
                <w:sz w:val="20"/>
                <w:szCs w:val="20"/>
              </w:rPr>
            </w:pPr>
            <w:r w:rsidRPr="00B538C5">
              <w:rPr>
                <w:rFonts w:ascii="Arial" w:hAnsi="Arial" w:cs="Arial"/>
                <w:sz w:val="20"/>
                <w:szCs w:val="20"/>
              </w:rPr>
              <w:t>Agressão física</w:t>
            </w:r>
          </w:p>
        </w:tc>
      </w:tr>
      <w:tr w:rsidR="00DB3D86" w:rsidRPr="00B538C5">
        <w:trPr>
          <w:trHeight w:val="460"/>
          <w:jc w:val="center"/>
        </w:trPr>
        <w:tc>
          <w:tcPr>
            <w:tcW w:w="3227" w:type="dxa"/>
            <w:vMerge/>
            <w:shd w:val="clear" w:color="auto" w:fill="auto"/>
            <w:vAlign w:val="center"/>
          </w:tcPr>
          <w:p w:rsidR="00DB3D86" w:rsidRPr="00B538C5" w:rsidRDefault="00DB3D86" w:rsidP="00601739">
            <w:pPr>
              <w:spacing w:after="0" w:line="240" w:lineRule="auto"/>
              <w:ind w:left="-57"/>
              <w:jc w:val="center"/>
              <w:rPr>
                <w:rFonts w:ascii="Arial" w:hAnsi="Arial" w:cs="Arial"/>
                <w:sz w:val="20"/>
                <w:szCs w:val="20"/>
              </w:rPr>
            </w:pPr>
          </w:p>
        </w:tc>
        <w:tc>
          <w:tcPr>
            <w:tcW w:w="2410" w:type="dxa"/>
            <w:vMerge w:val="restart"/>
            <w:vAlign w:val="center"/>
          </w:tcPr>
          <w:p w:rsidR="00DB3D86" w:rsidRPr="00B538C5" w:rsidRDefault="00DB3D86" w:rsidP="00C84A3C">
            <w:pPr>
              <w:spacing w:after="0" w:line="240" w:lineRule="auto"/>
              <w:ind w:left="-57"/>
              <w:jc w:val="center"/>
              <w:rPr>
                <w:rFonts w:ascii="Arial" w:hAnsi="Arial" w:cs="Arial"/>
                <w:sz w:val="20"/>
                <w:szCs w:val="20"/>
              </w:rPr>
            </w:pPr>
            <w:r>
              <w:rPr>
                <w:rFonts w:ascii="Arial" w:hAnsi="Arial" w:cs="Arial"/>
                <w:sz w:val="20"/>
                <w:szCs w:val="20"/>
              </w:rPr>
              <w:t>Figura do agressor</w:t>
            </w:r>
          </w:p>
        </w:tc>
        <w:tc>
          <w:tcPr>
            <w:tcW w:w="3543" w:type="dxa"/>
            <w:tcBorders>
              <w:bottom w:val="single" w:sz="4" w:space="0" w:color="000000"/>
            </w:tcBorders>
            <w:vAlign w:val="center"/>
          </w:tcPr>
          <w:p w:rsidR="00DB3D86" w:rsidRPr="00B538C5" w:rsidRDefault="00DB3D86" w:rsidP="00103118">
            <w:pPr>
              <w:spacing w:after="0" w:line="240" w:lineRule="auto"/>
              <w:ind w:left="-57"/>
              <w:jc w:val="center"/>
              <w:rPr>
                <w:rFonts w:ascii="Arial" w:hAnsi="Arial" w:cs="Arial"/>
                <w:sz w:val="20"/>
                <w:szCs w:val="20"/>
              </w:rPr>
            </w:pPr>
            <w:r>
              <w:rPr>
                <w:rFonts w:ascii="Arial" w:hAnsi="Arial" w:cs="Arial"/>
                <w:sz w:val="20"/>
                <w:szCs w:val="20"/>
              </w:rPr>
              <w:t>Utente</w:t>
            </w:r>
          </w:p>
        </w:tc>
      </w:tr>
      <w:tr w:rsidR="00DB3D86" w:rsidRPr="00B538C5">
        <w:trPr>
          <w:trHeight w:val="460"/>
          <w:jc w:val="center"/>
        </w:trPr>
        <w:tc>
          <w:tcPr>
            <w:tcW w:w="3227" w:type="dxa"/>
            <w:vMerge/>
            <w:shd w:val="clear" w:color="auto" w:fill="auto"/>
            <w:vAlign w:val="center"/>
          </w:tcPr>
          <w:p w:rsidR="00DB3D86" w:rsidRPr="00B538C5" w:rsidRDefault="00DB3D86" w:rsidP="00601739">
            <w:pPr>
              <w:spacing w:after="0" w:line="240" w:lineRule="auto"/>
              <w:ind w:left="-57"/>
              <w:jc w:val="center"/>
              <w:rPr>
                <w:rFonts w:ascii="Arial" w:hAnsi="Arial" w:cs="Arial"/>
                <w:sz w:val="20"/>
                <w:szCs w:val="20"/>
              </w:rPr>
            </w:pPr>
          </w:p>
        </w:tc>
        <w:tc>
          <w:tcPr>
            <w:tcW w:w="2410" w:type="dxa"/>
            <w:vMerge/>
            <w:tcBorders>
              <w:bottom w:val="single" w:sz="4" w:space="0" w:color="000000"/>
            </w:tcBorders>
            <w:vAlign w:val="center"/>
          </w:tcPr>
          <w:p w:rsidR="00DB3D86" w:rsidRDefault="00DB3D86" w:rsidP="00C84A3C">
            <w:pPr>
              <w:spacing w:after="0" w:line="240" w:lineRule="auto"/>
              <w:ind w:left="-57"/>
              <w:jc w:val="center"/>
              <w:rPr>
                <w:rFonts w:ascii="Arial" w:hAnsi="Arial" w:cs="Arial"/>
                <w:sz w:val="20"/>
                <w:szCs w:val="20"/>
              </w:rPr>
            </w:pPr>
          </w:p>
        </w:tc>
        <w:tc>
          <w:tcPr>
            <w:tcW w:w="3543" w:type="dxa"/>
            <w:tcBorders>
              <w:bottom w:val="single" w:sz="4" w:space="0" w:color="000000"/>
            </w:tcBorders>
            <w:vAlign w:val="center"/>
          </w:tcPr>
          <w:p w:rsidR="00DB3D86" w:rsidRPr="00B538C5" w:rsidRDefault="00DB3D86" w:rsidP="00103118">
            <w:pPr>
              <w:spacing w:after="0" w:line="240" w:lineRule="auto"/>
              <w:ind w:left="-57"/>
              <w:jc w:val="center"/>
              <w:rPr>
                <w:rFonts w:ascii="Arial" w:hAnsi="Arial" w:cs="Arial"/>
                <w:sz w:val="20"/>
                <w:szCs w:val="20"/>
              </w:rPr>
            </w:pPr>
            <w:r>
              <w:rPr>
                <w:rFonts w:ascii="Arial" w:hAnsi="Arial" w:cs="Arial"/>
                <w:sz w:val="20"/>
                <w:szCs w:val="20"/>
              </w:rPr>
              <w:t>Familiar</w:t>
            </w:r>
            <w:r w:rsidR="004A7D09">
              <w:rPr>
                <w:rFonts w:ascii="Arial" w:hAnsi="Arial" w:cs="Arial"/>
                <w:sz w:val="20"/>
                <w:szCs w:val="20"/>
              </w:rPr>
              <w:t>es e</w:t>
            </w:r>
            <w:r>
              <w:rPr>
                <w:rFonts w:ascii="Arial" w:hAnsi="Arial" w:cs="Arial"/>
                <w:sz w:val="20"/>
                <w:szCs w:val="20"/>
              </w:rPr>
              <w:t>/</w:t>
            </w:r>
            <w:r w:rsidR="004A7D09">
              <w:rPr>
                <w:rFonts w:ascii="Arial" w:hAnsi="Arial" w:cs="Arial"/>
                <w:sz w:val="20"/>
                <w:szCs w:val="20"/>
              </w:rPr>
              <w:t xml:space="preserve">ou </w:t>
            </w:r>
            <w:r>
              <w:rPr>
                <w:rFonts w:ascii="Arial" w:hAnsi="Arial" w:cs="Arial"/>
                <w:sz w:val="20"/>
                <w:szCs w:val="20"/>
              </w:rPr>
              <w:t>acompanhante</w:t>
            </w:r>
            <w:r w:rsidR="004A7D09">
              <w:rPr>
                <w:rFonts w:ascii="Arial" w:hAnsi="Arial" w:cs="Arial"/>
                <w:sz w:val="20"/>
                <w:szCs w:val="20"/>
              </w:rPr>
              <w:t>s</w:t>
            </w:r>
          </w:p>
        </w:tc>
      </w:tr>
      <w:tr w:rsidR="00F84067" w:rsidRPr="00B538C5">
        <w:trPr>
          <w:trHeight w:val="460"/>
          <w:jc w:val="center"/>
        </w:trPr>
        <w:tc>
          <w:tcPr>
            <w:tcW w:w="3227" w:type="dxa"/>
            <w:vMerge/>
            <w:shd w:val="clear" w:color="auto" w:fill="auto"/>
            <w:vAlign w:val="center"/>
          </w:tcPr>
          <w:p w:rsidR="00F84067" w:rsidRPr="00B538C5" w:rsidRDefault="00F84067" w:rsidP="002A1F7F">
            <w:pPr>
              <w:spacing w:after="0" w:line="240" w:lineRule="auto"/>
              <w:ind w:left="-57"/>
              <w:jc w:val="center"/>
              <w:rPr>
                <w:rFonts w:ascii="Arial" w:hAnsi="Arial" w:cs="Arial"/>
                <w:sz w:val="20"/>
                <w:szCs w:val="20"/>
              </w:rPr>
            </w:pPr>
          </w:p>
        </w:tc>
        <w:tc>
          <w:tcPr>
            <w:tcW w:w="2410" w:type="dxa"/>
            <w:vMerge w:val="restart"/>
            <w:vAlign w:val="center"/>
          </w:tcPr>
          <w:p w:rsidR="00F84067" w:rsidRPr="00B538C5" w:rsidRDefault="00F84067" w:rsidP="000A3991">
            <w:pPr>
              <w:spacing w:after="0" w:line="240" w:lineRule="auto"/>
              <w:ind w:left="-57"/>
              <w:jc w:val="center"/>
              <w:rPr>
                <w:rFonts w:ascii="Arial" w:hAnsi="Arial" w:cs="Arial"/>
                <w:sz w:val="20"/>
                <w:szCs w:val="20"/>
              </w:rPr>
            </w:pPr>
            <w:r w:rsidRPr="00B538C5">
              <w:rPr>
                <w:rFonts w:ascii="Arial" w:hAnsi="Arial" w:cs="Arial"/>
                <w:sz w:val="20"/>
                <w:szCs w:val="20"/>
              </w:rPr>
              <w:t>Razão da agressividade</w:t>
            </w:r>
          </w:p>
        </w:tc>
        <w:tc>
          <w:tcPr>
            <w:tcW w:w="3543" w:type="dxa"/>
            <w:vAlign w:val="center"/>
          </w:tcPr>
          <w:p w:rsidR="00F84067" w:rsidRPr="00B538C5" w:rsidRDefault="00F84067" w:rsidP="002A1F7F">
            <w:pPr>
              <w:spacing w:after="0" w:line="240" w:lineRule="auto"/>
              <w:ind w:left="-57"/>
              <w:jc w:val="center"/>
              <w:rPr>
                <w:rFonts w:ascii="Arial" w:hAnsi="Arial" w:cs="Arial"/>
                <w:sz w:val="20"/>
                <w:szCs w:val="20"/>
              </w:rPr>
            </w:pPr>
            <w:r w:rsidRPr="00B538C5">
              <w:rPr>
                <w:rFonts w:ascii="Arial" w:hAnsi="Arial" w:cs="Arial"/>
                <w:sz w:val="20"/>
                <w:szCs w:val="20"/>
              </w:rPr>
              <w:t>Desconforto associado à doença</w:t>
            </w:r>
          </w:p>
        </w:tc>
      </w:tr>
      <w:tr w:rsidR="00F84067" w:rsidRPr="00B538C5">
        <w:trPr>
          <w:trHeight w:val="460"/>
          <w:jc w:val="center"/>
        </w:trPr>
        <w:tc>
          <w:tcPr>
            <w:tcW w:w="3227" w:type="dxa"/>
            <w:vMerge/>
            <w:shd w:val="clear" w:color="auto" w:fill="auto"/>
            <w:vAlign w:val="center"/>
          </w:tcPr>
          <w:p w:rsidR="00F84067" w:rsidRPr="00B538C5" w:rsidRDefault="00F84067" w:rsidP="002A1F7F">
            <w:pPr>
              <w:spacing w:after="0" w:line="240" w:lineRule="auto"/>
              <w:ind w:left="-57"/>
              <w:jc w:val="center"/>
              <w:rPr>
                <w:rFonts w:ascii="Arial" w:hAnsi="Arial" w:cs="Arial"/>
                <w:sz w:val="20"/>
                <w:szCs w:val="20"/>
              </w:rPr>
            </w:pPr>
          </w:p>
        </w:tc>
        <w:tc>
          <w:tcPr>
            <w:tcW w:w="2410" w:type="dxa"/>
            <w:vMerge/>
            <w:vAlign w:val="center"/>
          </w:tcPr>
          <w:p w:rsidR="00F84067" w:rsidRPr="00B538C5" w:rsidRDefault="00F84067" w:rsidP="000A3991">
            <w:pPr>
              <w:spacing w:after="0" w:line="240" w:lineRule="auto"/>
              <w:ind w:left="-57"/>
              <w:jc w:val="center"/>
              <w:rPr>
                <w:rFonts w:ascii="Arial" w:hAnsi="Arial" w:cs="Arial"/>
                <w:sz w:val="20"/>
                <w:szCs w:val="20"/>
              </w:rPr>
            </w:pPr>
          </w:p>
        </w:tc>
        <w:tc>
          <w:tcPr>
            <w:tcW w:w="3543" w:type="dxa"/>
            <w:vAlign w:val="center"/>
          </w:tcPr>
          <w:p w:rsidR="00F84067" w:rsidRPr="00B538C5" w:rsidRDefault="00F84067" w:rsidP="002A1F7F">
            <w:pPr>
              <w:spacing w:after="0" w:line="240" w:lineRule="auto"/>
              <w:ind w:left="-57"/>
              <w:jc w:val="center"/>
              <w:rPr>
                <w:rFonts w:ascii="Arial" w:hAnsi="Arial" w:cs="Arial"/>
                <w:sz w:val="20"/>
                <w:szCs w:val="20"/>
              </w:rPr>
            </w:pPr>
            <w:r w:rsidRPr="00B538C5">
              <w:rPr>
                <w:rFonts w:ascii="Arial" w:hAnsi="Arial" w:cs="Arial"/>
                <w:sz w:val="20"/>
                <w:szCs w:val="20"/>
              </w:rPr>
              <w:t>Expectativas negativas</w:t>
            </w:r>
          </w:p>
        </w:tc>
      </w:tr>
      <w:tr w:rsidR="00F84067" w:rsidRPr="00B538C5">
        <w:trPr>
          <w:trHeight w:val="460"/>
          <w:jc w:val="center"/>
        </w:trPr>
        <w:tc>
          <w:tcPr>
            <w:tcW w:w="3227" w:type="dxa"/>
            <w:vMerge/>
            <w:shd w:val="clear" w:color="auto" w:fill="auto"/>
            <w:vAlign w:val="center"/>
          </w:tcPr>
          <w:p w:rsidR="00F84067" w:rsidRPr="00B538C5" w:rsidRDefault="00F84067" w:rsidP="002A1F7F">
            <w:pPr>
              <w:spacing w:after="0" w:line="240" w:lineRule="auto"/>
              <w:ind w:left="-57"/>
              <w:jc w:val="center"/>
              <w:rPr>
                <w:rFonts w:ascii="Arial" w:hAnsi="Arial" w:cs="Arial"/>
                <w:sz w:val="20"/>
                <w:szCs w:val="20"/>
              </w:rPr>
            </w:pPr>
          </w:p>
        </w:tc>
        <w:tc>
          <w:tcPr>
            <w:tcW w:w="2410" w:type="dxa"/>
            <w:vMerge/>
            <w:vAlign w:val="center"/>
          </w:tcPr>
          <w:p w:rsidR="00F84067" w:rsidRPr="00B538C5" w:rsidRDefault="00F84067" w:rsidP="000A3991">
            <w:pPr>
              <w:spacing w:after="0" w:line="240" w:lineRule="auto"/>
              <w:ind w:left="-57"/>
              <w:jc w:val="center"/>
              <w:rPr>
                <w:rFonts w:ascii="Arial" w:hAnsi="Arial" w:cs="Arial"/>
                <w:sz w:val="20"/>
                <w:szCs w:val="20"/>
              </w:rPr>
            </w:pPr>
          </w:p>
        </w:tc>
        <w:tc>
          <w:tcPr>
            <w:tcW w:w="3543" w:type="dxa"/>
            <w:vAlign w:val="center"/>
          </w:tcPr>
          <w:p w:rsidR="00F84067" w:rsidRDefault="00F84067" w:rsidP="002A1F7F">
            <w:pPr>
              <w:spacing w:after="0" w:line="240" w:lineRule="auto"/>
              <w:ind w:left="-57"/>
              <w:jc w:val="center"/>
              <w:rPr>
                <w:rFonts w:ascii="Arial" w:hAnsi="Arial" w:cs="Arial"/>
                <w:sz w:val="20"/>
                <w:szCs w:val="20"/>
              </w:rPr>
            </w:pPr>
            <w:r w:rsidRPr="00B538C5">
              <w:rPr>
                <w:rFonts w:ascii="Arial" w:hAnsi="Arial" w:cs="Arial"/>
                <w:sz w:val="20"/>
                <w:szCs w:val="20"/>
              </w:rPr>
              <w:t xml:space="preserve">Características </w:t>
            </w:r>
          </w:p>
          <w:p w:rsidR="00F84067" w:rsidRPr="00B538C5" w:rsidRDefault="00F84067" w:rsidP="002A1F7F">
            <w:pPr>
              <w:spacing w:after="0" w:line="240" w:lineRule="auto"/>
              <w:ind w:left="-57"/>
              <w:jc w:val="center"/>
              <w:rPr>
                <w:rFonts w:ascii="Arial" w:hAnsi="Arial" w:cs="Arial"/>
                <w:sz w:val="20"/>
                <w:szCs w:val="20"/>
              </w:rPr>
            </w:pPr>
            <w:r w:rsidRPr="00B538C5">
              <w:rPr>
                <w:rFonts w:ascii="Arial" w:hAnsi="Arial" w:cs="Arial"/>
                <w:sz w:val="20"/>
                <w:szCs w:val="20"/>
              </w:rPr>
              <w:t>pessoais e patológicas</w:t>
            </w:r>
          </w:p>
        </w:tc>
      </w:tr>
      <w:tr w:rsidR="00AB7CE7" w:rsidRPr="00B538C5">
        <w:trPr>
          <w:trHeight w:val="460"/>
          <w:jc w:val="center"/>
        </w:trPr>
        <w:tc>
          <w:tcPr>
            <w:tcW w:w="3227" w:type="dxa"/>
            <w:vMerge/>
            <w:shd w:val="clear" w:color="auto" w:fill="auto"/>
            <w:vAlign w:val="center"/>
          </w:tcPr>
          <w:p w:rsidR="00AB7CE7" w:rsidRPr="00B538C5" w:rsidRDefault="00AB7CE7" w:rsidP="002A1F7F">
            <w:pPr>
              <w:spacing w:after="0" w:line="240" w:lineRule="auto"/>
              <w:ind w:left="-57"/>
              <w:jc w:val="center"/>
              <w:rPr>
                <w:rFonts w:ascii="Arial" w:hAnsi="Arial" w:cs="Arial"/>
                <w:sz w:val="20"/>
                <w:szCs w:val="20"/>
              </w:rPr>
            </w:pPr>
          </w:p>
        </w:tc>
        <w:tc>
          <w:tcPr>
            <w:tcW w:w="2410" w:type="dxa"/>
            <w:vMerge/>
            <w:vAlign w:val="center"/>
          </w:tcPr>
          <w:p w:rsidR="00AB7CE7" w:rsidRPr="00B538C5" w:rsidRDefault="00AB7CE7" w:rsidP="000A3991">
            <w:pPr>
              <w:spacing w:after="0" w:line="240" w:lineRule="auto"/>
              <w:ind w:left="-57"/>
              <w:jc w:val="center"/>
              <w:rPr>
                <w:rFonts w:ascii="Arial" w:hAnsi="Arial" w:cs="Arial"/>
                <w:sz w:val="20"/>
                <w:szCs w:val="20"/>
              </w:rPr>
            </w:pPr>
          </w:p>
        </w:tc>
        <w:tc>
          <w:tcPr>
            <w:tcW w:w="3543" w:type="dxa"/>
            <w:vAlign w:val="center"/>
          </w:tcPr>
          <w:p w:rsidR="00AB7CE7" w:rsidRPr="00B538C5" w:rsidRDefault="00AB7CE7" w:rsidP="00D37046">
            <w:pPr>
              <w:spacing w:after="0" w:line="240" w:lineRule="auto"/>
              <w:ind w:left="-57"/>
              <w:jc w:val="center"/>
              <w:rPr>
                <w:rFonts w:ascii="Arial" w:hAnsi="Arial" w:cs="Arial"/>
                <w:sz w:val="20"/>
                <w:szCs w:val="20"/>
              </w:rPr>
            </w:pPr>
            <w:r>
              <w:rPr>
                <w:rFonts w:ascii="Arial" w:hAnsi="Arial" w:cs="Arial"/>
                <w:sz w:val="20"/>
                <w:szCs w:val="20"/>
              </w:rPr>
              <w:t xml:space="preserve">Características </w:t>
            </w:r>
            <w:r w:rsidRPr="00B538C5">
              <w:rPr>
                <w:rFonts w:ascii="Arial" w:hAnsi="Arial" w:cs="Arial"/>
                <w:sz w:val="20"/>
                <w:szCs w:val="20"/>
              </w:rPr>
              <w:t>sócio-político-culturais</w:t>
            </w:r>
          </w:p>
        </w:tc>
      </w:tr>
      <w:tr w:rsidR="00AB7CE7" w:rsidRPr="00B538C5">
        <w:trPr>
          <w:trHeight w:val="460"/>
          <w:jc w:val="center"/>
        </w:trPr>
        <w:tc>
          <w:tcPr>
            <w:tcW w:w="3227" w:type="dxa"/>
            <w:vMerge/>
            <w:shd w:val="clear" w:color="auto" w:fill="auto"/>
            <w:vAlign w:val="center"/>
          </w:tcPr>
          <w:p w:rsidR="00AB7CE7" w:rsidRPr="00B538C5" w:rsidRDefault="00AB7CE7" w:rsidP="002A1F7F">
            <w:pPr>
              <w:spacing w:after="0" w:line="240" w:lineRule="auto"/>
              <w:ind w:left="-57"/>
              <w:jc w:val="center"/>
              <w:rPr>
                <w:rFonts w:ascii="Arial" w:hAnsi="Arial" w:cs="Arial"/>
                <w:sz w:val="20"/>
                <w:szCs w:val="20"/>
              </w:rPr>
            </w:pPr>
          </w:p>
        </w:tc>
        <w:tc>
          <w:tcPr>
            <w:tcW w:w="2410" w:type="dxa"/>
            <w:vMerge/>
            <w:vAlign w:val="center"/>
          </w:tcPr>
          <w:p w:rsidR="00AB7CE7" w:rsidRPr="00B538C5" w:rsidRDefault="00AB7CE7" w:rsidP="000A3991">
            <w:pPr>
              <w:spacing w:after="0" w:line="240" w:lineRule="auto"/>
              <w:ind w:left="-57"/>
              <w:jc w:val="center"/>
              <w:rPr>
                <w:rFonts w:ascii="Arial" w:hAnsi="Arial" w:cs="Arial"/>
                <w:sz w:val="20"/>
                <w:szCs w:val="20"/>
              </w:rPr>
            </w:pPr>
          </w:p>
        </w:tc>
        <w:tc>
          <w:tcPr>
            <w:tcW w:w="3543" w:type="dxa"/>
            <w:vAlign w:val="center"/>
          </w:tcPr>
          <w:p w:rsidR="00AB7CE7" w:rsidRDefault="00AB7CE7" w:rsidP="00D37046">
            <w:pPr>
              <w:spacing w:after="0" w:line="240" w:lineRule="auto"/>
              <w:ind w:left="-57"/>
              <w:jc w:val="center"/>
              <w:rPr>
                <w:rFonts w:ascii="Arial" w:hAnsi="Arial" w:cs="Arial"/>
                <w:sz w:val="20"/>
                <w:szCs w:val="20"/>
              </w:rPr>
            </w:pPr>
            <w:r w:rsidRPr="00B538C5">
              <w:rPr>
                <w:rFonts w:ascii="Arial" w:hAnsi="Arial" w:cs="Arial"/>
                <w:sz w:val="20"/>
                <w:szCs w:val="20"/>
              </w:rPr>
              <w:t xml:space="preserve">Desconhecimento do </w:t>
            </w:r>
          </w:p>
          <w:p w:rsidR="00AB7CE7" w:rsidRPr="00B538C5" w:rsidRDefault="00AB7CE7" w:rsidP="00D37046">
            <w:pPr>
              <w:spacing w:after="0" w:line="240" w:lineRule="auto"/>
              <w:ind w:left="-57"/>
              <w:jc w:val="center"/>
              <w:rPr>
                <w:rFonts w:ascii="Arial" w:hAnsi="Arial" w:cs="Arial"/>
                <w:sz w:val="20"/>
                <w:szCs w:val="20"/>
              </w:rPr>
            </w:pPr>
            <w:r w:rsidRPr="00B538C5">
              <w:rPr>
                <w:rFonts w:ascii="Arial" w:hAnsi="Arial" w:cs="Arial"/>
                <w:sz w:val="20"/>
                <w:szCs w:val="20"/>
              </w:rPr>
              <w:t>funcionamento do serviço</w:t>
            </w:r>
          </w:p>
        </w:tc>
      </w:tr>
      <w:tr w:rsidR="00AB7CE7" w:rsidRPr="00B538C5">
        <w:trPr>
          <w:trHeight w:val="460"/>
          <w:jc w:val="center"/>
        </w:trPr>
        <w:tc>
          <w:tcPr>
            <w:tcW w:w="3227" w:type="dxa"/>
            <w:vMerge/>
            <w:shd w:val="clear" w:color="auto" w:fill="auto"/>
            <w:vAlign w:val="center"/>
          </w:tcPr>
          <w:p w:rsidR="00AB7CE7" w:rsidRPr="00B538C5" w:rsidRDefault="00AB7CE7" w:rsidP="002A1F7F">
            <w:pPr>
              <w:spacing w:after="0" w:line="240" w:lineRule="auto"/>
              <w:ind w:left="-57"/>
              <w:jc w:val="center"/>
              <w:rPr>
                <w:rFonts w:ascii="Arial" w:hAnsi="Arial" w:cs="Arial"/>
                <w:sz w:val="20"/>
                <w:szCs w:val="20"/>
              </w:rPr>
            </w:pPr>
          </w:p>
        </w:tc>
        <w:tc>
          <w:tcPr>
            <w:tcW w:w="2410" w:type="dxa"/>
            <w:vMerge/>
            <w:vAlign w:val="center"/>
          </w:tcPr>
          <w:p w:rsidR="00AB7CE7" w:rsidRPr="00B538C5" w:rsidRDefault="00AB7CE7" w:rsidP="000A3991">
            <w:pPr>
              <w:spacing w:after="0" w:line="240" w:lineRule="auto"/>
              <w:ind w:left="-57"/>
              <w:jc w:val="center"/>
              <w:rPr>
                <w:rFonts w:ascii="Arial" w:hAnsi="Arial" w:cs="Arial"/>
                <w:sz w:val="20"/>
                <w:szCs w:val="20"/>
              </w:rPr>
            </w:pPr>
          </w:p>
        </w:tc>
        <w:tc>
          <w:tcPr>
            <w:tcW w:w="3543" w:type="dxa"/>
            <w:vAlign w:val="center"/>
          </w:tcPr>
          <w:p w:rsidR="00AB7CE7" w:rsidRPr="00B538C5" w:rsidRDefault="00AB7CE7" w:rsidP="00D37046">
            <w:pPr>
              <w:spacing w:after="0" w:line="240" w:lineRule="auto"/>
              <w:ind w:left="-57"/>
              <w:jc w:val="center"/>
              <w:rPr>
                <w:rFonts w:ascii="Arial" w:hAnsi="Arial" w:cs="Arial"/>
                <w:sz w:val="20"/>
                <w:szCs w:val="20"/>
              </w:rPr>
            </w:pPr>
            <w:r w:rsidRPr="00B538C5">
              <w:rPr>
                <w:rFonts w:ascii="Arial" w:hAnsi="Arial" w:cs="Arial"/>
                <w:sz w:val="20"/>
                <w:szCs w:val="20"/>
              </w:rPr>
              <w:t>Efeito “bola de neve”</w:t>
            </w:r>
          </w:p>
        </w:tc>
      </w:tr>
      <w:tr w:rsidR="00AB7CE7" w:rsidRPr="00B538C5">
        <w:trPr>
          <w:trHeight w:val="460"/>
          <w:jc w:val="center"/>
        </w:trPr>
        <w:tc>
          <w:tcPr>
            <w:tcW w:w="3227" w:type="dxa"/>
            <w:vMerge/>
            <w:shd w:val="clear" w:color="auto" w:fill="auto"/>
            <w:vAlign w:val="center"/>
          </w:tcPr>
          <w:p w:rsidR="00AB7CE7" w:rsidRPr="00B538C5" w:rsidRDefault="00AB7CE7" w:rsidP="002A1F7F">
            <w:pPr>
              <w:spacing w:after="0" w:line="240" w:lineRule="auto"/>
              <w:ind w:left="-57"/>
              <w:jc w:val="center"/>
              <w:rPr>
                <w:rFonts w:ascii="Arial" w:hAnsi="Arial" w:cs="Arial"/>
                <w:sz w:val="20"/>
                <w:szCs w:val="20"/>
              </w:rPr>
            </w:pPr>
          </w:p>
        </w:tc>
        <w:tc>
          <w:tcPr>
            <w:tcW w:w="2410" w:type="dxa"/>
            <w:vMerge/>
            <w:vAlign w:val="center"/>
          </w:tcPr>
          <w:p w:rsidR="00AB7CE7" w:rsidRPr="00B538C5" w:rsidRDefault="00AB7CE7" w:rsidP="000A3991">
            <w:pPr>
              <w:spacing w:after="0" w:line="240" w:lineRule="auto"/>
              <w:ind w:left="-57"/>
              <w:jc w:val="center"/>
              <w:rPr>
                <w:rFonts w:ascii="Arial" w:hAnsi="Arial" w:cs="Arial"/>
                <w:sz w:val="20"/>
                <w:szCs w:val="20"/>
              </w:rPr>
            </w:pPr>
          </w:p>
        </w:tc>
        <w:tc>
          <w:tcPr>
            <w:tcW w:w="3543" w:type="dxa"/>
            <w:vAlign w:val="center"/>
          </w:tcPr>
          <w:p w:rsidR="00AB7CE7" w:rsidRPr="00B538C5" w:rsidRDefault="00AB7CE7" w:rsidP="00D37046">
            <w:pPr>
              <w:spacing w:after="0" w:line="240" w:lineRule="auto"/>
              <w:ind w:left="-57"/>
              <w:jc w:val="center"/>
              <w:rPr>
                <w:rFonts w:ascii="Arial" w:hAnsi="Arial" w:cs="Arial"/>
                <w:sz w:val="20"/>
                <w:szCs w:val="20"/>
              </w:rPr>
            </w:pPr>
            <w:r w:rsidRPr="00B538C5">
              <w:rPr>
                <w:rFonts w:ascii="Arial" w:hAnsi="Arial" w:cs="Arial"/>
                <w:sz w:val="20"/>
                <w:szCs w:val="20"/>
              </w:rPr>
              <w:t>Frustrações pessoais e do quotidiano</w:t>
            </w:r>
          </w:p>
        </w:tc>
      </w:tr>
      <w:tr w:rsidR="00AB7CE7" w:rsidRPr="00B538C5">
        <w:trPr>
          <w:trHeight w:val="460"/>
          <w:jc w:val="center"/>
        </w:trPr>
        <w:tc>
          <w:tcPr>
            <w:tcW w:w="3227" w:type="dxa"/>
            <w:vMerge/>
            <w:shd w:val="clear" w:color="auto" w:fill="auto"/>
            <w:vAlign w:val="center"/>
          </w:tcPr>
          <w:p w:rsidR="00AB7CE7" w:rsidRPr="00B538C5" w:rsidRDefault="00AB7CE7" w:rsidP="002A1F7F">
            <w:pPr>
              <w:spacing w:after="0" w:line="240" w:lineRule="auto"/>
              <w:ind w:left="-57"/>
              <w:jc w:val="center"/>
              <w:rPr>
                <w:rFonts w:ascii="Arial" w:hAnsi="Arial" w:cs="Arial"/>
                <w:sz w:val="20"/>
                <w:szCs w:val="20"/>
              </w:rPr>
            </w:pPr>
          </w:p>
        </w:tc>
        <w:tc>
          <w:tcPr>
            <w:tcW w:w="2410" w:type="dxa"/>
            <w:vMerge/>
            <w:vAlign w:val="center"/>
          </w:tcPr>
          <w:p w:rsidR="00AB7CE7" w:rsidRPr="00B538C5" w:rsidRDefault="00AB7CE7" w:rsidP="000A3991">
            <w:pPr>
              <w:spacing w:after="0" w:line="240" w:lineRule="auto"/>
              <w:ind w:left="-57"/>
              <w:jc w:val="center"/>
              <w:rPr>
                <w:rFonts w:ascii="Arial" w:hAnsi="Arial" w:cs="Arial"/>
                <w:sz w:val="20"/>
                <w:szCs w:val="20"/>
              </w:rPr>
            </w:pPr>
          </w:p>
        </w:tc>
        <w:tc>
          <w:tcPr>
            <w:tcW w:w="3543" w:type="dxa"/>
            <w:vAlign w:val="center"/>
          </w:tcPr>
          <w:p w:rsidR="00AB7CE7" w:rsidRDefault="00AB7CE7" w:rsidP="00D37046">
            <w:pPr>
              <w:spacing w:after="0" w:line="240" w:lineRule="auto"/>
              <w:ind w:left="-57"/>
              <w:jc w:val="center"/>
              <w:rPr>
                <w:rFonts w:ascii="Arial" w:hAnsi="Arial" w:cs="Arial"/>
                <w:sz w:val="20"/>
                <w:szCs w:val="20"/>
              </w:rPr>
            </w:pPr>
            <w:r w:rsidRPr="00B538C5">
              <w:rPr>
                <w:rFonts w:ascii="Arial" w:hAnsi="Arial" w:cs="Arial"/>
                <w:sz w:val="20"/>
                <w:szCs w:val="20"/>
              </w:rPr>
              <w:t xml:space="preserve">Desacordo com a </w:t>
            </w:r>
          </w:p>
          <w:p w:rsidR="00AB7CE7" w:rsidRPr="00B538C5" w:rsidRDefault="00AB7CE7" w:rsidP="00D37046">
            <w:pPr>
              <w:spacing w:after="0" w:line="240" w:lineRule="auto"/>
              <w:ind w:left="-57"/>
              <w:jc w:val="center"/>
              <w:rPr>
                <w:rFonts w:ascii="Arial" w:hAnsi="Arial" w:cs="Arial"/>
                <w:sz w:val="20"/>
                <w:szCs w:val="20"/>
              </w:rPr>
            </w:pPr>
            <w:r w:rsidRPr="00B538C5">
              <w:rPr>
                <w:rFonts w:ascii="Arial" w:hAnsi="Arial" w:cs="Arial"/>
                <w:sz w:val="20"/>
                <w:szCs w:val="20"/>
              </w:rPr>
              <w:t>avaliação do enfermeiro</w:t>
            </w:r>
          </w:p>
        </w:tc>
      </w:tr>
      <w:tr w:rsidR="00AB7CE7" w:rsidRPr="00B538C5">
        <w:trPr>
          <w:trHeight w:val="460"/>
          <w:jc w:val="center"/>
        </w:trPr>
        <w:tc>
          <w:tcPr>
            <w:tcW w:w="3227" w:type="dxa"/>
            <w:vMerge/>
            <w:shd w:val="clear" w:color="auto" w:fill="auto"/>
            <w:vAlign w:val="center"/>
          </w:tcPr>
          <w:p w:rsidR="00AB7CE7" w:rsidRPr="00B538C5" w:rsidRDefault="00AB7CE7" w:rsidP="002A1F7F">
            <w:pPr>
              <w:spacing w:after="0" w:line="240" w:lineRule="auto"/>
              <w:ind w:left="-57"/>
              <w:jc w:val="center"/>
              <w:rPr>
                <w:rFonts w:ascii="Arial" w:hAnsi="Arial" w:cs="Arial"/>
                <w:sz w:val="20"/>
                <w:szCs w:val="20"/>
              </w:rPr>
            </w:pPr>
          </w:p>
        </w:tc>
        <w:tc>
          <w:tcPr>
            <w:tcW w:w="2410" w:type="dxa"/>
            <w:vMerge/>
            <w:vAlign w:val="center"/>
          </w:tcPr>
          <w:p w:rsidR="00AB7CE7" w:rsidRPr="00B538C5" w:rsidRDefault="00AB7CE7" w:rsidP="000A3991">
            <w:pPr>
              <w:spacing w:after="0" w:line="240" w:lineRule="auto"/>
              <w:ind w:left="-57"/>
              <w:jc w:val="center"/>
              <w:rPr>
                <w:rFonts w:ascii="Arial" w:hAnsi="Arial" w:cs="Arial"/>
                <w:sz w:val="20"/>
                <w:szCs w:val="20"/>
              </w:rPr>
            </w:pPr>
          </w:p>
        </w:tc>
        <w:tc>
          <w:tcPr>
            <w:tcW w:w="3543" w:type="dxa"/>
            <w:vAlign w:val="center"/>
          </w:tcPr>
          <w:p w:rsidR="00AB7CE7" w:rsidRDefault="00AB7CE7" w:rsidP="00D37046">
            <w:pPr>
              <w:spacing w:after="0" w:line="240" w:lineRule="auto"/>
              <w:ind w:left="-57"/>
              <w:jc w:val="center"/>
              <w:rPr>
                <w:rFonts w:ascii="Arial" w:hAnsi="Arial" w:cs="Arial"/>
                <w:sz w:val="20"/>
                <w:szCs w:val="20"/>
              </w:rPr>
            </w:pPr>
            <w:r w:rsidRPr="00B538C5">
              <w:rPr>
                <w:rFonts w:ascii="Arial" w:hAnsi="Arial" w:cs="Arial"/>
                <w:sz w:val="20"/>
                <w:szCs w:val="20"/>
              </w:rPr>
              <w:t xml:space="preserve">Incapacidade em </w:t>
            </w:r>
            <w:r>
              <w:rPr>
                <w:rFonts w:ascii="Arial" w:hAnsi="Arial" w:cs="Arial"/>
                <w:sz w:val="20"/>
                <w:szCs w:val="20"/>
              </w:rPr>
              <w:t xml:space="preserve">direcionar </w:t>
            </w:r>
          </w:p>
          <w:p w:rsidR="00AB7CE7" w:rsidRPr="00B538C5" w:rsidRDefault="00AB7CE7" w:rsidP="00D37046">
            <w:pPr>
              <w:spacing w:after="0" w:line="240" w:lineRule="auto"/>
              <w:ind w:left="-57"/>
              <w:jc w:val="center"/>
              <w:rPr>
                <w:rFonts w:ascii="Arial" w:hAnsi="Arial" w:cs="Arial"/>
                <w:sz w:val="20"/>
                <w:szCs w:val="20"/>
              </w:rPr>
            </w:pPr>
            <w:r>
              <w:rPr>
                <w:rFonts w:ascii="Arial" w:hAnsi="Arial" w:cs="Arial"/>
                <w:sz w:val="20"/>
                <w:szCs w:val="20"/>
              </w:rPr>
              <w:t>a</w:t>
            </w:r>
            <w:r w:rsidRPr="00B538C5">
              <w:rPr>
                <w:rFonts w:ascii="Arial" w:hAnsi="Arial" w:cs="Arial"/>
                <w:sz w:val="20"/>
                <w:szCs w:val="20"/>
              </w:rPr>
              <w:t xml:space="preserve"> insatisfação</w:t>
            </w:r>
          </w:p>
        </w:tc>
      </w:tr>
      <w:tr w:rsidR="00AB7CE7" w:rsidRPr="00B538C5">
        <w:trPr>
          <w:trHeight w:val="460"/>
          <w:jc w:val="center"/>
        </w:trPr>
        <w:tc>
          <w:tcPr>
            <w:tcW w:w="3227" w:type="dxa"/>
            <w:vMerge/>
            <w:tcBorders>
              <w:bottom w:val="single" w:sz="4" w:space="0" w:color="000000"/>
            </w:tcBorders>
            <w:shd w:val="clear" w:color="auto" w:fill="auto"/>
            <w:vAlign w:val="center"/>
          </w:tcPr>
          <w:p w:rsidR="00AB7CE7" w:rsidRPr="00B538C5" w:rsidRDefault="00AB7CE7" w:rsidP="002A1F7F">
            <w:pPr>
              <w:spacing w:after="0" w:line="240" w:lineRule="auto"/>
              <w:ind w:left="-57"/>
              <w:jc w:val="center"/>
              <w:rPr>
                <w:rFonts w:ascii="Arial" w:hAnsi="Arial" w:cs="Arial"/>
                <w:sz w:val="20"/>
                <w:szCs w:val="20"/>
              </w:rPr>
            </w:pPr>
          </w:p>
        </w:tc>
        <w:tc>
          <w:tcPr>
            <w:tcW w:w="2410" w:type="dxa"/>
            <w:vMerge/>
            <w:tcBorders>
              <w:bottom w:val="single" w:sz="4" w:space="0" w:color="000000"/>
            </w:tcBorders>
            <w:vAlign w:val="center"/>
          </w:tcPr>
          <w:p w:rsidR="00AB7CE7" w:rsidRPr="00B538C5" w:rsidRDefault="00AB7CE7" w:rsidP="000A3991">
            <w:pPr>
              <w:spacing w:after="0" w:line="240" w:lineRule="auto"/>
              <w:ind w:left="-57"/>
              <w:jc w:val="center"/>
              <w:rPr>
                <w:rFonts w:ascii="Arial" w:hAnsi="Arial" w:cs="Arial"/>
                <w:sz w:val="20"/>
                <w:szCs w:val="20"/>
              </w:rPr>
            </w:pPr>
          </w:p>
        </w:tc>
        <w:tc>
          <w:tcPr>
            <w:tcW w:w="3543" w:type="dxa"/>
            <w:tcBorders>
              <w:bottom w:val="single" w:sz="4" w:space="0" w:color="000000"/>
            </w:tcBorders>
            <w:vAlign w:val="center"/>
          </w:tcPr>
          <w:p w:rsidR="00AB7CE7" w:rsidRPr="00B538C5" w:rsidRDefault="00AB7CE7" w:rsidP="00D37046">
            <w:pPr>
              <w:spacing w:after="0" w:line="240" w:lineRule="auto"/>
              <w:ind w:left="-57"/>
              <w:jc w:val="center"/>
              <w:rPr>
                <w:rFonts w:ascii="Arial" w:hAnsi="Arial" w:cs="Arial"/>
                <w:sz w:val="20"/>
                <w:szCs w:val="20"/>
              </w:rPr>
            </w:pPr>
            <w:r w:rsidRPr="00B538C5">
              <w:rPr>
                <w:rFonts w:ascii="Arial" w:hAnsi="Arial" w:cs="Arial"/>
                <w:sz w:val="20"/>
                <w:szCs w:val="20"/>
              </w:rPr>
              <w:t>Enfermeiro como sendo um alvo fácil</w:t>
            </w:r>
          </w:p>
        </w:tc>
      </w:tr>
      <w:tr w:rsidR="00AB7CE7" w:rsidRPr="00B538C5">
        <w:trPr>
          <w:trHeight w:val="183"/>
          <w:jc w:val="center"/>
        </w:trPr>
        <w:tc>
          <w:tcPr>
            <w:tcW w:w="3227" w:type="dxa"/>
            <w:tcBorders>
              <w:bottom w:val="nil"/>
            </w:tcBorders>
            <w:shd w:val="clear" w:color="auto" w:fill="auto"/>
            <w:vAlign w:val="center"/>
          </w:tcPr>
          <w:p w:rsidR="00AB7CE7" w:rsidRPr="00B538C5" w:rsidRDefault="00AB7CE7" w:rsidP="002A1F7F">
            <w:pPr>
              <w:spacing w:after="0" w:line="240" w:lineRule="auto"/>
              <w:ind w:left="-57"/>
              <w:jc w:val="center"/>
              <w:rPr>
                <w:rFonts w:ascii="Arial" w:hAnsi="Arial" w:cs="Arial"/>
                <w:sz w:val="20"/>
                <w:szCs w:val="20"/>
              </w:rPr>
            </w:pPr>
          </w:p>
        </w:tc>
        <w:tc>
          <w:tcPr>
            <w:tcW w:w="2410" w:type="dxa"/>
            <w:tcBorders>
              <w:bottom w:val="nil"/>
            </w:tcBorders>
            <w:vAlign w:val="center"/>
          </w:tcPr>
          <w:p w:rsidR="00AB7CE7" w:rsidRPr="00B538C5" w:rsidRDefault="00AB7CE7" w:rsidP="000A3991">
            <w:pPr>
              <w:spacing w:after="0" w:line="240" w:lineRule="auto"/>
              <w:ind w:left="-57"/>
              <w:jc w:val="center"/>
              <w:rPr>
                <w:rFonts w:ascii="Arial" w:hAnsi="Arial" w:cs="Arial"/>
                <w:sz w:val="20"/>
                <w:szCs w:val="20"/>
              </w:rPr>
            </w:pPr>
          </w:p>
        </w:tc>
        <w:tc>
          <w:tcPr>
            <w:tcW w:w="3543" w:type="dxa"/>
            <w:tcBorders>
              <w:bottom w:val="nil"/>
            </w:tcBorders>
            <w:vAlign w:val="center"/>
          </w:tcPr>
          <w:p w:rsidR="00AB7CE7" w:rsidRPr="00B538C5" w:rsidRDefault="00AB7CE7" w:rsidP="00B538C5">
            <w:pPr>
              <w:spacing w:after="0" w:line="240" w:lineRule="auto"/>
              <w:ind w:left="-57"/>
              <w:jc w:val="center"/>
              <w:rPr>
                <w:rFonts w:ascii="Arial" w:hAnsi="Arial" w:cs="Arial"/>
                <w:sz w:val="20"/>
                <w:szCs w:val="20"/>
              </w:rPr>
            </w:pPr>
          </w:p>
        </w:tc>
      </w:tr>
    </w:tbl>
    <w:p w:rsidR="00AD78A5" w:rsidRDefault="00AD78A5" w:rsidP="0016332D">
      <w:pPr>
        <w:spacing w:after="0" w:line="360" w:lineRule="auto"/>
        <w:ind w:firstLine="708"/>
        <w:jc w:val="both"/>
        <w:rPr>
          <w:rFonts w:ascii="Arial" w:hAnsi="Arial" w:cs="Arial"/>
          <w:color w:val="FF0000"/>
          <w:sz w:val="24"/>
        </w:rPr>
      </w:pPr>
    </w:p>
    <w:p w:rsidR="00D15195" w:rsidRDefault="00D15195" w:rsidP="00D15195">
      <w:pPr>
        <w:autoSpaceDE w:val="0"/>
        <w:autoSpaceDN w:val="0"/>
        <w:adjustRightInd w:val="0"/>
        <w:spacing w:after="0" w:line="360" w:lineRule="auto"/>
        <w:ind w:firstLine="708"/>
        <w:jc w:val="both"/>
        <w:rPr>
          <w:rFonts w:ascii="Arial" w:hAnsi="Arial" w:cs="Arial"/>
          <w:sz w:val="24"/>
        </w:rPr>
      </w:pPr>
    </w:p>
    <w:p w:rsidR="00E261C2" w:rsidRDefault="00E261C2" w:rsidP="00D15195">
      <w:pPr>
        <w:autoSpaceDE w:val="0"/>
        <w:autoSpaceDN w:val="0"/>
        <w:adjustRightInd w:val="0"/>
        <w:spacing w:after="0" w:line="360" w:lineRule="auto"/>
        <w:ind w:firstLine="708"/>
        <w:jc w:val="both"/>
        <w:rPr>
          <w:rFonts w:ascii="Arial" w:hAnsi="Arial" w:cs="Arial"/>
          <w:sz w:val="24"/>
        </w:rPr>
      </w:pPr>
    </w:p>
    <w:p w:rsidR="00B32376" w:rsidRPr="006125FB" w:rsidRDefault="00B32376" w:rsidP="00B32376">
      <w:pPr>
        <w:spacing w:line="360" w:lineRule="auto"/>
        <w:jc w:val="center"/>
        <w:rPr>
          <w:rFonts w:ascii="Arial" w:hAnsi="Arial" w:cs="Arial"/>
          <w:sz w:val="20"/>
          <w:szCs w:val="16"/>
        </w:rPr>
      </w:pPr>
      <w:r w:rsidRPr="006125FB">
        <w:rPr>
          <w:rFonts w:ascii="Arial" w:hAnsi="Arial" w:cs="Arial"/>
          <w:sz w:val="20"/>
          <w:szCs w:val="16"/>
        </w:rPr>
        <w:t>Quadro 1</w:t>
      </w:r>
      <w:r>
        <w:rPr>
          <w:rFonts w:ascii="Arial" w:hAnsi="Arial" w:cs="Arial"/>
          <w:sz w:val="20"/>
          <w:szCs w:val="16"/>
        </w:rPr>
        <w:t xml:space="preserve">  (continuação) – Sistematização dos temas, categorias e sub-categorias, identificados após análise de conteú</w:t>
      </w:r>
      <w:r w:rsidR="00E425F4">
        <w:rPr>
          <w:rFonts w:ascii="Arial" w:hAnsi="Arial" w:cs="Arial"/>
          <w:sz w:val="20"/>
          <w:szCs w:val="16"/>
        </w:rPr>
        <w:t>do das entrevistas realizadas às enfermeira</w:t>
      </w:r>
      <w:r>
        <w:rPr>
          <w:rFonts w:ascii="Arial" w:hAnsi="Arial" w:cs="Arial"/>
          <w:sz w:val="20"/>
          <w:szCs w:val="16"/>
        </w:rPr>
        <w:t>s.</w:t>
      </w:r>
    </w:p>
    <w:tbl>
      <w:tblPr>
        <w:tblW w:w="918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227"/>
        <w:gridCol w:w="2410"/>
        <w:gridCol w:w="3543"/>
      </w:tblGrid>
      <w:tr w:rsidR="00E261C2" w:rsidRPr="00B538C5">
        <w:trPr>
          <w:trHeight w:val="183"/>
          <w:jc w:val="center"/>
        </w:trPr>
        <w:tc>
          <w:tcPr>
            <w:tcW w:w="3227" w:type="dxa"/>
            <w:tcBorders>
              <w:top w:val="nil"/>
              <w:bottom w:val="single" w:sz="4" w:space="0" w:color="000000"/>
            </w:tcBorders>
            <w:shd w:val="clear" w:color="auto" w:fill="auto"/>
            <w:vAlign w:val="center"/>
          </w:tcPr>
          <w:p w:rsidR="00E261C2" w:rsidRPr="00B538C5" w:rsidRDefault="00E261C2" w:rsidP="008B79A0">
            <w:pPr>
              <w:spacing w:after="0" w:line="240" w:lineRule="auto"/>
              <w:ind w:left="-57"/>
              <w:jc w:val="center"/>
              <w:rPr>
                <w:rFonts w:ascii="Arial" w:hAnsi="Arial" w:cs="Arial"/>
                <w:sz w:val="20"/>
                <w:szCs w:val="20"/>
              </w:rPr>
            </w:pPr>
          </w:p>
        </w:tc>
        <w:tc>
          <w:tcPr>
            <w:tcW w:w="2410" w:type="dxa"/>
            <w:tcBorders>
              <w:top w:val="nil"/>
              <w:bottom w:val="single" w:sz="4" w:space="0" w:color="000000"/>
            </w:tcBorders>
            <w:vAlign w:val="center"/>
          </w:tcPr>
          <w:p w:rsidR="00E261C2" w:rsidRPr="00B538C5" w:rsidRDefault="00E261C2" w:rsidP="008B79A0">
            <w:pPr>
              <w:spacing w:after="0" w:line="240" w:lineRule="auto"/>
              <w:ind w:left="-57"/>
              <w:jc w:val="center"/>
              <w:rPr>
                <w:rFonts w:ascii="Arial" w:hAnsi="Arial" w:cs="Arial"/>
                <w:sz w:val="20"/>
                <w:szCs w:val="20"/>
              </w:rPr>
            </w:pPr>
          </w:p>
        </w:tc>
        <w:tc>
          <w:tcPr>
            <w:tcW w:w="3543" w:type="dxa"/>
            <w:tcBorders>
              <w:top w:val="nil"/>
              <w:bottom w:val="single" w:sz="4" w:space="0" w:color="000000"/>
            </w:tcBorders>
            <w:vAlign w:val="center"/>
          </w:tcPr>
          <w:p w:rsidR="00E261C2" w:rsidRPr="00B538C5" w:rsidRDefault="00E261C2" w:rsidP="008B79A0">
            <w:pPr>
              <w:spacing w:after="0" w:line="240" w:lineRule="auto"/>
              <w:ind w:left="-57"/>
              <w:jc w:val="center"/>
              <w:rPr>
                <w:rFonts w:ascii="Arial" w:hAnsi="Arial" w:cs="Arial"/>
                <w:sz w:val="20"/>
                <w:szCs w:val="20"/>
              </w:rPr>
            </w:pPr>
          </w:p>
        </w:tc>
      </w:tr>
      <w:tr w:rsidR="000A725B" w:rsidRPr="00B538C5">
        <w:trPr>
          <w:trHeight w:val="460"/>
          <w:jc w:val="center"/>
        </w:trPr>
        <w:tc>
          <w:tcPr>
            <w:tcW w:w="3227" w:type="dxa"/>
            <w:vMerge w:val="restart"/>
            <w:tcBorders>
              <w:top w:val="single" w:sz="4" w:space="0" w:color="000000"/>
            </w:tcBorders>
            <w:shd w:val="clear" w:color="auto" w:fill="auto"/>
            <w:vAlign w:val="center"/>
          </w:tcPr>
          <w:p w:rsidR="000A725B" w:rsidRPr="00B538C5" w:rsidRDefault="000A725B" w:rsidP="008B79A0">
            <w:pPr>
              <w:spacing w:after="0" w:line="240" w:lineRule="auto"/>
              <w:ind w:left="-57"/>
              <w:jc w:val="center"/>
              <w:rPr>
                <w:rFonts w:ascii="Arial" w:hAnsi="Arial" w:cs="Arial"/>
                <w:sz w:val="20"/>
                <w:szCs w:val="20"/>
              </w:rPr>
            </w:pPr>
            <w:r w:rsidRPr="00B538C5">
              <w:rPr>
                <w:rFonts w:ascii="Arial" w:hAnsi="Arial" w:cs="Arial"/>
                <w:sz w:val="20"/>
                <w:szCs w:val="20"/>
              </w:rPr>
              <w:t>Sentimentos relacionados com a vivência de um episódio agressivo</w:t>
            </w:r>
          </w:p>
        </w:tc>
        <w:tc>
          <w:tcPr>
            <w:tcW w:w="2410" w:type="dxa"/>
            <w:tcBorders>
              <w:top w:val="single" w:sz="4" w:space="0" w:color="000000"/>
            </w:tcBorders>
            <w:vAlign w:val="center"/>
          </w:tcPr>
          <w:p w:rsidR="000A725B" w:rsidRPr="00B538C5" w:rsidRDefault="000A725B" w:rsidP="008B79A0">
            <w:pPr>
              <w:spacing w:after="0" w:line="240" w:lineRule="auto"/>
              <w:ind w:left="-57"/>
              <w:jc w:val="center"/>
              <w:rPr>
                <w:rFonts w:ascii="Arial" w:hAnsi="Arial" w:cs="Arial"/>
                <w:sz w:val="20"/>
                <w:szCs w:val="20"/>
              </w:rPr>
            </w:pPr>
            <w:r w:rsidRPr="00B538C5">
              <w:rPr>
                <w:rFonts w:ascii="Arial" w:hAnsi="Arial" w:cs="Arial"/>
                <w:sz w:val="20"/>
                <w:szCs w:val="20"/>
              </w:rPr>
              <w:t>Insegurança</w:t>
            </w:r>
          </w:p>
        </w:tc>
        <w:tc>
          <w:tcPr>
            <w:tcW w:w="3543" w:type="dxa"/>
            <w:vMerge w:val="restart"/>
            <w:tcBorders>
              <w:top w:val="single" w:sz="4" w:space="0" w:color="000000"/>
            </w:tcBorders>
            <w:vAlign w:val="center"/>
          </w:tcPr>
          <w:p w:rsidR="000A725B" w:rsidRPr="00B538C5" w:rsidRDefault="000A725B" w:rsidP="008B79A0">
            <w:pPr>
              <w:spacing w:after="0" w:line="240" w:lineRule="auto"/>
              <w:ind w:left="-57"/>
              <w:jc w:val="center"/>
              <w:rPr>
                <w:rFonts w:ascii="Arial" w:hAnsi="Arial" w:cs="Arial"/>
                <w:sz w:val="20"/>
                <w:szCs w:val="20"/>
              </w:rPr>
            </w:pPr>
          </w:p>
        </w:tc>
      </w:tr>
      <w:tr w:rsidR="000A725B" w:rsidRPr="00B538C5">
        <w:trPr>
          <w:trHeight w:val="460"/>
          <w:jc w:val="center"/>
        </w:trPr>
        <w:tc>
          <w:tcPr>
            <w:tcW w:w="3227" w:type="dxa"/>
            <w:vMerge/>
            <w:shd w:val="clear" w:color="auto" w:fill="auto"/>
            <w:vAlign w:val="center"/>
          </w:tcPr>
          <w:p w:rsidR="000A725B" w:rsidRPr="00B538C5" w:rsidRDefault="000A725B" w:rsidP="008B79A0">
            <w:pPr>
              <w:spacing w:after="0" w:line="240" w:lineRule="auto"/>
              <w:ind w:left="-57"/>
              <w:jc w:val="center"/>
              <w:rPr>
                <w:rFonts w:ascii="Arial" w:hAnsi="Arial" w:cs="Arial"/>
                <w:sz w:val="20"/>
                <w:szCs w:val="20"/>
              </w:rPr>
            </w:pPr>
          </w:p>
        </w:tc>
        <w:tc>
          <w:tcPr>
            <w:tcW w:w="2410" w:type="dxa"/>
            <w:vAlign w:val="center"/>
          </w:tcPr>
          <w:p w:rsidR="000A725B" w:rsidRPr="00B538C5" w:rsidRDefault="000A725B" w:rsidP="008B79A0">
            <w:pPr>
              <w:spacing w:after="0" w:line="240" w:lineRule="auto"/>
              <w:ind w:left="-57"/>
              <w:jc w:val="center"/>
              <w:rPr>
                <w:rFonts w:ascii="Arial" w:hAnsi="Arial" w:cs="Arial"/>
                <w:sz w:val="20"/>
                <w:szCs w:val="20"/>
              </w:rPr>
            </w:pPr>
            <w:r w:rsidRPr="00B538C5">
              <w:rPr>
                <w:rFonts w:ascii="Arial" w:hAnsi="Arial" w:cs="Arial"/>
                <w:sz w:val="20"/>
                <w:szCs w:val="20"/>
              </w:rPr>
              <w:t>Incompreensão</w:t>
            </w:r>
          </w:p>
        </w:tc>
        <w:tc>
          <w:tcPr>
            <w:tcW w:w="3543" w:type="dxa"/>
            <w:vMerge/>
            <w:vAlign w:val="center"/>
          </w:tcPr>
          <w:p w:rsidR="000A725B" w:rsidRPr="00B538C5" w:rsidRDefault="000A725B" w:rsidP="008B79A0">
            <w:pPr>
              <w:spacing w:after="0" w:line="240" w:lineRule="auto"/>
              <w:ind w:left="-57"/>
              <w:jc w:val="center"/>
              <w:rPr>
                <w:rFonts w:ascii="Arial" w:hAnsi="Arial" w:cs="Arial"/>
                <w:sz w:val="20"/>
                <w:szCs w:val="20"/>
              </w:rPr>
            </w:pPr>
          </w:p>
        </w:tc>
      </w:tr>
      <w:tr w:rsidR="000A725B" w:rsidRPr="00B538C5">
        <w:trPr>
          <w:trHeight w:val="460"/>
          <w:jc w:val="center"/>
        </w:trPr>
        <w:tc>
          <w:tcPr>
            <w:tcW w:w="3227" w:type="dxa"/>
            <w:vMerge/>
            <w:shd w:val="clear" w:color="auto" w:fill="auto"/>
            <w:vAlign w:val="center"/>
          </w:tcPr>
          <w:p w:rsidR="000A725B" w:rsidRPr="00B538C5" w:rsidRDefault="000A725B" w:rsidP="008B79A0">
            <w:pPr>
              <w:spacing w:after="0" w:line="240" w:lineRule="auto"/>
              <w:ind w:left="-57"/>
              <w:jc w:val="center"/>
              <w:rPr>
                <w:rFonts w:ascii="Arial" w:hAnsi="Arial" w:cs="Arial"/>
                <w:sz w:val="20"/>
                <w:szCs w:val="20"/>
              </w:rPr>
            </w:pPr>
          </w:p>
        </w:tc>
        <w:tc>
          <w:tcPr>
            <w:tcW w:w="2410" w:type="dxa"/>
            <w:vAlign w:val="center"/>
          </w:tcPr>
          <w:p w:rsidR="000A725B" w:rsidRPr="00B538C5" w:rsidRDefault="000A725B" w:rsidP="008B79A0">
            <w:pPr>
              <w:spacing w:after="0" w:line="240" w:lineRule="auto"/>
              <w:ind w:left="-57"/>
              <w:jc w:val="center"/>
              <w:rPr>
                <w:rFonts w:ascii="Arial" w:hAnsi="Arial" w:cs="Arial"/>
                <w:sz w:val="20"/>
                <w:szCs w:val="20"/>
              </w:rPr>
            </w:pPr>
            <w:r w:rsidRPr="00B538C5">
              <w:rPr>
                <w:rFonts w:ascii="Arial" w:hAnsi="Arial" w:cs="Arial"/>
                <w:sz w:val="20"/>
                <w:szCs w:val="20"/>
              </w:rPr>
              <w:t>Medo</w:t>
            </w:r>
          </w:p>
        </w:tc>
        <w:tc>
          <w:tcPr>
            <w:tcW w:w="3543" w:type="dxa"/>
            <w:vMerge/>
            <w:vAlign w:val="center"/>
          </w:tcPr>
          <w:p w:rsidR="000A725B" w:rsidRPr="00B538C5" w:rsidRDefault="000A725B" w:rsidP="008B79A0">
            <w:pPr>
              <w:spacing w:after="0" w:line="240" w:lineRule="auto"/>
              <w:ind w:left="-57"/>
              <w:jc w:val="center"/>
              <w:rPr>
                <w:rFonts w:ascii="Arial" w:hAnsi="Arial" w:cs="Arial"/>
                <w:sz w:val="20"/>
                <w:szCs w:val="20"/>
              </w:rPr>
            </w:pPr>
          </w:p>
        </w:tc>
      </w:tr>
      <w:tr w:rsidR="000A725B" w:rsidRPr="00B538C5">
        <w:trPr>
          <w:trHeight w:val="460"/>
          <w:jc w:val="center"/>
        </w:trPr>
        <w:tc>
          <w:tcPr>
            <w:tcW w:w="3227" w:type="dxa"/>
            <w:vMerge/>
            <w:shd w:val="clear" w:color="auto" w:fill="auto"/>
            <w:vAlign w:val="center"/>
          </w:tcPr>
          <w:p w:rsidR="000A725B" w:rsidRPr="00B538C5" w:rsidRDefault="000A725B" w:rsidP="008B79A0">
            <w:pPr>
              <w:spacing w:after="0" w:line="240" w:lineRule="auto"/>
              <w:ind w:left="-57"/>
              <w:jc w:val="center"/>
              <w:rPr>
                <w:rFonts w:ascii="Arial" w:hAnsi="Arial" w:cs="Arial"/>
                <w:sz w:val="20"/>
                <w:szCs w:val="20"/>
              </w:rPr>
            </w:pPr>
          </w:p>
        </w:tc>
        <w:tc>
          <w:tcPr>
            <w:tcW w:w="2410" w:type="dxa"/>
            <w:vAlign w:val="center"/>
          </w:tcPr>
          <w:p w:rsidR="000A725B" w:rsidRPr="00B538C5" w:rsidRDefault="000A725B" w:rsidP="008B79A0">
            <w:pPr>
              <w:spacing w:after="0" w:line="240" w:lineRule="auto"/>
              <w:ind w:left="-57"/>
              <w:jc w:val="center"/>
              <w:rPr>
                <w:rFonts w:ascii="Arial" w:hAnsi="Arial" w:cs="Arial"/>
                <w:sz w:val="20"/>
                <w:szCs w:val="20"/>
              </w:rPr>
            </w:pPr>
            <w:r w:rsidRPr="00B538C5">
              <w:rPr>
                <w:rFonts w:ascii="Arial" w:hAnsi="Arial" w:cs="Arial"/>
                <w:sz w:val="20"/>
                <w:szCs w:val="20"/>
              </w:rPr>
              <w:t>Exaustão</w:t>
            </w:r>
          </w:p>
        </w:tc>
        <w:tc>
          <w:tcPr>
            <w:tcW w:w="3543" w:type="dxa"/>
            <w:vMerge/>
            <w:vAlign w:val="center"/>
          </w:tcPr>
          <w:p w:rsidR="000A725B" w:rsidRPr="00B538C5" w:rsidRDefault="000A725B" w:rsidP="008B79A0">
            <w:pPr>
              <w:spacing w:after="0" w:line="240" w:lineRule="auto"/>
              <w:ind w:left="-57"/>
              <w:jc w:val="center"/>
              <w:rPr>
                <w:rFonts w:ascii="Arial" w:hAnsi="Arial" w:cs="Arial"/>
                <w:sz w:val="20"/>
                <w:szCs w:val="20"/>
              </w:rPr>
            </w:pPr>
          </w:p>
        </w:tc>
      </w:tr>
      <w:tr w:rsidR="000A725B" w:rsidRPr="00B538C5">
        <w:trPr>
          <w:trHeight w:val="460"/>
          <w:jc w:val="center"/>
        </w:trPr>
        <w:tc>
          <w:tcPr>
            <w:tcW w:w="3227" w:type="dxa"/>
            <w:vMerge/>
            <w:shd w:val="clear" w:color="auto" w:fill="auto"/>
            <w:vAlign w:val="center"/>
          </w:tcPr>
          <w:p w:rsidR="000A725B" w:rsidRPr="00B538C5" w:rsidRDefault="000A725B" w:rsidP="008B79A0">
            <w:pPr>
              <w:spacing w:after="0" w:line="240" w:lineRule="auto"/>
              <w:ind w:left="-57"/>
              <w:jc w:val="center"/>
              <w:rPr>
                <w:rFonts w:ascii="Arial" w:hAnsi="Arial" w:cs="Arial"/>
                <w:sz w:val="20"/>
                <w:szCs w:val="20"/>
              </w:rPr>
            </w:pPr>
          </w:p>
        </w:tc>
        <w:tc>
          <w:tcPr>
            <w:tcW w:w="2410" w:type="dxa"/>
            <w:vAlign w:val="center"/>
          </w:tcPr>
          <w:p w:rsidR="000A725B" w:rsidRPr="00B538C5" w:rsidRDefault="000A725B" w:rsidP="008B79A0">
            <w:pPr>
              <w:spacing w:after="0" w:line="240" w:lineRule="auto"/>
              <w:ind w:left="-57"/>
              <w:jc w:val="center"/>
              <w:rPr>
                <w:rFonts w:ascii="Arial" w:hAnsi="Arial" w:cs="Arial"/>
                <w:sz w:val="20"/>
                <w:szCs w:val="20"/>
              </w:rPr>
            </w:pPr>
            <w:r w:rsidRPr="00B538C5">
              <w:rPr>
                <w:rFonts w:ascii="Arial" w:hAnsi="Arial" w:cs="Arial"/>
                <w:sz w:val="20"/>
                <w:szCs w:val="20"/>
              </w:rPr>
              <w:t>Desrespeito</w:t>
            </w:r>
          </w:p>
        </w:tc>
        <w:tc>
          <w:tcPr>
            <w:tcW w:w="3543" w:type="dxa"/>
            <w:vMerge/>
            <w:vAlign w:val="center"/>
          </w:tcPr>
          <w:p w:rsidR="000A725B" w:rsidRPr="00B538C5" w:rsidRDefault="000A725B" w:rsidP="008B79A0">
            <w:pPr>
              <w:spacing w:after="0" w:line="240" w:lineRule="auto"/>
              <w:ind w:left="-57"/>
              <w:jc w:val="center"/>
              <w:rPr>
                <w:rFonts w:ascii="Arial" w:hAnsi="Arial" w:cs="Arial"/>
                <w:sz w:val="20"/>
                <w:szCs w:val="20"/>
              </w:rPr>
            </w:pPr>
          </w:p>
        </w:tc>
      </w:tr>
      <w:tr w:rsidR="000A725B" w:rsidRPr="00B538C5">
        <w:trPr>
          <w:trHeight w:val="460"/>
          <w:jc w:val="center"/>
        </w:trPr>
        <w:tc>
          <w:tcPr>
            <w:tcW w:w="3227" w:type="dxa"/>
            <w:vMerge/>
            <w:shd w:val="clear" w:color="auto" w:fill="auto"/>
            <w:vAlign w:val="center"/>
          </w:tcPr>
          <w:p w:rsidR="000A725B" w:rsidRPr="00B538C5" w:rsidRDefault="000A725B" w:rsidP="008B79A0">
            <w:pPr>
              <w:spacing w:after="0" w:line="240" w:lineRule="auto"/>
              <w:ind w:left="-57"/>
              <w:jc w:val="center"/>
              <w:rPr>
                <w:rFonts w:ascii="Arial" w:hAnsi="Arial" w:cs="Arial"/>
                <w:sz w:val="20"/>
                <w:szCs w:val="20"/>
              </w:rPr>
            </w:pPr>
          </w:p>
        </w:tc>
        <w:tc>
          <w:tcPr>
            <w:tcW w:w="2410" w:type="dxa"/>
            <w:vAlign w:val="center"/>
          </w:tcPr>
          <w:p w:rsidR="000A725B" w:rsidRPr="00B538C5" w:rsidRDefault="000A725B" w:rsidP="008B79A0">
            <w:pPr>
              <w:spacing w:after="0" w:line="240" w:lineRule="auto"/>
              <w:ind w:left="-57"/>
              <w:jc w:val="center"/>
              <w:rPr>
                <w:rFonts w:ascii="Arial" w:hAnsi="Arial" w:cs="Arial"/>
                <w:sz w:val="20"/>
                <w:szCs w:val="20"/>
              </w:rPr>
            </w:pPr>
            <w:r w:rsidRPr="00B538C5">
              <w:rPr>
                <w:rFonts w:ascii="Arial" w:hAnsi="Arial" w:cs="Arial"/>
                <w:sz w:val="20"/>
                <w:szCs w:val="20"/>
              </w:rPr>
              <w:t>Revolta</w:t>
            </w:r>
          </w:p>
        </w:tc>
        <w:tc>
          <w:tcPr>
            <w:tcW w:w="3543" w:type="dxa"/>
            <w:vMerge/>
            <w:vAlign w:val="center"/>
          </w:tcPr>
          <w:p w:rsidR="000A725B" w:rsidRPr="00B538C5" w:rsidRDefault="000A725B" w:rsidP="008B79A0">
            <w:pPr>
              <w:spacing w:after="0" w:line="240" w:lineRule="auto"/>
              <w:ind w:left="-57"/>
              <w:jc w:val="center"/>
              <w:rPr>
                <w:rFonts w:ascii="Arial" w:hAnsi="Arial" w:cs="Arial"/>
                <w:sz w:val="20"/>
                <w:szCs w:val="20"/>
              </w:rPr>
            </w:pPr>
          </w:p>
        </w:tc>
      </w:tr>
      <w:tr w:rsidR="000A725B" w:rsidRPr="00B538C5">
        <w:trPr>
          <w:trHeight w:val="460"/>
          <w:jc w:val="center"/>
        </w:trPr>
        <w:tc>
          <w:tcPr>
            <w:tcW w:w="3227" w:type="dxa"/>
            <w:vMerge/>
            <w:shd w:val="clear" w:color="auto" w:fill="auto"/>
            <w:vAlign w:val="center"/>
          </w:tcPr>
          <w:p w:rsidR="000A725B" w:rsidRPr="00B538C5" w:rsidRDefault="000A725B" w:rsidP="008B79A0">
            <w:pPr>
              <w:spacing w:after="0" w:line="240" w:lineRule="auto"/>
              <w:ind w:left="-57"/>
              <w:jc w:val="center"/>
              <w:rPr>
                <w:rFonts w:ascii="Arial" w:hAnsi="Arial" w:cs="Arial"/>
                <w:sz w:val="20"/>
                <w:szCs w:val="20"/>
              </w:rPr>
            </w:pPr>
          </w:p>
        </w:tc>
        <w:tc>
          <w:tcPr>
            <w:tcW w:w="2410" w:type="dxa"/>
            <w:vAlign w:val="center"/>
          </w:tcPr>
          <w:p w:rsidR="000A725B" w:rsidRPr="00B538C5" w:rsidRDefault="000A725B" w:rsidP="008B79A0">
            <w:pPr>
              <w:spacing w:after="0" w:line="240" w:lineRule="auto"/>
              <w:ind w:left="-57"/>
              <w:jc w:val="center"/>
              <w:rPr>
                <w:rFonts w:ascii="Arial" w:hAnsi="Arial" w:cs="Arial"/>
                <w:sz w:val="20"/>
                <w:szCs w:val="20"/>
              </w:rPr>
            </w:pPr>
            <w:r w:rsidRPr="00B538C5">
              <w:rPr>
                <w:rFonts w:ascii="Arial" w:hAnsi="Arial" w:cs="Arial"/>
                <w:sz w:val="20"/>
                <w:szCs w:val="20"/>
              </w:rPr>
              <w:t>Vitimização</w:t>
            </w:r>
          </w:p>
        </w:tc>
        <w:tc>
          <w:tcPr>
            <w:tcW w:w="3543" w:type="dxa"/>
            <w:vMerge/>
            <w:vAlign w:val="center"/>
          </w:tcPr>
          <w:p w:rsidR="000A725B" w:rsidRPr="00B538C5" w:rsidRDefault="000A725B" w:rsidP="008B79A0">
            <w:pPr>
              <w:spacing w:after="0" w:line="240" w:lineRule="auto"/>
              <w:ind w:left="-57"/>
              <w:jc w:val="center"/>
              <w:rPr>
                <w:rFonts w:ascii="Arial" w:hAnsi="Arial" w:cs="Arial"/>
                <w:sz w:val="20"/>
                <w:szCs w:val="20"/>
              </w:rPr>
            </w:pPr>
          </w:p>
        </w:tc>
      </w:tr>
      <w:tr w:rsidR="000A725B" w:rsidRPr="00B538C5">
        <w:trPr>
          <w:trHeight w:val="460"/>
          <w:jc w:val="center"/>
        </w:trPr>
        <w:tc>
          <w:tcPr>
            <w:tcW w:w="3227" w:type="dxa"/>
            <w:vMerge/>
            <w:shd w:val="clear" w:color="auto" w:fill="auto"/>
            <w:vAlign w:val="center"/>
          </w:tcPr>
          <w:p w:rsidR="000A725B" w:rsidRPr="00B538C5" w:rsidRDefault="000A725B" w:rsidP="008B79A0">
            <w:pPr>
              <w:spacing w:after="0" w:line="240" w:lineRule="auto"/>
              <w:ind w:left="-57"/>
              <w:jc w:val="center"/>
              <w:rPr>
                <w:rFonts w:ascii="Arial" w:hAnsi="Arial" w:cs="Arial"/>
                <w:sz w:val="20"/>
                <w:szCs w:val="20"/>
              </w:rPr>
            </w:pPr>
          </w:p>
        </w:tc>
        <w:tc>
          <w:tcPr>
            <w:tcW w:w="2410" w:type="dxa"/>
            <w:vAlign w:val="center"/>
          </w:tcPr>
          <w:p w:rsidR="000A725B" w:rsidRPr="00B538C5" w:rsidRDefault="000A725B" w:rsidP="008B79A0">
            <w:pPr>
              <w:spacing w:after="0" w:line="240" w:lineRule="auto"/>
              <w:ind w:left="-57"/>
              <w:jc w:val="center"/>
              <w:rPr>
                <w:rFonts w:ascii="Arial" w:hAnsi="Arial" w:cs="Arial"/>
                <w:sz w:val="20"/>
                <w:szCs w:val="20"/>
              </w:rPr>
            </w:pPr>
            <w:r w:rsidRPr="00B538C5">
              <w:rPr>
                <w:rFonts w:ascii="Arial" w:hAnsi="Arial" w:cs="Arial"/>
                <w:sz w:val="20"/>
                <w:szCs w:val="20"/>
              </w:rPr>
              <w:t>Frustração</w:t>
            </w:r>
          </w:p>
        </w:tc>
        <w:tc>
          <w:tcPr>
            <w:tcW w:w="3543" w:type="dxa"/>
            <w:vMerge/>
            <w:vAlign w:val="center"/>
          </w:tcPr>
          <w:p w:rsidR="000A725B" w:rsidRPr="00B538C5" w:rsidRDefault="000A725B" w:rsidP="008B79A0">
            <w:pPr>
              <w:spacing w:after="0" w:line="240" w:lineRule="auto"/>
              <w:ind w:left="-57"/>
              <w:jc w:val="center"/>
              <w:rPr>
                <w:rFonts w:ascii="Arial" w:hAnsi="Arial" w:cs="Arial"/>
                <w:sz w:val="20"/>
                <w:szCs w:val="20"/>
              </w:rPr>
            </w:pPr>
          </w:p>
        </w:tc>
      </w:tr>
      <w:tr w:rsidR="000A725B" w:rsidRPr="00B538C5">
        <w:trPr>
          <w:trHeight w:val="460"/>
          <w:jc w:val="center"/>
        </w:trPr>
        <w:tc>
          <w:tcPr>
            <w:tcW w:w="3227" w:type="dxa"/>
            <w:vMerge/>
            <w:shd w:val="clear" w:color="auto" w:fill="auto"/>
            <w:vAlign w:val="center"/>
          </w:tcPr>
          <w:p w:rsidR="000A725B" w:rsidRPr="00B538C5" w:rsidRDefault="000A725B" w:rsidP="008B79A0">
            <w:pPr>
              <w:spacing w:after="0" w:line="240" w:lineRule="auto"/>
              <w:ind w:left="-57"/>
              <w:jc w:val="center"/>
              <w:rPr>
                <w:rFonts w:ascii="Arial" w:hAnsi="Arial" w:cs="Arial"/>
                <w:sz w:val="20"/>
                <w:szCs w:val="20"/>
              </w:rPr>
            </w:pPr>
          </w:p>
        </w:tc>
        <w:tc>
          <w:tcPr>
            <w:tcW w:w="2410" w:type="dxa"/>
            <w:vAlign w:val="center"/>
          </w:tcPr>
          <w:p w:rsidR="000A725B" w:rsidRPr="00B538C5" w:rsidRDefault="000A725B" w:rsidP="008B79A0">
            <w:pPr>
              <w:spacing w:after="0" w:line="240" w:lineRule="auto"/>
              <w:ind w:left="-57"/>
              <w:jc w:val="center"/>
              <w:rPr>
                <w:rFonts w:ascii="Arial" w:hAnsi="Arial" w:cs="Arial"/>
                <w:sz w:val="20"/>
                <w:szCs w:val="20"/>
              </w:rPr>
            </w:pPr>
            <w:r w:rsidRPr="00B538C5">
              <w:rPr>
                <w:rFonts w:ascii="Arial" w:hAnsi="Arial" w:cs="Arial"/>
                <w:sz w:val="20"/>
                <w:szCs w:val="20"/>
              </w:rPr>
              <w:t>Mágoa</w:t>
            </w:r>
          </w:p>
        </w:tc>
        <w:tc>
          <w:tcPr>
            <w:tcW w:w="3543" w:type="dxa"/>
            <w:vMerge/>
            <w:vAlign w:val="center"/>
          </w:tcPr>
          <w:p w:rsidR="000A725B" w:rsidRPr="00B538C5" w:rsidRDefault="000A725B" w:rsidP="008B79A0">
            <w:pPr>
              <w:spacing w:after="0" w:line="240" w:lineRule="auto"/>
              <w:ind w:left="-57"/>
              <w:jc w:val="center"/>
              <w:rPr>
                <w:rFonts w:ascii="Arial" w:hAnsi="Arial" w:cs="Arial"/>
                <w:sz w:val="20"/>
                <w:szCs w:val="20"/>
              </w:rPr>
            </w:pPr>
          </w:p>
        </w:tc>
      </w:tr>
      <w:tr w:rsidR="000A725B" w:rsidRPr="00B538C5">
        <w:trPr>
          <w:trHeight w:val="460"/>
          <w:jc w:val="center"/>
        </w:trPr>
        <w:tc>
          <w:tcPr>
            <w:tcW w:w="3227" w:type="dxa"/>
            <w:vMerge/>
            <w:shd w:val="clear" w:color="auto" w:fill="auto"/>
            <w:vAlign w:val="center"/>
          </w:tcPr>
          <w:p w:rsidR="000A725B" w:rsidRPr="00B538C5" w:rsidRDefault="000A725B" w:rsidP="008B79A0">
            <w:pPr>
              <w:spacing w:after="0" w:line="240" w:lineRule="auto"/>
              <w:ind w:left="-57"/>
              <w:jc w:val="center"/>
              <w:rPr>
                <w:rFonts w:ascii="Arial" w:hAnsi="Arial" w:cs="Arial"/>
                <w:sz w:val="20"/>
                <w:szCs w:val="20"/>
              </w:rPr>
            </w:pPr>
          </w:p>
        </w:tc>
        <w:tc>
          <w:tcPr>
            <w:tcW w:w="2410" w:type="dxa"/>
            <w:vAlign w:val="center"/>
          </w:tcPr>
          <w:p w:rsidR="000A725B" w:rsidRPr="00B538C5" w:rsidRDefault="000A725B" w:rsidP="008B79A0">
            <w:pPr>
              <w:spacing w:after="0" w:line="240" w:lineRule="auto"/>
              <w:ind w:left="-57"/>
              <w:jc w:val="center"/>
              <w:rPr>
                <w:rFonts w:ascii="Arial" w:hAnsi="Arial" w:cs="Arial"/>
                <w:sz w:val="20"/>
                <w:szCs w:val="20"/>
              </w:rPr>
            </w:pPr>
            <w:r w:rsidRPr="00B538C5">
              <w:rPr>
                <w:rFonts w:ascii="Arial" w:hAnsi="Arial" w:cs="Arial"/>
                <w:sz w:val="20"/>
                <w:szCs w:val="20"/>
              </w:rPr>
              <w:t>Culpa</w:t>
            </w:r>
          </w:p>
        </w:tc>
        <w:tc>
          <w:tcPr>
            <w:tcW w:w="3543" w:type="dxa"/>
            <w:vMerge/>
            <w:vAlign w:val="center"/>
          </w:tcPr>
          <w:p w:rsidR="000A725B" w:rsidRPr="00B538C5" w:rsidRDefault="000A725B" w:rsidP="008B79A0">
            <w:pPr>
              <w:spacing w:after="0" w:line="240" w:lineRule="auto"/>
              <w:ind w:left="-57"/>
              <w:jc w:val="center"/>
              <w:rPr>
                <w:rFonts w:ascii="Arial" w:hAnsi="Arial" w:cs="Arial"/>
                <w:sz w:val="20"/>
                <w:szCs w:val="20"/>
              </w:rPr>
            </w:pPr>
          </w:p>
        </w:tc>
      </w:tr>
      <w:tr w:rsidR="00E425F4" w:rsidRPr="00B538C5">
        <w:trPr>
          <w:trHeight w:val="460"/>
          <w:jc w:val="center"/>
        </w:trPr>
        <w:tc>
          <w:tcPr>
            <w:tcW w:w="3227" w:type="dxa"/>
            <w:vMerge w:val="restart"/>
            <w:shd w:val="clear" w:color="auto" w:fill="auto"/>
            <w:vAlign w:val="center"/>
          </w:tcPr>
          <w:p w:rsidR="00E425F4" w:rsidRPr="00B538C5" w:rsidRDefault="00E425F4" w:rsidP="00B32376">
            <w:pPr>
              <w:spacing w:after="0" w:line="240" w:lineRule="auto"/>
              <w:ind w:left="-57"/>
              <w:jc w:val="center"/>
              <w:rPr>
                <w:rFonts w:ascii="Arial" w:hAnsi="Arial" w:cs="Arial"/>
                <w:sz w:val="20"/>
                <w:szCs w:val="20"/>
              </w:rPr>
            </w:pPr>
            <w:r w:rsidRPr="00B538C5">
              <w:rPr>
                <w:rFonts w:ascii="Arial" w:hAnsi="Arial" w:cs="Arial"/>
                <w:sz w:val="20"/>
                <w:szCs w:val="20"/>
              </w:rPr>
              <w:t>Estratégias utilizadas na gestão de um episódio agressivo</w:t>
            </w:r>
          </w:p>
        </w:tc>
        <w:tc>
          <w:tcPr>
            <w:tcW w:w="2410" w:type="dxa"/>
            <w:vAlign w:val="center"/>
          </w:tcPr>
          <w:p w:rsidR="00E425F4" w:rsidRPr="00B538C5" w:rsidRDefault="00E425F4" w:rsidP="008B79A0">
            <w:pPr>
              <w:spacing w:after="0" w:line="240" w:lineRule="auto"/>
              <w:ind w:left="-57"/>
              <w:jc w:val="center"/>
              <w:rPr>
                <w:rFonts w:ascii="Arial" w:hAnsi="Arial" w:cs="Arial"/>
                <w:sz w:val="20"/>
                <w:szCs w:val="20"/>
              </w:rPr>
            </w:pPr>
            <w:r w:rsidRPr="00B538C5">
              <w:rPr>
                <w:rFonts w:ascii="Arial" w:hAnsi="Arial" w:cs="Arial"/>
                <w:sz w:val="20"/>
                <w:szCs w:val="20"/>
              </w:rPr>
              <w:t>Trabalho em equipa</w:t>
            </w:r>
          </w:p>
        </w:tc>
        <w:tc>
          <w:tcPr>
            <w:tcW w:w="3543" w:type="dxa"/>
            <w:vMerge w:val="restart"/>
            <w:vAlign w:val="center"/>
          </w:tcPr>
          <w:p w:rsidR="00E425F4" w:rsidRPr="00B538C5" w:rsidRDefault="00E425F4" w:rsidP="008B79A0">
            <w:pPr>
              <w:spacing w:after="0" w:line="240" w:lineRule="auto"/>
              <w:ind w:left="-57"/>
              <w:jc w:val="center"/>
              <w:rPr>
                <w:rFonts w:ascii="Arial" w:hAnsi="Arial" w:cs="Arial"/>
                <w:sz w:val="20"/>
                <w:szCs w:val="20"/>
              </w:rPr>
            </w:pPr>
          </w:p>
        </w:tc>
      </w:tr>
      <w:tr w:rsidR="00E425F4" w:rsidRPr="00B538C5">
        <w:trPr>
          <w:trHeight w:val="460"/>
          <w:jc w:val="center"/>
        </w:trPr>
        <w:tc>
          <w:tcPr>
            <w:tcW w:w="3227" w:type="dxa"/>
            <w:vMerge/>
            <w:shd w:val="clear" w:color="auto" w:fill="auto"/>
            <w:vAlign w:val="center"/>
          </w:tcPr>
          <w:p w:rsidR="00E425F4" w:rsidRPr="00B538C5" w:rsidRDefault="00E425F4" w:rsidP="008B79A0">
            <w:pPr>
              <w:spacing w:after="0" w:line="240" w:lineRule="auto"/>
              <w:ind w:left="-57"/>
              <w:jc w:val="center"/>
              <w:rPr>
                <w:rFonts w:ascii="Arial" w:hAnsi="Arial" w:cs="Arial"/>
                <w:sz w:val="20"/>
                <w:szCs w:val="20"/>
              </w:rPr>
            </w:pPr>
          </w:p>
        </w:tc>
        <w:tc>
          <w:tcPr>
            <w:tcW w:w="2410" w:type="dxa"/>
            <w:vAlign w:val="center"/>
          </w:tcPr>
          <w:p w:rsidR="00E425F4" w:rsidRPr="00B538C5" w:rsidRDefault="00E425F4" w:rsidP="009E3153">
            <w:pPr>
              <w:spacing w:after="0" w:line="240" w:lineRule="auto"/>
              <w:ind w:left="-57"/>
              <w:jc w:val="center"/>
              <w:rPr>
                <w:rFonts w:ascii="Arial" w:hAnsi="Arial" w:cs="Arial"/>
                <w:sz w:val="20"/>
                <w:szCs w:val="20"/>
              </w:rPr>
            </w:pPr>
            <w:r w:rsidRPr="00B538C5">
              <w:rPr>
                <w:rFonts w:ascii="Arial" w:hAnsi="Arial" w:cs="Arial"/>
                <w:sz w:val="20"/>
                <w:szCs w:val="20"/>
              </w:rPr>
              <w:t xml:space="preserve">Apoio psicológico </w:t>
            </w:r>
          </w:p>
        </w:tc>
        <w:tc>
          <w:tcPr>
            <w:tcW w:w="3543" w:type="dxa"/>
            <w:vMerge/>
            <w:vAlign w:val="center"/>
          </w:tcPr>
          <w:p w:rsidR="00E425F4" w:rsidRPr="00B538C5" w:rsidRDefault="00E425F4" w:rsidP="008B79A0">
            <w:pPr>
              <w:spacing w:after="0" w:line="240" w:lineRule="auto"/>
              <w:ind w:left="-57"/>
              <w:jc w:val="center"/>
              <w:rPr>
                <w:rFonts w:ascii="Arial" w:hAnsi="Arial" w:cs="Arial"/>
                <w:sz w:val="20"/>
                <w:szCs w:val="20"/>
              </w:rPr>
            </w:pPr>
          </w:p>
        </w:tc>
      </w:tr>
      <w:tr w:rsidR="00E425F4" w:rsidRPr="00B538C5">
        <w:trPr>
          <w:trHeight w:val="460"/>
          <w:jc w:val="center"/>
        </w:trPr>
        <w:tc>
          <w:tcPr>
            <w:tcW w:w="3227" w:type="dxa"/>
            <w:vMerge/>
            <w:shd w:val="clear" w:color="auto" w:fill="auto"/>
            <w:vAlign w:val="center"/>
          </w:tcPr>
          <w:p w:rsidR="00E425F4" w:rsidRPr="00B538C5" w:rsidRDefault="00E425F4" w:rsidP="008B79A0">
            <w:pPr>
              <w:spacing w:after="0" w:line="240" w:lineRule="auto"/>
              <w:ind w:left="-57"/>
              <w:jc w:val="center"/>
              <w:rPr>
                <w:rFonts w:ascii="Arial" w:hAnsi="Arial" w:cs="Arial"/>
                <w:sz w:val="20"/>
                <w:szCs w:val="20"/>
              </w:rPr>
            </w:pPr>
          </w:p>
        </w:tc>
        <w:tc>
          <w:tcPr>
            <w:tcW w:w="2410" w:type="dxa"/>
            <w:vAlign w:val="center"/>
          </w:tcPr>
          <w:p w:rsidR="00E425F4" w:rsidRPr="00B538C5" w:rsidRDefault="00E425F4" w:rsidP="008B79A0">
            <w:pPr>
              <w:spacing w:after="0" w:line="240" w:lineRule="auto"/>
              <w:ind w:left="-57"/>
              <w:jc w:val="center"/>
              <w:rPr>
                <w:rFonts w:ascii="Arial" w:hAnsi="Arial" w:cs="Arial"/>
                <w:sz w:val="20"/>
                <w:szCs w:val="20"/>
              </w:rPr>
            </w:pPr>
            <w:r w:rsidRPr="00B538C5">
              <w:rPr>
                <w:rFonts w:ascii="Arial" w:hAnsi="Arial" w:cs="Arial"/>
                <w:sz w:val="20"/>
                <w:szCs w:val="20"/>
              </w:rPr>
              <w:t>Racionalização</w:t>
            </w:r>
          </w:p>
        </w:tc>
        <w:tc>
          <w:tcPr>
            <w:tcW w:w="3543" w:type="dxa"/>
            <w:vMerge/>
            <w:vAlign w:val="center"/>
          </w:tcPr>
          <w:p w:rsidR="00E425F4" w:rsidRPr="00B538C5" w:rsidRDefault="00E425F4" w:rsidP="008B79A0">
            <w:pPr>
              <w:spacing w:after="0" w:line="240" w:lineRule="auto"/>
              <w:ind w:left="-57"/>
              <w:jc w:val="center"/>
              <w:rPr>
                <w:rFonts w:ascii="Arial" w:hAnsi="Arial" w:cs="Arial"/>
                <w:sz w:val="20"/>
                <w:szCs w:val="20"/>
              </w:rPr>
            </w:pPr>
          </w:p>
        </w:tc>
      </w:tr>
      <w:tr w:rsidR="00E425F4" w:rsidRPr="00B538C5">
        <w:trPr>
          <w:trHeight w:val="460"/>
          <w:jc w:val="center"/>
        </w:trPr>
        <w:tc>
          <w:tcPr>
            <w:tcW w:w="3227" w:type="dxa"/>
            <w:vMerge/>
            <w:shd w:val="clear" w:color="auto" w:fill="auto"/>
            <w:vAlign w:val="center"/>
          </w:tcPr>
          <w:p w:rsidR="00E425F4" w:rsidRPr="00B538C5" w:rsidRDefault="00E425F4" w:rsidP="008B79A0">
            <w:pPr>
              <w:spacing w:after="0" w:line="240" w:lineRule="auto"/>
              <w:ind w:left="-57"/>
              <w:jc w:val="center"/>
              <w:rPr>
                <w:rFonts w:ascii="Arial" w:hAnsi="Arial" w:cs="Arial"/>
                <w:sz w:val="20"/>
                <w:szCs w:val="20"/>
              </w:rPr>
            </w:pPr>
          </w:p>
        </w:tc>
        <w:tc>
          <w:tcPr>
            <w:tcW w:w="2410" w:type="dxa"/>
            <w:vAlign w:val="center"/>
          </w:tcPr>
          <w:p w:rsidR="00E425F4" w:rsidRPr="00B538C5" w:rsidRDefault="00E425F4" w:rsidP="00D37046">
            <w:pPr>
              <w:spacing w:after="0" w:line="240" w:lineRule="auto"/>
              <w:ind w:left="-57"/>
              <w:jc w:val="center"/>
              <w:rPr>
                <w:rFonts w:ascii="Arial" w:hAnsi="Arial" w:cs="Arial"/>
                <w:sz w:val="20"/>
                <w:szCs w:val="20"/>
              </w:rPr>
            </w:pPr>
            <w:r>
              <w:rPr>
                <w:rFonts w:ascii="Arial" w:hAnsi="Arial" w:cs="Arial"/>
                <w:sz w:val="20"/>
                <w:szCs w:val="20"/>
              </w:rPr>
              <w:t>Desvalorização do episódio</w:t>
            </w:r>
          </w:p>
        </w:tc>
        <w:tc>
          <w:tcPr>
            <w:tcW w:w="3543" w:type="dxa"/>
            <w:vMerge/>
            <w:vAlign w:val="center"/>
          </w:tcPr>
          <w:p w:rsidR="00E425F4" w:rsidRPr="00B538C5" w:rsidRDefault="00E425F4" w:rsidP="008B79A0">
            <w:pPr>
              <w:spacing w:after="0" w:line="240" w:lineRule="auto"/>
              <w:ind w:left="-57"/>
              <w:jc w:val="center"/>
              <w:rPr>
                <w:rFonts w:ascii="Arial" w:hAnsi="Arial" w:cs="Arial"/>
                <w:sz w:val="20"/>
                <w:szCs w:val="20"/>
              </w:rPr>
            </w:pPr>
          </w:p>
        </w:tc>
      </w:tr>
      <w:tr w:rsidR="00E425F4" w:rsidRPr="00B538C5">
        <w:trPr>
          <w:trHeight w:val="460"/>
          <w:jc w:val="center"/>
        </w:trPr>
        <w:tc>
          <w:tcPr>
            <w:tcW w:w="3227" w:type="dxa"/>
            <w:vMerge/>
            <w:shd w:val="clear" w:color="auto" w:fill="auto"/>
            <w:vAlign w:val="center"/>
          </w:tcPr>
          <w:p w:rsidR="00E425F4" w:rsidRPr="00B538C5" w:rsidRDefault="00E425F4" w:rsidP="008B79A0">
            <w:pPr>
              <w:spacing w:after="0" w:line="240" w:lineRule="auto"/>
              <w:ind w:left="-57"/>
              <w:jc w:val="center"/>
              <w:rPr>
                <w:rFonts w:ascii="Arial" w:hAnsi="Arial" w:cs="Arial"/>
                <w:sz w:val="20"/>
                <w:szCs w:val="20"/>
              </w:rPr>
            </w:pPr>
          </w:p>
        </w:tc>
        <w:tc>
          <w:tcPr>
            <w:tcW w:w="2410" w:type="dxa"/>
            <w:vAlign w:val="center"/>
          </w:tcPr>
          <w:p w:rsidR="00E425F4" w:rsidRPr="00B538C5" w:rsidRDefault="00E425F4" w:rsidP="00D37046">
            <w:pPr>
              <w:spacing w:after="0" w:line="240" w:lineRule="auto"/>
              <w:ind w:left="-57"/>
              <w:jc w:val="center"/>
              <w:rPr>
                <w:rFonts w:ascii="Arial" w:hAnsi="Arial" w:cs="Arial"/>
                <w:sz w:val="20"/>
                <w:szCs w:val="20"/>
              </w:rPr>
            </w:pPr>
            <w:r w:rsidRPr="00B538C5">
              <w:rPr>
                <w:rFonts w:ascii="Arial" w:hAnsi="Arial" w:cs="Arial"/>
                <w:sz w:val="20"/>
                <w:szCs w:val="20"/>
              </w:rPr>
              <w:t>Evitar confronto</w:t>
            </w:r>
          </w:p>
        </w:tc>
        <w:tc>
          <w:tcPr>
            <w:tcW w:w="3543" w:type="dxa"/>
            <w:vMerge/>
            <w:vAlign w:val="center"/>
          </w:tcPr>
          <w:p w:rsidR="00E425F4" w:rsidRPr="00B538C5" w:rsidRDefault="00E425F4" w:rsidP="008B79A0">
            <w:pPr>
              <w:spacing w:after="0" w:line="240" w:lineRule="auto"/>
              <w:ind w:left="-57"/>
              <w:jc w:val="center"/>
              <w:rPr>
                <w:rFonts w:ascii="Arial" w:hAnsi="Arial" w:cs="Arial"/>
                <w:sz w:val="20"/>
                <w:szCs w:val="20"/>
              </w:rPr>
            </w:pPr>
          </w:p>
        </w:tc>
      </w:tr>
      <w:tr w:rsidR="00E425F4" w:rsidRPr="00B538C5">
        <w:trPr>
          <w:trHeight w:val="460"/>
          <w:jc w:val="center"/>
        </w:trPr>
        <w:tc>
          <w:tcPr>
            <w:tcW w:w="3227" w:type="dxa"/>
            <w:vMerge/>
            <w:shd w:val="clear" w:color="auto" w:fill="auto"/>
            <w:vAlign w:val="center"/>
          </w:tcPr>
          <w:p w:rsidR="00E425F4" w:rsidRPr="00B538C5" w:rsidRDefault="00E425F4" w:rsidP="008B79A0">
            <w:pPr>
              <w:spacing w:after="0" w:line="240" w:lineRule="auto"/>
              <w:ind w:left="-57"/>
              <w:jc w:val="center"/>
              <w:rPr>
                <w:rFonts w:ascii="Arial" w:hAnsi="Arial" w:cs="Arial"/>
                <w:sz w:val="20"/>
                <w:szCs w:val="20"/>
              </w:rPr>
            </w:pPr>
          </w:p>
        </w:tc>
        <w:tc>
          <w:tcPr>
            <w:tcW w:w="2410" w:type="dxa"/>
            <w:vAlign w:val="center"/>
          </w:tcPr>
          <w:p w:rsidR="00E425F4" w:rsidRPr="00B538C5" w:rsidRDefault="00E425F4" w:rsidP="008B79A0">
            <w:pPr>
              <w:spacing w:after="0" w:line="240" w:lineRule="auto"/>
              <w:ind w:left="-57"/>
              <w:jc w:val="center"/>
              <w:rPr>
                <w:rFonts w:ascii="Arial" w:hAnsi="Arial" w:cs="Arial"/>
                <w:sz w:val="20"/>
                <w:szCs w:val="20"/>
              </w:rPr>
            </w:pPr>
            <w:r>
              <w:rPr>
                <w:rFonts w:ascii="Arial" w:hAnsi="Arial" w:cs="Arial"/>
                <w:sz w:val="20"/>
                <w:szCs w:val="20"/>
              </w:rPr>
              <w:t>Manter a calma</w:t>
            </w:r>
          </w:p>
        </w:tc>
        <w:tc>
          <w:tcPr>
            <w:tcW w:w="3543" w:type="dxa"/>
            <w:vMerge/>
            <w:vAlign w:val="center"/>
          </w:tcPr>
          <w:p w:rsidR="00E425F4" w:rsidRPr="00B538C5" w:rsidRDefault="00E425F4" w:rsidP="008B79A0">
            <w:pPr>
              <w:spacing w:after="0" w:line="240" w:lineRule="auto"/>
              <w:ind w:left="-57"/>
              <w:jc w:val="center"/>
              <w:rPr>
                <w:rFonts w:ascii="Arial" w:hAnsi="Arial" w:cs="Arial"/>
                <w:sz w:val="20"/>
                <w:szCs w:val="20"/>
              </w:rPr>
            </w:pPr>
          </w:p>
        </w:tc>
      </w:tr>
      <w:tr w:rsidR="00E425F4" w:rsidRPr="00B538C5">
        <w:trPr>
          <w:trHeight w:val="460"/>
          <w:jc w:val="center"/>
        </w:trPr>
        <w:tc>
          <w:tcPr>
            <w:tcW w:w="3227" w:type="dxa"/>
            <w:vMerge/>
            <w:tcBorders>
              <w:bottom w:val="single" w:sz="4" w:space="0" w:color="000000"/>
            </w:tcBorders>
            <w:shd w:val="clear" w:color="auto" w:fill="auto"/>
            <w:vAlign w:val="center"/>
          </w:tcPr>
          <w:p w:rsidR="00E425F4" w:rsidRPr="00B538C5" w:rsidRDefault="00E425F4" w:rsidP="008B79A0">
            <w:pPr>
              <w:spacing w:after="0" w:line="240" w:lineRule="auto"/>
              <w:ind w:left="-57"/>
              <w:jc w:val="center"/>
              <w:rPr>
                <w:rFonts w:ascii="Arial" w:hAnsi="Arial" w:cs="Arial"/>
                <w:sz w:val="20"/>
                <w:szCs w:val="20"/>
              </w:rPr>
            </w:pPr>
          </w:p>
        </w:tc>
        <w:tc>
          <w:tcPr>
            <w:tcW w:w="2410" w:type="dxa"/>
            <w:tcBorders>
              <w:bottom w:val="single" w:sz="4" w:space="0" w:color="000000"/>
            </w:tcBorders>
            <w:vAlign w:val="center"/>
          </w:tcPr>
          <w:p w:rsidR="00E425F4" w:rsidRPr="00B538C5" w:rsidRDefault="00E425F4" w:rsidP="008B79A0">
            <w:pPr>
              <w:spacing w:after="0" w:line="240" w:lineRule="auto"/>
              <w:ind w:left="-57"/>
              <w:jc w:val="center"/>
              <w:rPr>
                <w:rFonts w:ascii="Arial" w:hAnsi="Arial" w:cs="Arial"/>
                <w:sz w:val="20"/>
                <w:szCs w:val="20"/>
              </w:rPr>
            </w:pPr>
            <w:r w:rsidRPr="00B538C5">
              <w:rPr>
                <w:rFonts w:ascii="Arial" w:hAnsi="Arial" w:cs="Arial"/>
                <w:sz w:val="20"/>
                <w:szCs w:val="20"/>
              </w:rPr>
              <w:t>Empatia</w:t>
            </w:r>
          </w:p>
        </w:tc>
        <w:tc>
          <w:tcPr>
            <w:tcW w:w="3543" w:type="dxa"/>
            <w:vMerge/>
            <w:tcBorders>
              <w:bottom w:val="single" w:sz="4" w:space="0" w:color="000000"/>
            </w:tcBorders>
            <w:vAlign w:val="center"/>
          </w:tcPr>
          <w:p w:rsidR="00E425F4" w:rsidRPr="00B538C5" w:rsidRDefault="00E425F4" w:rsidP="008B79A0">
            <w:pPr>
              <w:spacing w:after="0" w:line="240" w:lineRule="auto"/>
              <w:ind w:left="-57"/>
              <w:jc w:val="center"/>
              <w:rPr>
                <w:rFonts w:ascii="Arial" w:hAnsi="Arial" w:cs="Arial"/>
                <w:sz w:val="20"/>
                <w:szCs w:val="20"/>
              </w:rPr>
            </w:pPr>
          </w:p>
        </w:tc>
      </w:tr>
    </w:tbl>
    <w:p w:rsidR="00B32376" w:rsidRDefault="00B32376" w:rsidP="00D15195">
      <w:pPr>
        <w:autoSpaceDE w:val="0"/>
        <w:autoSpaceDN w:val="0"/>
        <w:adjustRightInd w:val="0"/>
        <w:spacing w:after="0" w:line="360" w:lineRule="auto"/>
        <w:ind w:firstLine="708"/>
        <w:jc w:val="both"/>
        <w:rPr>
          <w:rFonts w:ascii="Arial" w:hAnsi="Arial" w:cs="Arial"/>
          <w:sz w:val="24"/>
        </w:rPr>
      </w:pPr>
    </w:p>
    <w:p w:rsidR="00E261C2" w:rsidRDefault="00E261C2" w:rsidP="00D15195">
      <w:pPr>
        <w:autoSpaceDE w:val="0"/>
        <w:autoSpaceDN w:val="0"/>
        <w:adjustRightInd w:val="0"/>
        <w:spacing w:after="0" w:line="360" w:lineRule="auto"/>
        <w:ind w:firstLine="708"/>
        <w:jc w:val="both"/>
        <w:rPr>
          <w:rFonts w:ascii="Arial" w:hAnsi="Arial" w:cs="Arial"/>
          <w:sz w:val="24"/>
        </w:rPr>
      </w:pPr>
    </w:p>
    <w:p w:rsidR="00AE17F3" w:rsidRDefault="00CB151B" w:rsidP="00D15195">
      <w:pPr>
        <w:autoSpaceDE w:val="0"/>
        <w:autoSpaceDN w:val="0"/>
        <w:adjustRightInd w:val="0"/>
        <w:spacing w:after="0" w:line="360" w:lineRule="auto"/>
        <w:ind w:firstLine="708"/>
        <w:jc w:val="both"/>
        <w:rPr>
          <w:rFonts w:ascii="Arial" w:hAnsi="Arial" w:cs="Arial"/>
          <w:sz w:val="24"/>
        </w:rPr>
      </w:pPr>
      <w:r>
        <w:rPr>
          <w:rFonts w:ascii="Arial" w:hAnsi="Arial" w:cs="Arial"/>
          <w:sz w:val="24"/>
        </w:rPr>
        <w:t xml:space="preserve">Esta categorização foi realizada da forma apresentada, com o objectivo de realçar as principais temáticas, e consequentes preocupações e questões, identificadas </w:t>
      </w:r>
      <w:r w:rsidR="00AE17F3">
        <w:rPr>
          <w:rFonts w:ascii="Arial" w:hAnsi="Arial" w:cs="Arial"/>
          <w:sz w:val="24"/>
        </w:rPr>
        <w:t>neste estudo.</w:t>
      </w:r>
    </w:p>
    <w:p w:rsidR="00AE17F3" w:rsidRDefault="00AE17F3" w:rsidP="00D15195">
      <w:pPr>
        <w:autoSpaceDE w:val="0"/>
        <w:autoSpaceDN w:val="0"/>
        <w:adjustRightInd w:val="0"/>
        <w:spacing w:after="0" w:line="360" w:lineRule="auto"/>
        <w:ind w:firstLine="708"/>
        <w:jc w:val="both"/>
        <w:rPr>
          <w:rFonts w:ascii="Arial" w:hAnsi="Arial" w:cs="Arial"/>
          <w:sz w:val="24"/>
        </w:rPr>
      </w:pPr>
      <w:r>
        <w:rPr>
          <w:rFonts w:ascii="Arial" w:hAnsi="Arial" w:cs="Arial"/>
          <w:sz w:val="24"/>
        </w:rPr>
        <w:t>Embora estejam definidos quatro objectivos específicos distintos, aquando da análise de conteúdo, optou-se por fundir a preocupação inerente à forma como os enfermeiros lidam com a agressividade e a preocupação relativa às estratégias utilizadas pelos mesmos</w:t>
      </w:r>
      <w:r w:rsidR="00A70BF8">
        <w:rPr>
          <w:rFonts w:ascii="Arial" w:hAnsi="Arial" w:cs="Arial"/>
          <w:sz w:val="24"/>
        </w:rPr>
        <w:t>,</w:t>
      </w:r>
      <w:r>
        <w:rPr>
          <w:rFonts w:ascii="Arial" w:hAnsi="Arial" w:cs="Arial"/>
          <w:sz w:val="24"/>
        </w:rPr>
        <w:t xml:space="preserve"> na gestão de um episódio agressivo, uma vez que se observou, no decorrer das entrevistas, que ambas se encontravam intimamente relacionadas.</w:t>
      </w:r>
    </w:p>
    <w:p w:rsidR="000A725B" w:rsidRDefault="000A725B" w:rsidP="00D15195">
      <w:pPr>
        <w:autoSpaceDE w:val="0"/>
        <w:autoSpaceDN w:val="0"/>
        <w:adjustRightInd w:val="0"/>
        <w:spacing w:after="0" w:line="360" w:lineRule="auto"/>
        <w:ind w:firstLine="708"/>
        <w:jc w:val="both"/>
        <w:rPr>
          <w:rFonts w:ascii="Arial" w:hAnsi="Arial" w:cs="Arial"/>
          <w:sz w:val="24"/>
        </w:rPr>
      </w:pPr>
    </w:p>
    <w:p w:rsidR="00F718E4" w:rsidRDefault="00655399" w:rsidP="00BE7005">
      <w:pPr>
        <w:pStyle w:val="Style1"/>
        <w:numPr>
          <w:ilvl w:val="1"/>
          <w:numId w:val="29"/>
        </w:numPr>
        <w:ind w:left="709"/>
        <w:rPr>
          <w:rFonts w:ascii="Arial" w:hAnsi="Arial" w:cs="Arial"/>
        </w:rPr>
      </w:pPr>
      <w:bookmarkStart w:id="20" w:name="_Toc355609409"/>
      <w:r w:rsidRPr="00655399">
        <w:rPr>
          <w:rFonts w:ascii="Arial" w:hAnsi="Arial" w:cs="Arial"/>
        </w:rPr>
        <w:t>C</w:t>
      </w:r>
      <w:r w:rsidR="00601739">
        <w:rPr>
          <w:rFonts w:ascii="Arial" w:hAnsi="Arial" w:cs="Arial"/>
        </w:rPr>
        <w:t>onceptualização</w:t>
      </w:r>
      <w:r w:rsidRPr="00655399">
        <w:rPr>
          <w:rFonts w:ascii="Arial" w:hAnsi="Arial" w:cs="Arial"/>
        </w:rPr>
        <w:t xml:space="preserve"> d</w:t>
      </w:r>
      <w:r w:rsidR="008B493C">
        <w:rPr>
          <w:rFonts w:ascii="Arial" w:hAnsi="Arial" w:cs="Arial"/>
        </w:rPr>
        <w:t>o episódio agressivo</w:t>
      </w:r>
      <w:bookmarkEnd w:id="20"/>
    </w:p>
    <w:p w:rsidR="00175D55" w:rsidRDefault="00175D55" w:rsidP="00D15195">
      <w:pPr>
        <w:autoSpaceDE w:val="0"/>
        <w:autoSpaceDN w:val="0"/>
        <w:adjustRightInd w:val="0"/>
        <w:spacing w:after="0" w:line="360" w:lineRule="auto"/>
        <w:ind w:firstLine="708"/>
        <w:jc w:val="both"/>
        <w:rPr>
          <w:rFonts w:ascii="Arial" w:hAnsi="Arial"/>
          <w:sz w:val="24"/>
        </w:rPr>
      </w:pPr>
    </w:p>
    <w:p w:rsidR="00175D55" w:rsidRDefault="00175D55" w:rsidP="00D15195">
      <w:pPr>
        <w:autoSpaceDE w:val="0"/>
        <w:autoSpaceDN w:val="0"/>
        <w:adjustRightInd w:val="0"/>
        <w:spacing w:after="0" w:line="360" w:lineRule="auto"/>
        <w:ind w:firstLine="708"/>
        <w:jc w:val="both"/>
        <w:rPr>
          <w:rFonts w:ascii="Arial" w:hAnsi="Arial"/>
          <w:sz w:val="24"/>
        </w:rPr>
      </w:pPr>
      <w:r w:rsidRPr="00E44111">
        <w:rPr>
          <w:rFonts w:ascii="Arial" w:hAnsi="Arial"/>
          <w:sz w:val="24"/>
        </w:rPr>
        <w:t xml:space="preserve">A agressividade humana surge </w:t>
      </w:r>
      <w:r w:rsidR="00E44111" w:rsidRPr="00E44111">
        <w:rPr>
          <w:rFonts w:ascii="Arial" w:hAnsi="Arial"/>
          <w:sz w:val="24"/>
        </w:rPr>
        <w:t xml:space="preserve">amplamente </w:t>
      </w:r>
      <w:r w:rsidRPr="00E44111">
        <w:rPr>
          <w:rFonts w:ascii="Arial" w:hAnsi="Arial"/>
          <w:sz w:val="24"/>
        </w:rPr>
        <w:t>associada à “(...) capacidade ou potencialidade de alguém provocar malefícios, ofensas, prejuízos ou destruições, materiais ou morais, a outra pessoa ou a si mesmo (...)” (Abreu, 1998, p. 133)</w:t>
      </w:r>
      <w:r w:rsidR="00432AA6" w:rsidRPr="00E44111">
        <w:rPr>
          <w:rFonts w:ascii="Arial" w:hAnsi="Arial"/>
          <w:sz w:val="24"/>
        </w:rPr>
        <w:t xml:space="preserve"> Esta</w:t>
      </w:r>
      <w:r w:rsidR="00E44111" w:rsidRPr="00E44111">
        <w:rPr>
          <w:rFonts w:ascii="Arial" w:hAnsi="Arial"/>
          <w:sz w:val="24"/>
        </w:rPr>
        <w:t xml:space="preserve"> designação </w:t>
      </w:r>
      <w:r w:rsidR="00432AA6" w:rsidRPr="00E44111">
        <w:rPr>
          <w:rFonts w:ascii="Arial" w:hAnsi="Arial"/>
          <w:sz w:val="24"/>
        </w:rPr>
        <w:t>é aqui considerada não como sendo de origem inata</w:t>
      </w:r>
      <w:r w:rsidR="004A7D09">
        <w:rPr>
          <w:rFonts w:ascii="Arial" w:hAnsi="Arial"/>
          <w:sz w:val="24"/>
        </w:rPr>
        <w:t xml:space="preserve"> o</w:t>
      </w:r>
      <w:r w:rsidR="00432AA6" w:rsidRPr="00E44111">
        <w:rPr>
          <w:rFonts w:ascii="Arial" w:hAnsi="Arial"/>
          <w:sz w:val="24"/>
        </w:rPr>
        <w:t xml:space="preserve">u instintiva, mas como sendo uma potencialidade de acção face a situações de frustração, </w:t>
      </w:r>
      <w:r w:rsidR="00E44111" w:rsidRPr="00E44111">
        <w:rPr>
          <w:rFonts w:ascii="Arial" w:hAnsi="Arial"/>
          <w:sz w:val="24"/>
        </w:rPr>
        <w:t xml:space="preserve">de mal estar e desequilíbrio internos, </w:t>
      </w:r>
      <w:r w:rsidR="00D86E7E">
        <w:rPr>
          <w:rFonts w:ascii="Arial" w:hAnsi="Arial"/>
          <w:sz w:val="24"/>
        </w:rPr>
        <w:t>resultando n</w:t>
      </w:r>
      <w:r w:rsidR="00E44111" w:rsidRPr="00E44111">
        <w:rPr>
          <w:rFonts w:ascii="Arial" w:hAnsi="Arial"/>
          <w:sz w:val="24"/>
        </w:rPr>
        <w:t xml:space="preserve">um </w:t>
      </w:r>
      <w:r w:rsidR="00432AA6" w:rsidRPr="00E44111">
        <w:rPr>
          <w:rFonts w:ascii="Arial" w:hAnsi="Arial"/>
          <w:sz w:val="24"/>
        </w:rPr>
        <w:t>bloqueador</w:t>
      </w:r>
      <w:r w:rsidR="00E44111" w:rsidRPr="00E44111">
        <w:rPr>
          <w:rFonts w:ascii="Arial" w:hAnsi="Arial"/>
          <w:sz w:val="24"/>
        </w:rPr>
        <w:t xml:space="preserve"> na relaçã</w:t>
      </w:r>
      <w:r w:rsidR="00E44111">
        <w:rPr>
          <w:rFonts w:ascii="Arial" w:hAnsi="Arial"/>
          <w:sz w:val="24"/>
        </w:rPr>
        <w:t xml:space="preserve">o entre o enfermeiro e o </w:t>
      </w:r>
      <w:r w:rsidR="00E44111" w:rsidRPr="00E44111">
        <w:rPr>
          <w:rFonts w:ascii="Arial" w:hAnsi="Arial"/>
          <w:sz w:val="24"/>
        </w:rPr>
        <w:t>utente</w:t>
      </w:r>
      <w:r w:rsidR="00E44111">
        <w:rPr>
          <w:rFonts w:ascii="Arial" w:hAnsi="Arial"/>
          <w:sz w:val="24"/>
        </w:rPr>
        <w:t xml:space="preserve"> ou familiar e/ou acompanhante do mesmo</w:t>
      </w:r>
      <w:r w:rsidR="00E44111" w:rsidRPr="00E44111">
        <w:rPr>
          <w:rFonts w:ascii="Arial" w:hAnsi="Arial"/>
          <w:sz w:val="24"/>
        </w:rPr>
        <w:t>.</w:t>
      </w:r>
    </w:p>
    <w:p w:rsidR="008B493C" w:rsidRDefault="008B493C" w:rsidP="00D15195">
      <w:pPr>
        <w:autoSpaceDE w:val="0"/>
        <w:autoSpaceDN w:val="0"/>
        <w:adjustRightInd w:val="0"/>
        <w:spacing w:after="0" w:line="360" w:lineRule="auto"/>
        <w:ind w:firstLine="708"/>
        <w:jc w:val="both"/>
        <w:rPr>
          <w:rFonts w:ascii="Arial" w:hAnsi="Arial"/>
          <w:sz w:val="24"/>
        </w:rPr>
      </w:pPr>
      <w:r>
        <w:rPr>
          <w:rFonts w:ascii="Arial" w:hAnsi="Arial"/>
          <w:sz w:val="24"/>
        </w:rPr>
        <w:t xml:space="preserve">Nas entrevistas realizadas, foram considerados três </w:t>
      </w:r>
      <w:r w:rsidRPr="004A7D09">
        <w:rPr>
          <w:rFonts w:ascii="Arial" w:hAnsi="Arial"/>
          <w:i/>
          <w:sz w:val="24"/>
          <w:u w:val="single"/>
        </w:rPr>
        <w:t>tipos de agressão</w:t>
      </w:r>
      <w:r w:rsidR="00E425F4">
        <w:rPr>
          <w:rFonts w:ascii="Arial" w:hAnsi="Arial"/>
          <w:sz w:val="24"/>
        </w:rPr>
        <w:t>, sentidos por parte das enfermeira</w:t>
      </w:r>
      <w:r w:rsidR="00E34D3F">
        <w:rPr>
          <w:rFonts w:ascii="Arial" w:hAnsi="Arial"/>
          <w:sz w:val="24"/>
        </w:rPr>
        <w:t>s</w:t>
      </w:r>
      <w:r w:rsidR="00A37A96">
        <w:rPr>
          <w:rFonts w:ascii="Arial" w:hAnsi="Arial"/>
          <w:sz w:val="24"/>
        </w:rPr>
        <w:t>, que identificaram a agressão verbal como sendo a mais frequente</w:t>
      </w:r>
      <w:r w:rsidR="00E34D3F">
        <w:rPr>
          <w:rFonts w:ascii="Arial" w:hAnsi="Arial"/>
          <w:sz w:val="24"/>
        </w:rPr>
        <w:t>.</w:t>
      </w:r>
    </w:p>
    <w:p w:rsidR="00E34D3F" w:rsidRPr="00E44111" w:rsidRDefault="00E34D3F" w:rsidP="00D15195">
      <w:pPr>
        <w:autoSpaceDE w:val="0"/>
        <w:autoSpaceDN w:val="0"/>
        <w:adjustRightInd w:val="0"/>
        <w:spacing w:after="0" w:line="360" w:lineRule="auto"/>
        <w:ind w:firstLine="708"/>
        <w:jc w:val="both"/>
        <w:rPr>
          <w:rFonts w:ascii="Arial" w:hAnsi="Arial"/>
          <w:sz w:val="24"/>
        </w:rPr>
      </w:pPr>
    </w:p>
    <w:p w:rsidR="00244E63" w:rsidRDefault="004A7D09" w:rsidP="00D15195">
      <w:pPr>
        <w:autoSpaceDE w:val="0"/>
        <w:autoSpaceDN w:val="0"/>
        <w:adjustRightInd w:val="0"/>
        <w:spacing w:after="0" w:line="360" w:lineRule="auto"/>
        <w:ind w:firstLine="708"/>
        <w:jc w:val="both"/>
        <w:rPr>
          <w:rFonts w:ascii="Arial" w:hAnsi="Arial"/>
          <w:sz w:val="24"/>
        </w:rPr>
      </w:pPr>
      <w:r>
        <w:rPr>
          <w:rFonts w:ascii="Arial" w:hAnsi="Arial"/>
          <w:sz w:val="24"/>
        </w:rPr>
        <w:t>Ob</w:t>
      </w:r>
      <w:r w:rsidR="00244E63">
        <w:rPr>
          <w:rFonts w:ascii="Arial" w:hAnsi="Arial"/>
          <w:sz w:val="24"/>
        </w:rPr>
        <w:t xml:space="preserve">servou-se </w:t>
      </w:r>
      <w:r w:rsidR="00E34D3F">
        <w:rPr>
          <w:rFonts w:ascii="Arial" w:hAnsi="Arial"/>
          <w:sz w:val="24"/>
        </w:rPr>
        <w:t>u</w:t>
      </w:r>
      <w:r w:rsidR="00244E63">
        <w:rPr>
          <w:rFonts w:ascii="Arial" w:hAnsi="Arial"/>
          <w:sz w:val="24"/>
        </w:rPr>
        <w:t>m fio condutor</w:t>
      </w:r>
      <w:r w:rsidR="00E34D3F">
        <w:rPr>
          <w:rFonts w:ascii="Arial" w:hAnsi="Arial"/>
          <w:sz w:val="24"/>
        </w:rPr>
        <w:t xml:space="preserve"> do</w:t>
      </w:r>
      <w:r w:rsidR="00E425F4">
        <w:rPr>
          <w:rFonts w:ascii="Arial" w:hAnsi="Arial"/>
          <w:sz w:val="24"/>
        </w:rPr>
        <w:t>minante, tendo em conta que toda</w:t>
      </w:r>
      <w:r w:rsidR="00E34D3F">
        <w:rPr>
          <w:rFonts w:ascii="Arial" w:hAnsi="Arial"/>
          <w:sz w:val="24"/>
        </w:rPr>
        <w:t xml:space="preserve">s </w:t>
      </w:r>
      <w:r w:rsidR="00E425F4">
        <w:rPr>
          <w:rFonts w:ascii="Arial" w:hAnsi="Arial"/>
          <w:sz w:val="24"/>
        </w:rPr>
        <w:t>as enfermeira</w:t>
      </w:r>
      <w:r w:rsidR="00E34D3F">
        <w:rPr>
          <w:rFonts w:ascii="Arial" w:hAnsi="Arial"/>
          <w:sz w:val="24"/>
        </w:rPr>
        <w:t xml:space="preserve">s </w:t>
      </w:r>
      <w:r w:rsidR="00244E63">
        <w:rPr>
          <w:rFonts w:ascii="Arial" w:hAnsi="Arial"/>
          <w:sz w:val="24"/>
        </w:rPr>
        <w:t>relataram</w:t>
      </w:r>
      <w:r w:rsidR="00601739">
        <w:rPr>
          <w:rFonts w:ascii="Arial" w:hAnsi="Arial"/>
          <w:sz w:val="24"/>
        </w:rPr>
        <w:t xml:space="preserve">, considerando como episódio </w:t>
      </w:r>
      <w:r w:rsidR="00F81740">
        <w:rPr>
          <w:rFonts w:ascii="Arial" w:hAnsi="Arial"/>
          <w:sz w:val="24"/>
        </w:rPr>
        <w:t xml:space="preserve">de </w:t>
      </w:r>
      <w:r w:rsidR="00F81740" w:rsidRPr="00E425F4">
        <w:rPr>
          <w:rFonts w:ascii="Arial" w:hAnsi="Arial"/>
          <w:sz w:val="24"/>
          <w:u w:val="single"/>
        </w:rPr>
        <w:t>agressão verbal</w:t>
      </w:r>
      <w:r w:rsidR="00601739" w:rsidRPr="00E425F4">
        <w:rPr>
          <w:rFonts w:ascii="Arial" w:hAnsi="Arial"/>
          <w:sz w:val="24"/>
        </w:rPr>
        <w:t>,</w:t>
      </w:r>
      <w:r w:rsidR="00601739">
        <w:rPr>
          <w:rFonts w:ascii="Arial" w:hAnsi="Arial"/>
          <w:sz w:val="24"/>
        </w:rPr>
        <w:t xml:space="preserve"> </w:t>
      </w:r>
      <w:r w:rsidR="00244E63">
        <w:rPr>
          <w:rFonts w:ascii="Arial" w:hAnsi="Arial"/>
          <w:sz w:val="24"/>
        </w:rPr>
        <w:t xml:space="preserve">situações de discurso </w:t>
      </w:r>
      <w:r w:rsidR="00A37A96">
        <w:rPr>
          <w:rFonts w:ascii="Arial" w:hAnsi="Arial"/>
          <w:sz w:val="24"/>
        </w:rPr>
        <w:t>“</w:t>
      </w:r>
      <w:r w:rsidR="00244E63">
        <w:rPr>
          <w:rFonts w:ascii="Arial" w:hAnsi="Arial"/>
          <w:sz w:val="24"/>
        </w:rPr>
        <w:t>exacerbado</w:t>
      </w:r>
      <w:r w:rsidR="00A37A96">
        <w:rPr>
          <w:rFonts w:ascii="Arial" w:hAnsi="Arial"/>
          <w:sz w:val="24"/>
        </w:rPr>
        <w:t>” e acelerado</w:t>
      </w:r>
      <w:r w:rsidR="00244E63">
        <w:rPr>
          <w:rFonts w:ascii="Arial" w:hAnsi="Arial"/>
          <w:sz w:val="24"/>
        </w:rPr>
        <w:t xml:space="preserve">, </w:t>
      </w:r>
      <w:r w:rsidR="00A37A96">
        <w:rPr>
          <w:rFonts w:ascii="Arial" w:hAnsi="Arial"/>
          <w:sz w:val="24"/>
        </w:rPr>
        <w:t xml:space="preserve">a existência de </w:t>
      </w:r>
      <w:r w:rsidR="00244E63">
        <w:rPr>
          <w:rFonts w:ascii="Arial" w:hAnsi="Arial"/>
          <w:sz w:val="24"/>
        </w:rPr>
        <w:t>ameaça</w:t>
      </w:r>
      <w:r w:rsidR="00A37A96">
        <w:rPr>
          <w:rFonts w:ascii="Arial" w:hAnsi="Arial"/>
          <w:sz w:val="24"/>
        </w:rPr>
        <w:t>s</w:t>
      </w:r>
      <w:r w:rsidR="00244E63">
        <w:rPr>
          <w:rFonts w:ascii="Arial" w:hAnsi="Arial"/>
          <w:sz w:val="24"/>
        </w:rPr>
        <w:t xml:space="preserve"> e desrespeito manifestad</w:t>
      </w:r>
      <w:r w:rsidR="00A70BF8">
        <w:rPr>
          <w:rFonts w:ascii="Arial" w:hAnsi="Arial"/>
          <w:sz w:val="24"/>
        </w:rPr>
        <w:t>os verbalmente, por parte dos ut</w:t>
      </w:r>
      <w:r w:rsidR="00244E63">
        <w:rPr>
          <w:rFonts w:ascii="Arial" w:hAnsi="Arial"/>
          <w:sz w:val="24"/>
        </w:rPr>
        <w:t>entes, familiares e/ou acompanhantes, notando-se um verdadeiro desconforto face a este tipo de situações, que identificam como sendo, claramente, agressivas.</w:t>
      </w:r>
    </w:p>
    <w:p w:rsidR="00D32A8A" w:rsidRDefault="00CC7DA6" w:rsidP="00D32A8A">
      <w:pPr>
        <w:spacing w:after="0" w:line="360" w:lineRule="auto"/>
        <w:ind w:left="1134" w:right="387"/>
        <w:jc w:val="both"/>
        <w:rPr>
          <w:rFonts w:ascii="Arial" w:hAnsi="Arial" w:cs="Arial"/>
        </w:rPr>
      </w:pPr>
      <w:r w:rsidRPr="00D32A8A">
        <w:rPr>
          <w:rFonts w:ascii="Arial" w:hAnsi="Arial" w:cs="Arial"/>
        </w:rPr>
        <w:t>“(…)</w:t>
      </w:r>
      <w:r w:rsidR="00103118">
        <w:rPr>
          <w:rFonts w:ascii="Arial" w:hAnsi="Arial" w:cs="Arial"/>
        </w:rPr>
        <w:t xml:space="preserve"> </w:t>
      </w:r>
      <w:r w:rsidR="00D32A8A">
        <w:rPr>
          <w:rFonts w:ascii="Arial" w:hAnsi="Arial" w:cs="Arial"/>
        </w:rPr>
        <w:t>A</w:t>
      </w:r>
      <w:r w:rsidRPr="00D32A8A">
        <w:rPr>
          <w:rFonts w:ascii="Arial" w:hAnsi="Arial" w:cs="Arial"/>
        </w:rPr>
        <w:t>quela agressividade toda, que ali acontece todos os dias, é uma agressividade muito verbal, muito conturbada… Nem é uma agressividade de violência física, é do modo de falar às vezes, dos desrespeitos pela nossa profissão, que permite uma forma de violência.” (entrevista 1)</w:t>
      </w:r>
    </w:p>
    <w:p w:rsidR="00103118" w:rsidRDefault="00D32A8A" w:rsidP="00D32A8A">
      <w:pPr>
        <w:spacing w:after="0" w:line="360" w:lineRule="auto"/>
        <w:ind w:left="1134" w:right="387"/>
        <w:jc w:val="both"/>
        <w:rPr>
          <w:rFonts w:ascii="Arial" w:hAnsi="Arial" w:cs="Arial"/>
        </w:rPr>
      </w:pPr>
      <w:r w:rsidRPr="00D32A8A">
        <w:rPr>
          <w:rFonts w:ascii="Arial" w:hAnsi="Arial" w:cs="Arial"/>
        </w:rPr>
        <w:t xml:space="preserve"> </w:t>
      </w:r>
      <w:r w:rsidR="00CC7DA6" w:rsidRPr="00D32A8A">
        <w:rPr>
          <w:rFonts w:ascii="Arial" w:hAnsi="Arial" w:cs="Arial"/>
        </w:rPr>
        <w:t>“(…) agressões físicas não são muito vulgares, são mais as verbais, não é, verbais é o dia-a-dia. As agressões verbais, por vários motivos e ordens, são as mais comuns, na minha perspectiva.” (entrevista 2)</w:t>
      </w:r>
    </w:p>
    <w:p w:rsidR="00CC7DA6" w:rsidRPr="00D32A8A" w:rsidRDefault="00CC7DA6" w:rsidP="00D32A8A">
      <w:pPr>
        <w:spacing w:after="0" w:line="360" w:lineRule="auto"/>
        <w:ind w:left="1134" w:right="387"/>
        <w:jc w:val="both"/>
        <w:rPr>
          <w:rFonts w:ascii="Arial" w:hAnsi="Arial" w:cs="Arial"/>
        </w:rPr>
      </w:pPr>
      <w:r w:rsidRPr="00D32A8A">
        <w:rPr>
          <w:rFonts w:ascii="Arial" w:hAnsi="Arial" w:cs="Arial"/>
        </w:rPr>
        <w:t>“(…)</w:t>
      </w:r>
      <w:r w:rsidR="00103118">
        <w:rPr>
          <w:rFonts w:ascii="Arial" w:hAnsi="Arial" w:cs="Arial"/>
        </w:rPr>
        <w:t xml:space="preserve"> </w:t>
      </w:r>
      <w:r w:rsidRPr="00D32A8A">
        <w:rPr>
          <w:rFonts w:ascii="Arial" w:hAnsi="Arial" w:cs="Arial"/>
        </w:rPr>
        <w:t>agrediu-me, por palavras</w:t>
      </w:r>
      <w:r w:rsidR="008A03B0">
        <w:rPr>
          <w:rFonts w:ascii="Arial" w:hAnsi="Arial" w:cs="Arial"/>
        </w:rPr>
        <w:t>,</w:t>
      </w:r>
      <w:r w:rsidRPr="00D32A8A">
        <w:rPr>
          <w:rFonts w:ascii="Arial" w:hAnsi="Arial" w:cs="Arial"/>
        </w:rPr>
        <w:t xml:space="preserve"> não por ag</w:t>
      </w:r>
      <w:r w:rsidR="00103118">
        <w:rPr>
          <w:rFonts w:ascii="Arial" w:hAnsi="Arial" w:cs="Arial"/>
        </w:rPr>
        <w:t>ressão física.</w:t>
      </w:r>
      <w:r w:rsidRPr="00D32A8A">
        <w:rPr>
          <w:rFonts w:ascii="Arial" w:hAnsi="Arial" w:cs="Arial"/>
        </w:rPr>
        <w:t>” (entrevista 5)</w:t>
      </w:r>
    </w:p>
    <w:p w:rsidR="00CC7DA6" w:rsidRPr="00D32A8A" w:rsidRDefault="00CC7DA6" w:rsidP="00D32A8A">
      <w:pPr>
        <w:spacing w:after="0" w:line="360" w:lineRule="auto"/>
        <w:ind w:left="1134" w:right="387"/>
        <w:jc w:val="both"/>
        <w:rPr>
          <w:rFonts w:ascii="Arial" w:hAnsi="Arial" w:cs="Arial"/>
        </w:rPr>
      </w:pPr>
      <w:r w:rsidRPr="00D32A8A">
        <w:rPr>
          <w:rFonts w:ascii="Arial" w:hAnsi="Arial" w:cs="Arial"/>
        </w:rPr>
        <w:t>“(…)</w:t>
      </w:r>
      <w:r w:rsidR="00C70132">
        <w:rPr>
          <w:rFonts w:ascii="Arial" w:hAnsi="Arial" w:cs="Arial"/>
        </w:rPr>
        <w:t xml:space="preserve"> </w:t>
      </w:r>
      <w:r w:rsidRPr="00D32A8A">
        <w:rPr>
          <w:rFonts w:ascii="Arial" w:hAnsi="Arial" w:cs="Arial"/>
        </w:rPr>
        <w:t>Olha o homem chamou-me de tudo. Só não me chamou santa. Ele chamou-me</w:t>
      </w:r>
      <w:r w:rsidR="00D32A8A">
        <w:rPr>
          <w:rFonts w:ascii="Arial" w:hAnsi="Arial" w:cs="Arial"/>
        </w:rPr>
        <w:t xml:space="preserve"> de tudo. Eu não tive palavras (…) </w:t>
      </w:r>
      <w:r w:rsidRPr="00D32A8A">
        <w:rPr>
          <w:rFonts w:ascii="Arial" w:hAnsi="Arial" w:cs="Arial"/>
        </w:rPr>
        <w:t>já tive pessoas a chamarem-me nomes perto, a dizer: “Tu vais saber como é que é!”, e “Vou-te fazer isto…”” (entrevista 6)</w:t>
      </w:r>
    </w:p>
    <w:p w:rsidR="00CC7DA6" w:rsidRPr="00D32A8A" w:rsidRDefault="00D32A8A" w:rsidP="00D32A8A">
      <w:pPr>
        <w:spacing w:after="0" w:line="360" w:lineRule="auto"/>
        <w:ind w:left="1134" w:right="387"/>
        <w:jc w:val="both"/>
        <w:rPr>
          <w:rFonts w:ascii="Arial" w:hAnsi="Arial" w:cs="Arial"/>
        </w:rPr>
      </w:pPr>
      <w:r w:rsidRPr="00D32A8A">
        <w:rPr>
          <w:rFonts w:ascii="Arial" w:hAnsi="Arial" w:cs="Arial"/>
        </w:rPr>
        <w:t xml:space="preserve"> </w:t>
      </w:r>
      <w:r w:rsidR="00CC7DA6" w:rsidRPr="00D32A8A">
        <w:rPr>
          <w:rFonts w:ascii="Arial" w:hAnsi="Arial" w:cs="Arial"/>
        </w:rPr>
        <w:t>“(…)</w:t>
      </w:r>
      <w:r w:rsidR="00C70132">
        <w:rPr>
          <w:rFonts w:ascii="Arial" w:hAnsi="Arial" w:cs="Arial"/>
        </w:rPr>
        <w:t xml:space="preserve"> </w:t>
      </w:r>
      <w:r w:rsidR="00CC7DA6" w:rsidRPr="00D32A8A">
        <w:rPr>
          <w:rFonts w:ascii="Arial" w:hAnsi="Arial" w:cs="Arial"/>
        </w:rPr>
        <w:t>Dizia: “E se for preciso eu bato-vos a todas!” e não sei quê… Apercebi-me que ela não me ia propriame</w:t>
      </w:r>
      <w:r w:rsidR="00A027A1">
        <w:rPr>
          <w:rFonts w:ascii="Arial" w:hAnsi="Arial" w:cs="Arial"/>
        </w:rPr>
        <w:t xml:space="preserve">nte bater ali. Era apenas </w:t>
      </w:r>
      <w:r w:rsidR="00CC7DA6" w:rsidRPr="00D32A8A">
        <w:rPr>
          <w:rFonts w:ascii="Arial" w:hAnsi="Arial" w:cs="Arial"/>
        </w:rPr>
        <w:t>uma rapariga muito mal-educada e foi agressiva nessa situação.” (entrevista 7)</w:t>
      </w:r>
    </w:p>
    <w:p w:rsidR="00CC7DA6" w:rsidRPr="00D32A8A" w:rsidRDefault="00C70132" w:rsidP="00D32A8A">
      <w:pPr>
        <w:spacing w:after="0" w:line="360" w:lineRule="auto"/>
        <w:ind w:left="1134" w:right="387"/>
        <w:jc w:val="both"/>
        <w:rPr>
          <w:rFonts w:ascii="Arial" w:hAnsi="Arial" w:cs="Arial"/>
        </w:rPr>
      </w:pPr>
      <w:r w:rsidRPr="00D32A8A">
        <w:rPr>
          <w:rFonts w:ascii="Arial" w:hAnsi="Arial" w:cs="Arial"/>
        </w:rPr>
        <w:t xml:space="preserve"> </w:t>
      </w:r>
      <w:r w:rsidR="00CC7DA6" w:rsidRPr="00D32A8A">
        <w:rPr>
          <w:rFonts w:ascii="Arial" w:hAnsi="Arial" w:cs="Arial"/>
        </w:rPr>
        <w:t>“(…) começou a gritar e a querer ameaçar verbalmente e com gestos. (…) chamou-nos nomes e fez gestos agressivos</w:t>
      </w:r>
      <w:r w:rsidR="009C7FC0">
        <w:rPr>
          <w:rFonts w:ascii="Arial" w:hAnsi="Arial" w:cs="Arial"/>
        </w:rPr>
        <w:t xml:space="preserve"> </w:t>
      </w:r>
      <w:r w:rsidR="00CC7DA6" w:rsidRPr="00D32A8A">
        <w:rPr>
          <w:rFonts w:ascii="Arial" w:hAnsi="Arial" w:cs="Arial"/>
        </w:rPr>
        <w:t>(…)” (entrevista 9)</w:t>
      </w:r>
    </w:p>
    <w:p w:rsidR="00F81740" w:rsidRDefault="00F81740" w:rsidP="00D15195">
      <w:pPr>
        <w:autoSpaceDE w:val="0"/>
        <w:autoSpaceDN w:val="0"/>
        <w:adjustRightInd w:val="0"/>
        <w:spacing w:after="0" w:line="360" w:lineRule="auto"/>
        <w:ind w:firstLine="708"/>
        <w:jc w:val="both"/>
        <w:rPr>
          <w:rFonts w:ascii="Arial" w:hAnsi="Arial"/>
          <w:sz w:val="24"/>
        </w:rPr>
      </w:pPr>
    </w:p>
    <w:p w:rsidR="00244E63" w:rsidRPr="00E425F4" w:rsidRDefault="000C0D13" w:rsidP="00D15195">
      <w:pPr>
        <w:autoSpaceDE w:val="0"/>
        <w:autoSpaceDN w:val="0"/>
        <w:adjustRightInd w:val="0"/>
        <w:spacing w:after="0" w:line="360" w:lineRule="auto"/>
        <w:ind w:firstLine="708"/>
        <w:jc w:val="both"/>
        <w:rPr>
          <w:rFonts w:ascii="Arial" w:hAnsi="Arial"/>
          <w:sz w:val="24"/>
        </w:rPr>
      </w:pPr>
      <w:r>
        <w:rPr>
          <w:rFonts w:ascii="Arial" w:hAnsi="Arial"/>
          <w:sz w:val="24"/>
        </w:rPr>
        <w:t xml:space="preserve">Numa </w:t>
      </w:r>
      <w:r w:rsidRPr="00E425F4">
        <w:rPr>
          <w:rFonts w:ascii="Arial" w:hAnsi="Arial"/>
          <w:sz w:val="24"/>
        </w:rPr>
        <w:t>entrevista</w:t>
      </w:r>
      <w:r w:rsidR="00A027A1" w:rsidRPr="00E425F4">
        <w:rPr>
          <w:rFonts w:ascii="Arial" w:hAnsi="Arial"/>
          <w:sz w:val="24"/>
        </w:rPr>
        <w:t xml:space="preserve">, identifica-se um relato particular, registando-se a pressão como uma forma de </w:t>
      </w:r>
      <w:r w:rsidR="00A027A1" w:rsidRPr="00E425F4">
        <w:rPr>
          <w:rFonts w:ascii="Arial" w:hAnsi="Arial"/>
          <w:sz w:val="24"/>
          <w:u w:val="single"/>
        </w:rPr>
        <w:t>agress</w:t>
      </w:r>
      <w:r w:rsidR="00FC735C" w:rsidRPr="00E425F4">
        <w:rPr>
          <w:rFonts w:ascii="Arial" w:hAnsi="Arial"/>
          <w:sz w:val="24"/>
          <w:u w:val="single"/>
        </w:rPr>
        <w:t xml:space="preserve">ão </w:t>
      </w:r>
      <w:r w:rsidR="00F81740" w:rsidRPr="00E425F4">
        <w:rPr>
          <w:rFonts w:ascii="Arial" w:hAnsi="Arial"/>
          <w:sz w:val="24"/>
          <w:u w:val="single"/>
        </w:rPr>
        <w:t>psicológica</w:t>
      </w:r>
      <w:r w:rsidR="00F81740" w:rsidRPr="00E425F4">
        <w:rPr>
          <w:rFonts w:ascii="Arial" w:hAnsi="Arial"/>
          <w:sz w:val="24"/>
        </w:rPr>
        <w:t xml:space="preserve"> </w:t>
      </w:r>
      <w:r w:rsidR="00A027A1" w:rsidRPr="00E425F4">
        <w:rPr>
          <w:rFonts w:ascii="Arial" w:hAnsi="Arial"/>
          <w:sz w:val="24"/>
        </w:rPr>
        <w:t>sentida pelo enfermeiro, face às constantes exigências e solicitações que lhe são feitas, muitas das quais não relacionadas com o seu trabalho, e que acabam por sobrecarregar mentalmente, inibindo a sua capacidade profissional e funcional.</w:t>
      </w:r>
    </w:p>
    <w:p w:rsidR="00D32A8A" w:rsidRPr="00E425F4" w:rsidRDefault="00D32A8A" w:rsidP="00A027A1">
      <w:pPr>
        <w:spacing w:after="0" w:line="360" w:lineRule="auto"/>
        <w:ind w:left="1134" w:right="387"/>
        <w:jc w:val="both"/>
        <w:rPr>
          <w:rFonts w:ascii="Arial" w:hAnsi="Arial" w:cs="Arial"/>
        </w:rPr>
      </w:pPr>
      <w:r w:rsidRPr="00E425F4">
        <w:rPr>
          <w:rFonts w:ascii="Arial" w:hAnsi="Arial" w:cs="Arial"/>
        </w:rPr>
        <w:t>“(…) psicologicamente eu acho que nós somos diariamente agredidos pela pressão que sentimos. Muitas vezes não tem a ver connosco, mas nós somos quem dá a cara.” (entrevista 5)</w:t>
      </w:r>
    </w:p>
    <w:p w:rsidR="00FC735C" w:rsidRPr="00E425F4" w:rsidRDefault="00FC735C" w:rsidP="00D15195">
      <w:pPr>
        <w:autoSpaceDE w:val="0"/>
        <w:autoSpaceDN w:val="0"/>
        <w:adjustRightInd w:val="0"/>
        <w:spacing w:after="0" w:line="360" w:lineRule="auto"/>
        <w:ind w:firstLine="708"/>
        <w:jc w:val="both"/>
        <w:rPr>
          <w:rFonts w:ascii="Arial" w:hAnsi="Arial"/>
          <w:sz w:val="24"/>
        </w:rPr>
      </w:pPr>
    </w:p>
    <w:p w:rsidR="00244E63" w:rsidRDefault="00FC735C" w:rsidP="00D15195">
      <w:pPr>
        <w:autoSpaceDE w:val="0"/>
        <w:autoSpaceDN w:val="0"/>
        <w:adjustRightInd w:val="0"/>
        <w:spacing w:after="0" w:line="360" w:lineRule="auto"/>
        <w:ind w:firstLine="708"/>
        <w:jc w:val="both"/>
        <w:rPr>
          <w:rFonts w:ascii="Arial" w:hAnsi="Arial"/>
          <w:sz w:val="24"/>
        </w:rPr>
      </w:pPr>
      <w:r w:rsidRPr="00E425F4">
        <w:rPr>
          <w:rFonts w:ascii="Arial" w:hAnsi="Arial"/>
          <w:sz w:val="24"/>
        </w:rPr>
        <w:t>A experiência de</w:t>
      </w:r>
      <w:r w:rsidR="008174D5" w:rsidRPr="00E425F4">
        <w:rPr>
          <w:rFonts w:ascii="Arial" w:hAnsi="Arial"/>
          <w:sz w:val="24"/>
        </w:rPr>
        <w:t xml:space="preserve"> episódio</w:t>
      </w:r>
      <w:r w:rsidRPr="00E425F4">
        <w:rPr>
          <w:rFonts w:ascii="Arial" w:hAnsi="Arial"/>
          <w:sz w:val="24"/>
        </w:rPr>
        <w:t xml:space="preserve">s de </w:t>
      </w:r>
      <w:r w:rsidR="008174D5" w:rsidRPr="00E425F4">
        <w:rPr>
          <w:rFonts w:ascii="Arial" w:hAnsi="Arial"/>
          <w:sz w:val="24"/>
          <w:u w:val="single"/>
        </w:rPr>
        <w:t>agress</w:t>
      </w:r>
      <w:r w:rsidRPr="00E425F4">
        <w:rPr>
          <w:rFonts w:ascii="Arial" w:hAnsi="Arial"/>
          <w:sz w:val="24"/>
          <w:u w:val="single"/>
        </w:rPr>
        <w:t>ão física</w:t>
      </w:r>
      <w:r w:rsidR="008174D5" w:rsidRPr="00E425F4">
        <w:rPr>
          <w:rFonts w:ascii="Arial" w:hAnsi="Arial"/>
          <w:sz w:val="24"/>
        </w:rPr>
        <w:t xml:space="preserve">, também foi </w:t>
      </w:r>
      <w:r w:rsidR="00D37EF2" w:rsidRPr="00E425F4">
        <w:rPr>
          <w:rFonts w:ascii="Arial" w:hAnsi="Arial"/>
          <w:sz w:val="24"/>
        </w:rPr>
        <w:t>relatada</w:t>
      </w:r>
      <w:r w:rsidR="00E425F4">
        <w:rPr>
          <w:rFonts w:ascii="Arial" w:hAnsi="Arial"/>
          <w:sz w:val="24"/>
        </w:rPr>
        <w:t xml:space="preserve"> por algumas enfermeira</w:t>
      </w:r>
      <w:r w:rsidR="008174D5" w:rsidRPr="00E425F4">
        <w:rPr>
          <w:rFonts w:ascii="Arial" w:hAnsi="Arial"/>
          <w:sz w:val="24"/>
        </w:rPr>
        <w:t>s</w:t>
      </w:r>
      <w:r w:rsidR="00D37EF2" w:rsidRPr="00E425F4">
        <w:rPr>
          <w:rFonts w:ascii="Arial" w:hAnsi="Arial"/>
          <w:sz w:val="24"/>
        </w:rPr>
        <w:t>. Nestas situações, aquando da entrevista, notou</w:t>
      </w:r>
      <w:r w:rsidR="00D37EF2">
        <w:rPr>
          <w:rFonts w:ascii="Arial" w:hAnsi="Arial"/>
          <w:sz w:val="24"/>
        </w:rPr>
        <w:t>-se uma certa t</w:t>
      </w:r>
      <w:r w:rsidR="00D86E7E">
        <w:rPr>
          <w:rFonts w:ascii="Arial" w:hAnsi="Arial"/>
          <w:sz w:val="24"/>
        </w:rPr>
        <w:t xml:space="preserve">ensão na narrativa, como se um </w:t>
      </w:r>
      <w:r w:rsidR="00D37EF2">
        <w:rPr>
          <w:rFonts w:ascii="Arial" w:hAnsi="Arial"/>
          <w:sz w:val="24"/>
        </w:rPr>
        <w:t xml:space="preserve">sentimento de revolta se encontrasse latente. </w:t>
      </w:r>
      <w:r w:rsidR="008174D5">
        <w:rPr>
          <w:rFonts w:ascii="Arial" w:hAnsi="Arial"/>
          <w:sz w:val="24"/>
        </w:rPr>
        <w:t xml:space="preserve"> </w:t>
      </w:r>
    </w:p>
    <w:p w:rsidR="00D37EF2" w:rsidRPr="003D279F" w:rsidRDefault="00A37A96" w:rsidP="003D279F">
      <w:pPr>
        <w:spacing w:after="0" w:line="360" w:lineRule="auto"/>
        <w:ind w:left="1134" w:right="387"/>
        <w:jc w:val="both"/>
        <w:rPr>
          <w:rFonts w:ascii="Arial" w:hAnsi="Arial" w:cs="Arial"/>
        </w:rPr>
      </w:pPr>
      <w:r w:rsidRPr="003D279F">
        <w:rPr>
          <w:rFonts w:ascii="Arial" w:hAnsi="Arial" w:cs="Arial"/>
        </w:rPr>
        <w:t xml:space="preserve"> </w:t>
      </w:r>
      <w:r w:rsidR="00D37EF2" w:rsidRPr="003D279F">
        <w:rPr>
          <w:rFonts w:ascii="Arial" w:hAnsi="Arial" w:cs="Arial"/>
        </w:rPr>
        <w:t>“(…)</w:t>
      </w:r>
      <w:r w:rsidR="003D279F" w:rsidRPr="003D279F">
        <w:rPr>
          <w:rFonts w:ascii="Arial" w:hAnsi="Arial" w:cs="Arial"/>
        </w:rPr>
        <w:t xml:space="preserve"> [a utente] </w:t>
      </w:r>
      <w:r w:rsidR="00D37EF2" w:rsidRPr="003D279F">
        <w:rPr>
          <w:rFonts w:ascii="Arial" w:hAnsi="Arial" w:cs="Arial"/>
        </w:rPr>
        <w:t>estava cá fora no corredor a fazer um alto estrilho, uma alta confusão</w:t>
      </w:r>
      <w:r w:rsidR="00911808">
        <w:rPr>
          <w:rFonts w:ascii="Arial" w:hAnsi="Arial" w:cs="Arial"/>
        </w:rPr>
        <w:t xml:space="preserve"> (...) </w:t>
      </w:r>
      <w:r w:rsidR="00D37EF2" w:rsidRPr="003D279F">
        <w:rPr>
          <w:rFonts w:ascii="Arial" w:hAnsi="Arial" w:cs="Arial"/>
        </w:rPr>
        <w:t>entretanto vem para dentro do balcão e eu estava com outra doente, estava a prestar cuidados a outra doente, e ela chega, não é, diz: ”Eu não fui mal-educada consigo!”. Eu disse: “Desculpe, mas foi mal-educada comigo e com todos estes doentes que estão neste balcão.”, e ela responde: ”Eu não fui mal-educada!”, e dá-me uma chapada. (…)</w:t>
      </w:r>
      <w:r w:rsidR="00911808">
        <w:rPr>
          <w:rFonts w:ascii="Arial" w:hAnsi="Arial" w:cs="Arial"/>
        </w:rPr>
        <w:t xml:space="preserve"> </w:t>
      </w:r>
      <w:r w:rsidR="00D37EF2" w:rsidRPr="003D279F">
        <w:rPr>
          <w:rFonts w:ascii="Arial" w:hAnsi="Arial" w:cs="Arial"/>
        </w:rPr>
        <w:t>depois ela saiu e partiu um computador, e agarrou um extintor, e ia batendo</w:t>
      </w:r>
      <w:r w:rsidR="00911808">
        <w:rPr>
          <w:rFonts w:ascii="Arial" w:hAnsi="Arial" w:cs="Arial"/>
        </w:rPr>
        <w:t xml:space="preserve"> com o extintor em toda a gente.</w:t>
      </w:r>
      <w:r w:rsidR="00D37EF2" w:rsidRPr="003D279F">
        <w:rPr>
          <w:rFonts w:ascii="Arial" w:hAnsi="Arial" w:cs="Arial"/>
        </w:rPr>
        <w:t>” (entrevista 8)</w:t>
      </w:r>
    </w:p>
    <w:p w:rsidR="00D37EF2" w:rsidRPr="003D279F" w:rsidRDefault="00D37EF2" w:rsidP="003D279F">
      <w:pPr>
        <w:spacing w:after="0" w:line="360" w:lineRule="auto"/>
        <w:ind w:left="1134" w:right="387"/>
        <w:jc w:val="both"/>
        <w:rPr>
          <w:rFonts w:ascii="Arial" w:hAnsi="Arial" w:cs="Arial"/>
        </w:rPr>
      </w:pPr>
      <w:r w:rsidRPr="003D279F">
        <w:rPr>
          <w:rFonts w:ascii="Arial" w:hAnsi="Arial" w:cs="Arial"/>
        </w:rPr>
        <w:t>“(…) [a utente] foi abordada por nós e pedimos que saísse, porque estava a começar a ser incorrecta, continuando a ser mais agressiva e depois acabou por nos agredir. (…) Ela deu-me um estalo, arranhou-me e deu-me um estalo.” (entrevista 10)</w:t>
      </w:r>
    </w:p>
    <w:p w:rsidR="00FC735C" w:rsidRDefault="00FC735C" w:rsidP="00D15195">
      <w:pPr>
        <w:autoSpaceDE w:val="0"/>
        <w:autoSpaceDN w:val="0"/>
        <w:adjustRightInd w:val="0"/>
        <w:spacing w:after="0" w:line="360" w:lineRule="auto"/>
        <w:ind w:firstLine="708"/>
        <w:jc w:val="both"/>
        <w:rPr>
          <w:rFonts w:ascii="Arial" w:hAnsi="Arial"/>
          <w:sz w:val="24"/>
        </w:rPr>
      </w:pPr>
    </w:p>
    <w:p w:rsidR="004A7D09" w:rsidRDefault="00A37A96" w:rsidP="00D15195">
      <w:pPr>
        <w:autoSpaceDE w:val="0"/>
        <w:autoSpaceDN w:val="0"/>
        <w:adjustRightInd w:val="0"/>
        <w:spacing w:after="0" w:line="360" w:lineRule="auto"/>
        <w:ind w:firstLine="708"/>
        <w:jc w:val="both"/>
        <w:rPr>
          <w:rFonts w:ascii="Arial" w:hAnsi="Arial"/>
          <w:sz w:val="24"/>
        </w:rPr>
      </w:pPr>
      <w:r>
        <w:rPr>
          <w:rFonts w:ascii="Arial" w:hAnsi="Arial"/>
          <w:sz w:val="24"/>
        </w:rPr>
        <w:t>A</w:t>
      </w:r>
      <w:r w:rsidR="004A7D09">
        <w:rPr>
          <w:rFonts w:ascii="Arial" w:hAnsi="Arial"/>
          <w:sz w:val="24"/>
        </w:rPr>
        <w:t xml:space="preserve"> </w:t>
      </w:r>
      <w:r w:rsidR="004A7D09" w:rsidRPr="004A7D09">
        <w:rPr>
          <w:rFonts w:ascii="Arial" w:hAnsi="Arial"/>
          <w:i/>
          <w:sz w:val="24"/>
          <w:u w:val="single"/>
        </w:rPr>
        <w:t>figura do agressor</w:t>
      </w:r>
      <w:r>
        <w:rPr>
          <w:rFonts w:ascii="Arial" w:hAnsi="Arial"/>
          <w:sz w:val="24"/>
        </w:rPr>
        <w:t xml:space="preserve"> </w:t>
      </w:r>
      <w:r w:rsidR="00E425F4">
        <w:rPr>
          <w:rFonts w:ascii="Arial" w:hAnsi="Arial"/>
          <w:sz w:val="24"/>
        </w:rPr>
        <w:t>tornou</w:t>
      </w:r>
      <w:r>
        <w:rPr>
          <w:rFonts w:ascii="Arial" w:hAnsi="Arial"/>
          <w:sz w:val="24"/>
        </w:rPr>
        <w:t>-se</w:t>
      </w:r>
      <w:r w:rsidR="00E425F4">
        <w:rPr>
          <w:rFonts w:ascii="Arial" w:hAnsi="Arial"/>
          <w:sz w:val="24"/>
        </w:rPr>
        <w:t xml:space="preserve"> </w:t>
      </w:r>
      <w:r>
        <w:rPr>
          <w:rFonts w:ascii="Arial" w:hAnsi="Arial"/>
          <w:sz w:val="24"/>
        </w:rPr>
        <w:t xml:space="preserve">também </w:t>
      </w:r>
      <w:r w:rsidR="00E425F4">
        <w:rPr>
          <w:rFonts w:ascii="Arial" w:hAnsi="Arial"/>
          <w:sz w:val="24"/>
        </w:rPr>
        <w:t>evidente no relato das enfermeira</w:t>
      </w:r>
      <w:r w:rsidR="004A7D09">
        <w:rPr>
          <w:rFonts w:ascii="Arial" w:hAnsi="Arial"/>
          <w:sz w:val="24"/>
        </w:rPr>
        <w:t>s</w:t>
      </w:r>
      <w:r w:rsidR="00E34D3F">
        <w:rPr>
          <w:rFonts w:ascii="Arial" w:hAnsi="Arial"/>
          <w:sz w:val="24"/>
        </w:rPr>
        <w:t>, personificando o que consideram ser o propulsor da agressividade sentida e vivenciada</w:t>
      </w:r>
      <w:r>
        <w:rPr>
          <w:rFonts w:ascii="Arial" w:hAnsi="Arial"/>
          <w:sz w:val="24"/>
        </w:rPr>
        <w:t>, variando consoante as situações</w:t>
      </w:r>
      <w:r w:rsidR="004A7D09">
        <w:rPr>
          <w:rFonts w:ascii="Arial" w:hAnsi="Arial"/>
          <w:sz w:val="24"/>
        </w:rPr>
        <w:t>.</w:t>
      </w:r>
    </w:p>
    <w:p w:rsidR="00E34D3F" w:rsidRDefault="00E34D3F" w:rsidP="00D15195">
      <w:pPr>
        <w:autoSpaceDE w:val="0"/>
        <w:autoSpaceDN w:val="0"/>
        <w:adjustRightInd w:val="0"/>
        <w:spacing w:after="0" w:line="360" w:lineRule="auto"/>
        <w:ind w:firstLine="708"/>
        <w:jc w:val="both"/>
        <w:rPr>
          <w:rFonts w:ascii="Arial" w:hAnsi="Arial"/>
          <w:sz w:val="24"/>
        </w:rPr>
      </w:pPr>
    </w:p>
    <w:p w:rsidR="00B314CF" w:rsidRPr="00E425F4" w:rsidRDefault="00A33A56" w:rsidP="00D15195">
      <w:pPr>
        <w:autoSpaceDE w:val="0"/>
        <w:autoSpaceDN w:val="0"/>
        <w:adjustRightInd w:val="0"/>
        <w:spacing w:after="0" w:line="360" w:lineRule="auto"/>
        <w:ind w:firstLine="708"/>
        <w:jc w:val="both"/>
        <w:rPr>
          <w:rFonts w:ascii="Arial" w:hAnsi="Arial"/>
          <w:sz w:val="24"/>
        </w:rPr>
      </w:pPr>
      <w:r>
        <w:rPr>
          <w:rFonts w:ascii="Arial" w:hAnsi="Arial"/>
          <w:sz w:val="24"/>
        </w:rPr>
        <w:t xml:space="preserve">Na </w:t>
      </w:r>
      <w:r w:rsidRPr="00E425F4">
        <w:rPr>
          <w:rFonts w:ascii="Arial" w:hAnsi="Arial"/>
          <w:sz w:val="24"/>
        </w:rPr>
        <w:t xml:space="preserve">maioria das entrevistas, a pessoa considerada como </w:t>
      </w:r>
      <w:r w:rsidR="00FC735C" w:rsidRPr="00E425F4">
        <w:rPr>
          <w:rFonts w:ascii="Arial" w:hAnsi="Arial"/>
          <w:sz w:val="24"/>
        </w:rPr>
        <w:t>o agressor</w:t>
      </w:r>
      <w:r w:rsidRPr="00E425F4">
        <w:rPr>
          <w:rFonts w:ascii="Arial" w:hAnsi="Arial"/>
          <w:sz w:val="24"/>
        </w:rPr>
        <w:t xml:space="preserve"> é claramente definida como sendo o </w:t>
      </w:r>
      <w:r w:rsidRPr="00E425F4">
        <w:rPr>
          <w:rFonts w:ascii="Arial" w:hAnsi="Arial"/>
          <w:sz w:val="24"/>
          <w:u w:val="single"/>
        </w:rPr>
        <w:t>utente</w:t>
      </w:r>
      <w:r w:rsidR="004A7D09" w:rsidRPr="00E425F4">
        <w:rPr>
          <w:rFonts w:ascii="Arial" w:hAnsi="Arial"/>
          <w:sz w:val="24"/>
        </w:rPr>
        <w:t>.</w:t>
      </w:r>
    </w:p>
    <w:p w:rsidR="0097119B" w:rsidRDefault="0097119B" w:rsidP="0097119B">
      <w:pPr>
        <w:spacing w:after="0" w:line="360" w:lineRule="auto"/>
        <w:ind w:left="1134" w:right="387"/>
        <w:jc w:val="both"/>
        <w:rPr>
          <w:rFonts w:ascii="Arial" w:hAnsi="Arial" w:cs="Arial"/>
        </w:rPr>
      </w:pPr>
      <w:r w:rsidRPr="00E425F4">
        <w:rPr>
          <w:rFonts w:ascii="Arial" w:hAnsi="Arial" w:cs="Arial"/>
        </w:rPr>
        <w:t>“(…) [a utente] partiu um bocado para cima de mim com stress e a perguntar porque é que não era atendida</w:t>
      </w:r>
      <w:r w:rsidRPr="0097119B">
        <w:rPr>
          <w:rFonts w:ascii="Arial" w:hAnsi="Arial" w:cs="Arial"/>
        </w:rPr>
        <w:t xml:space="preserve"> e bastante agressiva na altura (...)” (entrevista 8)</w:t>
      </w:r>
    </w:p>
    <w:p w:rsidR="0097119B" w:rsidRDefault="0097119B" w:rsidP="0097119B">
      <w:pPr>
        <w:spacing w:after="0" w:line="360" w:lineRule="auto"/>
        <w:ind w:left="1134" w:right="387"/>
        <w:jc w:val="both"/>
        <w:rPr>
          <w:rFonts w:ascii="Arial" w:hAnsi="Arial" w:cs="Arial"/>
        </w:rPr>
      </w:pPr>
      <w:r w:rsidRPr="0097119B">
        <w:rPr>
          <w:rFonts w:ascii="Arial" w:hAnsi="Arial" w:cs="Arial"/>
        </w:rPr>
        <w:t>“(…) uma utente, (…) entrou na triagem assim disparada e muito agressiva mesmo</w:t>
      </w:r>
      <w:r>
        <w:rPr>
          <w:rFonts w:ascii="Arial" w:hAnsi="Arial" w:cs="Arial"/>
        </w:rPr>
        <w:t xml:space="preserve"> (...)” (entrevista 10)</w:t>
      </w:r>
    </w:p>
    <w:p w:rsidR="00E34D3F" w:rsidRDefault="00E34D3F" w:rsidP="0097119B">
      <w:pPr>
        <w:spacing w:after="0" w:line="360" w:lineRule="auto"/>
        <w:ind w:left="1134" w:right="387"/>
        <w:jc w:val="both"/>
        <w:rPr>
          <w:rFonts w:ascii="Arial" w:hAnsi="Arial" w:cs="Arial"/>
        </w:rPr>
      </w:pPr>
    </w:p>
    <w:p w:rsidR="004A7D09" w:rsidRPr="00E425F4" w:rsidRDefault="004A7D09" w:rsidP="004A7D09">
      <w:pPr>
        <w:autoSpaceDE w:val="0"/>
        <w:autoSpaceDN w:val="0"/>
        <w:adjustRightInd w:val="0"/>
        <w:spacing w:after="0" w:line="360" w:lineRule="auto"/>
        <w:ind w:firstLine="708"/>
        <w:jc w:val="both"/>
        <w:rPr>
          <w:rFonts w:ascii="Arial" w:hAnsi="Arial"/>
          <w:sz w:val="24"/>
        </w:rPr>
      </w:pPr>
      <w:r>
        <w:rPr>
          <w:rFonts w:ascii="Arial" w:hAnsi="Arial"/>
          <w:sz w:val="24"/>
        </w:rPr>
        <w:t xml:space="preserve">Contudo, </w:t>
      </w:r>
      <w:r w:rsidRPr="00E425F4">
        <w:rPr>
          <w:rFonts w:ascii="Arial" w:hAnsi="Arial"/>
          <w:sz w:val="24"/>
        </w:rPr>
        <w:t xml:space="preserve">nalgumas entrevistas, são identificados os </w:t>
      </w:r>
      <w:r w:rsidRPr="00E425F4">
        <w:rPr>
          <w:rFonts w:ascii="Arial" w:hAnsi="Arial"/>
          <w:sz w:val="24"/>
          <w:u w:val="single"/>
        </w:rPr>
        <w:t>familiares e/ou acompanhantes</w:t>
      </w:r>
      <w:r w:rsidRPr="00E425F4">
        <w:rPr>
          <w:rFonts w:ascii="Arial" w:hAnsi="Arial"/>
          <w:sz w:val="24"/>
        </w:rPr>
        <w:t xml:space="preserve"> como sendo o elemento agressor.</w:t>
      </w:r>
    </w:p>
    <w:p w:rsidR="00D37EF2" w:rsidRPr="00E425F4" w:rsidRDefault="00B314CF" w:rsidP="0097119B">
      <w:pPr>
        <w:spacing w:after="0" w:line="360" w:lineRule="auto"/>
        <w:ind w:left="1134" w:right="387"/>
        <w:jc w:val="both"/>
        <w:rPr>
          <w:rFonts w:ascii="Arial" w:hAnsi="Arial" w:cs="Arial"/>
        </w:rPr>
      </w:pPr>
      <w:r w:rsidRPr="00E425F4">
        <w:rPr>
          <w:rFonts w:ascii="Arial" w:hAnsi="Arial" w:cs="Arial"/>
        </w:rPr>
        <w:t>“(...) Foi o outro senhor [tio] que apareceu do nada que acabou por despoletar a situação.” (entrevista 3)</w:t>
      </w:r>
    </w:p>
    <w:p w:rsidR="005A614C" w:rsidRDefault="0097119B" w:rsidP="00B314CF">
      <w:pPr>
        <w:spacing w:after="0" w:line="360" w:lineRule="auto"/>
        <w:ind w:left="1134" w:right="387"/>
        <w:jc w:val="both"/>
        <w:rPr>
          <w:rFonts w:ascii="Arial" w:hAnsi="Arial" w:cs="Arial"/>
        </w:rPr>
      </w:pPr>
      <w:r w:rsidRPr="00E425F4">
        <w:rPr>
          <w:rFonts w:ascii="Arial" w:hAnsi="Arial" w:cs="Arial"/>
        </w:rPr>
        <w:t>“</w:t>
      </w:r>
      <w:r w:rsidR="00B314CF" w:rsidRPr="00E425F4">
        <w:rPr>
          <w:rFonts w:ascii="Arial" w:hAnsi="Arial" w:cs="Arial"/>
        </w:rPr>
        <w:t>(…) um senhor entra lá para visitar</w:t>
      </w:r>
      <w:r w:rsidR="00B314CF" w:rsidRPr="00153B60">
        <w:rPr>
          <w:rFonts w:ascii="Arial" w:hAnsi="Arial" w:cs="Arial"/>
        </w:rPr>
        <w:t xml:space="preserve"> a mãe</w:t>
      </w:r>
      <w:r w:rsidR="00B314CF">
        <w:rPr>
          <w:rFonts w:ascii="Arial" w:hAnsi="Arial" w:cs="Arial"/>
        </w:rPr>
        <w:t xml:space="preserve"> (...) </w:t>
      </w:r>
      <w:r w:rsidR="00B314CF" w:rsidRPr="00153B60">
        <w:rPr>
          <w:rFonts w:ascii="Arial" w:hAnsi="Arial" w:cs="Arial"/>
        </w:rPr>
        <w:t>Ele chamou-me de tudo. Eu não tive palavras</w:t>
      </w:r>
      <w:r w:rsidR="00B314CF">
        <w:rPr>
          <w:rFonts w:ascii="Arial" w:hAnsi="Arial" w:cs="Arial"/>
        </w:rPr>
        <w:t>.</w:t>
      </w:r>
      <w:r w:rsidR="00B314CF" w:rsidRPr="00153B60">
        <w:rPr>
          <w:rFonts w:ascii="Arial" w:hAnsi="Arial" w:cs="Arial"/>
        </w:rPr>
        <w:t>”</w:t>
      </w:r>
      <w:r w:rsidR="00B314CF">
        <w:rPr>
          <w:rFonts w:ascii="Arial" w:hAnsi="Arial" w:cs="Arial"/>
        </w:rPr>
        <w:t xml:space="preserve"> (entrevista 6)</w:t>
      </w:r>
    </w:p>
    <w:p w:rsidR="00D37EF2" w:rsidRPr="00B314CF" w:rsidRDefault="00D37EF2" w:rsidP="00B314CF">
      <w:pPr>
        <w:spacing w:after="0" w:line="360" w:lineRule="auto"/>
        <w:ind w:left="1134" w:right="387"/>
        <w:jc w:val="both"/>
        <w:rPr>
          <w:rFonts w:ascii="Arial" w:hAnsi="Arial" w:cs="Arial"/>
        </w:rPr>
      </w:pPr>
    </w:p>
    <w:p w:rsidR="00E34D3F" w:rsidRDefault="005014F7" w:rsidP="005014F7">
      <w:pPr>
        <w:autoSpaceDE w:val="0"/>
        <w:autoSpaceDN w:val="0"/>
        <w:adjustRightInd w:val="0"/>
        <w:spacing w:after="0" w:line="360" w:lineRule="auto"/>
        <w:ind w:firstLine="708"/>
        <w:jc w:val="both"/>
        <w:rPr>
          <w:rFonts w:ascii="Arial" w:hAnsi="Arial"/>
          <w:sz w:val="24"/>
        </w:rPr>
      </w:pPr>
      <w:r>
        <w:rPr>
          <w:rFonts w:ascii="Arial" w:hAnsi="Arial"/>
          <w:sz w:val="24"/>
        </w:rPr>
        <w:t>Também nos dados recolhidos, foram registadas algumas descrições que</w:t>
      </w:r>
      <w:r w:rsidR="00A37A96">
        <w:rPr>
          <w:rFonts w:ascii="Arial" w:hAnsi="Arial"/>
          <w:sz w:val="24"/>
        </w:rPr>
        <w:t xml:space="preserve"> procuravam explicar a</w:t>
      </w:r>
      <w:r>
        <w:rPr>
          <w:rFonts w:ascii="Arial" w:hAnsi="Arial"/>
          <w:sz w:val="24"/>
        </w:rPr>
        <w:t xml:space="preserve"> </w:t>
      </w:r>
      <w:r w:rsidR="00E34D3F" w:rsidRPr="00E34D3F">
        <w:rPr>
          <w:rFonts w:ascii="Arial" w:hAnsi="Arial"/>
          <w:i/>
          <w:sz w:val="24"/>
          <w:u w:val="single"/>
        </w:rPr>
        <w:t>raz</w:t>
      </w:r>
      <w:r w:rsidRPr="00E34D3F">
        <w:rPr>
          <w:rFonts w:ascii="Arial" w:hAnsi="Arial"/>
          <w:i/>
          <w:sz w:val="24"/>
          <w:u w:val="single"/>
        </w:rPr>
        <w:t>ão da agressividade</w:t>
      </w:r>
      <w:r>
        <w:rPr>
          <w:rFonts w:ascii="Arial" w:hAnsi="Arial"/>
          <w:sz w:val="24"/>
        </w:rPr>
        <w:t>.</w:t>
      </w:r>
      <w:r w:rsidR="0030214A" w:rsidRPr="0030214A">
        <w:rPr>
          <w:rFonts w:ascii="Arial" w:hAnsi="Arial"/>
          <w:sz w:val="24"/>
        </w:rPr>
        <w:t xml:space="preserve"> </w:t>
      </w:r>
      <w:r w:rsidR="00A37A96">
        <w:rPr>
          <w:rFonts w:ascii="Arial" w:hAnsi="Arial"/>
          <w:sz w:val="24"/>
        </w:rPr>
        <w:t>A</w:t>
      </w:r>
      <w:r w:rsidR="00E425F4">
        <w:rPr>
          <w:rFonts w:ascii="Arial" w:hAnsi="Arial"/>
          <w:sz w:val="24"/>
        </w:rPr>
        <w:t>lgumas enfermeira</w:t>
      </w:r>
      <w:r w:rsidR="0030214A">
        <w:rPr>
          <w:rFonts w:ascii="Arial" w:hAnsi="Arial"/>
          <w:sz w:val="24"/>
        </w:rPr>
        <w:t xml:space="preserve">s </w:t>
      </w:r>
      <w:r w:rsidR="00AB7CE7">
        <w:rPr>
          <w:rFonts w:ascii="Arial" w:hAnsi="Arial"/>
          <w:sz w:val="24"/>
        </w:rPr>
        <w:t>reflecte</w:t>
      </w:r>
      <w:r w:rsidR="0030214A">
        <w:rPr>
          <w:rFonts w:ascii="Arial" w:hAnsi="Arial"/>
          <w:sz w:val="24"/>
        </w:rPr>
        <w:t xml:space="preserve">m sobre as </w:t>
      </w:r>
      <w:r w:rsidR="00A37A96">
        <w:rPr>
          <w:rFonts w:ascii="Arial" w:hAnsi="Arial"/>
          <w:sz w:val="24"/>
        </w:rPr>
        <w:t xml:space="preserve">possíveis causas subjacentes às </w:t>
      </w:r>
      <w:r w:rsidR="0030214A">
        <w:rPr>
          <w:rFonts w:ascii="Arial" w:hAnsi="Arial"/>
          <w:sz w:val="24"/>
        </w:rPr>
        <w:t>situações de agressividade</w:t>
      </w:r>
      <w:r w:rsidR="005E4E76">
        <w:rPr>
          <w:rFonts w:ascii="Arial" w:hAnsi="Arial"/>
          <w:sz w:val="24"/>
        </w:rPr>
        <w:t>, numa tentativa de compreensão do ponto originário</w:t>
      </w:r>
      <w:r w:rsidR="0030214A">
        <w:rPr>
          <w:rFonts w:ascii="Arial" w:hAnsi="Arial"/>
          <w:sz w:val="24"/>
        </w:rPr>
        <w:t>.</w:t>
      </w:r>
      <w:r w:rsidR="005E4E76">
        <w:rPr>
          <w:rFonts w:ascii="Arial" w:hAnsi="Arial"/>
          <w:sz w:val="24"/>
        </w:rPr>
        <w:t xml:space="preserve"> Observou-se uma preocupação marcada em atribuir um sentido, uma razão, justificativa das situações vivenciad</w:t>
      </w:r>
      <w:r w:rsidR="00A37A96">
        <w:rPr>
          <w:rFonts w:ascii="Arial" w:hAnsi="Arial"/>
          <w:sz w:val="24"/>
        </w:rPr>
        <w:t>as, que os coloca para além delas própria</w:t>
      </w:r>
      <w:r w:rsidR="005E4E76">
        <w:rPr>
          <w:rFonts w:ascii="Arial" w:hAnsi="Arial"/>
          <w:sz w:val="24"/>
        </w:rPr>
        <w:t>s</w:t>
      </w:r>
      <w:r w:rsidR="00A37A96">
        <w:rPr>
          <w:rFonts w:ascii="Arial" w:hAnsi="Arial"/>
          <w:sz w:val="24"/>
        </w:rPr>
        <w:t xml:space="preserve">. Parecem colocar-se </w:t>
      </w:r>
      <w:r w:rsidR="00342C0B">
        <w:rPr>
          <w:rFonts w:ascii="Arial" w:hAnsi="Arial"/>
          <w:sz w:val="24"/>
        </w:rPr>
        <w:t>numa perspectiva de alguma passividade face aos acontecimentos.</w:t>
      </w:r>
    </w:p>
    <w:p w:rsidR="00BD63FE" w:rsidRPr="00E425F4" w:rsidRDefault="00E34D3F" w:rsidP="005014F7">
      <w:pPr>
        <w:autoSpaceDE w:val="0"/>
        <w:autoSpaceDN w:val="0"/>
        <w:adjustRightInd w:val="0"/>
        <w:spacing w:after="0" w:line="360" w:lineRule="auto"/>
        <w:ind w:firstLine="708"/>
        <w:jc w:val="both"/>
        <w:rPr>
          <w:rFonts w:ascii="Arial" w:hAnsi="Arial"/>
          <w:sz w:val="24"/>
        </w:rPr>
      </w:pPr>
      <w:r>
        <w:rPr>
          <w:rFonts w:ascii="Arial" w:hAnsi="Arial"/>
          <w:sz w:val="24"/>
        </w:rPr>
        <w:t xml:space="preserve">O enfermeiro </w:t>
      </w:r>
      <w:r w:rsidR="00342C0B">
        <w:rPr>
          <w:rFonts w:ascii="Arial" w:hAnsi="Arial"/>
          <w:sz w:val="24"/>
        </w:rPr>
        <w:t xml:space="preserve">atribui </w:t>
      </w:r>
      <w:r w:rsidR="00AB7CE7" w:rsidRPr="00E425F4">
        <w:rPr>
          <w:rFonts w:ascii="Arial" w:hAnsi="Arial"/>
          <w:sz w:val="24"/>
        </w:rPr>
        <w:t>to</w:t>
      </w:r>
      <w:r w:rsidR="00342C0B">
        <w:rPr>
          <w:rFonts w:ascii="Arial" w:hAnsi="Arial"/>
          <w:sz w:val="24"/>
        </w:rPr>
        <w:t>da a razão da agressividade a</w:t>
      </w:r>
      <w:r w:rsidR="00AB7CE7" w:rsidRPr="00E425F4">
        <w:rPr>
          <w:rFonts w:ascii="Arial" w:hAnsi="Arial"/>
          <w:sz w:val="24"/>
        </w:rPr>
        <w:t>o utente ou familiar/acompanhante, libertan</w:t>
      </w:r>
      <w:r w:rsidR="00342C0B">
        <w:rPr>
          <w:rFonts w:ascii="Arial" w:hAnsi="Arial"/>
          <w:sz w:val="24"/>
        </w:rPr>
        <w:t>do-se da sua própria responsabilidade</w:t>
      </w:r>
      <w:r w:rsidR="00AB7CE7" w:rsidRPr="00E425F4">
        <w:rPr>
          <w:rFonts w:ascii="Arial" w:hAnsi="Arial"/>
          <w:sz w:val="24"/>
        </w:rPr>
        <w:t xml:space="preserve"> em todo o processo relacional, quase como que inconscientemente assumindo uma relação unidirecional</w:t>
      </w:r>
      <w:r w:rsidR="00342C0B">
        <w:rPr>
          <w:rFonts w:ascii="Arial" w:hAnsi="Arial"/>
          <w:sz w:val="24"/>
        </w:rPr>
        <w:t>, em que surge como sujeito passivo</w:t>
      </w:r>
      <w:r w:rsidR="00AB7CE7" w:rsidRPr="00E425F4">
        <w:rPr>
          <w:rFonts w:ascii="Arial" w:hAnsi="Arial"/>
          <w:sz w:val="24"/>
        </w:rPr>
        <w:t>.</w:t>
      </w:r>
    </w:p>
    <w:p w:rsidR="005014F7" w:rsidRPr="00E425F4" w:rsidRDefault="005014F7" w:rsidP="005014F7">
      <w:pPr>
        <w:autoSpaceDE w:val="0"/>
        <w:autoSpaceDN w:val="0"/>
        <w:adjustRightInd w:val="0"/>
        <w:spacing w:after="0" w:line="360" w:lineRule="auto"/>
        <w:ind w:firstLine="708"/>
        <w:jc w:val="both"/>
        <w:rPr>
          <w:rFonts w:ascii="Arial" w:hAnsi="Arial"/>
          <w:sz w:val="24"/>
        </w:rPr>
      </w:pPr>
    </w:p>
    <w:p w:rsidR="005014F7" w:rsidRPr="00E425F4" w:rsidRDefault="005014F7" w:rsidP="005014F7">
      <w:pPr>
        <w:autoSpaceDE w:val="0"/>
        <w:autoSpaceDN w:val="0"/>
        <w:adjustRightInd w:val="0"/>
        <w:spacing w:after="0" w:line="360" w:lineRule="auto"/>
        <w:ind w:firstLine="708"/>
        <w:jc w:val="both"/>
        <w:rPr>
          <w:rFonts w:ascii="Arial" w:hAnsi="Arial"/>
          <w:sz w:val="24"/>
        </w:rPr>
      </w:pPr>
      <w:r w:rsidRPr="00E425F4">
        <w:rPr>
          <w:rFonts w:ascii="Arial" w:hAnsi="Arial"/>
          <w:sz w:val="24"/>
        </w:rPr>
        <w:t xml:space="preserve">Numa das entrevistas identifica-se o </w:t>
      </w:r>
      <w:r w:rsidRPr="00E425F4">
        <w:rPr>
          <w:rFonts w:ascii="Arial" w:hAnsi="Arial"/>
          <w:sz w:val="24"/>
          <w:u w:val="single"/>
        </w:rPr>
        <w:t>desconforto associado à doença</w:t>
      </w:r>
      <w:r w:rsidRPr="00E425F4">
        <w:rPr>
          <w:rFonts w:ascii="Arial" w:hAnsi="Arial"/>
          <w:sz w:val="24"/>
        </w:rPr>
        <w:t>, que pode levar à exacerbação da mesma e a um despoletar de uma nova condição patológica.</w:t>
      </w:r>
    </w:p>
    <w:p w:rsidR="00BD63FE" w:rsidRPr="00E425F4" w:rsidRDefault="005014F7" w:rsidP="005014F7">
      <w:pPr>
        <w:spacing w:after="0" w:line="360" w:lineRule="auto"/>
        <w:ind w:left="1134" w:right="387"/>
        <w:jc w:val="both"/>
        <w:rPr>
          <w:rFonts w:ascii="Arial" w:hAnsi="Arial" w:cs="Arial"/>
        </w:rPr>
      </w:pPr>
      <w:r w:rsidRPr="00E425F4">
        <w:rPr>
          <w:rFonts w:ascii="Arial" w:hAnsi="Arial" w:cs="Arial"/>
        </w:rPr>
        <w:t>“(…) uma senhora que foi lá por uma dificuldade respiratória e pusemo-la lá na sala dos aerossóis. A senhora estava bem. Era muita ansiedade também ali à mistura…” (entrevista 1)</w:t>
      </w:r>
    </w:p>
    <w:p w:rsidR="00342C0B" w:rsidRDefault="00342C0B" w:rsidP="00342C0B">
      <w:pPr>
        <w:autoSpaceDE w:val="0"/>
        <w:autoSpaceDN w:val="0"/>
        <w:adjustRightInd w:val="0"/>
        <w:spacing w:after="0" w:line="360" w:lineRule="auto"/>
        <w:ind w:firstLine="708"/>
        <w:jc w:val="both"/>
        <w:rPr>
          <w:rFonts w:ascii="Arial" w:hAnsi="Arial"/>
          <w:sz w:val="24"/>
        </w:rPr>
      </w:pPr>
      <w:r>
        <w:rPr>
          <w:rFonts w:ascii="Arial" w:hAnsi="Arial"/>
          <w:sz w:val="24"/>
        </w:rPr>
        <w:t>A ansiedade não é perspectivada como um sentimento legítimo, dado que a enfermeira considera que a utente está bem, apesar da dificuldade respiratória.</w:t>
      </w:r>
    </w:p>
    <w:p w:rsidR="00342C0B" w:rsidRDefault="00342C0B" w:rsidP="00342C0B">
      <w:pPr>
        <w:autoSpaceDE w:val="0"/>
        <w:autoSpaceDN w:val="0"/>
        <w:adjustRightInd w:val="0"/>
        <w:spacing w:after="0" w:line="360" w:lineRule="auto"/>
        <w:ind w:firstLine="708"/>
        <w:jc w:val="both"/>
        <w:rPr>
          <w:rFonts w:ascii="Arial" w:hAnsi="Arial"/>
          <w:sz w:val="24"/>
        </w:rPr>
      </w:pPr>
    </w:p>
    <w:p w:rsidR="00BD63FE" w:rsidRDefault="00342C0B" w:rsidP="00D15195">
      <w:pPr>
        <w:autoSpaceDE w:val="0"/>
        <w:autoSpaceDN w:val="0"/>
        <w:adjustRightInd w:val="0"/>
        <w:spacing w:after="0" w:line="360" w:lineRule="auto"/>
        <w:ind w:firstLine="708"/>
        <w:jc w:val="both"/>
        <w:rPr>
          <w:rFonts w:ascii="Arial" w:hAnsi="Arial"/>
          <w:sz w:val="24"/>
        </w:rPr>
      </w:pPr>
      <w:r>
        <w:rPr>
          <w:rFonts w:ascii="Arial" w:hAnsi="Arial"/>
          <w:sz w:val="24"/>
        </w:rPr>
        <w:t xml:space="preserve">As </w:t>
      </w:r>
      <w:r>
        <w:rPr>
          <w:rFonts w:ascii="Arial" w:hAnsi="Arial"/>
          <w:sz w:val="24"/>
          <w:u w:val="single"/>
        </w:rPr>
        <w:t>e</w:t>
      </w:r>
      <w:r w:rsidR="004854FD" w:rsidRPr="00E425F4">
        <w:rPr>
          <w:rFonts w:ascii="Arial" w:hAnsi="Arial"/>
          <w:sz w:val="24"/>
          <w:u w:val="single"/>
        </w:rPr>
        <w:t>xpectativas negativas</w:t>
      </w:r>
      <w:r>
        <w:rPr>
          <w:rFonts w:ascii="Arial" w:hAnsi="Arial"/>
          <w:sz w:val="24"/>
        </w:rPr>
        <w:t xml:space="preserve"> dos utentes f</w:t>
      </w:r>
      <w:r w:rsidR="00AB7CE7" w:rsidRPr="00E425F4">
        <w:rPr>
          <w:rFonts w:ascii="Arial" w:hAnsi="Arial"/>
          <w:sz w:val="24"/>
        </w:rPr>
        <w:t>ace ao serviço,</w:t>
      </w:r>
      <w:r w:rsidR="004854FD" w:rsidRPr="00E425F4">
        <w:rPr>
          <w:rFonts w:ascii="Arial" w:hAnsi="Arial"/>
          <w:sz w:val="24"/>
        </w:rPr>
        <w:t xml:space="preserve"> muitas das vezes relacionadas com experiências prévias traumáticas ou menos agradáveis, vivenciadas pelo próprio utente ou como familiar ou acompanha</w:t>
      </w:r>
      <w:r>
        <w:rPr>
          <w:rFonts w:ascii="Arial" w:hAnsi="Arial"/>
          <w:sz w:val="24"/>
        </w:rPr>
        <w:t>nte, também foram identificadas:</w:t>
      </w:r>
    </w:p>
    <w:p w:rsidR="00342C0B" w:rsidRPr="00E425F4" w:rsidRDefault="00342C0B" w:rsidP="00342C0B">
      <w:pPr>
        <w:spacing w:after="0" w:line="360" w:lineRule="auto"/>
        <w:ind w:left="1134" w:right="387"/>
        <w:jc w:val="both"/>
        <w:rPr>
          <w:rFonts w:ascii="Arial" w:hAnsi="Arial" w:cs="Arial"/>
        </w:rPr>
      </w:pPr>
      <w:r w:rsidRPr="00E425F4">
        <w:rPr>
          <w:rFonts w:ascii="Arial" w:hAnsi="Arial" w:cs="Arial"/>
        </w:rPr>
        <w:t>“(…) aquela agressividade toda muitas vezes já vem da rua, já vem da espera (…) quando vão ao hospital, já sabem que vai demorar, já entram com uma agressividade até na forma de estar.” (entrevista 1)</w:t>
      </w:r>
    </w:p>
    <w:p w:rsidR="00342C0B" w:rsidRPr="00E425F4" w:rsidRDefault="00342C0B" w:rsidP="00342C0B">
      <w:pPr>
        <w:spacing w:after="0" w:line="360" w:lineRule="auto"/>
        <w:ind w:left="1134" w:right="387"/>
        <w:jc w:val="both"/>
        <w:rPr>
          <w:rFonts w:ascii="Arial" w:hAnsi="Arial" w:cs="Arial"/>
        </w:rPr>
      </w:pPr>
      <w:r w:rsidRPr="00E425F4">
        <w:rPr>
          <w:rFonts w:ascii="Arial" w:hAnsi="Arial" w:cs="Arial"/>
        </w:rPr>
        <w:t>“(…) as pessoas já têm muita agressividade latente quando recorrem aos serviços da urgência, porque há um pré pensamento uma ideia pré feita de que vai demorar (…). Vai demorar, não vai ser bem atendido.” (entrevista 1)</w:t>
      </w:r>
    </w:p>
    <w:p w:rsidR="00164F1A" w:rsidRPr="00E425F4" w:rsidRDefault="00BD63FE" w:rsidP="00D15195">
      <w:pPr>
        <w:autoSpaceDE w:val="0"/>
        <w:autoSpaceDN w:val="0"/>
        <w:adjustRightInd w:val="0"/>
        <w:spacing w:after="0" w:line="360" w:lineRule="auto"/>
        <w:ind w:firstLine="708"/>
        <w:jc w:val="both"/>
        <w:rPr>
          <w:rFonts w:ascii="Arial" w:hAnsi="Arial"/>
          <w:sz w:val="24"/>
        </w:rPr>
      </w:pPr>
      <w:r w:rsidRPr="00E425F4">
        <w:rPr>
          <w:rFonts w:ascii="Arial" w:hAnsi="Arial"/>
          <w:sz w:val="24"/>
        </w:rPr>
        <w:t>Algumas pessoas que recorrem ao SU, já o fizeram anteriormente e já passaram por um qualquer ev</w:t>
      </w:r>
      <w:r w:rsidR="00E34D3F" w:rsidRPr="00E425F4">
        <w:rPr>
          <w:rFonts w:ascii="Arial" w:hAnsi="Arial"/>
          <w:sz w:val="24"/>
        </w:rPr>
        <w:t>ento que pode ter ficado na memó</w:t>
      </w:r>
      <w:r w:rsidRPr="00E425F4">
        <w:rPr>
          <w:rFonts w:ascii="Arial" w:hAnsi="Arial"/>
          <w:sz w:val="24"/>
        </w:rPr>
        <w:t xml:space="preserve">ria, associado a uma experiência negativa. </w:t>
      </w:r>
      <w:r w:rsidR="00BE3499" w:rsidRPr="00E425F4">
        <w:rPr>
          <w:rFonts w:ascii="Arial" w:hAnsi="Arial"/>
          <w:sz w:val="24"/>
        </w:rPr>
        <w:t>Segundo Peres e Nasello</w:t>
      </w:r>
      <w:r w:rsidRPr="00E425F4">
        <w:rPr>
          <w:rFonts w:ascii="Arial" w:hAnsi="Arial"/>
          <w:sz w:val="24"/>
        </w:rPr>
        <w:t xml:space="preserve"> (2005)</w:t>
      </w:r>
      <w:r w:rsidR="00BE3499" w:rsidRPr="00E425F4">
        <w:rPr>
          <w:rFonts w:ascii="Arial" w:hAnsi="Arial"/>
          <w:sz w:val="24"/>
        </w:rPr>
        <w:t>, “as experiências passadas afetam os padrões atuais de comportamento, por meio das predições de futuro geradas com base nos bancos de memória.”</w:t>
      </w:r>
      <w:r w:rsidRPr="00E425F4">
        <w:rPr>
          <w:rFonts w:ascii="Arial" w:hAnsi="Arial"/>
          <w:sz w:val="24"/>
        </w:rPr>
        <w:t xml:space="preserve"> (p. 194)</w:t>
      </w:r>
    </w:p>
    <w:p w:rsidR="00342C0B" w:rsidRDefault="00164F1A" w:rsidP="004854FD">
      <w:pPr>
        <w:autoSpaceDE w:val="0"/>
        <w:autoSpaceDN w:val="0"/>
        <w:adjustRightInd w:val="0"/>
        <w:spacing w:after="0" w:line="360" w:lineRule="auto"/>
        <w:ind w:firstLine="708"/>
        <w:jc w:val="both"/>
        <w:rPr>
          <w:rFonts w:ascii="Arial" w:hAnsi="Arial"/>
          <w:sz w:val="24"/>
        </w:rPr>
      </w:pPr>
      <w:r w:rsidRPr="00E425F4">
        <w:rPr>
          <w:rFonts w:ascii="Arial" w:hAnsi="Arial"/>
          <w:sz w:val="24"/>
        </w:rPr>
        <w:t>Segundo Gameiro (2004) a doença é sentida pelo indivíduo como uma ameaça, enaltecendo os sentimentos de medo e vulnerabilidade e tornando possível o sofrimento do mesmo e a probabilidade de ocorrerem perdas significativas a vários níveis.  Após uma experiência deste nível, a pessoa poderá não voltar a ser a mesma, pois a vivência implica o despoletar de sentimentos de inquietação sobre o que na realidade importa na vida daquela pessoa.</w:t>
      </w:r>
    </w:p>
    <w:p w:rsidR="00342C0B" w:rsidRDefault="00342C0B" w:rsidP="004854FD">
      <w:pPr>
        <w:autoSpaceDE w:val="0"/>
        <w:autoSpaceDN w:val="0"/>
        <w:adjustRightInd w:val="0"/>
        <w:spacing w:after="0" w:line="360" w:lineRule="auto"/>
        <w:ind w:firstLine="708"/>
        <w:jc w:val="both"/>
        <w:rPr>
          <w:rFonts w:ascii="Arial" w:hAnsi="Arial"/>
          <w:sz w:val="24"/>
        </w:rPr>
      </w:pPr>
    </w:p>
    <w:p w:rsidR="00DD4F58" w:rsidRPr="00E425F4" w:rsidRDefault="00E425F4" w:rsidP="004854FD">
      <w:pPr>
        <w:autoSpaceDE w:val="0"/>
        <w:autoSpaceDN w:val="0"/>
        <w:adjustRightInd w:val="0"/>
        <w:spacing w:after="0" w:line="360" w:lineRule="auto"/>
        <w:ind w:firstLine="708"/>
        <w:jc w:val="both"/>
        <w:rPr>
          <w:rFonts w:ascii="Arial" w:hAnsi="Arial"/>
          <w:sz w:val="24"/>
        </w:rPr>
      </w:pPr>
      <w:r>
        <w:rPr>
          <w:rFonts w:ascii="Arial" w:hAnsi="Arial"/>
          <w:sz w:val="24"/>
        </w:rPr>
        <w:t>Alguma</w:t>
      </w:r>
      <w:r w:rsidR="0030214A" w:rsidRPr="00E425F4">
        <w:rPr>
          <w:rFonts w:ascii="Arial" w:hAnsi="Arial"/>
          <w:sz w:val="24"/>
        </w:rPr>
        <w:t>s</w:t>
      </w:r>
      <w:r>
        <w:rPr>
          <w:rFonts w:ascii="Arial" w:hAnsi="Arial"/>
          <w:sz w:val="24"/>
        </w:rPr>
        <w:t xml:space="preserve"> enfermeiras entrevistada</w:t>
      </w:r>
      <w:r w:rsidR="004854FD" w:rsidRPr="00E425F4">
        <w:rPr>
          <w:rFonts w:ascii="Arial" w:hAnsi="Arial"/>
          <w:sz w:val="24"/>
        </w:rPr>
        <w:t>s refere</w:t>
      </w:r>
      <w:r w:rsidR="0030214A" w:rsidRPr="00E425F4">
        <w:rPr>
          <w:rFonts w:ascii="Arial" w:hAnsi="Arial"/>
          <w:sz w:val="24"/>
        </w:rPr>
        <w:t>m</w:t>
      </w:r>
      <w:r w:rsidR="004854FD" w:rsidRPr="00E425F4">
        <w:rPr>
          <w:rFonts w:ascii="Arial" w:hAnsi="Arial"/>
          <w:sz w:val="24"/>
        </w:rPr>
        <w:t xml:space="preserve"> que as </w:t>
      </w:r>
      <w:r w:rsidR="004854FD" w:rsidRPr="00E425F4">
        <w:rPr>
          <w:rFonts w:ascii="Arial" w:hAnsi="Arial"/>
          <w:sz w:val="24"/>
          <w:u w:val="single"/>
        </w:rPr>
        <w:t xml:space="preserve">características </w:t>
      </w:r>
      <w:r w:rsidR="00AE324D" w:rsidRPr="00E425F4">
        <w:rPr>
          <w:rFonts w:ascii="Arial" w:hAnsi="Arial"/>
          <w:sz w:val="24"/>
          <w:u w:val="single"/>
        </w:rPr>
        <w:t>pessoais e patológicas</w:t>
      </w:r>
      <w:r w:rsidR="004854FD" w:rsidRPr="00E425F4">
        <w:rPr>
          <w:rFonts w:ascii="Arial" w:hAnsi="Arial"/>
          <w:sz w:val="24"/>
        </w:rPr>
        <w:t xml:space="preserve"> de cada </w:t>
      </w:r>
      <w:r w:rsidR="00AE324D" w:rsidRPr="00E425F4">
        <w:rPr>
          <w:rFonts w:ascii="Arial" w:hAnsi="Arial"/>
          <w:sz w:val="24"/>
        </w:rPr>
        <w:t>indivíduo</w:t>
      </w:r>
      <w:r w:rsidR="004854FD" w:rsidRPr="00E425F4">
        <w:rPr>
          <w:rFonts w:ascii="Arial" w:hAnsi="Arial"/>
          <w:sz w:val="24"/>
        </w:rPr>
        <w:t xml:space="preserve"> também podem desencadear situações de agressividade para com os enfermeiros.</w:t>
      </w:r>
    </w:p>
    <w:p w:rsidR="00854B05" w:rsidRPr="00E425F4" w:rsidRDefault="00DD4F58" w:rsidP="00DD4F58">
      <w:pPr>
        <w:autoSpaceDE w:val="0"/>
        <w:autoSpaceDN w:val="0"/>
        <w:adjustRightInd w:val="0"/>
        <w:spacing w:after="0" w:line="360" w:lineRule="auto"/>
        <w:ind w:firstLine="708"/>
        <w:jc w:val="both"/>
        <w:rPr>
          <w:rFonts w:ascii="Arial" w:hAnsi="Arial"/>
          <w:sz w:val="24"/>
        </w:rPr>
      </w:pPr>
      <w:r w:rsidRPr="00E425F4">
        <w:rPr>
          <w:rFonts w:ascii="Arial" w:hAnsi="Arial"/>
          <w:sz w:val="24"/>
        </w:rPr>
        <w:t>Patterson (1982) estudou a agressividade no ambiente familiar e verificou que nas famílias, em que não há demonstrações de aprovação e afecto, as crianças são bastante agressivas e, posteriormente, serão também adultos com as mesmas características. Também ambientes familiares coercivos, com punições, ameaças, provocações entre os membros familiares, contribuem para o desenvolvimento da agressividade.</w:t>
      </w:r>
    </w:p>
    <w:p w:rsidR="004854FD" w:rsidRPr="00E425F4" w:rsidRDefault="00854B05" w:rsidP="004854FD">
      <w:pPr>
        <w:autoSpaceDE w:val="0"/>
        <w:autoSpaceDN w:val="0"/>
        <w:adjustRightInd w:val="0"/>
        <w:spacing w:after="0" w:line="360" w:lineRule="auto"/>
        <w:ind w:firstLine="708"/>
        <w:jc w:val="both"/>
        <w:rPr>
          <w:rFonts w:ascii="Arial" w:hAnsi="Arial"/>
          <w:sz w:val="24"/>
        </w:rPr>
      </w:pPr>
      <w:r w:rsidRPr="00E425F4">
        <w:rPr>
          <w:rFonts w:ascii="Arial" w:hAnsi="Arial"/>
          <w:sz w:val="24"/>
        </w:rPr>
        <w:t>O comportamento agressivo pode ainda ocorrer associado a algumas patologias psiquiátricas, e é ainda encontrado num amplo espectro de situações clínicas.</w:t>
      </w:r>
    </w:p>
    <w:p w:rsidR="00342C0B" w:rsidRDefault="00D15195" w:rsidP="00342C0B">
      <w:pPr>
        <w:spacing w:after="0" w:line="360" w:lineRule="auto"/>
        <w:ind w:left="1134" w:right="387"/>
        <w:jc w:val="both"/>
        <w:rPr>
          <w:rFonts w:ascii="Arial" w:hAnsi="Arial" w:cs="Arial"/>
        </w:rPr>
      </w:pPr>
      <w:r w:rsidRPr="00E425F4">
        <w:rPr>
          <w:rFonts w:ascii="Arial" w:hAnsi="Arial" w:cs="Arial"/>
        </w:rPr>
        <w:t>“Há pessoas que são agressivas, porque sim, porque são (…) já são assim na vida delas!” (entrevista 1)</w:t>
      </w:r>
    </w:p>
    <w:p w:rsidR="00342C0B" w:rsidRPr="00E425F4" w:rsidRDefault="00342C0B" w:rsidP="00342C0B">
      <w:pPr>
        <w:spacing w:after="0" w:line="360" w:lineRule="auto"/>
        <w:ind w:left="1134" w:right="387"/>
        <w:jc w:val="both"/>
        <w:rPr>
          <w:rFonts w:ascii="Arial" w:hAnsi="Arial" w:cs="Arial"/>
        </w:rPr>
      </w:pPr>
      <w:r w:rsidRPr="00E425F4">
        <w:rPr>
          <w:rFonts w:ascii="Arial" w:hAnsi="Arial" w:cs="Arial"/>
        </w:rPr>
        <w:t>“(…) a senhora, acho, também tinha alguns antecedentes mais do foro psiquiátrico, e era conhecida [no SU] na altura e facilmente começava a descompensar.” (entrevista 10)</w:t>
      </w:r>
    </w:p>
    <w:p w:rsidR="000C0D13" w:rsidRPr="00E425F4" w:rsidRDefault="0030214A" w:rsidP="004854FD">
      <w:pPr>
        <w:spacing w:after="0" w:line="360" w:lineRule="auto"/>
        <w:ind w:left="1134" w:right="387"/>
        <w:jc w:val="both"/>
        <w:rPr>
          <w:rFonts w:ascii="Arial" w:hAnsi="Arial" w:cs="Arial"/>
        </w:rPr>
      </w:pPr>
      <w:r w:rsidRPr="00E425F4">
        <w:rPr>
          <w:rFonts w:ascii="Arial" w:hAnsi="Arial" w:cs="Arial"/>
        </w:rPr>
        <w:t>“Nalgumas pessoas também olhamos e apercebemo-nos que não passa disso mesmo, só palavras… que é a forma das pessoas expressarem o seu desagrado (...)” (entrevista 1)</w:t>
      </w:r>
    </w:p>
    <w:p w:rsidR="00AE324D" w:rsidRPr="00E425F4" w:rsidRDefault="00AE324D" w:rsidP="00854B05">
      <w:pPr>
        <w:autoSpaceDE w:val="0"/>
        <w:autoSpaceDN w:val="0"/>
        <w:adjustRightInd w:val="0"/>
        <w:spacing w:after="0" w:line="360" w:lineRule="auto"/>
        <w:ind w:firstLine="708"/>
        <w:jc w:val="both"/>
        <w:rPr>
          <w:rFonts w:ascii="Arial" w:hAnsi="Arial" w:cs="Arial"/>
        </w:rPr>
      </w:pPr>
    </w:p>
    <w:p w:rsidR="004854FD" w:rsidRPr="00E425F4" w:rsidRDefault="007C1B95" w:rsidP="00677FDA">
      <w:pPr>
        <w:autoSpaceDE w:val="0"/>
        <w:autoSpaceDN w:val="0"/>
        <w:adjustRightInd w:val="0"/>
        <w:spacing w:after="0" w:line="360" w:lineRule="auto"/>
        <w:ind w:firstLine="708"/>
        <w:jc w:val="both"/>
        <w:rPr>
          <w:rFonts w:ascii="Arial" w:hAnsi="Arial"/>
          <w:sz w:val="24"/>
        </w:rPr>
      </w:pPr>
      <w:r w:rsidRPr="00E425F4">
        <w:rPr>
          <w:rFonts w:ascii="Arial" w:hAnsi="Arial"/>
          <w:sz w:val="24"/>
        </w:rPr>
        <w:t xml:space="preserve">Também as </w:t>
      </w:r>
      <w:r w:rsidRPr="00E425F4">
        <w:rPr>
          <w:rFonts w:ascii="Arial" w:hAnsi="Arial"/>
          <w:sz w:val="24"/>
          <w:u w:val="single"/>
        </w:rPr>
        <w:t xml:space="preserve">características sociais, políticas e </w:t>
      </w:r>
      <w:r w:rsidR="00677FDA" w:rsidRPr="00E425F4">
        <w:rPr>
          <w:rFonts w:ascii="Arial" w:hAnsi="Arial"/>
          <w:sz w:val="24"/>
          <w:u w:val="single"/>
        </w:rPr>
        <w:t>culturais</w:t>
      </w:r>
      <w:r w:rsidR="00677FDA" w:rsidRPr="00E425F4">
        <w:rPr>
          <w:rFonts w:ascii="Arial" w:hAnsi="Arial"/>
          <w:sz w:val="24"/>
        </w:rPr>
        <w:t xml:space="preserve"> </w:t>
      </w:r>
      <w:r w:rsidR="00AB7CE7" w:rsidRPr="00E425F4">
        <w:rPr>
          <w:rFonts w:ascii="Arial" w:hAnsi="Arial"/>
          <w:sz w:val="24"/>
        </w:rPr>
        <w:t xml:space="preserve">dos utentes </w:t>
      </w:r>
      <w:r w:rsidR="005F71B1">
        <w:rPr>
          <w:rFonts w:ascii="Arial" w:hAnsi="Arial"/>
          <w:sz w:val="24"/>
        </w:rPr>
        <w:t>são apontadas pelas entrevistadas como estando na base de algumas</w:t>
      </w:r>
      <w:r w:rsidR="00677FDA" w:rsidRPr="00E425F4">
        <w:rPr>
          <w:rFonts w:ascii="Arial" w:hAnsi="Arial"/>
          <w:sz w:val="24"/>
        </w:rPr>
        <w:t xml:space="preserve"> atitudes agressivas por parte dos utentes ou seus familiares e/ou acompanhantes, reportando não só as particularidade regionais, mas também as alterações sociais</w:t>
      </w:r>
      <w:r w:rsidR="005F71B1">
        <w:rPr>
          <w:rFonts w:ascii="Arial" w:hAnsi="Arial"/>
          <w:sz w:val="24"/>
        </w:rPr>
        <w:t xml:space="preserve"> e as condicionantes polí</w:t>
      </w:r>
      <w:r w:rsidRPr="00E425F4">
        <w:rPr>
          <w:rFonts w:ascii="Arial" w:hAnsi="Arial"/>
          <w:sz w:val="24"/>
        </w:rPr>
        <w:t>ticas actuais</w:t>
      </w:r>
      <w:r w:rsidR="00677FDA" w:rsidRPr="00E425F4">
        <w:rPr>
          <w:rFonts w:ascii="Arial" w:hAnsi="Arial"/>
          <w:sz w:val="24"/>
        </w:rPr>
        <w:t>.</w:t>
      </w:r>
    </w:p>
    <w:p w:rsidR="00D15195" w:rsidRPr="00E425F4" w:rsidRDefault="00D15195" w:rsidP="00677FDA">
      <w:pPr>
        <w:spacing w:after="0" w:line="360" w:lineRule="auto"/>
        <w:ind w:left="1134" w:right="387"/>
        <w:jc w:val="both"/>
        <w:rPr>
          <w:rFonts w:ascii="Arial" w:hAnsi="Arial" w:cs="Arial"/>
        </w:rPr>
      </w:pPr>
      <w:r w:rsidRPr="00E425F4">
        <w:rPr>
          <w:rFonts w:ascii="Arial" w:hAnsi="Arial" w:cs="Arial"/>
        </w:rPr>
        <w:t>“Não sei se é desta população específica, (…) uma população em que as coisas se vivem de mão na cintura (…) Muito falar alto e muito resolver tudo, os sentimentos muito à flor da pele… (…) uma componente de familiaridade também muito grande… (…) sentem-se muito familiarizad</w:t>
      </w:r>
      <w:r w:rsidR="00334E49" w:rsidRPr="00E425F4">
        <w:rPr>
          <w:rFonts w:ascii="Arial" w:hAnsi="Arial" w:cs="Arial"/>
        </w:rPr>
        <w:t>os ali com os profissionais. (…)</w:t>
      </w:r>
      <w:r w:rsidRPr="00E425F4">
        <w:rPr>
          <w:rFonts w:ascii="Arial" w:hAnsi="Arial" w:cs="Arial"/>
        </w:rPr>
        <w:t>” (entrevista 1)</w:t>
      </w:r>
    </w:p>
    <w:p w:rsidR="007C1B95" w:rsidRPr="00E425F4" w:rsidRDefault="00334E49" w:rsidP="00677FDA">
      <w:pPr>
        <w:spacing w:after="0" w:line="360" w:lineRule="auto"/>
        <w:ind w:left="1134" w:right="387"/>
        <w:jc w:val="both"/>
        <w:rPr>
          <w:rFonts w:ascii="Arial" w:hAnsi="Arial" w:cs="Arial"/>
        </w:rPr>
      </w:pPr>
      <w:r w:rsidRPr="00E425F4">
        <w:rPr>
          <w:rFonts w:ascii="Arial" w:hAnsi="Arial" w:cs="Arial"/>
        </w:rPr>
        <w:t>“(…) o nosso hospital pode melhorar, mas se a sociedade não melhorou, muito pelo contrário, ficou pior, eu sei lá... Eu acho que vai ser pior. Nós vamos enfrentar dias difíceis.” (entrevista 5)</w:t>
      </w:r>
    </w:p>
    <w:p w:rsidR="007C1B95" w:rsidRPr="00E425F4" w:rsidRDefault="007C1B95" w:rsidP="007C1B95">
      <w:pPr>
        <w:spacing w:after="0" w:line="360" w:lineRule="auto"/>
        <w:ind w:left="1134" w:right="387"/>
        <w:jc w:val="both"/>
        <w:rPr>
          <w:rFonts w:ascii="Arial" w:hAnsi="Arial" w:cs="Arial"/>
        </w:rPr>
      </w:pPr>
      <w:r w:rsidRPr="00E425F4">
        <w:rPr>
          <w:rFonts w:ascii="Arial" w:hAnsi="Arial" w:cs="Arial"/>
        </w:rPr>
        <w:t>“(…) as pessoas pagam muito [taxas moderadoras], tem a ver com a parte económica, com a parte social que as pessoas andam revoltadas, elas também andam frustradas com o desemprego.” (entrevista 5)</w:t>
      </w:r>
    </w:p>
    <w:p w:rsidR="007C1B95" w:rsidRPr="00E425F4" w:rsidRDefault="007C1B95" w:rsidP="007C1B95">
      <w:pPr>
        <w:spacing w:after="0" w:line="360" w:lineRule="auto"/>
        <w:ind w:left="1134" w:right="387"/>
        <w:jc w:val="both"/>
        <w:rPr>
          <w:rFonts w:ascii="Arial" w:hAnsi="Arial" w:cs="Arial"/>
        </w:rPr>
      </w:pPr>
      <w:r w:rsidRPr="00E425F4">
        <w:rPr>
          <w:rFonts w:ascii="Arial" w:hAnsi="Arial" w:cs="Arial"/>
        </w:rPr>
        <w:t>“Cada vez temos mais pessoas a tomar anti-depressivos (…) Eu acho que isto [a agressividade] tem um bocado a ver com isto tudo da vida actual. É o stress, é a correria…” (entrevista 5)</w:t>
      </w:r>
    </w:p>
    <w:p w:rsidR="007C1B95" w:rsidRPr="00E425F4" w:rsidRDefault="007C1B95" w:rsidP="007C1B95">
      <w:pPr>
        <w:spacing w:after="0" w:line="360" w:lineRule="auto"/>
        <w:ind w:left="1134" w:right="387"/>
        <w:jc w:val="both"/>
        <w:rPr>
          <w:rFonts w:ascii="Arial" w:hAnsi="Arial" w:cs="Arial"/>
        </w:rPr>
      </w:pPr>
      <w:r w:rsidRPr="00E425F4">
        <w:rPr>
          <w:rFonts w:ascii="Arial" w:hAnsi="Arial" w:cs="Arial"/>
        </w:rPr>
        <w:t>“As pessoas estão a chegar a uma condição de vida muito difícil, em que elas próprias, quando vão a a</w:t>
      </w:r>
      <w:r w:rsidR="000C0D13" w:rsidRPr="00E425F4">
        <w:rPr>
          <w:rFonts w:ascii="Arial" w:hAnsi="Arial" w:cs="Arial"/>
        </w:rPr>
        <w:t>lgum lado, explodem. (...)</w:t>
      </w:r>
      <w:r w:rsidRPr="00E425F4">
        <w:rPr>
          <w:rFonts w:ascii="Arial" w:hAnsi="Arial" w:cs="Arial"/>
        </w:rPr>
        <w:t xml:space="preserve"> a própria condição das pessoas os têm levado a serem mais agressivas. Agora as pessoas são mais agressivas do que antes (…)” (entrevista 6)</w:t>
      </w:r>
    </w:p>
    <w:p w:rsidR="00DC22B8" w:rsidRPr="00E425F4" w:rsidRDefault="00FB6202" w:rsidP="00FB6202">
      <w:pPr>
        <w:autoSpaceDE w:val="0"/>
        <w:autoSpaceDN w:val="0"/>
        <w:adjustRightInd w:val="0"/>
        <w:spacing w:after="0" w:line="360" w:lineRule="auto"/>
        <w:ind w:firstLine="708"/>
        <w:jc w:val="both"/>
        <w:rPr>
          <w:rFonts w:ascii="Arial" w:hAnsi="Arial"/>
          <w:sz w:val="24"/>
        </w:rPr>
      </w:pPr>
      <w:r w:rsidRPr="00E425F4">
        <w:rPr>
          <w:rFonts w:ascii="Arial" w:hAnsi="Arial"/>
          <w:sz w:val="24"/>
        </w:rPr>
        <w:t>O enfermeiro deve tentar conhecer as exper</w:t>
      </w:r>
      <w:r w:rsidR="0062713B" w:rsidRPr="00E425F4">
        <w:rPr>
          <w:rFonts w:ascii="Arial" w:hAnsi="Arial"/>
          <w:sz w:val="24"/>
        </w:rPr>
        <w:t>iências sociais e culturais da população abrangente</w:t>
      </w:r>
      <w:r w:rsidRPr="00E425F4">
        <w:rPr>
          <w:rFonts w:ascii="Arial" w:hAnsi="Arial"/>
          <w:sz w:val="24"/>
        </w:rPr>
        <w:t>, pois as mesmas vão determinar</w:t>
      </w:r>
      <w:r w:rsidR="0062713B" w:rsidRPr="00E425F4">
        <w:rPr>
          <w:rFonts w:ascii="Arial" w:hAnsi="Arial"/>
          <w:sz w:val="24"/>
        </w:rPr>
        <w:t xml:space="preserve"> a percepção dos utentes relativamente ao hospital, SU e profissionais de saúde. Desta forma, promove-se uma aproximação no relacionamento entre o enfermeiro e o utente e familiar e/ou acompanhante do mesmo.</w:t>
      </w:r>
    </w:p>
    <w:p w:rsidR="00FB6202" w:rsidRPr="00E425F4" w:rsidRDefault="00DC22B8" w:rsidP="00FB6202">
      <w:pPr>
        <w:autoSpaceDE w:val="0"/>
        <w:autoSpaceDN w:val="0"/>
        <w:adjustRightInd w:val="0"/>
        <w:spacing w:after="0" w:line="360" w:lineRule="auto"/>
        <w:ind w:firstLine="708"/>
        <w:jc w:val="both"/>
        <w:rPr>
          <w:rFonts w:ascii="Arial" w:hAnsi="Arial"/>
          <w:sz w:val="24"/>
        </w:rPr>
      </w:pPr>
      <w:r w:rsidRPr="00E425F4">
        <w:rPr>
          <w:rFonts w:ascii="Arial" w:hAnsi="Arial"/>
          <w:sz w:val="24"/>
        </w:rPr>
        <w:t>Segundo Brunner (1983), o objectivo do enfermeiro será, pois, a promoção, conservação e restabelecimento da saúde, dando especial atenção aos factores biológicos, psicológicos e sócio-culturais, com absoluto respeito pelas necessidades e direitos da pessoa a quem se prestam cuidados.</w:t>
      </w:r>
    </w:p>
    <w:p w:rsidR="00FB6202" w:rsidRPr="00E425F4" w:rsidRDefault="00FB6202" w:rsidP="00334E49">
      <w:pPr>
        <w:autoSpaceDE w:val="0"/>
        <w:autoSpaceDN w:val="0"/>
        <w:adjustRightInd w:val="0"/>
        <w:spacing w:after="0" w:line="360" w:lineRule="auto"/>
        <w:ind w:firstLine="708"/>
        <w:jc w:val="both"/>
        <w:rPr>
          <w:rFonts w:ascii="Arial" w:hAnsi="Arial"/>
          <w:sz w:val="24"/>
        </w:rPr>
      </w:pPr>
    </w:p>
    <w:p w:rsidR="00334E49" w:rsidRPr="00E425F4" w:rsidRDefault="00334E49" w:rsidP="00334E49">
      <w:pPr>
        <w:autoSpaceDE w:val="0"/>
        <w:autoSpaceDN w:val="0"/>
        <w:adjustRightInd w:val="0"/>
        <w:spacing w:after="0" w:line="360" w:lineRule="auto"/>
        <w:ind w:firstLine="708"/>
        <w:jc w:val="both"/>
        <w:rPr>
          <w:rFonts w:ascii="Arial" w:hAnsi="Arial"/>
          <w:sz w:val="24"/>
        </w:rPr>
      </w:pPr>
      <w:r w:rsidRPr="00E425F4">
        <w:rPr>
          <w:rFonts w:ascii="Arial" w:hAnsi="Arial"/>
          <w:sz w:val="24"/>
        </w:rPr>
        <w:t xml:space="preserve">O facto de a população que recorre ao </w:t>
      </w:r>
      <w:r w:rsidR="00927F2B" w:rsidRPr="00E425F4">
        <w:rPr>
          <w:rFonts w:ascii="Arial" w:hAnsi="Arial"/>
          <w:sz w:val="24"/>
        </w:rPr>
        <w:t>SU</w:t>
      </w:r>
      <w:r w:rsidRPr="00E425F4">
        <w:rPr>
          <w:rFonts w:ascii="Arial" w:hAnsi="Arial"/>
          <w:sz w:val="24"/>
        </w:rPr>
        <w:t xml:space="preserve"> </w:t>
      </w:r>
      <w:r w:rsidRPr="00E425F4">
        <w:rPr>
          <w:rFonts w:ascii="Arial" w:hAnsi="Arial"/>
          <w:sz w:val="24"/>
          <w:u w:val="single"/>
        </w:rPr>
        <w:t>desconhecer o funcionamento do próprio serviço</w:t>
      </w:r>
      <w:r w:rsidRPr="00E425F4">
        <w:rPr>
          <w:rFonts w:ascii="Arial" w:hAnsi="Arial"/>
          <w:sz w:val="24"/>
        </w:rPr>
        <w:t>, bem como, os critérios de utilização do mesmo, também é identificado numa das entrevistas.</w:t>
      </w:r>
      <w:r w:rsidR="0062713B" w:rsidRPr="00E425F4">
        <w:rPr>
          <w:rFonts w:ascii="Arial" w:hAnsi="Arial"/>
          <w:sz w:val="24"/>
        </w:rPr>
        <w:t xml:space="preserve"> O desconh</w:t>
      </w:r>
      <w:r w:rsidR="00C7564F" w:rsidRPr="00E425F4">
        <w:rPr>
          <w:rFonts w:ascii="Arial" w:hAnsi="Arial"/>
          <w:sz w:val="24"/>
        </w:rPr>
        <w:t xml:space="preserve">ecimento do funcionamento do SU, bem como, dos seus circuitos, </w:t>
      </w:r>
      <w:r w:rsidR="0062713B" w:rsidRPr="00E425F4">
        <w:rPr>
          <w:rFonts w:ascii="Arial" w:hAnsi="Arial"/>
          <w:sz w:val="24"/>
        </w:rPr>
        <w:t xml:space="preserve">promove ansiedade em muitas pessoas que recorrem a esse serviço, alterando </w:t>
      </w:r>
      <w:r w:rsidR="00F81740" w:rsidRPr="00E425F4">
        <w:rPr>
          <w:rFonts w:ascii="Arial" w:hAnsi="Arial"/>
          <w:sz w:val="24"/>
        </w:rPr>
        <w:t>gravemente a homeostasia psicológica.</w:t>
      </w:r>
    </w:p>
    <w:p w:rsidR="00334E49" w:rsidRPr="00E425F4" w:rsidRDefault="00334E49" w:rsidP="00334E49">
      <w:pPr>
        <w:spacing w:after="0" w:line="360" w:lineRule="auto"/>
        <w:ind w:left="1134" w:right="387"/>
        <w:jc w:val="both"/>
        <w:rPr>
          <w:rFonts w:ascii="Arial" w:hAnsi="Arial" w:cs="Arial"/>
        </w:rPr>
      </w:pPr>
      <w:r w:rsidRPr="00E425F4">
        <w:rPr>
          <w:rFonts w:ascii="Arial" w:hAnsi="Arial" w:cs="Arial"/>
        </w:rPr>
        <w:t>“Eu acho que muitas das vezes as pessoas não têm noção do circuito, do processo, aqui da urgência (…)” (entrevista 4)</w:t>
      </w:r>
    </w:p>
    <w:p w:rsidR="0062713B" w:rsidRPr="00E425F4" w:rsidRDefault="0062713B" w:rsidP="00334E49">
      <w:pPr>
        <w:autoSpaceDE w:val="0"/>
        <w:autoSpaceDN w:val="0"/>
        <w:adjustRightInd w:val="0"/>
        <w:spacing w:after="0" w:line="360" w:lineRule="auto"/>
        <w:ind w:firstLine="708"/>
        <w:jc w:val="both"/>
        <w:rPr>
          <w:rFonts w:ascii="Arial" w:hAnsi="Arial"/>
          <w:sz w:val="24"/>
        </w:rPr>
      </w:pPr>
    </w:p>
    <w:p w:rsidR="00334E49" w:rsidRPr="00E425F4" w:rsidRDefault="00334E49" w:rsidP="00334E49">
      <w:pPr>
        <w:autoSpaceDE w:val="0"/>
        <w:autoSpaceDN w:val="0"/>
        <w:adjustRightInd w:val="0"/>
        <w:spacing w:after="0" w:line="360" w:lineRule="auto"/>
        <w:ind w:firstLine="708"/>
        <w:jc w:val="both"/>
        <w:rPr>
          <w:rFonts w:ascii="Arial" w:hAnsi="Arial"/>
          <w:sz w:val="24"/>
        </w:rPr>
      </w:pPr>
      <w:r w:rsidRPr="00E425F4">
        <w:rPr>
          <w:rFonts w:ascii="Arial" w:hAnsi="Arial"/>
          <w:sz w:val="24"/>
        </w:rPr>
        <w:t xml:space="preserve">Outra das razões identificadas como sendo justificativas da agressividade sentida pelos enfermeiros, é o denominado </w:t>
      </w:r>
      <w:r w:rsidRPr="00E425F4">
        <w:rPr>
          <w:rFonts w:ascii="Arial" w:hAnsi="Arial"/>
          <w:sz w:val="24"/>
          <w:u w:val="single"/>
        </w:rPr>
        <w:t>efeito “bola-de-neve”</w:t>
      </w:r>
      <w:r w:rsidRPr="00E425F4">
        <w:rPr>
          <w:rFonts w:ascii="Arial" w:hAnsi="Arial"/>
          <w:sz w:val="24"/>
        </w:rPr>
        <w:t>, que neste caso se reporta à manifestação de desagrado, por parte de um indivíduo, num local com mais utentes ou familiares ou acompanhantes, transformando-se, de um momento para o outro, uma opinião particular, numa opinião partilhada e apoiada, levando à instabilidade e insegurança da situação.</w:t>
      </w:r>
    </w:p>
    <w:p w:rsidR="00D15195" w:rsidRPr="00E425F4" w:rsidRDefault="00D15195" w:rsidP="005C5E01">
      <w:pPr>
        <w:spacing w:after="0" w:line="360" w:lineRule="auto"/>
        <w:ind w:left="1134" w:right="387"/>
        <w:jc w:val="both"/>
        <w:rPr>
          <w:rFonts w:ascii="Arial" w:hAnsi="Arial" w:cs="Arial"/>
        </w:rPr>
      </w:pPr>
      <w:r w:rsidRPr="00E425F4">
        <w:rPr>
          <w:rFonts w:ascii="Arial" w:hAnsi="Arial" w:cs="Arial"/>
        </w:rPr>
        <w:t>“(…) o problema é que as outras pessoas juntam-se a falar umas com as outras, e depois, não é só uma que está a reclamar, a outra do lado que não tem nada a reclamar, que já foi atendida e já foi medicada e o seu encaminhamento está a decorrer sem intercorrências nenhumas, mas como estão todas ali no mesmo espaço, acabam por comunicarem umas com as outras e o sentimento passa a ser generalizado.” (entrevista 4)</w:t>
      </w:r>
    </w:p>
    <w:p w:rsidR="00535F3A" w:rsidRPr="00E425F4" w:rsidRDefault="00535F3A" w:rsidP="005C5E01">
      <w:pPr>
        <w:autoSpaceDE w:val="0"/>
        <w:autoSpaceDN w:val="0"/>
        <w:adjustRightInd w:val="0"/>
        <w:spacing w:after="0" w:line="360" w:lineRule="auto"/>
        <w:ind w:firstLine="708"/>
        <w:jc w:val="both"/>
        <w:rPr>
          <w:rFonts w:ascii="Arial" w:hAnsi="Arial"/>
          <w:sz w:val="24"/>
        </w:rPr>
      </w:pPr>
    </w:p>
    <w:p w:rsidR="00A8715F" w:rsidRPr="00E425F4" w:rsidRDefault="005C5E01" w:rsidP="005C5E01">
      <w:pPr>
        <w:autoSpaceDE w:val="0"/>
        <w:autoSpaceDN w:val="0"/>
        <w:adjustRightInd w:val="0"/>
        <w:spacing w:after="0" w:line="360" w:lineRule="auto"/>
        <w:ind w:firstLine="708"/>
        <w:jc w:val="both"/>
        <w:rPr>
          <w:rFonts w:ascii="Arial" w:hAnsi="Arial"/>
          <w:sz w:val="24"/>
        </w:rPr>
      </w:pPr>
      <w:r w:rsidRPr="00E425F4">
        <w:rPr>
          <w:rFonts w:ascii="Arial" w:hAnsi="Arial"/>
          <w:sz w:val="24"/>
        </w:rPr>
        <w:t>A</w:t>
      </w:r>
      <w:r w:rsidR="0030214A" w:rsidRPr="00E425F4">
        <w:rPr>
          <w:rFonts w:ascii="Arial" w:hAnsi="Arial"/>
          <w:sz w:val="24"/>
        </w:rPr>
        <w:t xml:space="preserve">s </w:t>
      </w:r>
      <w:r w:rsidR="0030214A" w:rsidRPr="00E425F4">
        <w:rPr>
          <w:rFonts w:ascii="Arial" w:hAnsi="Arial"/>
          <w:sz w:val="24"/>
          <w:u w:val="single"/>
        </w:rPr>
        <w:t xml:space="preserve">frustrações pessoais e </w:t>
      </w:r>
      <w:r w:rsidRPr="00E425F4">
        <w:rPr>
          <w:rFonts w:ascii="Arial" w:hAnsi="Arial"/>
          <w:sz w:val="24"/>
          <w:u w:val="single"/>
        </w:rPr>
        <w:t>do quotidiano</w:t>
      </w:r>
      <w:r w:rsidRPr="00E425F4">
        <w:rPr>
          <w:rFonts w:ascii="Arial" w:hAnsi="Arial"/>
          <w:sz w:val="24"/>
        </w:rPr>
        <w:t xml:space="preserve"> </w:t>
      </w:r>
      <w:r w:rsidR="00AB7CE7" w:rsidRPr="00E425F4">
        <w:rPr>
          <w:rFonts w:ascii="Arial" w:hAnsi="Arial"/>
          <w:sz w:val="24"/>
        </w:rPr>
        <w:t xml:space="preserve">dos utentes e </w:t>
      </w:r>
      <w:r w:rsidRPr="00E425F4">
        <w:rPr>
          <w:rFonts w:ascii="Arial" w:hAnsi="Arial"/>
          <w:sz w:val="24"/>
        </w:rPr>
        <w:t xml:space="preserve">utilizadores do </w:t>
      </w:r>
      <w:r w:rsidR="00927F2B" w:rsidRPr="00E425F4">
        <w:rPr>
          <w:rFonts w:ascii="Arial" w:hAnsi="Arial"/>
          <w:sz w:val="24"/>
        </w:rPr>
        <w:t>SU</w:t>
      </w:r>
      <w:r w:rsidRPr="00E425F4">
        <w:rPr>
          <w:rFonts w:ascii="Arial" w:hAnsi="Arial"/>
          <w:sz w:val="24"/>
        </w:rPr>
        <w:t>, também surge</w:t>
      </w:r>
      <w:r w:rsidR="0030214A" w:rsidRPr="00E425F4">
        <w:rPr>
          <w:rFonts w:ascii="Arial" w:hAnsi="Arial"/>
          <w:sz w:val="24"/>
        </w:rPr>
        <w:t>m</w:t>
      </w:r>
      <w:r w:rsidRPr="00E425F4">
        <w:rPr>
          <w:rFonts w:ascii="Arial" w:hAnsi="Arial"/>
          <w:sz w:val="24"/>
        </w:rPr>
        <w:t xml:space="preserve"> espelhada nas entrevistas</w:t>
      </w:r>
      <w:r w:rsidR="005F71B1">
        <w:rPr>
          <w:rFonts w:ascii="Arial" w:hAnsi="Arial"/>
          <w:sz w:val="24"/>
        </w:rPr>
        <w:t>, como causa destes comportamentos</w:t>
      </w:r>
      <w:r w:rsidR="00A8715F" w:rsidRPr="00E425F4">
        <w:rPr>
          <w:rFonts w:ascii="Arial" w:hAnsi="Arial"/>
          <w:sz w:val="24"/>
        </w:rPr>
        <w:t>.</w:t>
      </w:r>
    </w:p>
    <w:p w:rsidR="00A8715F" w:rsidRPr="00E425F4" w:rsidRDefault="00A8715F" w:rsidP="00A8715F">
      <w:pPr>
        <w:autoSpaceDE w:val="0"/>
        <w:autoSpaceDN w:val="0"/>
        <w:adjustRightInd w:val="0"/>
        <w:spacing w:after="0" w:line="360" w:lineRule="auto"/>
        <w:ind w:firstLine="708"/>
        <w:jc w:val="both"/>
        <w:rPr>
          <w:rFonts w:ascii="Arial" w:hAnsi="Arial"/>
          <w:sz w:val="24"/>
        </w:rPr>
      </w:pPr>
      <w:r w:rsidRPr="00E425F4">
        <w:rPr>
          <w:rFonts w:ascii="Arial" w:hAnsi="Arial"/>
          <w:sz w:val="24"/>
        </w:rPr>
        <w:t>Segundo Ballone (2006), a frustração ocorre de forma universal e é comum a todas as pessoas que estão conscientes da sua própria existência, sendo algo necessário ao amadurecimento e consequente desenvolvimento da pessoa, da sua relação com o mundo, com os outros e consigo própria.</w:t>
      </w:r>
    </w:p>
    <w:p w:rsidR="0030214A" w:rsidRPr="00E425F4" w:rsidRDefault="00E425F4" w:rsidP="005C5E01">
      <w:pPr>
        <w:autoSpaceDE w:val="0"/>
        <w:autoSpaceDN w:val="0"/>
        <w:adjustRightInd w:val="0"/>
        <w:spacing w:after="0" w:line="360" w:lineRule="auto"/>
        <w:ind w:firstLine="708"/>
        <w:jc w:val="both"/>
        <w:rPr>
          <w:rFonts w:ascii="Arial" w:hAnsi="Arial"/>
          <w:sz w:val="24"/>
        </w:rPr>
      </w:pPr>
      <w:r>
        <w:rPr>
          <w:rFonts w:ascii="Arial" w:hAnsi="Arial"/>
          <w:sz w:val="24"/>
        </w:rPr>
        <w:t>Nos relatos das enfermeira</w:t>
      </w:r>
      <w:r w:rsidR="00A8715F" w:rsidRPr="00E425F4">
        <w:rPr>
          <w:rFonts w:ascii="Arial" w:hAnsi="Arial"/>
          <w:sz w:val="24"/>
        </w:rPr>
        <w:t xml:space="preserve">s, surge exemplificada </w:t>
      </w:r>
      <w:r w:rsidR="005C5E01" w:rsidRPr="00E425F4">
        <w:rPr>
          <w:rFonts w:ascii="Arial" w:hAnsi="Arial"/>
          <w:sz w:val="24"/>
        </w:rPr>
        <w:t>a transportação de sentimentos que nascem no dia-a-dia, são progressivamente alimentados pela vivência quotidiana, e acabam por quebrar barreiras em ambiente hospitalar, quando a fragilidade física e psicológica se torna insustentável.</w:t>
      </w:r>
      <w:r w:rsidR="00A8715F" w:rsidRPr="00E425F4">
        <w:rPr>
          <w:rFonts w:ascii="Arial" w:hAnsi="Arial"/>
          <w:sz w:val="24"/>
        </w:rPr>
        <w:t xml:space="preserve"> T</w:t>
      </w:r>
      <w:r w:rsidR="0030214A" w:rsidRPr="00E425F4">
        <w:rPr>
          <w:rFonts w:ascii="Arial" w:hAnsi="Arial"/>
          <w:sz w:val="24"/>
        </w:rPr>
        <w:t>ambém a frustração pela incapacidade de ajuda</w:t>
      </w:r>
      <w:r w:rsidR="00A8715F" w:rsidRPr="00E425F4">
        <w:rPr>
          <w:rFonts w:ascii="Arial" w:hAnsi="Arial"/>
          <w:sz w:val="24"/>
        </w:rPr>
        <w:t>, por parte dos familiares e acompanhantes,</w:t>
      </w:r>
      <w:r w:rsidR="0030214A" w:rsidRPr="00E425F4">
        <w:rPr>
          <w:rFonts w:ascii="Arial" w:hAnsi="Arial"/>
          <w:sz w:val="24"/>
        </w:rPr>
        <w:t xml:space="preserve"> se torna notória nos relatos.</w:t>
      </w:r>
    </w:p>
    <w:p w:rsidR="0030214A" w:rsidRPr="00E425F4" w:rsidRDefault="0030214A" w:rsidP="0030214A">
      <w:pPr>
        <w:spacing w:after="0" w:line="360" w:lineRule="auto"/>
        <w:ind w:left="1134" w:right="387"/>
        <w:jc w:val="both"/>
        <w:rPr>
          <w:rFonts w:ascii="Arial" w:hAnsi="Arial" w:cs="Arial"/>
        </w:rPr>
      </w:pPr>
      <w:r w:rsidRPr="00E425F4">
        <w:rPr>
          <w:rFonts w:ascii="Arial" w:hAnsi="Arial" w:cs="Arial"/>
        </w:rPr>
        <w:t>“Em relação aos acompanhantes, muitas vezes também são eles que trazem muita da agressividade (…) Porque não sabem, se calhar, gerir o processo de doença do familiar… (…) As pessoas verem os seus familiares debilitados e verem que não têm resposta para dar…” (entrevista 1)</w:t>
      </w:r>
    </w:p>
    <w:p w:rsidR="0030214A" w:rsidRPr="00E425F4" w:rsidRDefault="0030214A" w:rsidP="0030214A">
      <w:pPr>
        <w:spacing w:after="0" w:line="360" w:lineRule="auto"/>
        <w:ind w:left="1134" w:right="387"/>
        <w:jc w:val="both"/>
        <w:rPr>
          <w:rFonts w:ascii="Arial" w:hAnsi="Arial" w:cs="Arial"/>
        </w:rPr>
      </w:pPr>
      <w:r w:rsidRPr="00E425F4">
        <w:rPr>
          <w:rFonts w:ascii="Arial" w:hAnsi="Arial" w:cs="Arial"/>
        </w:rPr>
        <w:t>“Uma vez perguntei a uma senhora: “Porque é que está a gritar comigo?”, e ela respondeu a gritar: “Eu não estou a gritar consigo!”. Ela realmente não estava a gritar comigo, ela estava a gritar com aquela situação e eu fui a personificação daquilo tudo.” (entrevista 1)</w:t>
      </w:r>
    </w:p>
    <w:p w:rsidR="005C5E01" w:rsidRPr="00E425F4" w:rsidRDefault="005C5E01" w:rsidP="005C5E01">
      <w:pPr>
        <w:spacing w:after="0" w:line="360" w:lineRule="auto"/>
        <w:ind w:left="1134" w:right="387"/>
        <w:jc w:val="both"/>
        <w:rPr>
          <w:rFonts w:ascii="Arial" w:hAnsi="Arial" w:cs="Arial"/>
        </w:rPr>
      </w:pPr>
      <w:r w:rsidRPr="00E425F4">
        <w:rPr>
          <w:rFonts w:ascii="Arial" w:hAnsi="Arial" w:cs="Arial"/>
        </w:rPr>
        <w:t>“(…) a frustração das pessoas que não estão bem e que chegam aqui e também não estão bem e reagem contra nós.” (entrevista 5)</w:t>
      </w:r>
    </w:p>
    <w:p w:rsidR="005C5E01" w:rsidRPr="00E425F4" w:rsidRDefault="005C5E01" w:rsidP="005C5E01">
      <w:pPr>
        <w:spacing w:after="0" w:line="360" w:lineRule="auto"/>
        <w:ind w:left="1134" w:right="387"/>
        <w:jc w:val="both"/>
        <w:rPr>
          <w:rFonts w:ascii="Arial" w:hAnsi="Arial" w:cs="Arial"/>
        </w:rPr>
      </w:pPr>
      <w:r w:rsidRPr="00E425F4">
        <w:rPr>
          <w:rFonts w:ascii="Arial" w:hAnsi="Arial" w:cs="Arial"/>
        </w:rPr>
        <w:t>“O senhor está revoltado e quer é, quer vir para aqui só para arranjar problemas. Tanto que ele depois foi lá dentro, teve um bocadinho à espera, como não estava ali ninguém a ver, ele foi-se embora.” (entrevista 6)</w:t>
      </w:r>
    </w:p>
    <w:p w:rsidR="00023D80" w:rsidRPr="00E425F4" w:rsidRDefault="00023D80" w:rsidP="005C5E01">
      <w:pPr>
        <w:autoSpaceDE w:val="0"/>
        <w:autoSpaceDN w:val="0"/>
        <w:adjustRightInd w:val="0"/>
        <w:spacing w:after="0" w:line="360" w:lineRule="auto"/>
        <w:ind w:firstLine="708"/>
        <w:jc w:val="both"/>
        <w:rPr>
          <w:rFonts w:ascii="Arial" w:hAnsi="Arial"/>
          <w:sz w:val="24"/>
        </w:rPr>
      </w:pPr>
    </w:p>
    <w:p w:rsidR="00733A35" w:rsidRPr="00E425F4" w:rsidRDefault="00297D29" w:rsidP="005C5E01">
      <w:pPr>
        <w:autoSpaceDE w:val="0"/>
        <w:autoSpaceDN w:val="0"/>
        <w:adjustRightInd w:val="0"/>
        <w:spacing w:after="0" w:line="360" w:lineRule="auto"/>
        <w:ind w:firstLine="708"/>
        <w:jc w:val="both"/>
        <w:rPr>
          <w:rFonts w:ascii="Arial" w:hAnsi="Arial"/>
          <w:sz w:val="24"/>
        </w:rPr>
      </w:pPr>
      <w:r w:rsidRPr="00E425F4">
        <w:rPr>
          <w:rFonts w:ascii="Arial" w:hAnsi="Arial"/>
          <w:sz w:val="24"/>
        </w:rPr>
        <w:t>Um dos relatos reporta</w:t>
      </w:r>
      <w:r w:rsidR="007C1B95" w:rsidRPr="00E425F4">
        <w:rPr>
          <w:rFonts w:ascii="Arial" w:hAnsi="Arial"/>
          <w:sz w:val="24"/>
        </w:rPr>
        <w:t xml:space="preserve"> ainda</w:t>
      </w:r>
      <w:r w:rsidRPr="00E425F4">
        <w:rPr>
          <w:rFonts w:ascii="Arial" w:hAnsi="Arial"/>
          <w:sz w:val="24"/>
        </w:rPr>
        <w:t xml:space="preserve"> para o </w:t>
      </w:r>
      <w:r w:rsidRPr="00E425F4">
        <w:rPr>
          <w:rFonts w:ascii="Arial" w:hAnsi="Arial"/>
          <w:sz w:val="24"/>
          <w:u w:val="single"/>
        </w:rPr>
        <w:t>desacordo com a avaliação do enfermeiro</w:t>
      </w:r>
      <w:r w:rsidRPr="00E425F4">
        <w:rPr>
          <w:rFonts w:ascii="Arial" w:hAnsi="Arial"/>
          <w:sz w:val="24"/>
        </w:rPr>
        <w:t>,</w:t>
      </w:r>
      <w:r w:rsidR="00696D25">
        <w:rPr>
          <w:rFonts w:ascii="Arial" w:hAnsi="Arial"/>
          <w:sz w:val="24"/>
        </w:rPr>
        <w:t xml:space="preserve"> feita na triagem,</w:t>
      </w:r>
      <w:r w:rsidRPr="00E425F4">
        <w:rPr>
          <w:rFonts w:ascii="Arial" w:hAnsi="Arial"/>
          <w:sz w:val="24"/>
        </w:rPr>
        <w:t xml:space="preserve"> por parte dos utentes, famil</w:t>
      </w:r>
      <w:r w:rsidR="00733A35" w:rsidRPr="00E425F4">
        <w:rPr>
          <w:rFonts w:ascii="Arial" w:hAnsi="Arial"/>
          <w:sz w:val="24"/>
        </w:rPr>
        <w:t>iares e/ou acompanhantes.</w:t>
      </w:r>
    </w:p>
    <w:p w:rsidR="00733A35" w:rsidRPr="00E425F4" w:rsidRDefault="00D15195" w:rsidP="00733A35">
      <w:pPr>
        <w:spacing w:after="0" w:line="360" w:lineRule="auto"/>
        <w:ind w:left="1134" w:right="387"/>
        <w:jc w:val="both"/>
        <w:rPr>
          <w:rFonts w:ascii="Arial" w:hAnsi="Arial" w:cs="Arial"/>
        </w:rPr>
      </w:pPr>
      <w:r w:rsidRPr="00E425F4">
        <w:rPr>
          <w:rFonts w:ascii="Arial" w:hAnsi="Arial" w:cs="Arial"/>
        </w:rPr>
        <w:t xml:space="preserve">“(…) há tempos estava na triagem (…) e a pessoa que eu estava a triar, achou que eu era responsável pela cor da prioridade, </w:t>
      </w:r>
      <w:r w:rsidR="0008123D" w:rsidRPr="00E425F4">
        <w:rPr>
          <w:rFonts w:ascii="Arial" w:hAnsi="Arial" w:cs="Arial"/>
        </w:rPr>
        <w:t>(...)</w:t>
      </w:r>
      <w:r w:rsidRPr="00E425F4">
        <w:rPr>
          <w:rFonts w:ascii="Arial" w:hAnsi="Arial" w:cs="Arial"/>
        </w:rPr>
        <w:t xml:space="preserve"> e a pessoa em si achou que eu não estava a ser correcta [na atribuição da cor], (…) e agrediu-me, digamos assim por palavras não por agressão física. (…)</w:t>
      </w:r>
      <w:r w:rsidR="00733A35" w:rsidRPr="00E425F4">
        <w:rPr>
          <w:rFonts w:ascii="Arial" w:hAnsi="Arial" w:cs="Arial"/>
        </w:rPr>
        <w:t>”</w:t>
      </w:r>
      <w:r w:rsidRPr="00E425F4">
        <w:rPr>
          <w:rFonts w:ascii="Arial" w:hAnsi="Arial" w:cs="Arial"/>
        </w:rPr>
        <w:t xml:space="preserve"> </w:t>
      </w:r>
      <w:r w:rsidR="0008123D" w:rsidRPr="00E425F4">
        <w:rPr>
          <w:rFonts w:ascii="Arial" w:hAnsi="Arial" w:cs="Arial"/>
        </w:rPr>
        <w:t>(</w:t>
      </w:r>
      <w:r w:rsidRPr="00E425F4">
        <w:rPr>
          <w:rFonts w:ascii="Arial" w:hAnsi="Arial" w:cs="Arial"/>
        </w:rPr>
        <w:t>entrevista 5)</w:t>
      </w:r>
    </w:p>
    <w:p w:rsidR="00696D25" w:rsidRDefault="00696D25" w:rsidP="00733A35">
      <w:pPr>
        <w:autoSpaceDE w:val="0"/>
        <w:autoSpaceDN w:val="0"/>
        <w:adjustRightInd w:val="0"/>
        <w:spacing w:after="0" w:line="360" w:lineRule="auto"/>
        <w:ind w:firstLine="708"/>
        <w:jc w:val="both"/>
        <w:rPr>
          <w:rFonts w:ascii="Arial" w:hAnsi="Arial"/>
          <w:sz w:val="24"/>
        </w:rPr>
      </w:pPr>
      <w:r>
        <w:rPr>
          <w:rFonts w:ascii="Arial" w:hAnsi="Arial"/>
          <w:sz w:val="24"/>
        </w:rPr>
        <w:t>A triagem implica um processo de tomada de decisão que não é acessível ao utente, levando o mesmo a reagir em função do que pensa ser o tempo de espera.</w:t>
      </w:r>
    </w:p>
    <w:p w:rsidR="00696D25" w:rsidRDefault="00696D25" w:rsidP="00733A35">
      <w:pPr>
        <w:autoSpaceDE w:val="0"/>
        <w:autoSpaceDN w:val="0"/>
        <w:adjustRightInd w:val="0"/>
        <w:spacing w:after="0" w:line="360" w:lineRule="auto"/>
        <w:ind w:firstLine="708"/>
        <w:jc w:val="both"/>
        <w:rPr>
          <w:rFonts w:ascii="Arial" w:hAnsi="Arial"/>
          <w:sz w:val="24"/>
        </w:rPr>
      </w:pPr>
    </w:p>
    <w:p w:rsidR="007C1B95" w:rsidRPr="00E425F4" w:rsidRDefault="00696D25" w:rsidP="00733A35">
      <w:pPr>
        <w:autoSpaceDE w:val="0"/>
        <w:autoSpaceDN w:val="0"/>
        <w:adjustRightInd w:val="0"/>
        <w:spacing w:after="0" w:line="360" w:lineRule="auto"/>
        <w:ind w:firstLine="708"/>
        <w:jc w:val="both"/>
        <w:rPr>
          <w:rFonts w:ascii="Arial" w:hAnsi="Arial"/>
          <w:sz w:val="24"/>
        </w:rPr>
      </w:pPr>
      <w:r>
        <w:rPr>
          <w:rFonts w:ascii="Arial" w:hAnsi="Arial"/>
          <w:sz w:val="24"/>
        </w:rPr>
        <w:t>A</w:t>
      </w:r>
      <w:r w:rsidR="007C1B95" w:rsidRPr="00E425F4">
        <w:rPr>
          <w:rFonts w:ascii="Arial" w:hAnsi="Arial"/>
          <w:sz w:val="24"/>
        </w:rPr>
        <w:t xml:space="preserve"> </w:t>
      </w:r>
      <w:r w:rsidR="007C1B95" w:rsidRPr="00E425F4">
        <w:rPr>
          <w:rFonts w:ascii="Arial" w:hAnsi="Arial"/>
          <w:sz w:val="24"/>
          <w:u w:val="single"/>
        </w:rPr>
        <w:t>incapacidade em direccionar a insatisfação</w:t>
      </w:r>
      <w:r w:rsidR="007C1B95" w:rsidRPr="00E425F4">
        <w:rPr>
          <w:rFonts w:ascii="Arial" w:hAnsi="Arial"/>
          <w:sz w:val="24"/>
        </w:rPr>
        <w:t xml:space="preserve"> </w:t>
      </w:r>
      <w:r w:rsidR="00E425F4">
        <w:rPr>
          <w:rFonts w:ascii="Arial" w:hAnsi="Arial"/>
          <w:sz w:val="24"/>
        </w:rPr>
        <w:t>é realçada pelas enfermeira</w:t>
      </w:r>
      <w:r w:rsidR="007C1B95" w:rsidRPr="00E425F4">
        <w:rPr>
          <w:rFonts w:ascii="Arial" w:hAnsi="Arial"/>
          <w:sz w:val="24"/>
        </w:rPr>
        <w:t>s, que referem que muitos utentes e familiares e/ou acompanhantes, são agressivos por se encontrarem insatisfeitos com o desempenho de outros profissionais, mas que acabam por incidir a sua agressividade sobre o enfermeiro.</w:t>
      </w:r>
    </w:p>
    <w:p w:rsidR="00D15195" w:rsidRPr="00E425F4" w:rsidRDefault="00D15195" w:rsidP="007C1B95">
      <w:pPr>
        <w:spacing w:after="0" w:line="360" w:lineRule="auto"/>
        <w:ind w:left="1134" w:right="387"/>
        <w:jc w:val="both"/>
        <w:rPr>
          <w:rFonts w:ascii="Arial" w:hAnsi="Arial" w:cs="Arial"/>
        </w:rPr>
      </w:pPr>
      <w:r w:rsidRPr="00E425F4">
        <w:rPr>
          <w:rFonts w:ascii="Arial" w:hAnsi="Arial" w:cs="Arial"/>
        </w:rPr>
        <w:t>“A pessoa está a falar comigo, mas não era directamente comigo que a pessoa está insatisfeita ou que era direccionado…” (entrevista 2)</w:t>
      </w:r>
    </w:p>
    <w:p w:rsidR="007C1B95" w:rsidRPr="00E425F4" w:rsidRDefault="00D15195" w:rsidP="007C1B95">
      <w:pPr>
        <w:spacing w:after="0" w:line="360" w:lineRule="auto"/>
        <w:ind w:left="1134" w:right="387"/>
        <w:jc w:val="both"/>
        <w:rPr>
          <w:rFonts w:ascii="Arial" w:hAnsi="Arial" w:cs="Arial"/>
        </w:rPr>
      </w:pPr>
      <w:r w:rsidRPr="00E425F4">
        <w:rPr>
          <w:rFonts w:ascii="Arial" w:hAnsi="Arial" w:cs="Arial"/>
        </w:rPr>
        <w:t>“É muito frequente, e a sensação que eu tenho, embora nós enfermeiros não tenhamos responsabilidades daquilo que eles reclamam, é a nós que eles se dirigem em tom agressivo. Essencialmente a agressividade verbal, não em termos física, mais verbal. (…) o médico falou mal vão ter connosco e são agressivos connosco, o médico está atrasado vão ter connosco e são novamente agressivos connosco, ou porque o familiar não está melhor vão ter connosco e a culpa é nossa, claro, novamente. Talvez porque sejamos as pessoas que estamos mais presentes e mais expostas, porque estamos sempre com eles, não é, enquanto com os outros profissionais nem por isso.” (entrevista 3)</w:t>
      </w:r>
    </w:p>
    <w:p w:rsidR="00DC22B8" w:rsidRPr="00E425F4" w:rsidRDefault="00DC22B8" w:rsidP="00A41B88">
      <w:pPr>
        <w:autoSpaceDE w:val="0"/>
        <w:autoSpaceDN w:val="0"/>
        <w:adjustRightInd w:val="0"/>
        <w:spacing w:after="0" w:line="360" w:lineRule="auto"/>
        <w:ind w:firstLine="708"/>
        <w:jc w:val="both"/>
        <w:rPr>
          <w:rFonts w:ascii="Arial" w:hAnsi="Arial" w:cs="Arial"/>
          <w:sz w:val="24"/>
        </w:rPr>
      </w:pPr>
    </w:p>
    <w:p w:rsidR="00AB7CE7" w:rsidRPr="00E425F4" w:rsidRDefault="00AB7CE7" w:rsidP="00AB7CE7">
      <w:pPr>
        <w:autoSpaceDE w:val="0"/>
        <w:autoSpaceDN w:val="0"/>
        <w:adjustRightInd w:val="0"/>
        <w:spacing w:after="0" w:line="360" w:lineRule="auto"/>
        <w:ind w:firstLine="708"/>
        <w:jc w:val="both"/>
        <w:rPr>
          <w:rFonts w:ascii="Arial" w:hAnsi="Arial"/>
          <w:sz w:val="24"/>
        </w:rPr>
      </w:pPr>
      <w:r w:rsidRPr="00E425F4">
        <w:rPr>
          <w:rFonts w:ascii="Arial" w:hAnsi="Arial"/>
          <w:sz w:val="24"/>
        </w:rPr>
        <w:t>Curiosamente, numa das entrevistas, um</w:t>
      </w:r>
      <w:r w:rsidR="00E425F4">
        <w:rPr>
          <w:rFonts w:ascii="Arial" w:hAnsi="Arial"/>
          <w:sz w:val="24"/>
        </w:rPr>
        <w:t>a das enfermeira</w:t>
      </w:r>
      <w:r w:rsidRPr="00E425F4">
        <w:rPr>
          <w:rFonts w:ascii="Arial" w:hAnsi="Arial"/>
          <w:sz w:val="24"/>
        </w:rPr>
        <w:t xml:space="preserve">s justifica o polo da agressividade dos utentes e seus familiares e/ou acompanhantes, através da identificação do </w:t>
      </w:r>
      <w:r w:rsidRPr="00E425F4">
        <w:rPr>
          <w:rFonts w:ascii="Arial" w:hAnsi="Arial"/>
          <w:sz w:val="24"/>
          <w:u w:val="single"/>
        </w:rPr>
        <w:t>enfermeiro como sendo um alvo fácil</w:t>
      </w:r>
      <w:r w:rsidRPr="00E425F4">
        <w:rPr>
          <w:rFonts w:ascii="Arial" w:hAnsi="Arial"/>
          <w:sz w:val="24"/>
        </w:rPr>
        <w:t>, na medida em que o mesmo pode ser abordado, sem restrições, com a segurança de nunca acontecer nenhuma retaliação.</w:t>
      </w:r>
    </w:p>
    <w:p w:rsidR="00AB7CE7" w:rsidRPr="00E425F4" w:rsidRDefault="00AB7CE7" w:rsidP="00AB7CE7">
      <w:pPr>
        <w:spacing w:after="0" w:line="360" w:lineRule="auto"/>
        <w:ind w:left="1134" w:right="387"/>
        <w:jc w:val="both"/>
        <w:rPr>
          <w:rFonts w:ascii="Arial" w:hAnsi="Arial" w:cs="Arial"/>
        </w:rPr>
      </w:pPr>
      <w:r w:rsidRPr="00E425F4">
        <w:rPr>
          <w:rFonts w:ascii="Arial" w:hAnsi="Arial" w:cs="Arial"/>
        </w:rPr>
        <w:t>“Eu acho que eles acreditam que os enfermeiros realmente não lhes vão fazer mal, e então por isso descarregam nesse sentido. Eles sabem que o enfermeiro não vai dar mal a medicação, o enfermeiro não vai bater, o enfermeiro vai fazer o melhor que pode, e eles acreditam inconscientemente nisto, e então eles acabam por descarregar...” (entrevista 1)</w:t>
      </w:r>
    </w:p>
    <w:p w:rsidR="00AB7CE7" w:rsidRPr="00E425F4" w:rsidRDefault="00AB7CE7" w:rsidP="00AB7CE7">
      <w:pPr>
        <w:autoSpaceDE w:val="0"/>
        <w:autoSpaceDN w:val="0"/>
        <w:adjustRightInd w:val="0"/>
        <w:spacing w:after="0" w:line="360" w:lineRule="auto"/>
        <w:jc w:val="both"/>
        <w:rPr>
          <w:rFonts w:ascii="Arial" w:hAnsi="Arial" w:cs="Arial"/>
          <w:sz w:val="24"/>
        </w:rPr>
      </w:pPr>
    </w:p>
    <w:p w:rsidR="00DC22B8" w:rsidRDefault="00DC22B8" w:rsidP="00696D25">
      <w:pPr>
        <w:autoSpaceDE w:val="0"/>
        <w:autoSpaceDN w:val="0"/>
        <w:adjustRightInd w:val="0"/>
        <w:spacing w:after="0" w:line="360" w:lineRule="auto"/>
        <w:ind w:firstLine="708"/>
        <w:jc w:val="both"/>
        <w:rPr>
          <w:rFonts w:ascii="Arial" w:hAnsi="Arial" w:cs="Arial"/>
          <w:sz w:val="24"/>
        </w:rPr>
      </w:pPr>
      <w:r w:rsidRPr="00E425F4">
        <w:rPr>
          <w:rFonts w:ascii="Arial" w:hAnsi="Arial" w:cs="Arial"/>
          <w:sz w:val="24"/>
        </w:rPr>
        <w:t>Em todas as respostas analisadas, pressente-se uma certa tensão entre a intervenção de quem age e o modo como esta acção é recebida. O enfermeiro, ao identificar a vivência de um episódio agressivo, não se consegue dissociar do próprio acto agressivo, embora identifique e caracterize, a razão da própria agressividade.</w:t>
      </w:r>
    </w:p>
    <w:p w:rsidR="00A41B88" w:rsidRDefault="00A41B88" w:rsidP="00A41B88">
      <w:pPr>
        <w:autoSpaceDE w:val="0"/>
        <w:autoSpaceDN w:val="0"/>
        <w:adjustRightInd w:val="0"/>
        <w:spacing w:after="0" w:line="360" w:lineRule="auto"/>
        <w:ind w:firstLine="708"/>
        <w:jc w:val="both"/>
        <w:rPr>
          <w:rFonts w:ascii="Arial" w:hAnsi="Arial" w:cs="Arial"/>
          <w:sz w:val="24"/>
        </w:rPr>
      </w:pPr>
    </w:p>
    <w:p w:rsidR="00A41B88" w:rsidRDefault="000A725B" w:rsidP="00BE7005">
      <w:pPr>
        <w:pStyle w:val="Style1"/>
        <w:numPr>
          <w:ilvl w:val="1"/>
          <w:numId w:val="29"/>
        </w:numPr>
        <w:ind w:left="709"/>
        <w:rPr>
          <w:rFonts w:ascii="Arial" w:hAnsi="Arial" w:cs="Arial"/>
        </w:rPr>
      </w:pPr>
      <w:bookmarkStart w:id="21" w:name="_Toc355609410"/>
      <w:r>
        <w:rPr>
          <w:rFonts w:ascii="Arial" w:hAnsi="Arial" w:cs="Arial"/>
        </w:rPr>
        <w:t>Sentimentos relacionados com a vivência de um episódio agressivo</w:t>
      </w:r>
      <w:bookmarkEnd w:id="21"/>
    </w:p>
    <w:p w:rsidR="00A41B88" w:rsidRPr="00A41B88" w:rsidRDefault="00A41B88" w:rsidP="00A41B88">
      <w:pPr>
        <w:autoSpaceDE w:val="0"/>
        <w:autoSpaceDN w:val="0"/>
        <w:adjustRightInd w:val="0"/>
        <w:spacing w:after="0" w:line="360" w:lineRule="auto"/>
        <w:ind w:firstLine="708"/>
        <w:jc w:val="both"/>
        <w:rPr>
          <w:rFonts w:ascii="Arial" w:hAnsi="Arial"/>
          <w:sz w:val="24"/>
        </w:rPr>
      </w:pPr>
    </w:p>
    <w:p w:rsidR="00955F38" w:rsidRDefault="00A41B88" w:rsidP="00A41B88">
      <w:pPr>
        <w:autoSpaceDE w:val="0"/>
        <w:autoSpaceDN w:val="0"/>
        <w:adjustRightInd w:val="0"/>
        <w:spacing w:after="0" w:line="360" w:lineRule="auto"/>
        <w:ind w:firstLine="708"/>
        <w:jc w:val="both"/>
        <w:rPr>
          <w:rFonts w:ascii="Arial" w:hAnsi="Arial"/>
          <w:sz w:val="24"/>
        </w:rPr>
      </w:pPr>
      <w:r>
        <w:rPr>
          <w:rFonts w:ascii="Arial" w:hAnsi="Arial"/>
          <w:sz w:val="24"/>
        </w:rPr>
        <w:t>Na procura de respostas sobre quais os sentimentos dos enfermeiros, associados aos episódios de agressividade vivenciados, foram obtidos vastos resultados. Múltiplas visões, que se mes</w:t>
      </w:r>
      <w:r w:rsidR="00955F38">
        <w:rPr>
          <w:rFonts w:ascii="Arial" w:hAnsi="Arial"/>
          <w:sz w:val="24"/>
        </w:rPr>
        <w:t>clam com diversos sentires, for</w:t>
      </w:r>
      <w:r>
        <w:rPr>
          <w:rFonts w:ascii="Arial" w:hAnsi="Arial"/>
          <w:sz w:val="24"/>
        </w:rPr>
        <w:t>a</w:t>
      </w:r>
      <w:r w:rsidR="00955F38">
        <w:rPr>
          <w:rFonts w:ascii="Arial" w:hAnsi="Arial"/>
          <w:sz w:val="24"/>
        </w:rPr>
        <w:t>m</w:t>
      </w:r>
      <w:r>
        <w:rPr>
          <w:rFonts w:ascii="Arial" w:hAnsi="Arial"/>
          <w:sz w:val="24"/>
        </w:rPr>
        <w:t xml:space="preserve"> fiel</w:t>
      </w:r>
      <w:r w:rsidR="00E425F4">
        <w:rPr>
          <w:rFonts w:ascii="Arial" w:hAnsi="Arial"/>
          <w:sz w:val="24"/>
        </w:rPr>
        <w:t>mente descritos pelas enfermeiras entrevistada</w:t>
      </w:r>
      <w:r>
        <w:rPr>
          <w:rFonts w:ascii="Arial" w:hAnsi="Arial"/>
          <w:sz w:val="24"/>
        </w:rPr>
        <w:t>s.</w:t>
      </w:r>
    </w:p>
    <w:p w:rsidR="00535F3A" w:rsidRDefault="00955F38" w:rsidP="00A41B88">
      <w:pPr>
        <w:autoSpaceDE w:val="0"/>
        <w:autoSpaceDN w:val="0"/>
        <w:adjustRightInd w:val="0"/>
        <w:spacing w:after="0" w:line="360" w:lineRule="auto"/>
        <w:ind w:firstLine="708"/>
        <w:jc w:val="both"/>
        <w:rPr>
          <w:rFonts w:ascii="Arial" w:hAnsi="Arial"/>
          <w:sz w:val="24"/>
        </w:rPr>
      </w:pPr>
      <w:r>
        <w:rPr>
          <w:rFonts w:ascii="Arial" w:hAnsi="Arial"/>
          <w:sz w:val="24"/>
        </w:rPr>
        <w:t>Segundo Erickson (2007), os enfermeiros que escondem os seus verdadeiros sentimentos,</w:t>
      </w:r>
      <w:r w:rsidR="00D430A2">
        <w:rPr>
          <w:rFonts w:ascii="Arial" w:hAnsi="Arial"/>
          <w:sz w:val="24"/>
        </w:rPr>
        <w:t xml:space="preserve"> estão muito mais sobrecarregados e exaustos psicologicamente, do que os que não escondem as suas experiências emocionais.</w:t>
      </w:r>
    </w:p>
    <w:p w:rsidR="00A41B88" w:rsidRDefault="00A41B88" w:rsidP="00A41B88">
      <w:pPr>
        <w:autoSpaceDE w:val="0"/>
        <w:autoSpaceDN w:val="0"/>
        <w:adjustRightInd w:val="0"/>
        <w:spacing w:after="0" w:line="360" w:lineRule="auto"/>
        <w:ind w:firstLine="708"/>
        <w:jc w:val="both"/>
        <w:rPr>
          <w:rFonts w:ascii="Arial" w:hAnsi="Arial"/>
          <w:sz w:val="24"/>
        </w:rPr>
      </w:pPr>
    </w:p>
    <w:p w:rsidR="00A41B88" w:rsidRPr="00A41B88" w:rsidRDefault="00A41B88" w:rsidP="00A41B88">
      <w:pPr>
        <w:autoSpaceDE w:val="0"/>
        <w:autoSpaceDN w:val="0"/>
        <w:adjustRightInd w:val="0"/>
        <w:spacing w:after="0" w:line="360" w:lineRule="auto"/>
        <w:ind w:firstLine="708"/>
        <w:jc w:val="both"/>
        <w:rPr>
          <w:rFonts w:ascii="Arial" w:hAnsi="Arial"/>
          <w:sz w:val="24"/>
        </w:rPr>
      </w:pPr>
      <w:r>
        <w:rPr>
          <w:rFonts w:ascii="Arial" w:hAnsi="Arial"/>
          <w:sz w:val="24"/>
        </w:rPr>
        <w:t xml:space="preserve">A </w:t>
      </w:r>
      <w:r w:rsidRPr="00D430A2">
        <w:rPr>
          <w:rFonts w:ascii="Arial" w:hAnsi="Arial"/>
          <w:i/>
          <w:sz w:val="24"/>
          <w:u w:val="single"/>
        </w:rPr>
        <w:t>insegurança</w:t>
      </w:r>
      <w:r>
        <w:rPr>
          <w:rFonts w:ascii="Arial" w:hAnsi="Arial"/>
          <w:sz w:val="24"/>
        </w:rPr>
        <w:t>, assoc</w:t>
      </w:r>
      <w:r w:rsidR="00703933">
        <w:rPr>
          <w:rFonts w:ascii="Arial" w:hAnsi="Arial"/>
          <w:sz w:val="24"/>
        </w:rPr>
        <w:t>iada a um sentimento de solidão</w:t>
      </w:r>
      <w:r>
        <w:rPr>
          <w:rFonts w:ascii="Arial" w:hAnsi="Arial"/>
          <w:sz w:val="24"/>
        </w:rPr>
        <w:t>, num serviço repleto de profissionais e utilizadores, surgiu referenc</w:t>
      </w:r>
      <w:r w:rsidR="00E425F4">
        <w:rPr>
          <w:rFonts w:ascii="Arial" w:hAnsi="Arial"/>
          <w:sz w:val="24"/>
        </w:rPr>
        <w:t>iada nalgumas entrevistas. Algumas enfermeira</w:t>
      </w:r>
      <w:r>
        <w:rPr>
          <w:rFonts w:ascii="Arial" w:hAnsi="Arial"/>
          <w:sz w:val="24"/>
        </w:rPr>
        <w:t>s referiram que</w:t>
      </w:r>
      <w:r w:rsidR="000D3F2F">
        <w:rPr>
          <w:rFonts w:ascii="Arial" w:hAnsi="Arial"/>
          <w:sz w:val="24"/>
        </w:rPr>
        <w:t>,</w:t>
      </w:r>
      <w:r>
        <w:rPr>
          <w:rFonts w:ascii="Arial" w:hAnsi="Arial"/>
          <w:sz w:val="24"/>
        </w:rPr>
        <w:t xml:space="preserve"> </w:t>
      </w:r>
      <w:r w:rsidR="000D3F2F">
        <w:rPr>
          <w:rFonts w:ascii="Arial" w:hAnsi="Arial"/>
          <w:sz w:val="24"/>
        </w:rPr>
        <w:t xml:space="preserve">apesar de existir um segurança no SU, </w:t>
      </w:r>
      <w:r>
        <w:rPr>
          <w:rFonts w:ascii="Arial" w:hAnsi="Arial"/>
          <w:sz w:val="24"/>
        </w:rPr>
        <w:t xml:space="preserve">nunca se sentem seguros quando existe </w:t>
      </w:r>
      <w:r w:rsidR="000D3F2F">
        <w:rPr>
          <w:rFonts w:ascii="Arial" w:hAnsi="Arial"/>
          <w:sz w:val="24"/>
        </w:rPr>
        <w:t>um episódio agressivo</w:t>
      </w:r>
      <w:r w:rsidR="00703933">
        <w:rPr>
          <w:rFonts w:ascii="Arial" w:hAnsi="Arial"/>
          <w:sz w:val="24"/>
        </w:rPr>
        <w:t>.</w:t>
      </w:r>
    </w:p>
    <w:p w:rsidR="00D15195" w:rsidRPr="00703933" w:rsidRDefault="00D15195" w:rsidP="00703933">
      <w:pPr>
        <w:spacing w:after="0" w:line="360" w:lineRule="auto"/>
        <w:ind w:left="1134" w:right="387"/>
        <w:jc w:val="both"/>
        <w:rPr>
          <w:rFonts w:ascii="Arial" w:hAnsi="Arial" w:cs="Arial"/>
        </w:rPr>
      </w:pPr>
      <w:r w:rsidRPr="00703933">
        <w:rPr>
          <w:rFonts w:ascii="Arial" w:hAnsi="Arial" w:cs="Arial"/>
        </w:rPr>
        <w:t>“(…) na altura o</w:t>
      </w:r>
      <w:r w:rsidR="00703933">
        <w:rPr>
          <w:rFonts w:ascii="Arial" w:hAnsi="Arial" w:cs="Arial"/>
        </w:rPr>
        <w:t xml:space="preserve"> que se senti foi, que… </w:t>
      </w:r>
      <w:r w:rsidRPr="00703933">
        <w:rPr>
          <w:rFonts w:ascii="Arial" w:hAnsi="Arial" w:cs="Arial"/>
        </w:rPr>
        <w:t>estávamos ali sozinhos.” (entrevista 1)</w:t>
      </w:r>
    </w:p>
    <w:p w:rsidR="00D15195" w:rsidRPr="00703933" w:rsidRDefault="00D15195" w:rsidP="00703933">
      <w:pPr>
        <w:spacing w:after="0" w:line="360" w:lineRule="auto"/>
        <w:ind w:left="1134" w:right="387"/>
        <w:jc w:val="both"/>
        <w:rPr>
          <w:rFonts w:ascii="Arial" w:hAnsi="Arial" w:cs="Arial"/>
        </w:rPr>
      </w:pPr>
      <w:r w:rsidRPr="00703933">
        <w:rPr>
          <w:rFonts w:ascii="Arial" w:hAnsi="Arial" w:cs="Arial"/>
        </w:rPr>
        <w:t>“Uma insegurança muito grande porque estou ali sozinha.”</w:t>
      </w:r>
      <w:r w:rsidR="00703933">
        <w:rPr>
          <w:rFonts w:ascii="Arial" w:hAnsi="Arial" w:cs="Arial"/>
        </w:rPr>
        <w:t xml:space="preserve"> </w:t>
      </w:r>
      <w:r w:rsidR="00703933" w:rsidRPr="00703933">
        <w:rPr>
          <w:rFonts w:ascii="Arial" w:hAnsi="Arial" w:cs="Arial"/>
        </w:rPr>
        <w:t>(entrevista 1)</w:t>
      </w:r>
    </w:p>
    <w:p w:rsidR="00D15195" w:rsidRPr="00703933" w:rsidRDefault="00D15195" w:rsidP="00703933">
      <w:pPr>
        <w:spacing w:after="0" w:line="360" w:lineRule="auto"/>
        <w:ind w:left="1134" w:right="387"/>
        <w:jc w:val="both"/>
        <w:rPr>
          <w:rFonts w:ascii="Arial" w:hAnsi="Arial" w:cs="Arial"/>
        </w:rPr>
      </w:pPr>
      <w:r w:rsidRPr="00703933">
        <w:rPr>
          <w:rFonts w:ascii="Arial" w:hAnsi="Arial" w:cs="Arial"/>
        </w:rPr>
        <w:t>“</w:t>
      </w:r>
      <w:r w:rsidR="00703933">
        <w:rPr>
          <w:rFonts w:ascii="Arial" w:hAnsi="Arial" w:cs="Arial"/>
        </w:rPr>
        <w:t xml:space="preserve">(...) </w:t>
      </w:r>
      <w:r w:rsidRPr="00703933">
        <w:rPr>
          <w:rFonts w:ascii="Arial" w:hAnsi="Arial" w:cs="Arial"/>
        </w:rPr>
        <w:t>o estarmos ali muito desprotegidos sem nada, sem ninguém… (…) nós não temos ali nada que nos proteja a não ser a nossa farda branca (…)” (entrevista 1)</w:t>
      </w:r>
    </w:p>
    <w:p w:rsidR="00D15195" w:rsidRPr="00703933" w:rsidRDefault="00D15195" w:rsidP="00703933">
      <w:pPr>
        <w:spacing w:after="0" w:line="360" w:lineRule="auto"/>
        <w:ind w:left="1134" w:right="387"/>
        <w:jc w:val="both"/>
        <w:rPr>
          <w:rFonts w:ascii="Arial" w:hAnsi="Arial" w:cs="Arial"/>
        </w:rPr>
      </w:pPr>
      <w:r w:rsidRPr="00703933">
        <w:rPr>
          <w:rFonts w:ascii="Arial" w:hAnsi="Arial" w:cs="Arial"/>
        </w:rPr>
        <w:t>“Ninguém zela pela nossa segurança…” (entrevista 1)</w:t>
      </w:r>
    </w:p>
    <w:p w:rsidR="00D15195" w:rsidRPr="00703933" w:rsidRDefault="00D15195" w:rsidP="00703933">
      <w:pPr>
        <w:spacing w:after="0" w:line="360" w:lineRule="auto"/>
        <w:ind w:left="1134" w:right="387"/>
        <w:jc w:val="both"/>
        <w:rPr>
          <w:rFonts w:ascii="Arial" w:hAnsi="Arial" w:cs="Arial"/>
        </w:rPr>
      </w:pPr>
      <w:r w:rsidRPr="00703933">
        <w:rPr>
          <w:rFonts w:ascii="Arial" w:hAnsi="Arial" w:cs="Arial"/>
        </w:rPr>
        <w:t>“(…) o meu sentimento é de estar completamente desprotegida. (…)</w:t>
      </w:r>
      <w:r w:rsidR="00703933">
        <w:rPr>
          <w:rFonts w:ascii="Arial" w:hAnsi="Arial" w:cs="Arial"/>
        </w:rPr>
        <w:t xml:space="preserve"> </w:t>
      </w:r>
      <w:r w:rsidRPr="00703933">
        <w:rPr>
          <w:rFonts w:ascii="Arial" w:hAnsi="Arial" w:cs="Arial"/>
        </w:rPr>
        <w:t>estamos ali sós e abandonadas (…)” (entrevista 2)</w:t>
      </w:r>
    </w:p>
    <w:p w:rsidR="000D3F2F" w:rsidRDefault="000D3F2F" w:rsidP="00703933">
      <w:pPr>
        <w:autoSpaceDE w:val="0"/>
        <w:autoSpaceDN w:val="0"/>
        <w:adjustRightInd w:val="0"/>
        <w:spacing w:after="0" w:line="360" w:lineRule="auto"/>
        <w:ind w:firstLine="708"/>
        <w:jc w:val="both"/>
        <w:rPr>
          <w:rFonts w:ascii="Arial" w:hAnsi="Arial"/>
          <w:sz w:val="24"/>
        </w:rPr>
      </w:pPr>
    </w:p>
    <w:p w:rsidR="00D15195" w:rsidRPr="00703933" w:rsidRDefault="00703933" w:rsidP="00703933">
      <w:pPr>
        <w:autoSpaceDE w:val="0"/>
        <w:autoSpaceDN w:val="0"/>
        <w:adjustRightInd w:val="0"/>
        <w:spacing w:after="0" w:line="360" w:lineRule="auto"/>
        <w:ind w:firstLine="708"/>
        <w:jc w:val="both"/>
        <w:rPr>
          <w:rFonts w:ascii="Arial" w:hAnsi="Arial"/>
          <w:sz w:val="24"/>
        </w:rPr>
      </w:pPr>
      <w:r w:rsidRPr="00703933">
        <w:rPr>
          <w:rFonts w:ascii="Arial" w:hAnsi="Arial"/>
          <w:sz w:val="24"/>
        </w:rPr>
        <w:t xml:space="preserve">Também a </w:t>
      </w:r>
      <w:r w:rsidRPr="000D3F2F">
        <w:rPr>
          <w:rFonts w:ascii="Arial" w:hAnsi="Arial"/>
          <w:i/>
          <w:sz w:val="24"/>
          <w:u w:val="single"/>
        </w:rPr>
        <w:t>i</w:t>
      </w:r>
      <w:r w:rsidR="00D15195" w:rsidRPr="000D3F2F">
        <w:rPr>
          <w:rFonts w:ascii="Arial" w:hAnsi="Arial"/>
          <w:i/>
          <w:sz w:val="24"/>
          <w:u w:val="single"/>
        </w:rPr>
        <w:t>ncompreensão</w:t>
      </w:r>
      <w:r>
        <w:rPr>
          <w:rFonts w:ascii="Arial" w:hAnsi="Arial"/>
          <w:sz w:val="24"/>
        </w:rPr>
        <w:t xml:space="preserve"> foi referenci</w:t>
      </w:r>
      <w:r w:rsidR="00E425F4">
        <w:rPr>
          <w:rFonts w:ascii="Arial" w:hAnsi="Arial"/>
          <w:sz w:val="24"/>
        </w:rPr>
        <w:t>ada nalgumas entrevistas, onde a enfermeira</w:t>
      </w:r>
      <w:r>
        <w:rPr>
          <w:rFonts w:ascii="Arial" w:hAnsi="Arial"/>
          <w:sz w:val="24"/>
        </w:rPr>
        <w:t xml:space="preserve"> </w:t>
      </w:r>
      <w:r w:rsidR="000D3F2F">
        <w:rPr>
          <w:rFonts w:ascii="Arial" w:hAnsi="Arial"/>
          <w:sz w:val="24"/>
        </w:rPr>
        <w:t xml:space="preserve">refere </w:t>
      </w:r>
      <w:r>
        <w:rPr>
          <w:rFonts w:ascii="Arial" w:hAnsi="Arial"/>
          <w:sz w:val="24"/>
        </w:rPr>
        <w:t>não compreende</w:t>
      </w:r>
      <w:r w:rsidR="000D3F2F">
        <w:rPr>
          <w:rFonts w:ascii="Arial" w:hAnsi="Arial"/>
          <w:sz w:val="24"/>
        </w:rPr>
        <w:t>r</w:t>
      </w:r>
      <w:r>
        <w:rPr>
          <w:rFonts w:ascii="Arial" w:hAnsi="Arial"/>
          <w:sz w:val="24"/>
        </w:rPr>
        <w:t xml:space="preserve"> o porquê dos utentes e familiares e/ou acompanhantes serem agressivos</w:t>
      </w:r>
      <w:r w:rsidR="003F2AEC">
        <w:rPr>
          <w:rFonts w:ascii="Arial" w:hAnsi="Arial"/>
          <w:sz w:val="24"/>
        </w:rPr>
        <w:t>, reclamando a prontidão no seu atendimento pessoal</w:t>
      </w:r>
      <w:r>
        <w:rPr>
          <w:rFonts w:ascii="Arial" w:hAnsi="Arial"/>
          <w:sz w:val="24"/>
        </w:rPr>
        <w:t xml:space="preserve">, apesar de, maioritariamente, observarem </w:t>
      </w:r>
      <w:r w:rsidR="003F2AEC">
        <w:rPr>
          <w:rFonts w:ascii="Arial" w:hAnsi="Arial"/>
          <w:sz w:val="24"/>
        </w:rPr>
        <w:t xml:space="preserve">directamente </w:t>
      </w:r>
      <w:r>
        <w:rPr>
          <w:rFonts w:ascii="Arial" w:hAnsi="Arial"/>
          <w:sz w:val="24"/>
        </w:rPr>
        <w:t xml:space="preserve">o desempenho e dedicação profissional do enfermeiro, </w:t>
      </w:r>
      <w:r w:rsidR="003F2AEC">
        <w:rPr>
          <w:rFonts w:ascii="Arial" w:hAnsi="Arial"/>
          <w:sz w:val="24"/>
        </w:rPr>
        <w:t xml:space="preserve">que muitas vezes trabalha em </w:t>
      </w:r>
      <w:r>
        <w:rPr>
          <w:rFonts w:ascii="Arial" w:hAnsi="Arial"/>
          <w:sz w:val="24"/>
        </w:rPr>
        <w:t>condições precárias</w:t>
      </w:r>
      <w:r w:rsidR="003F2AEC">
        <w:rPr>
          <w:rFonts w:ascii="Arial" w:hAnsi="Arial"/>
          <w:sz w:val="24"/>
        </w:rPr>
        <w:t xml:space="preserve"> no que diz respeito aos</w:t>
      </w:r>
      <w:r>
        <w:rPr>
          <w:rFonts w:ascii="Arial" w:hAnsi="Arial"/>
          <w:sz w:val="24"/>
        </w:rPr>
        <w:t xml:space="preserve"> </w:t>
      </w:r>
      <w:r w:rsidR="003F2AEC">
        <w:rPr>
          <w:rFonts w:ascii="Arial" w:hAnsi="Arial"/>
          <w:sz w:val="24"/>
        </w:rPr>
        <w:t>recursos humanos.</w:t>
      </w:r>
    </w:p>
    <w:p w:rsidR="00D15195" w:rsidRPr="003F2AEC" w:rsidRDefault="00D15195" w:rsidP="003F2AEC">
      <w:pPr>
        <w:spacing w:after="0" w:line="360" w:lineRule="auto"/>
        <w:ind w:left="1134" w:right="387"/>
        <w:jc w:val="both"/>
        <w:rPr>
          <w:rFonts w:ascii="Arial" w:hAnsi="Arial" w:cs="Arial"/>
        </w:rPr>
      </w:pPr>
      <w:r w:rsidRPr="003F2AEC">
        <w:rPr>
          <w:rFonts w:ascii="Arial" w:hAnsi="Arial" w:cs="Arial"/>
        </w:rPr>
        <w:t>“(…)</w:t>
      </w:r>
      <w:r w:rsidR="00703933" w:rsidRPr="003F2AEC">
        <w:rPr>
          <w:rFonts w:ascii="Arial" w:hAnsi="Arial" w:cs="Arial"/>
        </w:rPr>
        <w:t xml:space="preserve"> </w:t>
      </w:r>
      <w:r w:rsidRPr="003F2AEC">
        <w:rPr>
          <w:rFonts w:ascii="Arial" w:hAnsi="Arial" w:cs="Arial"/>
        </w:rPr>
        <w:t>as pessoas vêem-nos ali a cuidar dos outros, e não percebem porque é que não cuidamos do familiar deles ou deles próprios e acabam por se tornar ainda mais agressivos.” (entrevista 1)</w:t>
      </w:r>
    </w:p>
    <w:p w:rsidR="00D15195" w:rsidRPr="003F2AEC" w:rsidRDefault="00D15195" w:rsidP="003F2AEC">
      <w:pPr>
        <w:spacing w:after="0" w:line="360" w:lineRule="auto"/>
        <w:ind w:left="1134" w:right="387"/>
        <w:jc w:val="both"/>
        <w:rPr>
          <w:rFonts w:ascii="Arial" w:hAnsi="Arial" w:cs="Arial"/>
        </w:rPr>
      </w:pPr>
      <w:r w:rsidRPr="003F2AEC">
        <w:rPr>
          <w:rFonts w:ascii="Arial" w:hAnsi="Arial" w:cs="Arial"/>
        </w:rPr>
        <w:t>“(…) de repente somos maltratados assim do nada.” (entrevista 3)</w:t>
      </w:r>
    </w:p>
    <w:p w:rsidR="000D3F2F" w:rsidRDefault="000D3F2F" w:rsidP="003F2AEC">
      <w:pPr>
        <w:autoSpaceDE w:val="0"/>
        <w:autoSpaceDN w:val="0"/>
        <w:adjustRightInd w:val="0"/>
        <w:spacing w:after="0" w:line="360" w:lineRule="auto"/>
        <w:ind w:firstLine="708"/>
        <w:jc w:val="both"/>
        <w:rPr>
          <w:rFonts w:ascii="Arial" w:hAnsi="Arial"/>
          <w:sz w:val="24"/>
        </w:rPr>
      </w:pPr>
    </w:p>
    <w:p w:rsidR="00D15195" w:rsidRPr="003F2AEC" w:rsidRDefault="003F2AEC" w:rsidP="003F2AEC">
      <w:pPr>
        <w:autoSpaceDE w:val="0"/>
        <w:autoSpaceDN w:val="0"/>
        <w:adjustRightInd w:val="0"/>
        <w:spacing w:after="0" w:line="360" w:lineRule="auto"/>
        <w:ind w:firstLine="708"/>
        <w:jc w:val="both"/>
        <w:rPr>
          <w:rFonts w:ascii="Arial" w:hAnsi="Arial"/>
          <w:sz w:val="24"/>
        </w:rPr>
      </w:pPr>
      <w:r w:rsidRPr="003F2AEC">
        <w:rPr>
          <w:rFonts w:ascii="Arial" w:hAnsi="Arial"/>
          <w:sz w:val="24"/>
        </w:rPr>
        <w:t xml:space="preserve">O </w:t>
      </w:r>
      <w:r w:rsidRPr="000D3F2F">
        <w:rPr>
          <w:rFonts w:ascii="Arial" w:hAnsi="Arial"/>
          <w:i/>
          <w:sz w:val="24"/>
          <w:u w:val="single"/>
        </w:rPr>
        <w:t>medo</w:t>
      </w:r>
      <w:r w:rsidRPr="003F2AEC">
        <w:rPr>
          <w:rFonts w:ascii="Arial" w:hAnsi="Arial"/>
          <w:sz w:val="24"/>
        </w:rPr>
        <w:t xml:space="preserve"> surge como um sentimento bastante presente, principalmente nalguns relatos de enfe</w:t>
      </w:r>
      <w:r w:rsidR="00E425F4">
        <w:rPr>
          <w:rFonts w:ascii="Arial" w:hAnsi="Arial"/>
          <w:sz w:val="24"/>
        </w:rPr>
        <w:t>rmeira</w:t>
      </w:r>
      <w:r w:rsidRPr="003F2AEC">
        <w:rPr>
          <w:rFonts w:ascii="Arial" w:hAnsi="Arial"/>
          <w:sz w:val="24"/>
        </w:rPr>
        <w:t>s que já experienciaram situações de agressividade física</w:t>
      </w:r>
      <w:r>
        <w:rPr>
          <w:rFonts w:ascii="Arial" w:hAnsi="Arial"/>
          <w:sz w:val="24"/>
        </w:rPr>
        <w:t xml:space="preserve"> ou </w:t>
      </w:r>
      <w:r w:rsidRPr="003F2AEC">
        <w:rPr>
          <w:rFonts w:ascii="Arial" w:hAnsi="Arial"/>
          <w:sz w:val="24"/>
        </w:rPr>
        <w:t>verbal intensa</w:t>
      </w:r>
      <w:r>
        <w:rPr>
          <w:rFonts w:ascii="Arial" w:hAnsi="Arial"/>
          <w:sz w:val="24"/>
        </w:rPr>
        <w:t>, com presença de ameaça directa.</w:t>
      </w:r>
    </w:p>
    <w:p w:rsidR="00D15195" w:rsidRPr="00EE41D4" w:rsidRDefault="00D15195" w:rsidP="00EE41D4">
      <w:pPr>
        <w:spacing w:after="0" w:line="360" w:lineRule="auto"/>
        <w:ind w:left="1134" w:right="387"/>
        <w:jc w:val="both"/>
        <w:rPr>
          <w:rFonts w:ascii="Arial" w:hAnsi="Arial" w:cs="Arial"/>
        </w:rPr>
      </w:pPr>
      <w:r w:rsidRPr="00EE41D4">
        <w:rPr>
          <w:rFonts w:ascii="Arial" w:hAnsi="Arial" w:cs="Arial"/>
        </w:rPr>
        <w:t>“(…) às vezes temos algum medo… Quando dizem: “Eu sei muito bem a que horas é vocês saem…” Uma pessoa pensa... Quando vai a sair olha para todos os lados... Deixa lá ver... Pode não passar de nada, mas também pode passar, não se sabe.“ (entrevista 1)</w:t>
      </w:r>
    </w:p>
    <w:p w:rsidR="00D15195" w:rsidRPr="00EE41D4" w:rsidRDefault="00D15195" w:rsidP="00EE41D4">
      <w:pPr>
        <w:spacing w:after="0" w:line="360" w:lineRule="auto"/>
        <w:ind w:left="1134" w:right="387"/>
        <w:jc w:val="both"/>
        <w:rPr>
          <w:rFonts w:ascii="Arial" w:hAnsi="Arial" w:cs="Arial"/>
        </w:rPr>
      </w:pPr>
      <w:r w:rsidRPr="00EE41D4">
        <w:rPr>
          <w:rFonts w:ascii="Arial" w:hAnsi="Arial" w:cs="Arial"/>
        </w:rPr>
        <w:t>“Tenho sempre medo que me façam mal. Tenho muito medo que me espetem uma chapada. Tenho muito medo que estejam à minha espera quando eu sair (…)” (entrevista 1)</w:t>
      </w:r>
    </w:p>
    <w:p w:rsidR="00D15195" w:rsidRPr="00EE41D4" w:rsidRDefault="00D15195" w:rsidP="00EE41D4">
      <w:pPr>
        <w:spacing w:after="0" w:line="360" w:lineRule="auto"/>
        <w:ind w:left="1134" w:right="387"/>
        <w:jc w:val="both"/>
        <w:rPr>
          <w:rFonts w:ascii="Arial" w:hAnsi="Arial" w:cs="Arial"/>
        </w:rPr>
      </w:pPr>
      <w:r w:rsidRPr="00EE41D4">
        <w:rPr>
          <w:rFonts w:ascii="Arial" w:hAnsi="Arial" w:cs="Arial"/>
        </w:rPr>
        <w:t xml:space="preserve">“Nos dias a seguir </w:t>
      </w:r>
      <w:r w:rsidR="003F2AEC" w:rsidRPr="00EE41D4">
        <w:rPr>
          <w:rFonts w:ascii="Arial" w:hAnsi="Arial" w:cs="Arial"/>
        </w:rPr>
        <w:t xml:space="preserve">[a ter sido fisicamente agredida] </w:t>
      </w:r>
      <w:r w:rsidRPr="00EE41D4">
        <w:rPr>
          <w:rFonts w:ascii="Arial" w:hAnsi="Arial" w:cs="Arial"/>
        </w:rPr>
        <w:t>eu tinha muito medo.” (entrevista 9)</w:t>
      </w:r>
    </w:p>
    <w:p w:rsidR="00D15195" w:rsidRPr="00EE41D4" w:rsidRDefault="00D15195" w:rsidP="00EE41D4">
      <w:pPr>
        <w:spacing w:after="0" w:line="360" w:lineRule="auto"/>
        <w:ind w:left="1134" w:right="387"/>
        <w:jc w:val="both"/>
        <w:rPr>
          <w:rFonts w:ascii="Arial" w:hAnsi="Arial" w:cs="Arial"/>
        </w:rPr>
      </w:pPr>
      <w:r w:rsidRPr="00EE41D4">
        <w:rPr>
          <w:rFonts w:ascii="Arial" w:hAnsi="Arial" w:cs="Arial"/>
        </w:rPr>
        <w:t xml:space="preserve">“Medo de ser agredida, quer dizer, acho que acabamos por ter medo em como é que as coisas podem acabar </w:t>
      </w:r>
      <w:r w:rsidR="003F2AEC" w:rsidRPr="00EE41D4">
        <w:rPr>
          <w:rFonts w:ascii="Arial" w:hAnsi="Arial" w:cs="Arial"/>
        </w:rPr>
        <w:t>(...)</w:t>
      </w:r>
      <w:r w:rsidRPr="00EE41D4">
        <w:rPr>
          <w:rFonts w:ascii="Arial" w:hAnsi="Arial" w:cs="Arial"/>
        </w:rPr>
        <w:t>” (entrevista 10)</w:t>
      </w:r>
    </w:p>
    <w:p w:rsidR="00535F3A" w:rsidRDefault="00535F3A" w:rsidP="00EE41D4">
      <w:pPr>
        <w:autoSpaceDE w:val="0"/>
        <w:autoSpaceDN w:val="0"/>
        <w:adjustRightInd w:val="0"/>
        <w:spacing w:after="0" w:line="360" w:lineRule="auto"/>
        <w:ind w:firstLine="708"/>
        <w:jc w:val="both"/>
        <w:rPr>
          <w:rFonts w:ascii="Arial" w:hAnsi="Arial"/>
          <w:sz w:val="24"/>
        </w:rPr>
      </w:pPr>
    </w:p>
    <w:p w:rsidR="00D15195" w:rsidRPr="00EE41D4" w:rsidRDefault="00E425F4" w:rsidP="00EE41D4">
      <w:pPr>
        <w:autoSpaceDE w:val="0"/>
        <w:autoSpaceDN w:val="0"/>
        <w:adjustRightInd w:val="0"/>
        <w:spacing w:after="0" w:line="360" w:lineRule="auto"/>
        <w:ind w:firstLine="708"/>
        <w:jc w:val="both"/>
        <w:rPr>
          <w:rFonts w:ascii="Arial" w:hAnsi="Arial"/>
          <w:sz w:val="24"/>
        </w:rPr>
      </w:pPr>
      <w:r>
        <w:rPr>
          <w:rFonts w:ascii="Arial" w:hAnsi="Arial"/>
          <w:sz w:val="24"/>
        </w:rPr>
        <w:t>Uma das enfermeira</w:t>
      </w:r>
      <w:r w:rsidR="00EE41D4" w:rsidRPr="00EE41D4">
        <w:rPr>
          <w:rFonts w:ascii="Arial" w:hAnsi="Arial"/>
          <w:sz w:val="24"/>
        </w:rPr>
        <w:t xml:space="preserve">s identifica a </w:t>
      </w:r>
      <w:r w:rsidR="00EE41D4" w:rsidRPr="00535F3A">
        <w:rPr>
          <w:rFonts w:ascii="Arial" w:hAnsi="Arial"/>
          <w:i/>
          <w:sz w:val="24"/>
          <w:u w:val="single"/>
        </w:rPr>
        <w:t>exaustão</w:t>
      </w:r>
      <w:r w:rsidR="00EE41D4" w:rsidRPr="00EE41D4">
        <w:rPr>
          <w:rFonts w:ascii="Arial" w:hAnsi="Arial"/>
          <w:sz w:val="24"/>
        </w:rPr>
        <w:t xml:space="preserve"> como um sentimento presente aquando da presença de algum episódio agressivo.</w:t>
      </w:r>
    </w:p>
    <w:p w:rsidR="00D15195" w:rsidRDefault="00D15195" w:rsidP="00EE41D4">
      <w:pPr>
        <w:spacing w:after="0" w:line="360" w:lineRule="auto"/>
        <w:ind w:left="1134" w:right="387"/>
        <w:jc w:val="both"/>
        <w:rPr>
          <w:rFonts w:ascii="Arial" w:hAnsi="Arial" w:cs="Arial"/>
        </w:rPr>
      </w:pPr>
      <w:r w:rsidRPr="00EE41D4">
        <w:rPr>
          <w:rFonts w:ascii="Arial" w:hAnsi="Arial" w:cs="Arial"/>
        </w:rPr>
        <w:t>“(…) quando saímos dali [</w:t>
      </w:r>
      <w:r w:rsidR="00927F2B">
        <w:rPr>
          <w:rFonts w:ascii="Arial" w:hAnsi="Arial" w:cs="Arial"/>
        </w:rPr>
        <w:t>SU</w:t>
      </w:r>
      <w:r w:rsidRPr="00EE41D4">
        <w:rPr>
          <w:rFonts w:ascii="Arial" w:hAnsi="Arial" w:cs="Arial"/>
        </w:rPr>
        <w:t>] vamos muito cansados… E não é tanto, às vezes, fisicamente… Tentar gerir isto tudo [agressividade], tentar encaixar isto tudo… Eu sinto-me muito cansada... Há turnos em que eu saio muito cansada por isto.” (entrevista 1)</w:t>
      </w:r>
    </w:p>
    <w:p w:rsidR="000A725B" w:rsidRPr="000A725B" w:rsidRDefault="000A725B" w:rsidP="000A725B">
      <w:pPr>
        <w:spacing w:after="0" w:line="360" w:lineRule="auto"/>
        <w:ind w:left="1134" w:right="387"/>
        <w:jc w:val="both"/>
        <w:rPr>
          <w:rFonts w:ascii="Arial" w:hAnsi="Arial" w:cs="Arial"/>
        </w:rPr>
      </w:pPr>
      <w:r w:rsidRPr="000A725B">
        <w:rPr>
          <w:rFonts w:ascii="Arial" w:hAnsi="Arial" w:cs="Arial"/>
        </w:rPr>
        <w:t>“Deixou-me nervosa o turno todo, uma coisa que à partida não tinha importância, (…) acabei por me sentir perturbada durante o turno todo.” (entrevista 2)</w:t>
      </w:r>
    </w:p>
    <w:p w:rsidR="000A725B" w:rsidRPr="000A725B" w:rsidRDefault="000A725B" w:rsidP="000A725B">
      <w:pPr>
        <w:spacing w:after="0" w:line="360" w:lineRule="auto"/>
        <w:ind w:left="1134" w:right="387"/>
        <w:jc w:val="both"/>
        <w:rPr>
          <w:rFonts w:ascii="Arial" w:hAnsi="Arial" w:cs="Arial"/>
        </w:rPr>
      </w:pPr>
      <w:r w:rsidRPr="000A725B">
        <w:rPr>
          <w:rFonts w:ascii="Arial" w:hAnsi="Arial" w:cs="Arial"/>
        </w:rPr>
        <w:t>“(…) chorei muito, baba e ranho, seis meses de experiência e agora toma lá já uma chapada, para começares. (...) eu queria ir-me embora.” (entrevista 8)</w:t>
      </w:r>
    </w:p>
    <w:p w:rsidR="00535F3A" w:rsidRDefault="00535F3A" w:rsidP="00D530E1">
      <w:pPr>
        <w:autoSpaceDE w:val="0"/>
        <w:autoSpaceDN w:val="0"/>
        <w:adjustRightInd w:val="0"/>
        <w:spacing w:after="0" w:line="360" w:lineRule="auto"/>
        <w:ind w:firstLine="708"/>
        <w:jc w:val="both"/>
        <w:rPr>
          <w:rFonts w:ascii="Arial" w:hAnsi="Arial"/>
          <w:sz w:val="24"/>
        </w:rPr>
      </w:pPr>
    </w:p>
    <w:p w:rsidR="00D15195" w:rsidRPr="00D530E1" w:rsidRDefault="00EE41D4" w:rsidP="00D530E1">
      <w:pPr>
        <w:autoSpaceDE w:val="0"/>
        <w:autoSpaceDN w:val="0"/>
        <w:adjustRightInd w:val="0"/>
        <w:spacing w:after="0" w:line="360" w:lineRule="auto"/>
        <w:ind w:firstLine="708"/>
        <w:jc w:val="both"/>
        <w:rPr>
          <w:rFonts w:ascii="Arial" w:hAnsi="Arial"/>
          <w:sz w:val="24"/>
        </w:rPr>
      </w:pPr>
      <w:r w:rsidRPr="00D530E1">
        <w:rPr>
          <w:rFonts w:ascii="Arial" w:hAnsi="Arial"/>
          <w:sz w:val="24"/>
        </w:rPr>
        <w:t xml:space="preserve">O </w:t>
      </w:r>
      <w:r w:rsidRPr="00535F3A">
        <w:rPr>
          <w:rFonts w:ascii="Arial" w:hAnsi="Arial"/>
          <w:i/>
          <w:sz w:val="24"/>
          <w:u w:val="single"/>
        </w:rPr>
        <w:t>d</w:t>
      </w:r>
      <w:r w:rsidR="00D15195" w:rsidRPr="00535F3A">
        <w:rPr>
          <w:rFonts w:ascii="Arial" w:hAnsi="Arial"/>
          <w:i/>
          <w:sz w:val="24"/>
          <w:u w:val="single"/>
        </w:rPr>
        <w:t>esrespeito</w:t>
      </w:r>
      <w:r w:rsidR="00D530E1" w:rsidRPr="00D530E1">
        <w:rPr>
          <w:rFonts w:ascii="Arial" w:hAnsi="Arial"/>
          <w:sz w:val="24"/>
        </w:rPr>
        <w:t xml:space="preserve"> pelo enfermeiro, pela própria profissão, também surge relatada, caracterizando o desrespeito social implícito ao longo dos tempos. O detrimento da enfermagem, em prol de outras profissões consideradas mais “dignas”, mais “instruídas”. </w:t>
      </w:r>
    </w:p>
    <w:p w:rsidR="00D15195" w:rsidRPr="00D530E1" w:rsidRDefault="00D15195" w:rsidP="00D530E1">
      <w:pPr>
        <w:spacing w:after="0" w:line="360" w:lineRule="auto"/>
        <w:ind w:left="1134" w:right="387"/>
        <w:jc w:val="both"/>
        <w:rPr>
          <w:rFonts w:ascii="Arial" w:hAnsi="Arial" w:cs="Arial"/>
        </w:rPr>
      </w:pPr>
      <w:r w:rsidRPr="00D530E1">
        <w:rPr>
          <w:rFonts w:ascii="Arial" w:hAnsi="Arial" w:cs="Arial"/>
        </w:rPr>
        <w:t xml:space="preserve">“ (…) Pelo “Oh menina, veja lá se vai ver se as minhas análises estão prontas!”… Nós somos profissionais de saúde, técnicos com competências mais que provadas… </w:t>
      </w:r>
      <w:r w:rsidR="00D530E1" w:rsidRPr="00D530E1">
        <w:rPr>
          <w:rFonts w:ascii="Arial" w:hAnsi="Arial" w:cs="Arial"/>
        </w:rPr>
        <w:t>(...)</w:t>
      </w:r>
      <w:r w:rsidRPr="00D530E1">
        <w:rPr>
          <w:rFonts w:ascii="Arial" w:hAnsi="Arial" w:cs="Arial"/>
        </w:rPr>
        <w:t xml:space="preserve"> Há um desrespeito por aquilo que nós somos... </w:t>
      </w:r>
      <w:r w:rsidR="00D530E1" w:rsidRPr="00D530E1">
        <w:rPr>
          <w:rFonts w:ascii="Arial" w:hAnsi="Arial" w:cs="Arial"/>
        </w:rPr>
        <w:t>(...)</w:t>
      </w:r>
      <w:r w:rsidRPr="00D530E1">
        <w:rPr>
          <w:rFonts w:ascii="Arial" w:hAnsi="Arial" w:cs="Arial"/>
        </w:rPr>
        <w:t>” (entrevista 1)</w:t>
      </w:r>
    </w:p>
    <w:p w:rsidR="00D15195" w:rsidRPr="00D530E1" w:rsidRDefault="00D15195" w:rsidP="00D530E1">
      <w:pPr>
        <w:spacing w:after="0" w:line="360" w:lineRule="auto"/>
        <w:ind w:left="1134" w:right="387"/>
        <w:jc w:val="both"/>
        <w:rPr>
          <w:rFonts w:ascii="Arial" w:hAnsi="Arial" w:cs="Arial"/>
        </w:rPr>
      </w:pPr>
      <w:r w:rsidRPr="00D530E1">
        <w:rPr>
          <w:rFonts w:ascii="Arial" w:hAnsi="Arial" w:cs="Arial"/>
        </w:rPr>
        <w:t>“Mas há anos não falavam assim para os profissionais como falam aqui. As pessoas aqui têm menos respeito pelos profissionais (…)” (entrevista 6)</w:t>
      </w:r>
    </w:p>
    <w:p w:rsidR="00D15195" w:rsidRPr="00D530E1" w:rsidRDefault="00D15195" w:rsidP="00D530E1">
      <w:pPr>
        <w:spacing w:after="0" w:line="360" w:lineRule="auto"/>
        <w:ind w:left="1134" w:right="387"/>
        <w:jc w:val="both"/>
        <w:rPr>
          <w:rFonts w:ascii="Arial" w:hAnsi="Arial" w:cs="Arial"/>
        </w:rPr>
      </w:pPr>
      <w:r w:rsidRPr="00D530E1">
        <w:rPr>
          <w:rFonts w:ascii="Arial" w:hAnsi="Arial" w:cs="Arial"/>
        </w:rPr>
        <w:t>“(…) não senti que a minha integridade física estav</w:t>
      </w:r>
      <w:r w:rsidR="00D530E1" w:rsidRPr="00D530E1">
        <w:rPr>
          <w:rFonts w:ascii="Arial" w:hAnsi="Arial" w:cs="Arial"/>
        </w:rPr>
        <w:t>a a ser ameaçada, senti que est</w:t>
      </w:r>
      <w:r w:rsidRPr="00D530E1">
        <w:rPr>
          <w:rFonts w:ascii="Arial" w:hAnsi="Arial" w:cs="Arial"/>
        </w:rPr>
        <w:t>ava a entrar num espaço que é meu. Foi isso. O que me incomodou mais foi o facto de ela estar muito perto de mim, estar ali a um palmo do meu nariz.” (entrevista 7)</w:t>
      </w:r>
    </w:p>
    <w:p w:rsidR="000A725B" w:rsidRDefault="000A725B" w:rsidP="00F74583">
      <w:pPr>
        <w:autoSpaceDE w:val="0"/>
        <w:autoSpaceDN w:val="0"/>
        <w:adjustRightInd w:val="0"/>
        <w:spacing w:after="0" w:line="360" w:lineRule="auto"/>
        <w:ind w:firstLine="708"/>
        <w:jc w:val="both"/>
        <w:rPr>
          <w:rFonts w:ascii="Arial" w:hAnsi="Arial"/>
          <w:sz w:val="24"/>
        </w:rPr>
      </w:pPr>
    </w:p>
    <w:p w:rsidR="00D15195" w:rsidRPr="00F74583" w:rsidRDefault="00F74583" w:rsidP="00F74583">
      <w:pPr>
        <w:autoSpaceDE w:val="0"/>
        <w:autoSpaceDN w:val="0"/>
        <w:adjustRightInd w:val="0"/>
        <w:spacing w:after="0" w:line="360" w:lineRule="auto"/>
        <w:ind w:firstLine="708"/>
        <w:jc w:val="both"/>
        <w:rPr>
          <w:rFonts w:ascii="Arial" w:hAnsi="Arial"/>
          <w:sz w:val="24"/>
        </w:rPr>
      </w:pPr>
      <w:r w:rsidRPr="00F74583">
        <w:rPr>
          <w:rFonts w:ascii="Arial" w:hAnsi="Arial"/>
          <w:sz w:val="24"/>
        </w:rPr>
        <w:t xml:space="preserve">Nalgumas situações vivenciadas e reportadas nas entrevistas, surge o sentimento de </w:t>
      </w:r>
      <w:r w:rsidRPr="00DE0254">
        <w:rPr>
          <w:rFonts w:ascii="Arial" w:hAnsi="Arial"/>
          <w:i/>
          <w:sz w:val="24"/>
          <w:u w:val="single"/>
        </w:rPr>
        <w:t>revolta</w:t>
      </w:r>
      <w:r w:rsidRPr="00F74583">
        <w:rPr>
          <w:rFonts w:ascii="Arial" w:hAnsi="Arial"/>
          <w:sz w:val="24"/>
        </w:rPr>
        <w:t xml:space="preserve"> pela forma como o enfermeiro é tratado, tanto como pessoa, como</w:t>
      </w:r>
      <w:r w:rsidR="0067327B">
        <w:rPr>
          <w:rFonts w:ascii="Arial" w:hAnsi="Arial"/>
          <w:sz w:val="24"/>
        </w:rPr>
        <w:t xml:space="preserve"> como</w:t>
      </w:r>
      <w:r w:rsidRPr="00F74583">
        <w:rPr>
          <w:rFonts w:ascii="Arial" w:hAnsi="Arial"/>
          <w:sz w:val="24"/>
        </w:rPr>
        <w:t xml:space="preserve"> profissional.</w:t>
      </w:r>
    </w:p>
    <w:p w:rsidR="00D15195" w:rsidRPr="00F74583" w:rsidRDefault="00D15195" w:rsidP="00F74583">
      <w:pPr>
        <w:spacing w:after="0" w:line="360" w:lineRule="auto"/>
        <w:ind w:left="1134" w:right="387"/>
        <w:jc w:val="both"/>
        <w:rPr>
          <w:rFonts w:ascii="Arial" w:hAnsi="Arial" w:cs="Arial"/>
        </w:rPr>
      </w:pPr>
      <w:r w:rsidRPr="00F74583">
        <w:rPr>
          <w:rFonts w:ascii="Arial" w:hAnsi="Arial" w:cs="Arial"/>
        </w:rPr>
        <w:t>“Isto é quase uma situação de impotência, de injustiça, eu não devia ter sido tratada assim…” (entrevista 1)</w:t>
      </w:r>
    </w:p>
    <w:p w:rsidR="00D15195" w:rsidRPr="00F74583" w:rsidRDefault="00D15195" w:rsidP="00F74583">
      <w:pPr>
        <w:spacing w:after="0" w:line="360" w:lineRule="auto"/>
        <w:ind w:left="1134" w:right="387"/>
        <w:jc w:val="both"/>
        <w:rPr>
          <w:rFonts w:ascii="Arial" w:hAnsi="Arial" w:cs="Arial"/>
        </w:rPr>
      </w:pPr>
      <w:r w:rsidRPr="00F74583">
        <w:rPr>
          <w:rFonts w:ascii="Arial" w:hAnsi="Arial" w:cs="Arial"/>
        </w:rPr>
        <w:t xml:space="preserve">“(…) eu fiz queixa e que não tive qualquer resposta, e eu fiz queixa porque podemos fazer queixa. E a própria instituição nunca me respondeu. Nunca! (…) Não foi física, e de facto só temos algum eco quando somos agredidas fisicamente, se calhar não valorizam a parte psicológica. </w:t>
      </w:r>
      <w:r w:rsidR="00F74583" w:rsidRPr="00F74583">
        <w:rPr>
          <w:rFonts w:ascii="Arial" w:hAnsi="Arial" w:cs="Arial"/>
        </w:rPr>
        <w:t>(...)</w:t>
      </w:r>
      <w:r w:rsidRPr="00F74583">
        <w:rPr>
          <w:rFonts w:ascii="Arial" w:hAnsi="Arial" w:cs="Arial"/>
        </w:rPr>
        <w:t>” (entrevista 5)</w:t>
      </w:r>
    </w:p>
    <w:p w:rsidR="00D15195" w:rsidRPr="0067327B" w:rsidRDefault="00D15195" w:rsidP="0067327B">
      <w:pPr>
        <w:spacing w:after="0" w:line="360" w:lineRule="auto"/>
        <w:ind w:left="1134" w:right="387"/>
        <w:jc w:val="both"/>
        <w:rPr>
          <w:rFonts w:ascii="Arial" w:hAnsi="Arial" w:cs="Arial"/>
        </w:rPr>
      </w:pPr>
      <w:r w:rsidRPr="0067327B">
        <w:rPr>
          <w:rFonts w:ascii="Arial" w:hAnsi="Arial" w:cs="Arial"/>
        </w:rPr>
        <w:t>“Penso, não é bem, com mágoa, mas um bocadinho com revolta porque nós aqui cuidamos, e às vezes o agradecimento das pessoas é este (…)” (entrevista 2)</w:t>
      </w:r>
    </w:p>
    <w:p w:rsidR="00D15195" w:rsidRPr="0067327B" w:rsidRDefault="00D15195" w:rsidP="0067327B">
      <w:pPr>
        <w:spacing w:after="0" w:line="360" w:lineRule="auto"/>
        <w:ind w:left="1134" w:right="387"/>
        <w:jc w:val="both"/>
        <w:rPr>
          <w:rFonts w:ascii="Arial" w:hAnsi="Arial" w:cs="Arial"/>
        </w:rPr>
      </w:pPr>
      <w:r w:rsidRPr="0067327B">
        <w:rPr>
          <w:rFonts w:ascii="Arial" w:hAnsi="Arial" w:cs="Arial"/>
        </w:rPr>
        <w:t>“Senti revolta, uma revolta muito grande.” (entrevista 3)</w:t>
      </w:r>
    </w:p>
    <w:p w:rsidR="00DE0254" w:rsidRDefault="00DE0254" w:rsidP="005D5AEC">
      <w:pPr>
        <w:autoSpaceDE w:val="0"/>
        <w:autoSpaceDN w:val="0"/>
        <w:adjustRightInd w:val="0"/>
        <w:spacing w:after="0" w:line="360" w:lineRule="auto"/>
        <w:ind w:firstLine="708"/>
        <w:jc w:val="both"/>
        <w:rPr>
          <w:rFonts w:ascii="Arial" w:hAnsi="Arial"/>
          <w:sz w:val="24"/>
        </w:rPr>
      </w:pPr>
    </w:p>
    <w:p w:rsidR="00D15195" w:rsidRPr="005D5AEC" w:rsidRDefault="005D5AEC" w:rsidP="005D5AEC">
      <w:pPr>
        <w:autoSpaceDE w:val="0"/>
        <w:autoSpaceDN w:val="0"/>
        <w:adjustRightInd w:val="0"/>
        <w:spacing w:after="0" w:line="360" w:lineRule="auto"/>
        <w:ind w:firstLine="708"/>
        <w:jc w:val="both"/>
        <w:rPr>
          <w:rFonts w:ascii="Arial" w:hAnsi="Arial"/>
          <w:sz w:val="24"/>
        </w:rPr>
      </w:pPr>
      <w:r>
        <w:rPr>
          <w:rFonts w:ascii="Arial" w:hAnsi="Arial"/>
          <w:sz w:val="24"/>
        </w:rPr>
        <w:t>F</w:t>
      </w:r>
      <w:r w:rsidR="006F3357" w:rsidRPr="005D5AEC">
        <w:rPr>
          <w:rFonts w:ascii="Arial" w:hAnsi="Arial"/>
          <w:sz w:val="24"/>
        </w:rPr>
        <w:t>oi</w:t>
      </w:r>
      <w:r>
        <w:rPr>
          <w:rFonts w:ascii="Arial" w:hAnsi="Arial"/>
          <w:sz w:val="24"/>
        </w:rPr>
        <w:t xml:space="preserve"> também</w:t>
      </w:r>
      <w:r w:rsidR="006F3357" w:rsidRPr="005D5AEC">
        <w:rPr>
          <w:rFonts w:ascii="Arial" w:hAnsi="Arial"/>
          <w:sz w:val="24"/>
        </w:rPr>
        <w:t xml:space="preserve"> identificado o sentimento de </w:t>
      </w:r>
      <w:r w:rsidR="006F3357" w:rsidRPr="00DE0254">
        <w:rPr>
          <w:rFonts w:ascii="Arial" w:hAnsi="Arial"/>
          <w:i/>
          <w:sz w:val="24"/>
          <w:u w:val="single"/>
        </w:rPr>
        <w:t>v</w:t>
      </w:r>
      <w:r w:rsidR="00D15195" w:rsidRPr="00DE0254">
        <w:rPr>
          <w:rFonts w:ascii="Arial" w:hAnsi="Arial"/>
          <w:i/>
          <w:sz w:val="24"/>
          <w:u w:val="single"/>
        </w:rPr>
        <w:t>itimização</w:t>
      </w:r>
      <w:r w:rsidR="00D64ADC" w:rsidRPr="005D5AEC">
        <w:rPr>
          <w:rFonts w:ascii="Arial" w:hAnsi="Arial"/>
          <w:sz w:val="24"/>
        </w:rPr>
        <w:t xml:space="preserve">, </w:t>
      </w:r>
      <w:r>
        <w:rPr>
          <w:rFonts w:ascii="Arial" w:hAnsi="Arial"/>
          <w:sz w:val="24"/>
        </w:rPr>
        <w:t xml:space="preserve">nalgumas entrevistas, </w:t>
      </w:r>
      <w:r w:rsidR="00E425F4">
        <w:rPr>
          <w:rFonts w:ascii="Arial" w:hAnsi="Arial"/>
          <w:sz w:val="24"/>
        </w:rPr>
        <w:t>onde a</w:t>
      </w:r>
      <w:r w:rsidR="00D64ADC" w:rsidRPr="005D5AEC">
        <w:rPr>
          <w:rFonts w:ascii="Arial" w:hAnsi="Arial"/>
          <w:sz w:val="24"/>
        </w:rPr>
        <w:t>s</w:t>
      </w:r>
      <w:r w:rsidR="00E425F4">
        <w:rPr>
          <w:rFonts w:ascii="Arial" w:hAnsi="Arial"/>
          <w:sz w:val="24"/>
        </w:rPr>
        <w:t xml:space="preserve"> enfermeira</w:t>
      </w:r>
      <w:r w:rsidR="006F3357" w:rsidRPr="005D5AEC">
        <w:rPr>
          <w:rFonts w:ascii="Arial" w:hAnsi="Arial"/>
          <w:sz w:val="24"/>
        </w:rPr>
        <w:t>s</w:t>
      </w:r>
      <w:r w:rsidR="00D64ADC" w:rsidRPr="005D5AEC">
        <w:rPr>
          <w:rFonts w:ascii="Arial" w:hAnsi="Arial"/>
          <w:sz w:val="24"/>
        </w:rPr>
        <w:t xml:space="preserve"> se reportam como sendo os alvos dos utentes e familiares e/ou acompanhantes, quando </w:t>
      </w:r>
      <w:r w:rsidRPr="005D5AEC">
        <w:rPr>
          <w:rFonts w:ascii="Arial" w:hAnsi="Arial"/>
          <w:sz w:val="24"/>
        </w:rPr>
        <w:t xml:space="preserve">surge a </w:t>
      </w:r>
      <w:r w:rsidR="00D64ADC" w:rsidRPr="005D5AEC">
        <w:rPr>
          <w:rFonts w:ascii="Arial" w:hAnsi="Arial"/>
          <w:sz w:val="24"/>
        </w:rPr>
        <w:t>agressividade.</w:t>
      </w:r>
    </w:p>
    <w:p w:rsidR="00D15195" w:rsidRPr="005D5AEC" w:rsidRDefault="00D64ADC" w:rsidP="005D5AEC">
      <w:pPr>
        <w:spacing w:after="0" w:line="360" w:lineRule="auto"/>
        <w:ind w:left="1134" w:right="387"/>
        <w:jc w:val="both"/>
        <w:rPr>
          <w:rFonts w:ascii="Arial" w:hAnsi="Arial" w:cs="Arial"/>
        </w:rPr>
      </w:pPr>
      <w:r w:rsidRPr="005D5AEC">
        <w:rPr>
          <w:rFonts w:ascii="Arial" w:hAnsi="Arial" w:cs="Arial"/>
        </w:rPr>
        <w:t>“S</w:t>
      </w:r>
      <w:r w:rsidR="00D15195" w:rsidRPr="005D5AEC">
        <w:rPr>
          <w:rFonts w:ascii="Arial" w:hAnsi="Arial" w:cs="Arial"/>
        </w:rPr>
        <w:t xml:space="preserve">omos um bocado alvo e eu sinto-me aqui um bocado alvo… nós, os enfermeiros… da agressividade que as pessoas acarretam. (…) </w:t>
      </w:r>
      <w:r w:rsidRPr="005D5AEC">
        <w:rPr>
          <w:rFonts w:ascii="Arial" w:hAnsi="Arial" w:cs="Arial"/>
        </w:rPr>
        <w:t>s</w:t>
      </w:r>
      <w:r w:rsidR="00D15195" w:rsidRPr="005D5AEC">
        <w:rPr>
          <w:rFonts w:ascii="Arial" w:hAnsi="Arial" w:cs="Arial"/>
        </w:rPr>
        <w:t>omos nós que estamos ali presente</w:t>
      </w:r>
      <w:r w:rsidRPr="005D5AEC">
        <w:rPr>
          <w:rFonts w:ascii="Arial" w:hAnsi="Arial" w:cs="Arial"/>
        </w:rPr>
        <w:t>s</w:t>
      </w:r>
      <w:r w:rsidR="00D15195" w:rsidRPr="005D5AEC">
        <w:rPr>
          <w:rFonts w:ascii="Arial" w:hAnsi="Arial" w:cs="Arial"/>
        </w:rPr>
        <w:t xml:space="preserve"> as vinte e quatro horas…" (entrevista 2)</w:t>
      </w:r>
    </w:p>
    <w:p w:rsidR="00D15195" w:rsidRPr="005D5AEC" w:rsidRDefault="00D64ADC" w:rsidP="005D5AEC">
      <w:pPr>
        <w:spacing w:after="0" w:line="360" w:lineRule="auto"/>
        <w:ind w:left="1134" w:right="387"/>
        <w:jc w:val="both"/>
        <w:rPr>
          <w:rFonts w:ascii="Arial" w:hAnsi="Arial" w:cs="Arial"/>
        </w:rPr>
      </w:pPr>
      <w:r w:rsidRPr="005D5AEC">
        <w:rPr>
          <w:rFonts w:ascii="Arial" w:hAnsi="Arial" w:cs="Arial"/>
        </w:rPr>
        <w:t>“(…) apesar d</w:t>
      </w:r>
      <w:r w:rsidR="00D15195" w:rsidRPr="005D5AEC">
        <w:rPr>
          <w:rFonts w:ascii="Arial" w:hAnsi="Arial" w:cs="Arial"/>
        </w:rPr>
        <w:t>essa pessoa me ter dito que me ia fazer uma queixa de agressão, eu é que fui a agredida. (…) eu é que me sentia lesada, porque ela simplesmente gozou comigo, e achei que eu é que fui a agredida e não ela!” (entrevista 2)</w:t>
      </w:r>
    </w:p>
    <w:p w:rsidR="00D15195" w:rsidRPr="005D5AEC" w:rsidRDefault="00D15195" w:rsidP="005D5AEC">
      <w:pPr>
        <w:spacing w:after="0" w:line="360" w:lineRule="auto"/>
        <w:ind w:left="1134" w:right="387"/>
        <w:jc w:val="both"/>
        <w:rPr>
          <w:rFonts w:ascii="Arial" w:hAnsi="Arial" w:cs="Arial"/>
        </w:rPr>
      </w:pPr>
      <w:r w:rsidRPr="005D5AEC">
        <w:rPr>
          <w:rFonts w:ascii="Arial" w:hAnsi="Arial" w:cs="Arial"/>
        </w:rPr>
        <w:t>“É que ela na altura quase que me levou da cadeira e disse que éramos todo isto, éramos todos aquilo, e eu era o “todos”. Eu ali fui o “todos”.” (entrevista 2)</w:t>
      </w:r>
    </w:p>
    <w:p w:rsidR="00D15195" w:rsidRPr="005D5AEC" w:rsidRDefault="005D5AEC" w:rsidP="005D5AEC">
      <w:pPr>
        <w:spacing w:after="0" w:line="360" w:lineRule="auto"/>
        <w:ind w:left="1134" w:right="387"/>
        <w:jc w:val="both"/>
        <w:rPr>
          <w:rFonts w:ascii="Arial" w:hAnsi="Arial" w:cs="Arial"/>
        </w:rPr>
      </w:pPr>
      <w:r>
        <w:rPr>
          <w:rFonts w:ascii="Arial" w:hAnsi="Arial" w:cs="Arial"/>
        </w:rPr>
        <w:t>“</w:t>
      </w:r>
      <w:r w:rsidR="00D15195" w:rsidRPr="005D5AEC">
        <w:rPr>
          <w:rFonts w:ascii="Arial" w:hAnsi="Arial" w:cs="Arial"/>
        </w:rPr>
        <w:t>De uma forma ou doutra nós somos violentados psicologicamente.” (entrevista 5)</w:t>
      </w:r>
    </w:p>
    <w:p w:rsidR="00DE0254" w:rsidRDefault="00DE0254" w:rsidP="00511737">
      <w:pPr>
        <w:autoSpaceDE w:val="0"/>
        <w:autoSpaceDN w:val="0"/>
        <w:adjustRightInd w:val="0"/>
        <w:spacing w:after="0" w:line="360" w:lineRule="auto"/>
        <w:ind w:firstLine="708"/>
        <w:jc w:val="both"/>
        <w:rPr>
          <w:rFonts w:ascii="Arial" w:hAnsi="Arial"/>
          <w:sz w:val="24"/>
        </w:rPr>
      </w:pPr>
    </w:p>
    <w:p w:rsidR="00D15195" w:rsidRPr="004413CC" w:rsidRDefault="00032228" w:rsidP="004413CC">
      <w:pPr>
        <w:autoSpaceDE w:val="0"/>
        <w:autoSpaceDN w:val="0"/>
        <w:adjustRightInd w:val="0"/>
        <w:spacing w:after="0" w:line="360" w:lineRule="auto"/>
        <w:ind w:firstLine="708"/>
        <w:jc w:val="both"/>
        <w:rPr>
          <w:rFonts w:ascii="Arial" w:hAnsi="Arial"/>
          <w:sz w:val="24"/>
        </w:rPr>
      </w:pPr>
      <w:r w:rsidRPr="004413CC">
        <w:rPr>
          <w:rFonts w:ascii="Arial" w:hAnsi="Arial"/>
          <w:sz w:val="24"/>
        </w:rPr>
        <w:t xml:space="preserve">Sentimentos de </w:t>
      </w:r>
      <w:r w:rsidRPr="00DE0254">
        <w:rPr>
          <w:rFonts w:ascii="Arial" w:hAnsi="Arial"/>
          <w:i/>
          <w:sz w:val="24"/>
          <w:u w:val="single"/>
        </w:rPr>
        <w:t>f</w:t>
      </w:r>
      <w:r w:rsidR="00D15195" w:rsidRPr="00DE0254">
        <w:rPr>
          <w:rFonts w:ascii="Arial" w:hAnsi="Arial"/>
          <w:i/>
          <w:sz w:val="24"/>
          <w:u w:val="single"/>
        </w:rPr>
        <w:t>rustração</w:t>
      </w:r>
      <w:r w:rsidRPr="004413CC">
        <w:rPr>
          <w:rFonts w:ascii="Arial" w:hAnsi="Arial"/>
          <w:sz w:val="24"/>
        </w:rPr>
        <w:t xml:space="preserve">, também </w:t>
      </w:r>
      <w:r w:rsidR="00E425F4">
        <w:rPr>
          <w:rFonts w:ascii="Arial" w:hAnsi="Arial"/>
          <w:sz w:val="24"/>
        </w:rPr>
        <w:t>são reportados nas entrevistas A</w:t>
      </w:r>
      <w:r w:rsidRPr="004413CC">
        <w:rPr>
          <w:rFonts w:ascii="Arial" w:hAnsi="Arial"/>
          <w:sz w:val="24"/>
        </w:rPr>
        <w:t>s enfermeir</w:t>
      </w:r>
      <w:r w:rsidR="00E425F4">
        <w:rPr>
          <w:rFonts w:ascii="Arial" w:hAnsi="Arial"/>
          <w:sz w:val="24"/>
        </w:rPr>
        <w:t>a</w:t>
      </w:r>
      <w:r w:rsidRPr="004413CC">
        <w:rPr>
          <w:rFonts w:ascii="Arial" w:hAnsi="Arial"/>
          <w:sz w:val="24"/>
        </w:rPr>
        <w:t>s referem empenhar-se p</w:t>
      </w:r>
      <w:r w:rsidR="00F43BAF" w:rsidRPr="004413CC">
        <w:rPr>
          <w:rFonts w:ascii="Arial" w:hAnsi="Arial"/>
          <w:sz w:val="24"/>
        </w:rPr>
        <w:t>rofissional e pessoalmente, prestando cuidados de qualidade, sem verem o seu trabalho reconhecido</w:t>
      </w:r>
      <w:r w:rsidR="000F0CA2" w:rsidRPr="004413CC">
        <w:rPr>
          <w:rFonts w:ascii="Arial" w:hAnsi="Arial"/>
          <w:sz w:val="24"/>
        </w:rPr>
        <w:t>.</w:t>
      </w:r>
      <w:r w:rsidR="004E354C" w:rsidRPr="004413CC">
        <w:rPr>
          <w:rFonts w:ascii="Arial" w:hAnsi="Arial"/>
          <w:sz w:val="24"/>
        </w:rPr>
        <w:t xml:space="preserve"> Também referem frustração por não conseguirem lidar ou controlar os episódios agressivos.</w:t>
      </w:r>
    </w:p>
    <w:p w:rsidR="00D15195" w:rsidRPr="004413CC" w:rsidRDefault="00D15195" w:rsidP="004413CC">
      <w:pPr>
        <w:spacing w:after="0" w:line="360" w:lineRule="auto"/>
        <w:ind w:left="1134" w:right="387"/>
        <w:jc w:val="both"/>
        <w:rPr>
          <w:rFonts w:ascii="Arial" w:hAnsi="Arial" w:cs="Arial"/>
        </w:rPr>
      </w:pPr>
      <w:r w:rsidRPr="004413CC">
        <w:rPr>
          <w:rFonts w:ascii="Arial" w:hAnsi="Arial" w:cs="Arial"/>
        </w:rPr>
        <w:t>“(…) eu tentei solucionar isto tudo e ao fim e ao cabo não sou valorizada, ninguém entende</w:t>
      </w:r>
      <w:r w:rsidR="00F672E6" w:rsidRPr="004413CC">
        <w:rPr>
          <w:rFonts w:ascii="Arial" w:hAnsi="Arial" w:cs="Arial"/>
        </w:rPr>
        <w:t xml:space="preserve"> (...) </w:t>
      </w:r>
      <w:r w:rsidRPr="004413CC">
        <w:rPr>
          <w:rFonts w:ascii="Arial" w:hAnsi="Arial" w:cs="Arial"/>
        </w:rPr>
        <w:t>é frustrante (…)” (entrevista 4)</w:t>
      </w:r>
    </w:p>
    <w:p w:rsidR="00D15195" w:rsidRPr="004413CC" w:rsidRDefault="00D15195" w:rsidP="004413CC">
      <w:pPr>
        <w:spacing w:after="0" w:line="360" w:lineRule="auto"/>
        <w:ind w:left="1134" w:right="387"/>
        <w:jc w:val="both"/>
        <w:rPr>
          <w:rFonts w:ascii="Arial" w:hAnsi="Arial" w:cs="Arial"/>
        </w:rPr>
      </w:pPr>
      <w:r w:rsidRPr="004413CC">
        <w:rPr>
          <w:rFonts w:ascii="Arial" w:hAnsi="Arial" w:cs="Arial"/>
        </w:rPr>
        <w:t>“(…) a frustração é o principal. O sentimento de frustração porque tu no teu trabalho supostamente, ou sempre, dás o teu melhor, e ao fim e ao cabo, vês que esse teu melhor não está a ser reconhecido, é desmotivante.” (entrevista 4)</w:t>
      </w:r>
    </w:p>
    <w:p w:rsidR="00D15195" w:rsidRPr="004413CC" w:rsidRDefault="00D15195" w:rsidP="004413CC">
      <w:pPr>
        <w:spacing w:after="0" w:line="360" w:lineRule="auto"/>
        <w:ind w:left="1134" w:right="387"/>
        <w:jc w:val="both"/>
        <w:rPr>
          <w:rFonts w:ascii="Arial" w:hAnsi="Arial" w:cs="Arial"/>
        </w:rPr>
      </w:pPr>
      <w:r w:rsidRPr="004413CC">
        <w:rPr>
          <w:rFonts w:ascii="Arial" w:hAnsi="Arial" w:cs="Arial"/>
        </w:rPr>
        <w:t>“(…) fico frustrada (…) não sei como reagir.” (entrevista 5)</w:t>
      </w:r>
    </w:p>
    <w:p w:rsidR="004E354C" w:rsidRPr="004413CC" w:rsidRDefault="00D15195" w:rsidP="004413CC">
      <w:pPr>
        <w:spacing w:after="0" w:line="360" w:lineRule="auto"/>
        <w:ind w:left="1134" w:right="387"/>
        <w:jc w:val="both"/>
        <w:rPr>
          <w:rFonts w:ascii="Arial" w:hAnsi="Arial" w:cs="Arial"/>
        </w:rPr>
      </w:pPr>
      <w:r w:rsidRPr="004413CC">
        <w:rPr>
          <w:rFonts w:ascii="Arial" w:hAnsi="Arial" w:cs="Arial"/>
        </w:rPr>
        <w:t>“(…)</w:t>
      </w:r>
      <w:r w:rsidR="004E354C" w:rsidRPr="004413CC">
        <w:rPr>
          <w:rFonts w:ascii="Arial" w:hAnsi="Arial" w:cs="Arial"/>
        </w:rPr>
        <w:t xml:space="preserve"> </w:t>
      </w:r>
      <w:r w:rsidRPr="004413CC">
        <w:rPr>
          <w:rFonts w:ascii="Arial" w:hAnsi="Arial" w:cs="Arial"/>
        </w:rPr>
        <w:t>as coisas já estavam a descambar e ela já estava a alterar muito o tom de voz. E eu já não estava a conseguir lidar com a situação.” (entrevista 9)</w:t>
      </w:r>
    </w:p>
    <w:p w:rsidR="004E354C" w:rsidRPr="004413CC" w:rsidRDefault="004E354C" w:rsidP="004413CC">
      <w:pPr>
        <w:spacing w:after="0" w:line="360" w:lineRule="auto"/>
        <w:ind w:left="1134" w:right="387"/>
        <w:jc w:val="both"/>
        <w:rPr>
          <w:rFonts w:ascii="Arial" w:hAnsi="Arial" w:cs="Arial"/>
        </w:rPr>
      </w:pPr>
      <w:r w:rsidRPr="004413CC">
        <w:rPr>
          <w:rFonts w:ascii="Arial" w:hAnsi="Arial" w:cs="Arial"/>
        </w:rPr>
        <w:t>“(…) acabam por ser ingratas pela forma como falam, porque nós damos muito.” (entrevista 6)</w:t>
      </w:r>
    </w:p>
    <w:p w:rsidR="00DE0254" w:rsidRDefault="00DE0254" w:rsidP="00B95D0C">
      <w:pPr>
        <w:autoSpaceDE w:val="0"/>
        <w:autoSpaceDN w:val="0"/>
        <w:adjustRightInd w:val="0"/>
        <w:spacing w:after="0" w:line="360" w:lineRule="auto"/>
        <w:ind w:firstLine="708"/>
        <w:jc w:val="both"/>
        <w:rPr>
          <w:rFonts w:ascii="Arial" w:hAnsi="Arial"/>
          <w:sz w:val="24"/>
        </w:rPr>
      </w:pPr>
    </w:p>
    <w:p w:rsidR="00D15195" w:rsidRPr="00B95D0C" w:rsidRDefault="00E425F4" w:rsidP="00B95D0C">
      <w:pPr>
        <w:autoSpaceDE w:val="0"/>
        <w:autoSpaceDN w:val="0"/>
        <w:adjustRightInd w:val="0"/>
        <w:spacing w:after="0" w:line="360" w:lineRule="auto"/>
        <w:ind w:firstLine="708"/>
        <w:jc w:val="both"/>
        <w:rPr>
          <w:rFonts w:ascii="Arial" w:hAnsi="Arial"/>
          <w:sz w:val="24"/>
        </w:rPr>
      </w:pPr>
      <w:r>
        <w:rPr>
          <w:rFonts w:ascii="Arial" w:hAnsi="Arial"/>
          <w:sz w:val="24"/>
        </w:rPr>
        <w:t>Algumas enfermeiras entrevistada</w:t>
      </w:r>
      <w:r w:rsidR="000D2F64" w:rsidRPr="00B95D0C">
        <w:rPr>
          <w:rFonts w:ascii="Arial" w:hAnsi="Arial"/>
          <w:sz w:val="24"/>
        </w:rPr>
        <w:t xml:space="preserve">s também transpareceram </w:t>
      </w:r>
      <w:r w:rsidR="000D2F64" w:rsidRPr="00DE0254">
        <w:rPr>
          <w:rFonts w:ascii="Arial" w:hAnsi="Arial"/>
          <w:i/>
          <w:sz w:val="24"/>
          <w:u w:val="single"/>
        </w:rPr>
        <w:t>mágoa</w:t>
      </w:r>
      <w:r w:rsidR="00DE0254">
        <w:rPr>
          <w:rFonts w:ascii="Arial" w:hAnsi="Arial"/>
          <w:sz w:val="24"/>
        </w:rPr>
        <w:t xml:space="preserve"> nalguns relatos, referindo</w:t>
      </w:r>
      <w:r>
        <w:rPr>
          <w:rFonts w:ascii="Arial" w:hAnsi="Arial"/>
          <w:sz w:val="24"/>
        </w:rPr>
        <w:t xml:space="preserve"> sentir-se realmente magoada</w:t>
      </w:r>
      <w:r w:rsidR="000D2F64" w:rsidRPr="00B95D0C">
        <w:rPr>
          <w:rFonts w:ascii="Arial" w:hAnsi="Arial"/>
          <w:sz w:val="24"/>
        </w:rPr>
        <w:t>s com t</w:t>
      </w:r>
      <w:r w:rsidR="00B95D0C">
        <w:rPr>
          <w:rFonts w:ascii="Arial" w:hAnsi="Arial"/>
          <w:sz w:val="24"/>
        </w:rPr>
        <w:t>oda a situação, bem como, com a própria pessoa considerada como</w:t>
      </w:r>
      <w:r w:rsidR="000D2F64" w:rsidRPr="00B95D0C">
        <w:rPr>
          <w:rFonts w:ascii="Arial" w:hAnsi="Arial"/>
          <w:sz w:val="24"/>
        </w:rPr>
        <w:t xml:space="preserve"> agressor</w:t>
      </w:r>
      <w:r w:rsidR="00B95D0C">
        <w:rPr>
          <w:rFonts w:ascii="Arial" w:hAnsi="Arial"/>
          <w:sz w:val="24"/>
        </w:rPr>
        <w:t>a</w:t>
      </w:r>
      <w:r w:rsidR="000D2F64" w:rsidRPr="00B95D0C">
        <w:rPr>
          <w:rFonts w:ascii="Arial" w:hAnsi="Arial"/>
          <w:sz w:val="24"/>
        </w:rPr>
        <w:t>.</w:t>
      </w:r>
    </w:p>
    <w:p w:rsidR="00D15195" w:rsidRPr="00B95D0C" w:rsidRDefault="00D15195" w:rsidP="00B95D0C">
      <w:pPr>
        <w:spacing w:after="0" w:line="360" w:lineRule="auto"/>
        <w:ind w:left="1134" w:right="387"/>
        <w:jc w:val="both"/>
        <w:rPr>
          <w:rFonts w:ascii="Arial" w:hAnsi="Arial" w:cs="Arial"/>
        </w:rPr>
      </w:pPr>
      <w:r w:rsidRPr="00B95D0C">
        <w:rPr>
          <w:rFonts w:ascii="Arial" w:hAnsi="Arial" w:cs="Arial"/>
        </w:rPr>
        <w:t>“(…) senti-me muito magoada porque eu não estava a ter qualquer responsabilidade sobre a situação em si e a senhora ofendeu-me e disse-me que eu era incompetente que eu era tudo e mais alguma coisa (…)” (entrevista 5)</w:t>
      </w:r>
    </w:p>
    <w:p w:rsidR="00D15195" w:rsidRPr="00B95D0C" w:rsidRDefault="00B95D0C" w:rsidP="00B95D0C">
      <w:pPr>
        <w:spacing w:after="0" w:line="360" w:lineRule="auto"/>
        <w:ind w:left="1134" w:right="387"/>
        <w:jc w:val="both"/>
        <w:rPr>
          <w:rFonts w:ascii="Arial" w:hAnsi="Arial" w:cs="Arial"/>
        </w:rPr>
      </w:pPr>
      <w:r w:rsidRPr="00B95D0C">
        <w:rPr>
          <w:rFonts w:ascii="Arial" w:hAnsi="Arial" w:cs="Arial"/>
        </w:rPr>
        <w:t xml:space="preserve">“(...) </w:t>
      </w:r>
      <w:r w:rsidR="00D15195" w:rsidRPr="00B95D0C">
        <w:rPr>
          <w:rFonts w:ascii="Arial" w:hAnsi="Arial" w:cs="Arial"/>
        </w:rPr>
        <w:t>“Agora, agora é que me vem pedir desculpa?”, penso eu. Mas depois digo sempre: “Não tem problema, o senhor estava enervado. Não tem problema.” Mas efectivamente até que teve problema… fez uma mossa.” (entrevista 6)</w:t>
      </w:r>
    </w:p>
    <w:p w:rsidR="00D15195" w:rsidRPr="00B95D0C" w:rsidRDefault="00B95D0C" w:rsidP="00B95D0C">
      <w:pPr>
        <w:spacing w:after="0" w:line="360" w:lineRule="auto"/>
        <w:ind w:left="1134" w:right="387"/>
        <w:jc w:val="both"/>
        <w:rPr>
          <w:rFonts w:ascii="Arial" w:hAnsi="Arial" w:cs="Arial"/>
        </w:rPr>
      </w:pPr>
      <w:r w:rsidRPr="00B95D0C">
        <w:rPr>
          <w:rFonts w:ascii="Arial" w:hAnsi="Arial" w:cs="Arial"/>
        </w:rPr>
        <w:t>“(...)</w:t>
      </w:r>
      <w:r w:rsidR="00D15195" w:rsidRPr="00B95D0C">
        <w:rPr>
          <w:rFonts w:ascii="Arial" w:hAnsi="Arial" w:cs="Arial"/>
        </w:rPr>
        <w:t xml:space="preserve"> fiquei a pensar naquilo e aquilo magoou-me muito. </w:t>
      </w:r>
      <w:r w:rsidR="000D2F64" w:rsidRPr="00B95D0C">
        <w:rPr>
          <w:rFonts w:ascii="Arial" w:hAnsi="Arial" w:cs="Arial"/>
        </w:rPr>
        <w:t>(...)</w:t>
      </w:r>
      <w:r w:rsidR="00D15195" w:rsidRPr="00B95D0C">
        <w:rPr>
          <w:rFonts w:ascii="Arial" w:hAnsi="Arial" w:cs="Arial"/>
        </w:rPr>
        <w:t xml:space="preserve"> foi uma situação que nunca mais consegui esquecer (…)” (entrevista 6)</w:t>
      </w:r>
    </w:p>
    <w:p w:rsidR="00D15195" w:rsidRPr="00B95D0C" w:rsidRDefault="00B95D0C" w:rsidP="00B95D0C">
      <w:pPr>
        <w:autoSpaceDE w:val="0"/>
        <w:autoSpaceDN w:val="0"/>
        <w:adjustRightInd w:val="0"/>
        <w:spacing w:after="0" w:line="360" w:lineRule="auto"/>
        <w:ind w:firstLine="708"/>
        <w:jc w:val="both"/>
        <w:rPr>
          <w:rFonts w:ascii="Arial" w:hAnsi="Arial"/>
          <w:sz w:val="24"/>
        </w:rPr>
      </w:pPr>
      <w:r w:rsidRPr="00B95D0C">
        <w:rPr>
          <w:rFonts w:ascii="Arial" w:hAnsi="Arial"/>
          <w:sz w:val="24"/>
        </w:rPr>
        <w:t xml:space="preserve">Numa das entrevistas surge o sentimento de </w:t>
      </w:r>
      <w:r w:rsidRPr="00DE0254">
        <w:rPr>
          <w:rFonts w:ascii="Arial" w:hAnsi="Arial"/>
          <w:i/>
          <w:sz w:val="24"/>
          <w:u w:val="single"/>
        </w:rPr>
        <w:t>c</w:t>
      </w:r>
      <w:r w:rsidR="00D15195" w:rsidRPr="00DE0254">
        <w:rPr>
          <w:rFonts w:ascii="Arial" w:hAnsi="Arial"/>
          <w:i/>
          <w:sz w:val="24"/>
          <w:u w:val="single"/>
        </w:rPr>
        <w:t>ulpa</w:t>
      </w:r>
      <w:r w:rsidRPr="00B95D0C">
        <w:rPr>
          <w:rFonts w:ascii="Arial" w:hAnsi="Arial"/>
          <w:sz w:val="24"/>
        </w:rPr>
        <w:t>, associado a um episódio de agressividade vivenciado, nu</w:t>
      </w:r>
      <w:r w:rsidR="00E425F4">
        <w:rPr>
          <w:rFonts w:ascii="Arial" w:hAnsi="Arial"/>
          <w:sz w:val="24"/>
        </w:rPr>
        <w:t>ma postura reflexiva da parte da enfermeira</w:t>
      </w:r>
      <w:r w:rsidRPr="00B95D0C">
        <w:rPr>
          <w:rFonts w:ascii="Arial" w:hAnsi="Arial"/>
          <w:sz w:val="24"/>
        </w:rPr>
        <w:t>, sobre toda a situação.</w:t>
      </w:r>
    </w:p>
    <w:p w:rsidR="00D15195" w:rsidRPr="00B95D0C" w:rsidRDefault="00D15195" w:rsidP="00B95D0C">
      <w:pPr>
        <w:spacing w:after="0" w:line="360" w:lineRule="auto"/>
        <w:ind w:left="1134" w:right="387"/>
        <w:jc w:val="both"/>
        <w:rPr>
          <w:rFonts w:ascii="Arial" w:hAnsi="Arial" w:cs="Arial"/>
        </w:rPr>
      </w:pPr>
      <w:r w:rsidRPr="00B95D0C">
        <w:rPr>
          <w:rFonts w:ascii="Arial" w:hAnsi="Arial" w:cs="Arial"/>
        </w:rPr>
        <w:t>“Auto-culpabilizei-me um bocadinho também. S</w:t>
      </w:r>
      <w:r w:rsidR="000D2F64" w:rsidRPr="00B95D0C">
        <w:rPr>
          <w:rFonts w:ascii="Arial" w:hAnsi="Arial" w:cs="Arial"/>
        </w:rPr>
        <w:t>empre com aquela ideia: “Calma. T</w:t>
      </w:r>
      <w:r w:rsidRPr="00B95D0C">
        <w:rPr>
          <w:rFonts w:ascii="Arial" w:hAnsi="Arial" w:cs="Arial"/>
        </w:rPr>
        <w:t>u é que foste a agredida e não foste tu a agredir, nem fizeste nada para isso.” Mas também pensava: “Tu é que és a enfermeira, tu é que tens de controlar as situações. Tu não podes deixar que as situações te controlem a ti e ao teu trabalho. Tu é que tens de as controlar.”” (entrevista 8)</w:t>
      </w:r>
    </w:p>
    <w:p w:rsidR="00454693" w:rsidRDefault="00454693" w:rsidP="00542CB0">
      <w:pPr>
        <w:autoSpaceDE w:val="0"/>
        <w:autoSpaceDN w:val="0"/>
        <w:adjustRightInd w:val="0"/>
        <w:spacing w:after="0" w:line="360" w:lineRule="auto"/>
        <w:ind w:firstLine="708"/>
        <w:jc w:val="both"/>
        <w:rPr>
          <w:rFonts w:ascii="Arial" w:hAnsi="Arial" w:cs="Arial"/>
          <w:sz w:val="24"/>
        </w:rPr>
      </w:pPr>
    </w:p>
    <w:p w:rsidR="00080068" w:rsidRDefault="006D65C6" w:rsidP="00454693">
      <w:pPr>
        <w:autoSpaceDE w:val="0"/>
        <w:autoSpaceDN w:val="0"/>
        <w:adjustRightInd w:val="0"/>
        <w:spacing w:after="0" w:line="360" w:lineRule="auto"/>
        <w:ind w:firstLine="708"/>
        <w:jc w:val="both"/>
        <w:rPr>
          <w:rFonts w:ascii="Arial" w:hAnsi="Arial" w:cs="Arial"/>
          <w:sz w:val="24"/>
        </w:rPr>
      </w:pPr>
      <w:r w:rsidRPr="006D65C6">
        <w:rPr>
          <w:rFonts w:ascii="Arial" w:hAnsi="Arial" w:cs="Arial"/>
          <w:sz w:val="24"/>
        </w:rPr>
        <w:t xml:space="preserve">Ao longo das entrevistas foi possível identificar </w:t>
      </w:r>
      <w:r w:rsidR="00E425F4">
        <w:rPr>
          <w:rFonts w:ascii="Arial" w:hAnsi="Arial" w:cs="Arial"/>
          <w:sz w:val="24"/>
        </w:rPr>
        <w:t>de forma clara os sentimentos das enfermeira</w:t>
      </w:r>
      <w:r w:rsidRPr="006D65C6">
        <w:rPr>
          <w:rFonts w:ascii="Arial" w:hAnsi="Arial" w:cs="Arial"/>
          <w:sz w:val="24"/>
        </w:rPr>
        <w:t>s, relacionados com os episódios agressivos, contudo, também se</w:t>
      </w:r>
      <w:r>
        <w:rPr>
          <w:rFonts w:ascii="Arial" w:hAnsi="Arial" w:cs="Arial"/>
          <w:sz w:val="24"/>
        </w:rPr>
        <w:t xml:space="preserve"> observou um padrão de sentimentos negativos, intimamente relacionado com o quadro de referência intern</w:t>
      </w:r>
      <w:r w:rsidR="00080068">
        <w:rPr>
          <w:rFonts w:ascii="Arial" w:hAnsi="Arial" w:cs="Arial"/>
          <w:sz w:val="24"/>
        </w:rPr>
        <w:t>a pessoal de cada profissional.</w:t>
      </w:r>
    </w:p>
    <w:p w:rsidR="0001028F" w:rsidRDefault="0044781A" w:rsidP="00454693">
      <w:pPr>
        <w:autoSpaceDE w:val="0"/>
        <w:autoSpaceDN w:val="0"/>
        <w:adjustRightInd w:val="0"/>
        <w:spacing w:after="0" w:line="360" w:lineRule="auto"/>
        <w:ind w:firstLine="708"/>
        <w:jc w:val="both"/>
        <w:rPr>
          <w:rFonts w:ascii="Arial" w:hAnsi="Arial" w:cs="Arial"/>
          <w:sz w:val="24"/>
        </w:rPr>
      </w:pPr>
      <w:r>
        <w:rPr>
          <w:rFonts w:ascii="Arial" w:hAnsi="Arial" w:cs="Arial"/>
          <w:sz w:val="24"/>
        </w:rPr>
        <w:t>Foi possível identificar que o</w:t>
      </w:r>
      <w:r w:rsidR="006D65C6">
        <w:rPr>
          <w:rFonts w:ascii="Arial" w:hAnsi="Arial" w:cs="Arial"/>
          <w:sz w:val="24"/>
        </w:rPr>
        <w:t>s enfermeiros</w:t>
      </w:r>
      <w:r>
        <w:rPr>
          <w:rFonts w:ascii="Arial" w:hAnsi="Arial" w:cs="Arial"/>
          <w:sz w:val="24"/>
        </w:rPr>
        <w:t>, através de</w:t>
      </w:r>
      <w:r w:rsidR="00080068">
        <w:rPr>
          <w:rFonts w:ascii="Arial" w:hAnsi="Arial" w:cs="Arial"/>
          <w:sz w:val="24"/>
        </w:rPr>
        <w:t xml:space="preserve"> processo</w:t>
      </w:r>
      <w:r>
        <w:rPr>
          <w:rFonts w:ascii="Arial" w:hAnsi="Arial" w:cs="Arial"/>
          <w:sz w:val="24"/>
        </w:rPr>
        <w:t>s</w:t>
      </w:r>
      <w:r w:rsidR="00080068">
        <w:rPr>
          <w:rFonts w:ascii="Arial" w:hAnsi="Arial" w:cs="Arial"/>
          <w:sz w:val="24"/>
        </w:rPr>
        <w:t xml:space="preserve"> de transferência e co</w:t>
      </w:r>
      <w:r>
        <w:rPr>
          <w:rFonts w:ascii="Arial" w:hAnsi="Arial" w:cs="Arial"/>
          <w:sz w:val="24"/>
        </w:rPr>
        <w:t xml:space="preserve">ntratransferência, </w:t>
      </w:r>
      <w:r w:rsidR="00080068" w:rsidRPr="0044781A">
        <w:rPr>
          <w:rFonts w:ascii="Arial" w:hAnsi="Arial" w:cs="Arial"/>
          <w:sz w:val="24"/>
        </w:rPr>
        <w:t>proje</w:t>
      </w:r>
      <w:r w:rsidRPr="0044781A">
        <w:rPr>
          <w:rFonts w:ascii="Arial" w:hAnsi="Arial" w:cs="Arial"/>
          <w:sz w:val="24"/>
        </w:rPr>
        <w:t>ctam claramente a sua relação profissional com o utente, de uma forma negativa e resistente</w:t>
      </w:r>
      <w:r w:rsidR="00080068" w:rsidRPr="0044781A">
        <w:rPr>
          <w:rFonts w:ascii="Arial" w:hAnsi="Arial" w:cs="Arial"/>
          <w:sz w:val="24"/>
        </w:rPr>
        <w:t xml:space="preserve">, </w:t>
      </w:r>
      <w:r w:rsidRPr="0044781A">
        <w:rPr>
          <w:rFonts w:ascii="Arial" w:hAnsi="Arial" w:cs="Arial"/>
          <w:sz w:val="24"/>
        </w:rPr>
        <w:t xml:space="preserve">apoiada em </w:t>
      </w:r>
      <w:r w:rsidR="00080068" w:rsidRPr="0044781A">
        <w:rPr>
          <w:rFonts w:ascii="Arial" w:hAnsi="Arial" w:cs="Arial"/>
          <w:sz w:val="24"/>
        </w:rPr>
        <w:t>laços inconscientes e emocionais que emergem nesta relação</w:t>
      </w:r>
      <w:r>
        <w:rPr>
          <w:rFonts w:ascii="Arial" w:hAnsi="Arial" w:cs="Arial"/>
          <w:sz w:val="24"/>
        </w:rPr>
        <w:t>, aquando da existência de episódios agressivos. Ao enfermeiro surgem se</w:t>
      </w:r>
      <w:r w:rsidR="00080068" w:rsidRPr="0044781A">
        <w:rPr>
          <w:rFonts w:ascii="Arial" w:hAnsi="Arial" w:cs="Arial"/>
          <w:sz w:val="24"/>
        </w:rPr>
        <w:t>nsações, sentimentos e percepções</w:t>
      </w:r>
      <w:r w:rsidRPr="0044781A">
        <w:rPr>
          <w:rFonts w:ascii="Arial" w:hAnsi="Arial" w:cs="Arial"/>
          <w:sz w:val="24"/>
        </w:rPr>
        <w:t>,</w:t>
      </w:r>
      <w:r w:rsidR="00080068" w:rsidRPr="0044781A">
        <w:rPr>
          <w:rFonts w:ascii="Arial" w:hAnsi="Arial" w:cs="Arial"/>
          <w:sz w:val="24"/>
        </w:rPr>
        <w:t xml:space="preserve"> que brotam emergentes do relacionamento terapêutico com o </w:t>
      </w:r>
      <w:r w:rsidRPr="0044781A">
        <w:rPr>
          <w:rFonts w:ascii="Arial" w:hAnsi="Arial" w:cs="Arial"/>
          <w:sz w:val="24"/>
        </w:rPr>
        <w:t xml:space="preserve">utente, </w:t>
      </w:r>
      <w:r w:rsidR="00080068" w:rsidRPr="0044781A">
        <w:rPr>
          <w:rFonts w:ascii="Arial" w:hAnsi="Arial" w:cs="Arial"/>
          <w:sz w:val="24"/>
        </w:rPr>
        <w:t>como respos</w:t>
      </w:r>
      <w:r w:rsidR="00214F87">
        <w:rPr>
          <w:rFonts w:ascii="Arial" w:hAnsi="Arial" w:cs="Arial"/>
          <w:sz w:val="24"/>
        </w:rPr>
        <w:t>ta</w:t>
      </w:r>
      <w:r w:rsidRPr="0044781A">
        <w:rPr>
          <w:rFonts w:ascii="Arial" w:hAnsi="Arial" w:cs="Arial"/>
          <w:sz w:val="24"/>
        </w:rPr>
        <w:t xml:space="preserve"> às manifestações do mesmo</w:t>
      </w:r>
      <w:r w:rsidR="00080068" w:rsidRPr="0044781A">
        <w:rPr>
          <w:rFonts w:ascii="Arial" w:hAnsi="Arial" w:cs="Arial"/>
          <w:sz w:val="24"/>
        </w:rPr>
        <w:t xml:space="preserve"> e o efeito que tem sobre o </w:t>
      </w:r>
      <w:r w:rsidRPr="0044781A">
        <w:rPr>
          <w:rFonts w:ascii="Arial" w:hAnsi="Arial" w:cs="Arial"/>
          <w:sz w:val="24"/>
        </w:rPr>
        <w:t>profissional de saúde</w:t>
      </w:r>
      <w:r w:rsidR="00080068" w:rsidRPr="0044781A">
        <w:rPr>
          <w:rFonts w:ascii="Arial" w:hAnsi="Arial" w:cs="Arial"/>
          <w:sz w:val="24"/>
        </w:rPr>
        <w:t>.</w:t>
      </w:r>
    </w:p>
    <w:p w:rsidR="00454693" w:rsidRPr="00E715AE" w:rsidRDefault="00454693" w:rsidP="00454693">
      <w:pPr>
        <w:autoSpaceDE w:val="0"/>
        <w:autoSpaceDN w:val="0"/>
        <w:adjustRightInd w:val="0"/>
        <w:spacing w:after="0" w:line="360" w:lineRule="auto"/>
        <w:ind w:firstLine="708"/>
        <w:jc w:val="both"/>
        <w:rPr>
          <w:rFonts w:ascii="Arial" w:hAnsi="Arial" w:cs="Arial"/>
          <w:sz w:val="24"/>
        </w:rPr>
      </w:pPr>
      <w:r w:rsidRPr="00E715AE">
        <w:rPr>
          <w:rFonts w:ascii="Arial" w:hAnsi="Arial" w:cs="Arial"/>
          <w:sz w:val="24"/>
        </w:rPr>
        <w:t xml:space="preserve">Segundo Fernandes (2011), </w:t>
      </w:r>
      <w:r w:rsidR="00DE0254" w:rsidRPr="00E715AE">
        <w:rPr>
          <w:rFonts w:ascii="Arial" w:hAnsi="Arial" w:cs="Arial"/>
          <w:sz w:val="24"/>
        </w:rPr>
        <w:t>relativamente aos</w:t>
      </w:r>
      <w:r w:rsidRPr="00E715AE">
        <w:rPr>
          <w:rFonts w:ascii="Arial" w:hAnsi="Arial" w:cs="Arial"/>
          <w:sz w:val="24"/>
        </w:rPr>
        <w:t xml:space="preserve"> enfermeiros, </w:t>
      </w:r>
      <w:r w:rsidR="00DE0254" w:rsidRPr="00E715AE">
        <w:rPr>
          <w:rFonts w:ascii="Arial" w:hAnsi="Arial" w:cs="Arial"/>
          <w:sz w:val="24"/>
        </w:rPr>
        <w:t>“</w:t>
      </w:r>
      <w:r w:rsidRPr="00E715AE">
        <w:rPr>
          <w:rFonts w:ascii="Arial" w:hAnsi="Arial" w:cs="Arial"/>
          <w:sz w:val="24"/>
        </w:rPr>
        <w:t>subentende-se uma valorização a nível da magnificência da sua profissão, pela dedicação ao outro e a preocupação com o seu bem-estar, presumindo-se uma verdadeira interiorização que transcende a compreensão, do termo empatia, percebendo o que é estar e ser doente e toda a vulnerabilidade e fragilidade intrínseca” (p. 65)</w:t>
      </w:r>
    </w:p>
    <w:p w:rsidR="00E7534A" w:rsidRDefault="009B31C1" w:rsidP="00542CB0">
      <w:pPr>
        <w:autoSpaceDE w:val="0"/>
        <w:autoSpaceDN w:val="0"/>
        <w:adjustRightInd w:val="0"/>
        <w:spacing w:after="0" w:line="360" w:lineRule="auto"/>
        <w:ind w:firstLine="708"/>
        <w:jc w:val="both"/>
        <w:rPr>
          <w:rFonts w:ascii="Arial" w:hAnsi="Arial" w:cs="Arial"/>
          <w:sz w:val="24"/>
        </w:rPr>
      </w:pPr>
      <w:r w:rsidRPr="00E715AE">
        <w:rPr>
          <w:rFonts w:ascii="Arial" w:hAnsi="Arial" w:cs="Arial"/>
          <w:sz w:val="24"/>
        </w:rPr>
        <w:t>Admite</w:t>
      </w:r>
      <w:r>
        <w:rPr>
          <w:rFonts w:ascii="Arial" w:hAnsi="Arial" w:cs="Arial"/>
          <w:sz w:val="24"/>
        </w:rPr>
        <w:t>-se</w:t>
      </w:r>
      <w:r w:rsidR="00E425F4">
        <w:rPr>
          <w:rFonts w:ascii="Arial" w:hAnsi="Arial" w:cs="Arial"/>
          <w:sz w:val="24"/>
        </w:rPr>
        <w:t xml:space="preserve"> que, as enfermeiras entrevistadas, empossada</w:t>
      </w:r>
      <w:r w:rsidR="00E715AE" w:rsidRPr="00E715AE">
        <w:rPr>
          <w:rFonts w:ascii="Arial" w:hAnsi="Arial" w:cs="Arial"/>
          <w:sz w:val="24"/>
        </w:rPr>
        <w:t xml:space="preserve">s pela essência profissional anteriormente referida, </w:t>
      </w:r>
      <w:r w:rsidR="00E425F4">
        <w:rPr>
          <w:rFonts w:ascii="Arial" w:hAnsi="Arial" w:cs="Arial"/>
          <w:sz w:val="24"/>
        </w:rPr>
        <w:t>se sintam afectada</w:t>
      </w:r>
      <w:r w:rsidR="00E715AE">
        <w:rPr>
          <w:rFonts w:ascii="Arial" w:hAnsi="Arial" w:cs="Arial"/>
          <w:sz w:val="24"/>
        </w:rPr>
        <w:t xml:space="preserve">s directamente, não só ao nível profissional, através </w:t>
      </w:r>
      <w:r>
        <w:rPr>
          <w:rFonts w:ascii="Arial" w:hAnsi="Arial" w:cs="Arial"/>
          <w:sz w:val="24"/>
        </w:rPr>
        <w:t>de um sentimento intenso de</w:t>
      </w:r>
      <w:r w:rsidR="00E715AE">
        <w:rPr>
          <w:rFonts w:ascii="Arial" w:hAnsi="Arial" w:cs="Arial"/>
          <w:sz w:val="24"/>
        </w:rPr>
        <w:t xml:space="preserve"> desvalorização do seu trabalho, mas também ao nível pessoal, colocando em causa a própria maneira de estar, ser e sentir.</w:t>
      </w:r>
    </w:p>
    <w:p w:rsidR="00454693" w:rsidRPr="00E715AE" w:rsidRDefault="00214F87" w:rsidP="00542CB0">
      <w:pPr>
        <w:autoSpaceDE w:val="0"/>
        <w:autoSpaceDN w:val="0"/>
        <w:adjustRightInd w:val="0"/>
        <w:spacing w:after="0" w:line="360" w:lineRule="auto"/>
        <w:ind w:firstLine="708"/>
        <w:jc w:val="both"/>
        <w:rPr>
          <w:rFonts w:ascii="Arial" w:hAnsi="Arial" w:cs="Arial"/>
          <w:sz w:val="24"/>
        </w:rPr>
      </w:pPr>
      <w:r>
        <w:rPr>
          <w:rFonts w:ascii="Arial" w:hAnsi="Arial" w:cs="Arial"/>
          <w:sz w:val="24"/>
        </w:rPr>
        <w:t xml:space="preserve">Esta situação surge </w:t>
      </w:r>
      <w:r w:rsidR="00E7534A">
        <w:rPr>
          <w:rFonts w:ascii="Arial" w:hAnsi="Arial" w:cs="Arial"/>
          <w:sz w:val="24"/>
        </w:rPr>
        <w:t>do facto de não conseguirem estabelecer um distanciamento afectivo na relação com os utentes e familiares e/ou acompanhantes, identificando-se ainda uma identificação fusional com o próprio serviço e instituição.</w:t>
      </w:r>
    </w:p>
    <w:p w:rsidR="00454693" w:rsidRDefault="00454693" w:rsidP="00542CB0">
      <w:pPr>
        <w:autoSpaceDE w:val="0"/>
        <w:autoSpaceDN w:val="0"/>
        <w:adjustRightInd w:val="0"/>
        <w:spacing w:after="0" w:line="360" w:lineRule="auto"/>
        <w:ind w:firstLine="708"/>
        <w:jc w:val="both"/>
        <w:rPr>
          <w:rFonts w:ascii="Arial" w:hAnsi="Arial" w:cs="Arial"/>
          <w:sz w:val="24"/>
        </w:rPr>
      </w:pPr>
    </w:p>
    <w:p w:rsidR="000A725B" w:rsidRDefault="000A725B" w:rsidP="00542CB0">
      <w:pPr>
        <w:autoSpaceDE w:val="0"/>
        <w:autoSpaceDN w:val="0"/>
        <w:adjustRightInd w:val="0"/>
        <w:spacing w:after="0" w:line="360" w:lineRule="auto"/>
        <w:ind w:firstLine="708"/>
        <w:jc w:val="both"/>
        <w:rPr>
          <w:rFonts w:ascii="Arial" w:hAnsi="Arial" w:cs="Arial"/>
          <w:sz w:val="24"/>
        </w:rPr>
      </w:pPr>
    </w:p>
    <w:p w:rsidR="00542CB0" w:rsidRDefault="00542CB0" w:rsidP="00BE7005">
      <w:pPr>
        <w:pStyle w:val="Style1"/>
        <w:numPr>
          <w:ilvl w:val="1"/>
          <w:numId w:val="29"/>
        </w:numPr>
        <w:ind w:left="709"/>
        <w:rPr>
          <w:rFonts w:ascii="Arial" w:hAnsi="Arial" w:cs="Arial"/>
        </w:rPr>
      </w:pPr>
      <w:bookmarkStart w:id="22" w:name="_Toc355609411"/>
      <w:r>
        <w:rPr>
          <w:rFonts w:ascii="Arial" w:hAnsi="Arial" w:cs="Arial"/>
        </w:rPr>
        <w:t xml:space="preserve">Estratégias </w:t>
      </w:r>
      <w:r w:rsidR="000A725B">
        <w:rPr>
          <w:rFonts w:ascii="Arial" w:hAnsi="Arial" w:cs="Arial"/>
        </w:rPr>
        <w:t>utilizadas na gestão de um episódio agressivo</w:t>
      </w:r>
      <w:bookmarkEnd w:id="22"/>
    </w:p>
    <w:p w:rsidR="00542CB0" w:rsidRDefault="00542CB0" w:rsidP="00542CB0">
      <w:pPr>
        <w:autoSpaceDE w:val="0"/>
        <w:autoSpaceDN w:val="0"/>
        <w:adjustRightInd w:val="0"/>
        <w:spacing w:after="0" w:line="360" w:lineRule="auto"/>
        <w:ind w:firstLine="708"/>
        <w:jc w:val="both"/>
        <w:rPr>
          <w:rFonts w:ascii="Arial" w:hAnsi="Arial"/>
          <w:sz w:val="24"/>
        </w:rPr>
      </w:pPr>
    </w:p>
    <w:p w:rsidR="00DD32BE" w:rsidRDefault="00DD32BE" w:rsidP="00DD32BE">
      <w:pPr>
        <w:tabs>
          <w:tab w:val="left" w:pos="1648"/>
        </w:tabs>
        <w:autoSpaceDE w:val="0"/>
        <w:autoSpaceDN w:val="0"/>
        <w:adjustRightInd w:val="0"/>
        <w:spacing w:after="0" w:line="360" w:lineRule="auto"/>
        <w:ind w:firstLine="708"/>
        <w:jc w:val="both"/>
        <w:rPr>
          <w:rFonts w:ascii="Arial" w:hAnsi="Arial"/>
          <w:sz w:val="24"/>
        </w:rPr>
      </w:pPr>
      <w:r>
        <w:rPr>
          <w:rFonts w:ascii="Arial" w:hAnsi="Arial"/>
          <w:sz w:val="24"/>
        </w:rPr>
        <w:t>Mantendo a procura de respostas para as questões inicialmente desenvolvidas, foram analisadas as estratégias utilizadas pelo enfermeiro, aquando da gestão de um episódio agressivo. As estratégias referidas nas entrevistas, foram identificadas como sendo um meio de resolução, atenuação, ou evitamento da situação em causa.</w:t>
      </w:r>
    </w:p>
    <w:p w:rsidR="001E014B" w:rsidRDefault="001E014B" w:rsidP="00155BC0">
      <w:pPr>
        <w:autoSpaceDE w:val="0"/>
        <w:autoSpaceDN w:val="0"/>
        <w:adjustRightInd w:val="0"/>
        <w:spacing w:after="0" w:line="360" w:lineRule="auto"/>
        <w:ind w:firstLine="708"/>
        <w:jc w:val="both"/>
        <w:rPr>
          <w:rFonts w:ascii="Arial" w:hAnsi="Arial"/>
          <w:sz w:val="24"/>
        </w:rPr>
      </w:pPr>
    </w:p>
    <w:p w:rsidR="00155BC0" w:rsidRDefault="00DD32BE" w:rsidP="00155BC0">
      <w:pPr>
        <w:autoSpaceDE w:val="0"/>
        <w:autoSpaceDN w:val="0"/>
        <w:adjustRightInd w:val="0"/>
        <w:spacing w:after="0" w:line="360" w:lineRule="auto"/>
        <w:ind w:firstLine="708"/>
        <w:jc w:val="both"/>
        <w:rPr>
          <w:rFonts w:ascii="Arial" w:hAnsi="Arial"/>
          <w:sz w:val="24"/>
        </w:rPr>
      </w:pPr>
      <w:r>
        <w:rPr>
          <w:rFonts w:ascii="Arial" w:hAnsi="Arial"/>
          <w:sz w:val="24"/>
        </w:rPr>
        <w:t xml:space="preserve">O </w:t>
      </w:r>
      <w:r w:rsidRPr="001E014B">
        <w:rPr>
          <w:rFonts w:ascii="Arial" w:hAnsi="Arial"/>
          <w:i/>
          <w:sz w:val="24"/>
          <w:u w:val="single"/>
        </w:rPr>
        <w:t>t</w:t>
      </w:r>
      <w:r w:rsidR="00D15195" w:rsidRPr="001E014B">
        <w:rPr>
          <w:rFonts w:ascii="Arial" w:hAnsi="Arial"/>
          <w:i/>
          <w:sz w:val="24"/>
          <w:u w:val="single"/>
        </w:rPr>
        <w:t>rabalho em equipa</w:t>
      </w:r>
      <w:r>
        <w:rPr>
          <w:rFonts w:ascii="Arial" w:hAnsi="Arial"/>
          <w:sz w:val="24"/>
        </w:rPr>
        <w:t xml:space="preserve"> foi uma das estratégias </w:t>
      </w:r>
      <w:r w:rsidR="00155BC0">
        <w:rPr>
          <w:rFonts w:ascii="Arial" w:hAnsi="Arial"/>
          <w:sz w:val="24"/>
        </w:rPr>
        <w:t>mais referenciadas, enaltecendo a importância da procura de um outro elemento da equipa de enfermagem para solucionar o problema, fosse um enfermeiro com maior experiência profissional, com um perfil personalítico mais adequado ou com um grau de responsabilidade superior.</w:t>
      </w:r>
    </w:p>
    <w:p w:rsidR="00D15195" w:rsidRPr="00155BC0" w:rsidRDefault="00D15195" w:rsidP="00155BC0">
      <w:pPr>
        <w:spacing w:after="0" w:line="360" w:lineRule="auto"/>
        <w:ind w:left="1134" w:right="387"/>
        <w:jc w:val="both"/>
        <w:rPr>
          <w:rFonts w:ascii="Arial" w:hAnsi="Arial" w:cs="Arial"/>
        </w:rPr>
      </w:pPr>
      <w:r w:rsidRPr="00155BC0">
        <w:rPr>
          <w:rFonts w:ascii="Arial" w:hAnsi="Arial" w:cs="Arial"/>
        </w:rPr>
        <w:t>“(…) acho que somos uma equipa que consegue gerir muito bem [as situações de agressividade].” (entrevista 1)</w:t>
      </w:r>
    </w:p>
    <w:p w:rsidR="00D15195" w:rsidRPr="00155BC0" w:rsidRDefault="00D15195" w:rsidP="00155BC0">
      <w:pPr>
        <w:spacing w:after="0" w:line="360" w:lineRule="auto"/>
        <w:ind w:left="1134" w:right="387"/>
        <w:jc w:val="both"/>
        <w:rPr>
          <w:rFonts w:ascii="Arial" w:hAnsi="Arial" w:cs="Arial"/>
        </w:rPr>
      </w:pPr>
      <w:r w:rsidRPr="00155BC0">
        <w:rPr>
          <w:rFonts w:ascii="Arial" w:hAnsi="Arial" w:cs="Arial"/>
        </w:rPr>
        <w:t>“O que eu acho é que nós enquanto equipa temos gerido isto muito bem.</w:t>
      </w:r>
      <w:r w:rsidR="00801486">
        <w:rPr>
          <w:rFonts w:ascii="Arial" w:hAnsi="Arial" w:cs="Arial"/>
        </w:rPr>
        <w:t xml:space="preserve"> (…) do tempo</w:t>
      </w:r>
      <w:r w:rsidRPr="00155BC0">
        <w:rPr>
          <w:rFonts w:ascii="Arial" w:hAnsi="Arial" w:cs="Arial"/>
        </w:rPr>
        <w:t xml:space="preserve"> em que lá estou, nunca houve uma formação de como podemos gerir isto [agressividade]... Gere-se muito uns com os outros.” (entrevista 1)</w:t>
      </w:r>
    </w:p>
    <w:p w:rsidR="00D15195" w:rsidRPr="00155BC0" w:rsidRDefault="00D15195" w:rsidP="00155BC0">
      <w:pPr>
        <w:spacing w:after="0" w:line="360" w:lineRule="auto"/>
        <w:ind w:left="1134" w:right="387"/>
        <w:jc w:val="both"/>
        <w:rPr>
          <w:rFonts w:ascii="Arial" w:hAnsi="Arial" w:cs="Arial"/>
        </w:rPr>
      </w:pPr>
      <w:r w:rsidRPr="00155BC0">
        <w:rPr>
          <w:rFonts w:ascii="Arial" w:hAnsi="Arial" w:cs="Arial"/>
        </w:rPr>
        <w:t>“(…) a equipa funciona bem nesse sentido. Duma maneira ou doutra, conseguimos dar ali a volta à situação, e é raro, as situações em que é preciso chamar a polícia.” (entrevista 2)</w:t>
      </w:r>
    </w:p>
    <w:p w:rsidR="00D15195" w:rsidRPr="00155BC0" w:rsidRDefault="00D15195" w:rsidP="00155BC0">
      <w:pPr>
        <w:spacing w:after="0" w:line="360" w:lineRule="auto"/>
        <w:ind w:left="1134" w:right="387"/>
        <w:jc w:val="both"/>
        <w:rPr>
          <w:rFonts w:ascii="Arial" w:hAnsi="Arial" w:cs="Arial"/>
        </w:rPr>
      </w:pPr>
      <w:r w:rsidRPr="00155BC0">
        <w:rPr>
          <w:rFonts w:ascii="Arial" w:hAnsi="Arial" w:cs="Arial"/>
        </w:rPr>
        <w:t>“É de passar [a situação] a alguém, neste caso, acaba por ser sempre alguém que, pelo menos, teoricamente, ou pelo menos burocraticamente, é superior, um chefe de equipa, uma coordenação de enfermagem, alguém que tente impor respeito, quanto mais não seja, pelo cargo que ocupa (…)” (entrevista 3)</w:t>
      </w:r>
    </w:p>
    <w:p w:rsidR="00D15195" w:rsidRPr="00155BC0" w:rsidRDefault="00801486" w:rsidP="00155BC0">
      <w:pPr>
        <w:spacing w:after="0" w:line="360" w:lineRule="auto"/>
        <w:ind w:left="1134" w:right="387"/>
        <w:jc w:val="both"/>
        <w:rPr>
          <w:rFonts w:ascii="Arial" w:hAnsi="Arial" w:cs="Arial"/>
        </w:rPr>
      </w:pPr>
      <w:r>
        <w:rPr>
          <w:rFonts w:ascii="Arial" w:hAnsi="Arial" w:cs="Arial"/>
        </w:rPr>
        <w:t>“</w:t>
      </w:r>
      <w:r w:rsidR="00D15195" w:rsidRPr="00155BC0">
        <w:rPr>
          <w:rFonts w:ascii="Arial" w:hAnsi="Arial" w:cs="Arial"/>
        </w:rPr>
        <w:t>(…) acabo por procurar, como defesa, uma pessoa mais velha, mais responsável e com mais experiência (…)” (entrevista 9)</w:t>
      </w:r>
    </w:p>
    <w:p w:rsidR="00D15195" w:rsidRPr="00155BC0" w:rsidRDefault="00D15195" w:rsidP="00155BC0">
      <w:pPr>
        <w:spacing w:after="0" w:line="360" w:lineRule="auto"/>
        <w:ind w:left="1134" w:right="387"/>
        <w:jc w:val="both"/>
        <w:rPr>
          <w:rFonts w:ascii="Arial" w:hAnsi="Arial" w:cs="Arial"/>
        </w:rPr>
      </w:pPr>
      <w:r w:rsidRPr="00155BC0">
        <w:rPr>
          <w:rFonts w:ascii="Arial" w:hAnsi="Arial" w:cs="Arial"/>
        </w:rPr>
        <w:t>“(…) se eu achar que não tenho capacidade para responder, temos elementos superiores, que estão mais dentro das situações e também nos ajudam.” (entrevista 10)</w:t>
      </w:r>
    </w:p>
    <w:p w:rsidR="001E014B" w:rsidRPr="001E014B" w:rsidRDefault="00EE4357" w:rsidP="001E014B">
      <w:pPr>
        <w:autoSpaceDE w:val="0"/>
        <w:autoSpaceDN w:val="0"/>
        <w:adjustRightInd w:val="0"/>
        <w:spacing w:after="0" w:line="360" w:lineRule="auto"/>
        <w:ind w:firstLine="708"/>
        <w:jc w:val="both"/>
        <w:rPr>
          <w:rFonts w:ascii="Arial" w:hAnsi="Arial"/>
          <w:sz w:val="24"/>
        </w:rPr>
      </w:pPr>
      <w:r>
        <w:rPr>
          <w:rFonts w:ascii="Arial" w:hAnsi="Arial"/>
          <w:sz w:val="24"/>
        </w:rPr>
        <w:t>Segundo Abreu</w:t>
      </w:r>
      <w:r w:rsidR="00EC3717">
        <w:rPr>
          <w:rFonts w:ascii="Arial" w:hAnsi="Arial"/>
          <w:sz w:val="24"/>
        </w:rPr>
        <w:t xml:space="preserve"> et al </w:t>
      </w:r>
      <w:r>
        <w:rPr>
          <w:rFonts w:ascii="Arial" w:hAnsi="Arial"/>
          <w:sz w:val="24"/>
        </w:rPr>
        <w:t>(2005), numa equipa</w:t>
      </w:r>
      <w:r w:rsidR="001E014B" w:rsidRPr="001E014B">
        <w:rPr>
          <w:rFonts w:ascii="Arial" w:hAnsi="Arial"/>
          <w:sz w:val="24"/>
        </w:rPr>
        <w:t xml:space="preserve"> </w:t>
      </w:r>
      <w:r>
        <w:rPr>
          <w:rFonts w:ascii="Arial" w:hAnsi="Arial"/>
          <w:sz w:val="24"/>
        </w:rPr>
        <w:t>“</w:t>
      </w:r>
      <w:r w:rsidR="001E014B" w:rsidRPr="001E014B">
        <w:rPr>
          <w:rFonts w:ascii="Arial" w:hAnsi="Arial"/>
          <w:sz w:val="24"/>
        </w:rPr>
        <w:t>há uma integração gerencial de habilidades e talentos individuais em uma habilidade coletiva para produzir serviços de maneira mais eficiente e efetiva.</w:t>
      </w:r>
      <w:r>
        <w:rPr>
          <w:rFonts w:ascii="Arial" w:hAnsi="Arial"/>
          <w:sz w:val="24"/>
        </w:rPr>
        <w:t>” (p. 204) Desta forma, há uma interajuda colectiva, assim como, um empoderamento da equipa de enfermagem, que irá resultar numa prestação de cuidados de melhor qualidade.</w:t>
      </w:r>
    </w:p>
    <w:p w:rsidR="001E014B" w:rsidRDefault="001E014B" w:rsidP="00801486">
      <w:pPr>
        <w:autoSpaceDE w:val="0"/>
        <w:autoSpaceDN w:val="0"/>
        <w:adjustRightInd w:val="0"/>
        <w:spacing w:after="0" w:line="360" w:lineRule="auto"/>
        <w:ind w:firstLine="708"/>
        <w:jc w:val="both"/>
        <w:rPr>
          <w:rFonts w:ascii="Arial" w:hAnsi="Arial"/>
          <w:sz w:val="24"/>
        </w:rPr>
      </w:pPr>
    </w:p>
    <w:p w:rsidR="009E3153" w:rsidRDefault="009E3153" w:rsidP="00801486">
      <w:pPr>
        <w:autoSpaceDE w:val="0"/>
        <w:autoSpaceDN w:val="0"/>
        <w:adjustRightInd w:val="0"/>
        <w:spacing w:after="0" w:line="360" w:lineRule="auto"/>
        <w:ind w:firstLine="708"/>
        <w:jc w:val="both"/>
        <w:rPr>
          <w:rFonts w:ascii="Arial" w:hAnsi="Arial"/>
          <w:sz w:val="24"/>
        </w:rPr>
      </w:pPr>
    </w:p>
    <w:p w:rsidR="009E3153" w:rsidRPr="00E23DEF" w:rsidRDefault="009E3153" w:rsidP="009E3153">
      <w:pPr>
        <w:autoSpaceDE w:val="0"/>
        <w:autoSpaceDN w:val="0"/>
        <w:adjustRightInd w:val="0"/>
        <w:spacing w:after="0" w:line="360" w:lineRule="auto"/>
        <w:ind w:firstLine="708"/>
        <w:jc w:val="both"/>
        <w:rPr>
          <w:rFonts w:ascii="Arial" w:hAnsi="Arial"/>
          <w:sz w:val="24"/>
        </w:rPr>
      </w:pPr>
      <w:r w:rsidRPr="00E23DEF">
        <w:rPr>
          <w:rFonts w:ascii="Arial" w:hAnsi="Arial"/>
          <w:sz w:val="24"/>
        </w:rPr>
        <w:t xml:space="preserve">Nalgumas entrevistas é referida a necessidade de </w:t>
      </w:r>
      <w:r w:rsidRPr="00EA5297">
        <w:rPr>
          <w:rFonts w:ascii="Arial" w:hAnsi="Arial"/>
          <w:i/>
          <w:sz w:val="24"/>
          <w:u w:val="single"/>
        </w:rPr>
        <w:t>apoio psicológico</w:t>
      </w:r>
      <w:r w:rsidRPr="00E23DEF">
        <w:rPr>
          <w:rFonts w:ascii="Arial" w:hAnsi="Arial"/>
          <w:sz w:val="24"/>
        </w:rPr>
        <w:t>, como estratégia para melhor lidar e gerir os episódios agressivos, de forma a criar um suporte psicológico mais sólido, para que os enfermeiros não se sintam tão vulneráveis.</w:t>
      </w:r>
    </w:p>
    <w:p w:rsidR="009E3153" w:rsidRPr="00E23DEF" w:rsidRDefault="009E3153" w:rsidP="009E3153">
      <w:pPr>
        <w:spacing w:after="0" w:line="360" w:lineRule="auto"/>
        <w:ind w:left="1134" w:right="387"/>
        <w:jc w:val="both"/>
        <w:rPr>
          <w:rFonts w:ascii="Arial" w:hAnsi="Arial" w:cs="Arial"/>
        </w:rPr>
      </w:pPr>
      <w:r w:rsidRPr="00E23DEF">
        <w:rPr>
          <w:rFonts w:ascii="Arial" w:hAnsi="Arial" w:cs="Arial"/>
        </w:rPr>
        <w:t>“De vez em quando deveria lá passar um senhor psicólogo, a dizer: “Então pessoal, vocês têm a queixar-se, ou não?”…” (entrevista 1)</w:t>
      </w:r>
    </w:p>
    <w:p w:rsidR="009E3153" w:rsidRPr="00E23DEF" w:rsidRDefault="009E3153" w:rsidP="009E3153">
      <w:pPr>
        <w:spacing w:after="0" w:line="360" w:lineRule="auto"/>
        <w:ind w:left="1134" w:right="387"/>
        <w:jc w:val="both"/>
        <w:rPr>
          <w:rFonts w:ascii="Arial" w:hAnsi="Arial" w:cs="Arial"/>
        </w:rPr>
      </w:pPr>
      <w:r w:rsidRPr="00E23DEF">
        <w:rPr>
          <w:rFonts w:ascii="Arial" w:hAnsi="Arial" w:cs="Arial"/>
        </w:rPr>
        <w:t>“(…) se fossemos partilhando, se calhar, aprendíamos também a controlar estas nossas agressões e sentimentos de forma a não transpor para os outros utentes (…)” (entrevista 5)</w:t>
      </w:r>
    </w:p>
    <w:p w:rsidR="009E3153" w:rsidRDefault="009E3153" w:rsidP="009E3153">
      <w:pPr>
        <w:autoSpaceDE w:val="0"/>
        <w:autoSpaceDN w:val="0"/>
        <w:adjustRightInd w:val="0"/>
        <w:spacing w:after="0" w:line="360" w:lineRule="auto"/>
        <w:ind w:firstLine="708"/>
        <w:jc w:val="both"/>
        <w:rPr>
          <w:rFonts w:ascii="Arial" w:hAnsi="Arial"/>
          <w:sz w:val="24"/>
        </w:rPr>
      </w:pPr>
      <w:r>
        <w:rPr>
          <w:rFonts w:ascii="Arial" w:hAnsi="Arial"/>
          <w:sz w:val="24"/>
        </w:rPr>
        <w:t>Pelas características próprias do SU, facilmente os enfermeiros desenvolvem cansaço físico e psicológico, tendo em conta as exigências diárias, a obrigatoriedade em definir rapidamente prioridades e a necessidades de responder rápida e prontamente, a qualquer momento.</w:t>
      </w:r>
    </w:p>
    <w:p w:rsidR="009E3153" w:rsidRDefault="009E3153" w:rsidP="009E3153">
      <w:pPr>
        <w:autoSpaceDE w:val="0"/>
        <w:autoSpaceDN w:val="0"/>
        <w:adjustRightInd w:val="0"/>
        <w:spacing w:after="0" w:line="360" w:lineRule="auto"/>
        <w:ind w:firstLine="708"/>
        <w:jc w:val="both"/>
        <w:rPr>
          <w:rFonts w:ascii="Arial" w:hAnsi="Arial"/>
          <w:sz w:val="24"/>
        </w:rPr>
      </w:pPr>
      <w:r>
        <w:rPr>
          <w:rFonts w:ascii="Arial" w:hAnsi="Arial"/>
          <w:sz w:val="24"/>
        </w:rPr>
        <w:t>D</w:t>
      </w:r>
      <w:r w:rsidRPr="00EA5297">
        <w:rPr>
          <w:rFonts w:ascii="Arial" w:hAnsi="Arial"/>
          <w:sz w:val="24"/>
        </w:rPr>
        <w:t>iversas investigações</w:t>
      </w:r>
      <w:r>
        <w:rPr>
          <w:rFonts w:ascii="Arial" w:hAnsi="Arial"/>
          <w:sz w:val="24"/>
        </w:rPr>
        <w:t xml:space="preserve"> têm sido desenvolvidas,</w:t>
      </w:r>
      <w:r w:rsidRPr="00EA5297">
        <w:rPr>
          <w:rFonts w:ascii="Arial" w:hAnsi="Arial"/>
          <w:sz w:val="24"/>
        </w:rPr>
        <w:t xml:space="preserve"> com o objectivo de esclarecer os processos pelos quais os profissionais que p</w:t>
      </w:r>
      <w:r>
        <w:rPr>
          <w:rFonts w:ascii="Arial" w:hAnsi="Arial"/>
          <w:sz w:val="24"/>
        </w:rPr>
        <w:t>restam cuidados a outras</w:t>
      </w:r>
      <w:r w:rsidRPr="00EA5297">
        <w:rPr>
          <w:rFonts w:ascii="Arial" w:hAnsi="Arial"/>
          <w:sz w:val="24"/>
        </w:rPr>
        <w:t xml:space="preserve"> pessoas</w:t>
      </w:r>
      <w:r>
        <w:rPr>
          <w:rFonts w:ascii="Arial" w:hAnsi="Arial"/>
          <w:sz w:val="24"/>
        </w:rPr>
        <w:t>,</w:t>
      </w:r>
      <w:r w:rsidRPr="00EA5297">
        <w:rPr>
          <w:rFonts w:ascii="Arial" w:hAnsi="Arial"/>
          <w:sz w:val="24"/>
        </w:rPr>
        <w:t xml:space="preserve"> começam a manifestar sentimentos de despersonalização, esgotamento emocional, frieza, indiferença e rejeição emocional perante </w:t>
      </w:r>
      <w:r>
        <w:rPr>
          <w:rFonts w:ascii="Arial" w:hAnsi="Arial"/>
          <w:sz w:val="24"/>
        </w:rPr>
        <w:t>as mesmas</w:t>
      </w:r>
      <w:r w:rsidRPr="00EA5297">
        <w:rPr>
          <w:rFonts w:ascii="Arial" w:hAnsi="Arial"/>
          <w:sz w:val="24"/>
        </w:rPr>
        <w:t>. Estas e outras manifestações de natureza psicológica, comportamental e psicossomática, têm sido caracterizadas como "síndrome de</w:t>
      </w:r>
      <w:r>
        <w:rPr>
          <w:rFonts w:ascii="Arial" w:hAnsi="Arial"/>
          <w:sz w:val="24"/>
        </w:rPr>
        <w:t xml:space="preserve"> burnout"</w:t>
      </w:r>
      <w:r w:rsidRPr="00EA5297">
        <w:rPr>
          <w:rFonts w:ascii="Arial" w:hAnsi="Arial"/>
          <w:sz w:val="24"/>
        </w:rPr>
        <w:t xml:space="preserve"> (Leiter e Meechan, 1986).</w:t>
      </w:r>
    </w:p>
    <w:p w:rsidR="009E3153" w:rsidRPr="00EA5297" w:rsidRDefault="009E3153" w:rsidP="009E3153">
      <w:pPr>
        <w:autoSpaceDE w:val="0"/>
        <w:autoSpaceDN w:val="0"/>
        <w:adjustRightInd w:val="0"/>
        <w:spacing w:after="0" w:line="360" w:lineRule="auto"/>
        <w:ind w:firstLine="708"/>
        <w:jc w:val="both"/>
        <w:rPr>
          <w:rFonts w:ascii="Arial" w:hAnsi="Arial"/>
          <w:sz w:val="24"/>
        </w:rPr>
      </w:pPr>
      <w:r>
        <w:rPr>
          <w:rFonts w:ascii="Arial" w:hAnsi="Arial"/>
          <w:sz w:val="24"/>
        </w:rPr>
        <w:t>Para melhor ultrapassarem todas estas vicissitudes, seria de extrema importância que os profissionais do SU tivessem um acompanhamento psicológico regular, de forma a prevenir complicações futuras e melhorar a qualidade de cuidados prestados.</w:t>
      </w:r>
    </w:p>
    <w:p w:rsidR="009E3153" w:rsidRDefault="009E3153" w:rsidP="00801486">
      <w:pPr>
        <w:autoSpaceDE w:val="0"/>
        <w:autoSpaceDN w:val="0"/>
        <w:adjustRightInd w:val="0"/>
        <w:spacing w:after="0" w:line="360" w:lineRule="auto"/>
        <w:ind w:firstLine="708"/>
        <w:jc w:val="both"/>
        <w:rPr>
          <w:rFonts w:ascii="Arial" w:hAnsi="Arial"/>
          <w:sz w:val="24"/>
        </w:rPr>
      </w:pPr>
    </w:p>
    <w:p w:rsidR="00D15195" w:rsidRPr="00801486" w:rsidRDefault="00801486" w:rsidP="00801486">
      <w:pPr>
        <w:autoSpaceDE w:val="0"/>
        <w:autoSpaceDN w:val="0"/>
        <w:adjustRightInd w:val="0"/>
        <w:spacing w:after="0" w:line="360" w:lineRule="auto"/>
        <w:ind w:firstLine="708"/>
        <w:jc w:val="both"/>
        <w:rPr>
          <w:rFonts w:ascii="Arial" w:hAnsi="Arial"/>
          <w:sz w:val="24"/>
        </w:rPr>
      </w:pPr>
      <w:r w:rsidRPr="00801486">
        <w:rPr>
          <w:rFonts w:ascii="Arial" w:hAnsi="Arial"/>
          <w:sz w:val="24"/>
        </w:rPr>
        <w:t xml:space="preserve">A </w:t>
      </w:r>
      <w:r w:rsidRPr="00EE4357">
        <w:rPr>
          <w:rFonts w:ascii="Arial" w:hAnsi="Arial"/>
          <w:i/>
          <w:sz w:val="24"/>
          <w:u w:val="single"/>
        </w:rPr>
        <w:t>r</w:t>
      </w:r>
      <w:r w:rsidR="00D15195" w:rsidRPr="00EE4357">
        <w:rPr>
          <w:rFonts w:ascii="Arial" w:hAnsi="Arial"/>
          <w:i/>
          <w:sz w:val="24"/>
          <w:u w:val="single"/>
        </w:rPr>
        <w:t>acionalização</w:t>
      </w:r>
      <w:r w:rsidRPr="00801486">
        <w:rPr>
          <w:rFonts w:ascii="Arial" w:hAnsi="Arial"/>
          <w:sz w:val="24"/>
        </w:rPr>
        <w:t xml:space="preserve"> também surge como um</w:t>
      </w:r>
      <w:r w:rsidR="00E425F4">
        <w:rPr>
          <w:rFonts w:ascii="Arial" w:hAnsi="Arial"/>
          <w:sz w:val="24"/>
        </w:rPr>
        <w:t>a estratégia utilizada, em que a enfermeira</w:t>
      </w:r>
      <w:r w:rsidRPr="00801486">
        <w:rPr>
          <w:rFonts w:ascii="Arial" w:hAnsi="Arial"/>
          <w:sz w:val="24"/>
        </w:rPr>
        <w:t xml:space="preserve"> reflecte e racionaliza sobre o episódio que vivencia, procurando uma resposta racional à situação, e não impulsiva e emocional.</w:t>
      </w:r>
    </w:p>
    <w:p w:rsidR="00D15195" w:rsidRPr="00801486" w:rsidRDefault="00D15195" w:rsidP="009E3153">
      <w:pPr>
        <w:spacing w:after="0" w:line="360" w:lineRule="auto"/>
        <w:ind w:left="1134" w:right="387"/>
        <w:jc w:val="both"/>
        <w:rPr>
          <w:rFonts w:ascii="Arial" w:hAnsi="Arial" w:cs="Arial"/>
        </w:rPr>
      </w:pPr>
      <w:r w:rsidRPr="00801486">
        <w:rPr>
          <w:rFonts w:ascii="Arial" w:hAnsi="Arial" w:cs="Arial"/>
        </w:rPr>
        <w:t>“Eu pessoalmente sou uma pessoa muito racional, muito racional mesmo. Então é o que eu faço. Eu racionalizo as coisas. As pessoas estão a dizer isto, as pessoas não estão a pensar isto, as pessoas não querem dizer isto.</w:t>
      </w:r>
      <w:r w:rsidR="0011598D">
        <w:rPr>
          <w:rFonts w:ascii="Arial" w:hAnsi="Arial" w:cs="Arial"/>
        </w:rPr>
        <w:t xml:space="preserve">” </w:t>
      </w:r>
      <w:r w:rsidRPr="00801486">
        <w:rPr>
          <w:rFonts w:ascii="Arial" w:hAnsi="Arial" w:cs="Arial"/>
        </w:rPr>
        <w:t>(entrevista 1)</w:t>
      </w:r>
    </w:p>
    <w:p w:rsidR="006E071A" w:rsidRDefault="006E071A" w:rsidP="009E3153">
      <w:pPr>
        <w:autoSpaceDE w:val="0"/>
        <w:autoSpaceDN w:val="0"/>
        <w:adjustRightInd w:val="0"/>
        <w:spacing w:after="0" w:line="360" w:lineRule="auto"/>
        <w:ind w:firstLine="708"/>
        <w:jc w:val="both"/>
        <w:rPr>
          <w:rFonts w:ascii="Arial" w:hAnsi="Arial"/>
          <w:sz w:val="24"/>
        </w:rPr>
      </w:pPr>
      <w:r>
        <w:rPr>
          <w:rFonts w:ascii="Arial" w:hAnsi="Arial"/>
          <w:sz w:val="24"/>
        </w:rPr>
        <w:t>Há uma clara preocupação em não se deixar agredir, em sair da frente, mas não há referência à empatia e à relação.</w:t>
      </w:r>
    </w:p>
    <w:p w:rsidR="006E071A" w:rsidRDefault="006E071A" w:rsidP="009E3153">
      <w:pPr>
        <w:autoSpaceDE w:val="0"/>
        <w:autoSpaceDN w:val="0"/>
        <w:adjustRightInd w:val="0"/>
        <w:spacing w:after="0" w:line="360" w:lineRule="auto"/>
        <w:ind w:firstLine="708"/>
        <w:jc w:val="both"/>
        <w:rPr>
          <w:rFonts w:ascii="Arial" w:hAnsi="Arial"/>
          <w:sz w:val="24"/>
        </w:rPr>
      </w:pPr>
    </w:p>
    <w:p w:rsidR="009E3153" w:rsidRPr="00801486" w:rsidRDefault="009E3153" w:rsidP="009E3153">
      <w:pPr>
        <w:autoSpaceDE w:val="0"/>
        <w:autoSpaceDN w:val="0"/>
        <w:adjustRightInd w:val="0"/>
        <w:spacing w:after="0" w:line="360" w:lineRule="auto"/>
        <w:ind w:firstLine="708"/>
        <w:jc w:val="both"/>
        <w:rPr>
          <w:rFonts w:ascii="Arial" w:hAnsi="Arial"/>
          <w:sz w:val="24"/>
        </w:rPr>
      </w:pPr>
      <w:r>
        <w:rPr>
          <w:rFonts w:ascii="Arial" w:hAnsi="Arial"/>
          <w:sz w:val="24"/>
        </w:rPr>
        <w:t>Nalgumas entrevistas identificou-se a</w:t>
      </w:r>
      <w:r w:rsidRPr="00801486">
        <w:rPr>
          <w:rFonts w:ascii="Arial" w:hAnsi="Arial"/>
          <w:sz w:val="24"/>
        </w:rPr>
        <w:t xml:space="preserve"> </w:t>
      </w:r>
      <w:r>
        <w:rPr>
          <w:rFonts w:ascii="Arial" w:hAnsi="Arial"/>
          <w:i/>
          <w:sz w:val="24"/>
          <w:u w:val="single"/>
        </w:rPr>
        <w:t>desvalorização do episódio</w:t>
      </w:r>
      <w:r w:rsidRPr="00801486">
        <w:rPr>
          <w:rFonts w:ascii="Arial" w:hAnsi="Arial"/>
          <w:sz w:val="24"/>
        </w:rPr>
        <w:t xml:space="preserve"> </w:t>
      </w:r>
      <w:r>
        <w:rPr>
          <w:rFonts w:ascii="Arial" w:hAnsi="Arial"/>
          <w:sz w:val="24"/>
        </w:rPr>
        <w:t>como outra das estratégias utilizadas pelos enfermeiros, em que os mesmos procuram minimizar a situação de forma a que a mesma não assuma tanta importância ou valor</w:t>
      </w:r>
      <w:r w:rsidRPr="00801486">
        <w:rPr>
          <w:rFonts w:ascii="Arial" w:hAnsi="Arial"/>
          <w:sz w:val="24"/>
        </w:rPr>
        <w:t>.</w:t>
      </w:r>
    </w:p>
    <w:p w:rsidR="009E3153" w:rsidRPr="00801486" w:rsidRDefault="009E3153" w:rsidP="009E3153">
      <w:pPr>
        <w:spacing w:after="0" w:line="360" w:lineRule="auto"/>
        <w:ind w:left="1134" w:right="387"/>
        <w:jc w:val="both"/>
        <w:rPr>
          <w:rFonts w:ascii="Arial" w:hAnsi="Arial" w:cs="Arial"/>
        </w:rPr>
      </w:pPr>
      <w:r w:rsidRPr="00801486">
        <w:rPr>
          <w:rFonts w:ascii="Arial" w:hAnsi="Arial" w:cs="Arial"/>
        </w:rPr>
        <w:t xml:space="preserve">“No período imediato da situação surgem alguns sentimentos, não é?… </w:t>
      </w:r>
      <w:r>
        <w:rPr>
          <w:rFonts w:ascii="Arial" w:hAnsi="Arial" w:cs="Arial"/>
        </w:rPr>
        <w:t>(…)</w:t>
      </w:r>
      <w:r w:rsidRPr="00801486">
        <w:rPr>
          <w:rFonts w:ascii="Arial" w:hAnsi="Arial" w:cs="Arial"/>
        </w:rPr>
        <w:t xml:space="preserve"> mas depois acho que todos fazemos… eu pelo menos, faço</w:t>
      </w:r>
      <w:r>
        <w:rPr>
          <w:rFonts w:ascii="Arial" w:hAnsi="Arial" w:cs="Arial"/>
        </w:rPr>
        <w:t>,</w:t>
      </w:r>
      <w:r w:rsidRPr="00801486">
        <w:rPr>
          <w:rFonts w:ascii="Arial" w:hAnsi="Arial" w:cs="Arial"/>
        </w:rPr>
        <w:t xml:space="preserve"> aquele exercício de reflexão, que é uma pessoa doente, é uma pessoa…” (entrevista 1)</w:t>
      </w:r>
    </w:p>
    <w:p w:rsidR="009E3153" w:rsidRPr="00801486" w:rsidRDefault="009E3153" w:rsidP="009E3153">
      <w:pPr>
        <w:spacing w:after="0" w:line="360" w:lineRule="auto"/>
        <w:ind w:left="1134" w:right="387"/>
        <w:jc w:val="both"/>
        <w:rPr>
          <w:rFonts w:ascii="Arial" w:hAnsi="Arial" w:cs="Arial"/>
        </w:rPr>
      </w:pPr>
      <w:r w:rsidRPr="00801486">
        <w:rPr>
          <w:rFonts w:ascii="Arial" w:hAnsi="Arial" w:cs="Arial"/>
        </w:rPr>
        <w:t>“Respiro fundo muitas vezes e tento pensar que aquela pessoa não está na altura com o raciocínio perfeito, que não está a pensar realmente em quem é o responsável pela situação pelo qual ele está a reclamar.” (entrevista 3)</w:t>
      </w:r>
    </w:p>
    <w:p w:rsidR="009E3153" w:rsidRDefault="009E3153" w:rsidP="001D419E">
      <w:pPr>
        <w:autoSpaceDE w:val="0"/>
        <w:autoSpaceDN w:val="0"/>
        <w:adjustRightInd w:val="0"/>
        <w:spacing w:after="0" w:line="360" w:lineRule="auto"/>
        <w:ind w:firstLine="708"/>
        <w:jc w:val="both"/>
        <w:rPr>
          <w:rFonts w:ascii="Arial" w:hAnsi="Arial"/>
          <w:sz w:val="24"/>
        </w:rPr>
      </w:pPr>
    </w:p>
    <w:p w:rsidR="00D15195" w:rsidRPr="001D419E" w:rsidRDefault="0011598D" w:rsidP="001D419E">
      <w:pPr>
        <w:autoSpaceDE w:val="0"/>
        <w:autoSpaceDN w:val="0"/>
        <w:adjustRightInd w:val="0"/>
        <w:spacing w:after="0" w:line="360" w:lineRule="auto"/>
        <w:ind w:firstLine="708"/>
        <w:jc w:val="both"/>
        <w:rPr>
          <w:rFonts w:ascii="Arial" w:hAnsi="Arial"/>
          <w:sz w:val="24"/>
        </w:rPr>
      </w:pPr>
      <w:r w:rsidRPr="001D419E">
        <w:rPr>
          <w:rFonts w:ascii="Arial" w:hAnsi="Arial"/>
          <w:sz w:val="24"/>
        </w:rPr>
        <w:t xml:space="preserve">Muitas das situações são geridas pelo enfermeiro através do </w:t>
      </w:r>
      <w:r w:rsidRPr="00EA5297">
        <w:rPr>
          <w:rFonts w:ascii="Arial" w:hAnsi="Arial"/>
          <w:i/>
          <w:sz w:val="24"/>
          <w:u w:val="single"/>
        </w:rPr>
        <w:t>evitar do confronto</w:t>
      </w:r>
      <w:r w:rsidRPr="001D419E">
        <w:rPr>
          <w:rFonts w:ascii="Arial" w:hAnsi="Arial"/>
          <w:sz w:val="24"/>
        </w:rPr>
        <w:t>, numa tentativa de minimizar a escalada da agressividade presente. Esta estratégia foi amplamente referenciada nas entrevistas.</w:t>
      </w:r>
    </w:p>
    <w:p w:rsidR="00D15195" w:rsidRPr="001D419E" w:rsidRDefault="00D15195" w:rsidP="001D419E">
      <w:pPr>
        <w:spacing w:after="0" w:line="360" w:lineRule="auto"/>
        <w:ind w:left="1134" w:right="387"/>
        <w:jc w:val="both"/>
        <w:rPr>
          <w:rFonts w:ascii="Arial" w:hAnsi="Arial" w:cs="Arial"/>
        </w:rPr>
      </w:pPr>
      <w:r w:rsidRPr="001D419E">
        <w:rPr>
          <w:rFonts w:ascii="Arial" w:hAnsi="Arial" w:cs="Arial"/>
        </w:rPr>
        <w:t>“(…) evito simplesmente o confronto.</w:t>
      </w:r>
      <w:r w:rsidR="0011598D" w:rsidRPr="001D419E">
        <w:rPr>
          <w:rFonts w:ascii="Arial" w:hAnsi="Arial" w:cs="Arial"/>
        </w:rPr>
        <w:t xml:space="preserve"> (…) </w:t>
      </w:r>
      <w:r w:rsidRPr="001D419E">
        <w:rPr>
          <w:rFonts w:ascii="Arial" w:hAnsi="Arial" w:cs="Arial"/>
        </w:rPr>
        <w:t>saio, aproveito para ir preparar medicação, ou vou até ao computador...” (entrevista 1)</w:t>
      </w:r>
    </w:p>
    <w:p w:rsidR="00D15195" w:rsidRPr="001D419E" w:rsidRDefault="00D15195" w:rsidP="001D419E">
      <w:pPr>
        <w:spacing w:after="0" w:line="360" w:lineRule="auto"/>
        <w:ind w:left="1134" w:right="387"/>
        <w:jc w:val="both"/>
        <w:rPr>
          <w:rFonts w:ascii="Arial" w:hAnsi="Arial" w:cs="Arial"/>
        </w:rPr>
      </w:pPr>
      <w:r w:rsidRPr="001D419E">
        <w:rPr>
          <w:rFonts w:ascii="Arial" w:hAnsi="Arial" w:cs="Arial"/>
        </w:rPr>
        <w:t>“(…) depois do senhor me estar a chamar tudo e mais alguma coisa e tentar partir para a agressão física, virei costas. Virar as costas, deixar que o segurança o pusesse na rua e largar a situação.” (entrevista 3)</w:t>
      </w:r>
    </w:p>
    <w:p w:rsidR="00D15195" w:rsidRPr="001D419E" w:rsidRDefault="00D15195" w:rsidP="001D419E">
      <w:pPr>
        <w:spacing w:after="0" w:line="360" w:lineRule="auto"/>
        <w:ind w:left="1134" w:right="387"/>
        <w:jc w:val="both"/>
        <w:rPr>
          <w:rFonts w:ascii="Arial" w:hAnsi="Arial" w:cs="Arial"/>
        </w:rPr>
      </w:pPr>
      <w:r w:rsidRPr="001D419E">
        <w:rPr>
          <w:rFonts w:ascii="Arial" w:hAnsi="Arial" w:cs="Arial"/>
        </w:rPr>
        <w:t>“(…) acho que às vezes é necessário sair cinco minutos, nem que seja ir à casa de banho e beber um bocadinho de água e espairecer e tentar desanuviar e voltar novamente ao serviço.” (entrevista 4)</w:t>
      </w:r>
    </w:p>
    <w:p w:rsidR="00D15195" w:rsidRPr="001D419E" w:rsidRDefault="00D15195" w:rsidP="001D419E">
      <w:pPr>
        <w:spacing w:after="0" w:line="360" w:lineRule="auto"/>
        <w:ind w:left="1134" w:right="387"/>
        <w:jc w:val="both"/>
        <w:rPr>
          <w:rFonts w:ascii="Arial" w:hAnsi="Arial" w:cs="Arial"/>
        </w:rPr>
      </w:pPr>
      <w:r w:rsidRPr="001D419E">
        <w:rPr>
          <w:rFonts w:ascii="Arial" w:hAnsi="Arial" w:cs="Arial"/>
        </w:rPr>
        <w:t>“Tentei não entrar muito em conflito com a senhora. Conflito gerava conflito (…)” (entrevista 5)</w:t>
      </w:r>
    </w:p>
    <w:p w:rsidR="00D15195" w:rsidRPr="001D419E" w:rsidRDefault="00D15195" w:rsidP="001D419E">
      <w:pPr>
        <w:spacing w:after="0" w:line="360" w:lineRule="auto"/>
        <w:ind w:left="1134" w:right="387"/>
        <w:jc w:val="both"/>
        <w:rPr>
          <w:rFonts w:ascii="Arial" w:hAnsi="Arial" w:cs="Arial"/>
        </w:rPr>
      </w:pPr>
      <w:r w:rsidRPr="001D419E">
        <w:rPr>
          <w:rFonts w:ascii="Arial" w:hAnsi="Arial" w:cs="Arial"/>
        </w:rPr>
        <w:t>“(…) prefiro afastar-me e deixar a pessoa dizer o que quer.” (entrevista 6)</w:t>
      </w:r>
    </w:p>
    <w:p w:rsidR="00D15195" w:rsidRPr="001D419E" w:rsidRDefault="00D15195" w:rsidP="001D419E">
      <w:pPr>
        <w:spacing w:after="0" w:line="360" w:lineRule="auto"/>
        <w:ind w:left="1134" w:right="387"/>
        <w:jc w:val="both"/>
        <w:rPr>
          <w:rFonts w:ascii="Arial" w:hAnsi="Arial" w:cs="Arial"/>
        </w:rPr>
      </w:pPr>
      <w:r w:rsidRPr="001D419E">
        <w:rPr>
          <w:rFonts w:ascii="Arial" w:hAnsi="Arial" w:cs="Arial"/>
        </w:rPr>
        <w:t>“Não entrar em discussão. Se muitas vezes tentava explicar as coisas e discutia e entrava na discussão com ele, já tento não fazer isso. Mesmo para mim, para não saturar psicologicamente.” (entrevista 8)</w:t>
      </w:r>
    </w:p>
    <w:p w:rsidR="00D15195" w:rsidRPr="001D419E" w:rsidRDefault="00D15195" w:rsidP="001D419E">
      <w:pPr>
        <w:spacing w:after="0" w:line="360" w:lineRule="auto"/>
        <w:ind w:left="1134" w:right="387"/>
        <w:jc w:val="both"/>
        <w:rPr>
          <w:rFonts w:ascii="Arial" w:hAnsi="Arial" w:cs="Arial"/>
        </w:rPr>
      </w:pPr>
      <w:r w:rsidRPr="001D419E">
        <w:rPr>
          <w:rFonts w:ascii="Arial" w:hAnsi="Arial" w:cs="Arial"/>
        </w:rPr>
        <w:t>“Tento não responder. Acabo por me afastar um bocadinho (…)” (entrevista 9)</w:t>
      </w:r>
    </w:p>
    <w:p w:rsidR="00D15195" w:rsidRPr="001D419E" w:rsidRDefault="00D15195" w:rsidP="001D419E">
      <w:pPr>
        <w:spacing w:after="0" w:line="360" w:lineRule="auto"/>
        <w:ind w:left="1134" w:right="387"/>
        <w:jc w:val="both"/>
        <w:rPr>
          <w:rFonts w:ascii="Arial" w:hAnsi="Arial" w:cs="Arial"/>
        </w:rPr>
      </w:pPr>
      <w:r w:rsidRPr="001D419E">
        <w:rPr>
          <w:rFonts w:ascii="Arial" w:hAnsi="Arial" w:cs="Arial"/>
        </w:rPr>
        <w:t>“(…) as pessoas começam a insistir e às vezes acho que mais vale, não é desligar mas, tudo bem, então se diz que é assim continua a ser assim</w:t>
      </w:r>
      <w:r w:rsidR="0011598D" w:rsidRPr="001D419E">
        <w:rPr>
          <w:rFonts w:ascii="Arial" w:hAnsi="Arial" w:cs="Arial"/>
        </w:rPr>
        <w:t xml:space="preserve"> </w:t>
      </w:r>
      <w:r w:rsidRPr="001D419E">
        <w:rPr>
          <w:rFonts w:ascii="Arial" w:hAnsi="Arial" w:cs="Arial"/>
        </w:rPr>
        <w:t>(…)” (entrevista 10)</w:t>
      </w:r>
    </w:p>
    <w:p w:rsidR="00EA5297" w:rsidRDefault="00EA5297" w:rsidP="009E3153">
      <w:pPr>
        <w:autoSpaceDE w:val="0"/>
        <w:autoSpaceDN w:val="0"/>
        <w:adjustRightInd w:val="0"/>
        <w:spacing w:after="0" w:line="360" w:lineRule="auto"/>
        <w:jc w:val="both"/>
        <w:rPr>
          <w:rFonts w:ascii="Arial" w:hAnsi="Arial"/>
          <w:sz w:val="24"/>
        </w:rPr>
      </w:pPr>
    </w:p>
    <w:p w:rsidR="00D15195" w:rsidRPr="00E23DEF" w:rsidRDefault="009E3153" w:rsidP="00E23DEF">
      <w:pPr>
        <w:autoSpaceDE w:val="0"/>
        <w:autoSpaceDN w:val="0"/>
        <w:adjustRightInd w:val="0"/>
        <w:spacing w:after="0" w:line="360" w:lineRule="auto"/>
        <w:ind w:firstLine="708"/>
        <w:jc w:val="both"/>
        <w:rPr>
          <w:rFonts w:ascii="Arial" w:hAnsi="Arial"/>
          <w:sz w:val="24"/>
        </w:rPr>
      </w:pPr>
      <w:r>
        <w:rPr>
          <w:rFonts w:ascii="Arial" w:hAnsi="Arial"/>
          <w:sz w:val="24"/>
        </w:rPr>
        <w:t>Uma importante estratégia utilizada e identificada pel</w:t>
      </w:r>
      <w:r w:rsidR="00E425F4">
        <w:rPr>
          <w:rFonts w:ascii="Arial" w:hAnsi="Arial"/>
          <w:sz w:val="24"/>
        </w:rPr>
        <w:t>as enfermeiras entrevistada</w:t>
      </w:r>
      <w:r>
        <w:rPr>
          <w:rFonts w:ascii="Arial" w:hAnsi="Arial"/>
          <w:sz w:val="24"/>
        </w:rPr>
        <w:t xml:space="preserve">s é </w:t>
      </w:r>
      <w:r w:rsidRPr="00E425F4">
        <w:rPr>
          <w:rFonts w:ascii="Arial" w:hAnsi="Arial"/>
          <w:i/>
          <w:sz w:val="24"/>
          <w:u w:val="single"/>
        </w:rPr>
        <w:t>manter a calma</w:t>
      </w:r>
      <w:r>
        <w:rPr>
          <w:rFonts w:ascii="Arial" w:hAnsi="Arial"/>
          <w:sz w:val="24"/>
        </w:rPr>
        <w:t xml:space="preserve">. </w:t>
      </w:r>
      <w:r w:rsidR="00E23DEF" w:rsidRPr="00E23DEF">
        <w:rPr>
          <w:rFonts w:ascii="Arial" w:hAnsi="Arial"/>
          <w:sz w:val="24"/>
        </w:rPr>
        <w:t xml:space="preserve">Nalguns relatos é descrito que a procura por manter uma atitude </w:t>
      </w:r>
      <w:r w:rsidR="00E425F4">
        <w:rPr>
          <w:rFonts w:ascii="Arial" w:hAnsi="Arial"/>
          <w:sz w:val="24"/>
        </w:rPr>
        <w:t xml:space="preserve">serena </w:t>
      </w:r>
      <w:r w:rsidR="00E23DEF" w:rsidRPr="00E23DEF">
        <w:rPr>
          <w:rFonts w:ascii="Arial" w:hAnsi="Arial"/>
          <w:sz w:val="24"/>
        </w:rPr>
        <w:t>e controlada, permite controlar de forma mais eficaz uma situação de agressividade por parte de um utente ou familiar e/ou acompanhante.</w:t>
      </w:r>
    </w:p>
    <w:p w:rsidR="00D15195" w:rsidRPr="00E23DEF" w:rsidRDefault="00D15195" w:rsidP="00E23DEF">
      <w:pPr>
        <w:spacing w:after="0" w:line="360" w:lineRule="auto"/>
        <w:ind w:left="1134" w:right="387"/>
        <w:jc w:val="both"/>
        <w:rPr>
          <w:rFonts w:ascii="Arial" w:hAnsi="Arial" w:cs="Arial"/>
        </w:rPr>
      </w:pPr>
      <w:r w:rsidRPr="00E23DEF">
        <w:rPr>
          <w:rFonts w:ascii="Arial" w:hAnsi="Arial" w:cs="Arial"/>
        </w:rPr>
        <w:t>“(…) tento manter a calma, mas é claro, às vezes também depende do nosso estado de espírito.” (entrevista 6)</w:t>
      </w:r>
    </w:p>
    <w:p w:rsidR="00D15195" w:rsidRPr="00E23DEF" w:rsidRDefault="00D15195" w:rsidP="00E23DEF">
      <w:pPr>
        <w:spacing w:after="0" w:line="360" w:lineRule="auto"/>
        <w:ind w:left="1134" w:right="387"/>
        <w:jc w:val="both"/>
        <w:rPr>
          <w:rFonts w:ascii="Arial" w:hAnsi="Arial" w:cs="Arial"/>
        </w:rPr>
      </w:pPr>
      <w:r w:rsidRPr="00E23DEF">
        <w:rPr>
          <w:rFonts w:ascii="Arial" w:hAnsi="Arial" w:cs="Arial"/>
        </w:rPr>
        <w:t>“(…) se nós nos mantivermos calmos os outros acabam por acalmar também (…) tento-me sempre controlar. Tento não explodir.” (entrevista 6)</w:t>
      </w:r>
    </w:p>
    <w:p w:rsidR="00D15195" w:rsidRPr="00E23DEF" w:rsidRDefault="00D15195" w:rsidP="00E23DEF">
      <w:pPr>
        <w:spacing w:after="0" w:line="360" w:lineRule="auto"/>
        <w:ind w:left="1134" w:right="387"/>
        <w:jc w:val="both"/>
        <w:rPr>
          <w:rFonts w:ascii="Arial" w:hAnsi="Arial" w:cs="Arial"/>
        </w:rPr>
      </w:pPr>
      <w:r w:rsidRPr="00E23DEF">
        <w:rPr>
          <w:rFonts w:ascii="Arial" w:hAnsi="Arial" w:cs="Arial"/>
        </w:rPr>
        <w:t>“(…) pensei, relaxei, acalmei-me e disse, não, acabou, agora isto foi neste momento e agora vou trabalhar o resto do turno, e quando chegar a casa logo penso outra vez.” (entrevista 8)</w:t>
      </w:r>
    </w:p>
    <w:p w:rsidR="00D15195" w:rsidRPr="00E23DEF" w:rsidRDefault="00D15195" w:rsidP="00E23DEF">
      <w:pPr>
        <w:spacing w:after="0" w:line="360" w:lineRule="auto"/>
        <w:ind w:left="1134" w:right="387"/>
        <w:jc w:val="both"/>
        <w:rPr>
          <w:rFonts w:ascii="Arial" w:hAnsi="Arial" w:cs="Arial"/>
        </w:rPr>
      </w:pPr>
      <w:r w:rsidRPr="00E23DEF">
        <w:rPr>
          <w:rFonts w:ascii="Arial" w:hAnsi="Arial" w:cs="Arial"/>
        </w:rPr>
        <w:t>“(…) o melhor desfecho é ter calma, respirar fundo, deixar a pessoa falar, e dar-lhe de certa forma razão, mas às vezes é muito difícil.” (entrevista 9)</w:t>
      </w:r>
    </w:p>
    <w:p w:rsidR="00EA5297" w:rsidRDefault="00EA5297" w:rsidP="00C0064E">
      <w:pPr>
        <w:autoSpaceDE w:val="0"/>
        <w:autoSpaceDN w:val="0"/>
        <w:adjustRightInd w:val="0"/>
        <w:spacing w:after="0" w:line="360" w:lineRule="auto"/>
        <w:ind w:firstLine="708"/>
        <w:jc w:val="both"/>
        <w:rPr>
          <w:rFonts w:ascii="Arial" w:hAnsi="Arial"/>
          <w:sz w:val="24"/>
        </w:rPr>
      </w:pPr>
    </w:p>
    <w:p w:rsidR="00D15195" w:rsidRPr="00C0064E" w:rsidRDefault="00E425F4" w:rsidP="00C0064E">
      <w:pPr>
        <w:autoSpaceDE w:val="0"/>
        <w:autoSpaceDN w:val="0"/>
        <w:adjustRightInd w:val="0"/>
        <w:spacing w:after="0" w:line="360" w:lineRule="auto"/>
        <w:ind w:firstLine="708"/>
        <w:jc w:val="both"/>
        <w:rPr>
          <w:rFonts w:ascii="Arial" w:hAnsi="Arial"/>
          <w:sz w:val="24"/>
        </w:rPr>
      </w:pPr>
      <w:r>
        <w:rPr>
          <w:rFonts w:ascii="Arial" w:hAnsi="Arial"/>
          <w:sz w:val="24"/>
        </w:rPr>
        <w:t>Apenas uma das</w:t>
      </w:r>
      <w:r w:rsidR="00DD059B" w:rsidRPr="00C0064E">
        <w:rPr>
          <w:rFonts w:ascii="Arial" w:hAnsi="Arial"/>
          <w:sz w:val="24"/>
        </w:rPr>
        <w:t xml:space="preserve"> </w:t>
      </w:r>
      <w:r>
        <w:rPr>
          <w:rFonts w:ascii="Arial" w:hAnsi="Arial"/>
          <w:sz w:val="24"/>
        </w:rPr>
        <w:t>enfermeiras entrevistada</w:t>
      </w:r>
      <w:r w:rsidR="00DD059B" w:rsidRPr="00C0064E">
        <w:rPr>
          <w:rFonts w:ascii="Arial" w:hAnsi="Arial"/>
          <w:sz w:val="24"/>
        </w:rPr>
        <w:t xml:space="preserve">s, </w:t>
      </w:r>
      <w:r w:rsidR="006E071A">
        <w:rPr>
          <w:rFonts w:ascii="Arial" w:hAnsi="Arial"/>
          <w:sz w:val="24"/>
        </w:rPr>
        <w:t xml:space="preserve">tem uma visão do cuidar e </w:t>
      </w:r>
      <w:r w:rsidR="00DD059B" w:rsidRPr="00C0064E">
        <w:rPr>
          <w:rFonts w:ascii="Arial" w:hAnsi="Arial"/>
          <w:sz w:val="24"/>
        </w:rPr>
        <w:t xml:space="preserve">reporta-se à </w:t>
      </w:r>
      <w:r w:rsidR="00DD059B" w:rsidRPr="00EA5297">
        <w:rPr>
          <w:rFonts w:ascii="Arial" w:hAnsi="Arial"/>
          <w:i/>
          <w:sz w:val="24"/>
          <w:u w:val="single"/>
        </w:rPr>
        <w:t>empatia</w:t>
      </w:r>
      <w:r w:rsidR="00DD059B" w:rsidRPr="00C0064E">
        <w:rPr>
          <w:rFonts w:ascii="Arial" w:hAnsi="Arial"/>
          <w:sz w:val="24"/>
        </w:rPr>
        <w:t xml:space="preserve"> como uma das estratégias utilizadas na gestão da agressividade, referindo que é mais fácil lidar com a situação, se nos colocarmos</w:t>
      </w:r>
      <w:r w:rsidR="00C0064E" w:rsidRPr="00C0064E">
        <w:rPr>
          <w:rFonts w:ascii="Arial" w:hAnsi="Arial"/>
          <w:sz w:val="24"/>
        </w:rPr>
        <w:t xml:space="preserve"> no lugar do outro e tentarmos compreender todo o contexto.</w:t>
      </w:r>
    </w:p>
    <w:p w:rsidR="00D15195" w:rsidRPr="00C0064E" w:rsidRDefault="00D15195" w:rsidP="00C0064E">
      <w:pPr>
        <w:spacing w:after="0" w:line="360" w:lineRule="auto"/>
        <w:ind w:left="1134" w:right="387"/>
        <w:jc w:val="both"/>
        <w:rPr>
          <w:rFonts w:ascii="Arial" w:hAnsi="Arial" w:cs="Arial"/>
        </w:rPr>
      </w:pPr>
      <w:r w:rsidRPr="00C0064E">
        <w:rPr>
          <w:rFonts w:ascii="Arial" w:hAnsi="Arial" w:cs="Arial"/>
        </w:rPr>
        <w:t>“(…) tentar compreender as pessoas, e tentar-me pôr na posição das pessoas e não é fácil. (…) Tento sempre controlar-me e compreender as pessoas.” (entrevista 6)</w:t>
      </w:r>
    </w:p>
    <w:p w:rsidR="009B31C1" w:rsidRPr="009B31C1" w:rsidRDefault="009B31C1" w:rsidP="00650B0A">
      <w:pPr>
        <w:autoSpaceDE w:val="0"/>
        <w:autoSpaceDN w:val="0"/>
        <w:adjustRightInd w:val="0"/>
        <w:spacing w:after="0" w:line="360" w:lineRule="auto"/>
        <w:ind w:firstLine="708"/>
        <w:jc w:val="both"/>
        <w:rPr>
          <w:rFonts w:ascii="Arial" w:hAnsi="Arial"/>
          <w:sz w:val="24"/>
        </w:rPr>
      </w:pPr>
      <w:r w:rsidRPr="009B31C1">
        <w:rPr>
          <w:rFonts w:ascii="Arial" w:hAnsi="Arial"/>
          <w:sz w:val="24"/>
        </w:rPr>
        <w:t>Ser enfermeiro</w:t>
      </w:r>
      <w:r w:rsidR="00A053C6" w:rsidRPr="009B31C1">
        <w:rPr>
          <w:rFonts w:ascii="Arial" w:hAnsi="Arial"/>
          <w:sz w:val="24"/>
        </w:rPr>
        <w:t> implica, além do conhecimento de uma série de técnicas e habilidades, a apreensão das necessidades psicológicas d</w:t>
      </w:r>
      <w:r w:rsidRPr="009B31C1">
        <w:rPr>
          <w:rFonts w:ascii="Arial" w:hAnsi="Arial"/>
          <w:sz w:val="24"/>
        </w:rPr>
        <w:t xml:space="preserve">e cada </w:t>
      </w:r>
      <w:r w:rsidR="00A053C6" w:rsidRPr="009B31C1">
        <w:rPr>
          <w:rFonts w:ascii="Arial" w:hAnsi="Arial"/>
          <w:sz w:val="24"/>
        </w:rPr>
        <w:t>pessoa.</w:t>
      </w:r>
      <w:r w:rsidRPr="009B31C1">
        <w:rPr>
          <w:rFonts w:ascii="Arial" w:hAnsi="Arial"/>
          <w:sz w:val="24"/>
        </w:rPr>
        <w:t xml:space="preserve"> </w:t>
      </w:r>
      <w:r w:rsidR="00A053C6" w:rsidRPr="009B31C1">
        <w:rPr>
          <w:rFonts w:ascii="Arial" w:hAnsi="Arial"/>
          <w:sz w:val="24"/>
        </w:rPr>
        <w:t>Para tal, o enfermeiro deve possuir uma elevada capacidade empática, no sentido de saber colocar-se no lugar do outro, estando, ao mesmo tempo, consciente de que a utilização</w:t>
      </w:r>
      <w:r w:rsidRPr="009B31C1">
        <w:rPr>
          <w:rFonts w:ascii="Arial" w:hAnsi="Arial"/>
          <w:sz w:val="24"/>
        </w:rPr>
        <w:t xml:space="preserve"> de estratégias psicológicas, em</w:t>
      </w:r>
      <w:r w:rsidR="00A053C6" w:rsidRPr="009B31C1">
        <w:rPr>
          <w:rFonts w:ascii="Arial" w:hAnsi="Arial"/>
          <w:sz w:val="24"/>
        </w:rPr>
        <w:t xml:space="preserve"> ambiente hospitalar, resultam não só em benefício para a pessoa </w:t>
      </w:r>
      <w:r w:rsidRPr="009B31C1">
        <w:rPr>
          <w:rFonts w:ascii="Arial" w:hAnsi="Arial"/>
          <w:sz w:val="24"/>
        </w:rPr>
        <w:t xml:space="preserve">que está </w:t>
      </w:r>
      <w:r w:rsidR="00A053C6" w:rsidRPr="009B31C1">
        <w:rPr>
          <w:rFonts w:ascii="Arial" w:hAnsi="Arial"/>
          <w:sz w:val="24"/>
        </w:rPr>
        <w:t xml:space="preserve">doente, mas também para si próprio (Zurriaga </w:t>
      </w:r>
      <w:r w:rsidRPr="009B31C1">
        <w:rPr>
          <w:rFonts w:ascii="Arial" w:hAnsi="Arial"/>
          <w:sz w:val="24"/>
        </w:rPr>
        <w:t>e Luque</w:t>
      </w:r>
      <w:r w:rsidR="00A053C6" w:rsidRPr="009B31C1">
        <w:rPr>
          <w:rFonts w:ascii="Arial" w:hAnsi="Arial"/>
          <w:sz w:val="24"/>
        </w:rPr>
        <w:t>,1995).</w:t>
      </w:r>
    </w:p>
    <w:p w:rsidR="00D15195" w:rsidRPr="009B31C1" w:rsidRDefault="00D15195" w:rsidP="00650B0A">
      <w:pPr>
        <w:autoSpaceDE w:val="0"/>
        <w:autoSpaceDN w:val="0"/>
        <w:adjustRightInd w:val="0"/>
        <w:spacing w:after="0" w:line="360" w:lineRule="auto"/>
        <w:ind w:firstLine="708"/>
        <w:jc w:val="both"/>
        <w:rPr>
          <w:rFonts w:ascii="Arial" w:hAnsi="Arial"/>
          <w:color w:val="FF0000"/>
          <w:sz w:val="24"/>
        </w:rPr>
      </w:pPr>
    </w:p>
    <w:p w:rsidR="004F33AD" w:rsidRPr="00650B0A" w:rsidRDefault="004F33AD" w:rsidP="00650B0A">
      <w:pPr>
        <w:autoSpaceDE w:val="0"/>
        <w:autoSpaceDN w:val="0"/>
        <w:adjustRightInd w:val="0"/>
        <w:spacing w:after="0" w:line="360" w:lineRule="auto"/>
        <w:ind w:firstLine="708"/>
        <w:jc w:val="both"/>
        <w:rPr>
          <w:rFonts w:ascii="Arial" w:hAnsi="Arial"/>
          <w:sz w:val="24"/>
        </w:rPr>
        <w:sectPr w:rsidR="004F33AD" w:rsidRPr="00650B0A">
          <w:pgSz w:w="11906" w:h="16838"/>
          <w:pgMar w:top="1701" w:right="1134" w:bottom="1134" w:left="1134" w:header="709" w:footer="794" w:gutter="0"/>
          <w:cols w:space="708"/>
          <w:docGrid w:linePitch="360"/>
        </w:sectPr>
      </w:pPr>
    </w:p>
    <w:p w:rsidR="004F33AD" w:rsidRPr="005B6375" w:rsidRDefault="006A008F" w:rsidP="004F33AD">
      <w:pPr>
        <w:pStyle w:val="Style1"/>
        <w:numPr>
          <w:ilvl w:val="0"/>
          <w:numId w:val="1"/>
        </w:numPr>
        <w:ind w:left="360"/>
        <w:rPr>
          <w:rFonts w:ascii="Arial" w:hAnsi="Arial" w:cs="Arial"/>
        </w:rPr>
      </w:pPr>
      <w:bookmarkStart w:id="23" w:name="_Toc355609412"/>
      <w:r w:rsidRPr="005B6375">
        <w:rPr>
          <w:rFonts w:ascii="Arial" w:hAnsi="Arial" w:cs="Arial"/>
        </w:rPr>
        <w:t>REFLEXÕES FINAIS</w:t>
      </w:r>
      <w:bookmarkEnd w:id="23"/>
    </w:p>
    <w:p w:rsidR="004F33AD" w:rsidRPr="005B6375" w:rsidRDefault="004F33AD"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p>
    <w:p w:rsidR="004F33AD" w:rsidRPr="00E14F83" w:rsidRDefault="00E14F83"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sidRPr="00E14F83">
        <w:rPr>
          <w:rFonts w:ascii="Arial" w:eastAsia="Calibri" w:hAnsi="Arial" w:cs="Arial"/>
          <w:sz w:val="24"/>
          <w:szCs w:val="24"/>
          <w:lang w:eastAsia="en-US" w:bidi="ar-SA"/>
        </w:rPr>
        <w:t xml:space="preserve">Chegando à etapa </w:t>
      </w:r>
      <w:r w:rsidR="00DB09B9">
        <w:rPr>
          <w:rFonts w:ascii="Arial" w:eastAsia="Calibri" w:hAnsi="Arial" w:cs="Arial"/>
          <w:sz w:val="24"/>
          <w:szCs w:val="24"/>
          <w:lang w:eastAsia="en-US" w:bidi="ar-SA"/>
        </w:rPr>
        <w:t>final deste estudo</w:t>
      </w:r>
      <w:r w:rsidRPr="00E14F83">
        <w:rPr>
          <w:rFonts w:ascii="Arial" w:eastAsia="Calibri" w:hAnsi="Arial" w:cs="Arial"/>
          <w:sz w:val="24"/>
          <w:szCs w:val="24"/>
          <w:lang w:eastAsia="en-US" w:bidi="ar-SA"/>
        </w:rPr>
        <w:t xml:space="preserve"> </w:t>
      </w:r>
      <w:r w:rsidR="00DB09B9">
        <w:rPr>
          <w:rFonts w:ascii="Arial" w:eastAsia="Calibri" w:hAnsi="Arial" w:cs="Arial"/>
          <w:sz w:val="24"/>
          <w:szCs w:val="24"/>
          <w:lang w:eastAsia="en-US" w:bidi="ar-SA"/>
        </w:rPr>
        <w:t>surgem as reflexões sobre</w:t>
      </w:r>
      <w:r w:rsidRPr="00E14F83">
        <w:rPr>
          <w:rFonts w:ascii="Arial" w:eastAsia="Calibri" w:hAnsi="Arial" w:cs="Arial"/>
          <w:sz w:val="24"/>
          <w:szCs w:val="24"/>
          <w:lang w:eastAsia="en-US" w:bidi="ar-SA"/>
        </w:rPr>
        <w:t xml:space="preserve"> todo o processo</w:t>
      </w:r>
      <w:r w:rsidR="00DB09B9">
        <w:rPr>
          <w:rFonts w:ascii="Arial" w:eastAsia="Calibri" w:hAnsi="Arial" w:cs="Arial"/>
          <w:sz w:val="24"/>
          <w:szCs w:val="24"/>
          <w:lang w:eastAsia="en-US" w:bidi="ar-SA"/>
        </w:rPr>
        <w:t xml:space="preserve"> de investigação</w:t>
      </w:r>
      <w:r w:rsidRPr="00E14F83">
        <w:rPr>
          <w:rFonts w:ascii="Arial" w:eastAsia="Calibri" w:hAnsi="Arial" w:cs="Arial"/>
          <w:sz w:val="24"/>
          <w:szCs w:val="24"/>
          <w:lang w:eastAsia="en-US" w:bidi="ar-SA"/>
        </w:rPr>
        <w:t xml:space="preserve"> e </w:t>
      </w:r>
      <w:r w:rsidR="00DB09B9">
        <w:rPr>
          <w:rFonts w:ascii="Arial" w:eastAsia="Calibri" w:hAnsi="Arial" w:cs="Arial"/>
          <w:sz w:val="24"/>
          <w:szCs w:val="24"/>
          <w:lang w:eastAsia="en-US" w:bidi="ar-SA"/>
        </w:rPr>
        <w:t xml:space="preserve">sobre </w:t>
      </w:r>
      <w:r w:rsidRPr="00E14F83">
        <w:rPr>
          <w:rFonts w:ascii="Arial" w:eastAsia="Calibri" w:hAnsi="Arial" w:cs="Arial"/>
          <w:sz w:val="24"/>
          <w:szCs w:val="24"/>
          <w:lang w:eastAsia="en-US" w:bidi="ar-SA"/>
        </w:rPr>
        <w:t>os importantes dados adquiridos</w:t>
      </w:r>
      <w:r w:rsidR="00DB09B9">
        <w:rPr>
          <w:rFonts w:ascii="Arial" w:eastAsia="Calibri" w:hAnsi="Arial" w:cs="Arial"/>
          <w:sz w:val="24"/>
          <w:szCs w:val="24"/>
          <w:lang w:eastAsia="en-US" w:bidi="ar-SA"/>
        </w:rPr>
        <w:t xml:space="preserve"> ao longo do mesmo</w:t>
      </w:r>
      <w:r w:rsidRPr="00E14F83">
        <w:rPr>
          <w:rFonts w:ascii="Arial" w:eastAsia="Calibri" w:hAnsi="Arial" w:cs="Arial"/>
          <w:sz w:val="24"/>
          <w:szCs w:val="24"/>
          <w:lang w:eastAsia="en-US" w:bidi="ar-SA"/>
        </w:rPr>
        <w:t>.</w:t>
      </w:r>
    </w:p>
    <w:p w:rsidR="003F6E29" w:rsidRDefault="00DB09B9" w:rsidP="00DB09B9">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 xml:space="preserve">Foi notório nos relatos das enfermeiras entrevistadas, que </w:t>
      </w:r>
      <w:r w:rsidR="0061223B">
        <w:rPr>
          <w:rFonts w:ascii="Arial" w:eastAsia="Calibri" w:hAnsi="Arial" w:cs="Arial"/>
          <w:sz w:val="24"/>
          <w:szCs w:val="24"/>
          <w:lang w:eastAsia="en-US" w:bidi="ar-SA"/>
        </w:rPr>
        <w:t xml:space="preserve">os enfermeiros </w:t>
      </w:r>
      <w:r>
        <w:rPr>
          <w:rFonts w:ascii="Arial" w:eastAsia="Calibri" w:hAnsi="Arial" w:cs="Arial"/>
          <w:sz w:val="24"/>
          <w:szCs w:val="24"/>
          <w:lang w:eastAsia="en-US" w:bidi="ar-SA"/>
        </w:rPr>
        <w:t>no</w:t>
      </w:r>
      <w:r w:rsidR="0061223B">
        <w:rPr>
          <w:rFonts w:ascii="Arial" w:eastAsia="Calibri" w:hAnsi="Arial" w:cs="Arial"/>
          <w:sz w:val="24"/>
          <w:szCs w:val="24"/>
          <w:lang w:eastAsia="en-US" w:bidi="ar-SA"/>
        </w:rPr>
        <w:t xml:space="preserve"> SU se sentem bastante exposto</w:t>
      </w:r>
      <w:r>
        <w:rPr>
          <w:rFonts w:ascii="Arial" w:eastAsia="Calibri" w:hAnsi="Arial" w:cs="Arial"/>
          <w:sz w:val="24"/>
          <w:szCs w:val="24"/>
          <w:lang w:eastAsia="en-US" w:bidi="ar-SA"/>
        </w:rPr>
        <w:t>s e vulneráveis a situações de agressi</w:t>
      </w:r>
      <w:r w:rsidR="003F6E29">
        <w:rPr>
          <w:rFonts w:ascii="Arial" w:eastAsia="Calibri" w:hAnsi="Arial" w:cs="Arial"/>
          <w:sz w:val="24"/>
          <w:szCs w:val="24"/>
          <w:lang w:eastAsia="en-US" w:bidi="ar-SA"/>
        </w:rPr>
        <w:t>vidade.</w:t>
      </w:r>
    </w:p>
    <w:p w:rsidR="003F6E29" w:rsidRDefault="00DB09B9" w:rsidP="00DB09B9">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C</w:t>
      </w:r>
      <w:r w:rsidR="003F6E29">
        <w:rPr>
          <w:rFonts w:ascii="Arial" w:eastAsia="Calibri" w:hAnsi="Arial" w:cs="Arial"/>
          <w:sz w:val="24"/>
          <w:szCs w:val="24"/>
          <w:lang w:eastAsia="en-US" w:bidi="ar-SA"/>
        </w:rPr>
        <w:t xml:space="preserve">onsideram e identificam claramente um episódio </w:t>
      </w:r>
      <w:r>
        <w:rPr>
          <w:rFonts w:ascii="Arial" w:eastAsia="Calibri" w:hAnsi="Arial" w:cs="Arial"/>
          <w:sz w:val="24"/>
          <w:szCs w:val="24"/>
          <w:lang w:eastAsia="en-US" w:bidi="ar-SA"/>
        </w:rPr>
        <w:t>agressiv</w:t>
      </w:r>
      <w:r w:rsidR="003F6E29">
        <w:rPr>
          <w:rFonts w:ascii="Arial" w:eastAsia="Calibri" w:hAnsi="Arial" w:cs="Arial"/>
          <w:sz w:val="24"/>
          <w:szCs w:val="24"/>
          <w:lang w:eastAsia="en-US" w:bidi="ar-SA"/>
        </w:rPr>
        <w:t>o, quando vivenciam situações em que os utentes e/ou familiares, se lhes dirigem proferindo frases intimidatórias, de tom claramente exaltado, gritam ou gesticulam, quando há contacto físico, ou até quando lhes fazem exigências constantes e insistentes, que provocam uma sobrecarga psicológica e influenciam a qualidade dos cuidados e performance profissional.</w:t>
      </w:r>
    </w:p>
    <w:p w:rsidR="003F6E29" w:rsidRDefault="003F6E29" w:rsidP="00DB09B9">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Identificam ainda a agress</w:t>
      </w:r>
      <w:r w:rsidR="00DB09B9">
        <w:rPr>
          <w:rFonts w:ascii="Arial" w:eastAsia="Calibri" w:hAnsi="Arial" w:cs="Arial"/>
          <w:sz w:val="24"/>
          <w:szCs w:val="24"/>
          <w:lang w:eastAsia="en-US" w:bidi="ar-SA"/>
        </w:rPr>
        <w:t>i</w:t>
      </w:r>
      <w:r>
        <w:rPr>
          <w:rFonts w:ascii="Arial" w:eastAsia="Calibri" w:hAnsi="Arial" w:cs="Arial"/>
          <w:sz w:val="24"/>
          <w:szCs w:val="24"/>
          <w:lang w:eastAsia="en-US" w:bidi="ar-SA"/>
        </w:rPr>
        <w:t>vi</w:t>
      </w:r>
      <w:r w:rsidR="00DB09B9">
        <w:rPr>
          <w:rFonts w:ascii="Arial" w:eastAsia="Calibri" w:hAnsi="Arial" w:cs="Arial"/>
          <w:sz w:val="24"/>
          <w:szCs w:val="24"/>
          <w:lang w:eastAsia="en-US" w:bidi="ar-SA"/>
        </w:rPr>
        <w:t>dade vivida como sendo maioritariamente de origem verbal, embora a</w:t>
      </w:r>
      <w:r w:rsidR="0061223B">
        <w:rPr>
          <w:rFonts w:ascii="Arial" w:eastAsia="Calibri" w:hAnsi="Arial" w:cs="Arial"/>
          <w:sz w:val="24"/>
          <w:szCs w:val="24"/>
          <w:lang w:eastAsia="en-US" w:bidi="ar-SA"/>
        </w:rPr>
        <w:t>s de origem</w:t>
      </w:r>
      <w:r w:rsidR="00DB09B9">
        <w:rPr>
          <w:rFonts w:ascii="Arial" w:eastAsia="Calibri" w:hAnsi="Arial" w:cs="Arial"/>
          <w:sz w:val="24"/>
          <w:szCs w:val="24"/>
          <w:lang w:eastAsia="en-US" w:bidi="ar-SA"/>
        </w:rPr>
        <w:t xml:space="preserve"> psicológica e a física também estejam presentes na vida profissional do enfermeiro.</w:t>
      </w:r>
      <w:r>
        <w:rPr>
          <w:rFonts w:ascii="Arial" w:eastAsia="Calibri" w:hAnsi="Arial" w:cs="Arial"/>
          <w:sz w:val="24"/>
          <w:szCs w:val="24"/>
          <w:lang w:eastAsia="en-US" w:bidi="ar-SA"/>
        </w:rPr>
        <w:t xml:space="preserve"> </w:t>
      </w:r>
    </w:p>
    <w:p w:rsidR="00DB09B9" w:rsidRDefault="003F6E29" w:rsidP="00DB09B9">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 xml:space="preserve">Foi ainda possível identificar que a pessoa considerada como agressora não se circunscrevia ao utente, </w:t>
      </w:r>
      <w:r w:rsidR="00132BA8">
        <w:rPr>
          <w:rFonts w:ascii="Arial" w:eastAsia="Calibri" w:hAnsi="Arial" w:cs="Arial"/>
          <w:sz w:val="24"/>
          <w:szCs w:val="24"/>
          <w:lang w:eastAsia="en-US" w:bidi="ar-SA"/>
        </w:rPr>
        <w:t xml:space="preserve">sobre o qual há uma prestação directa de cuidados, </w:t>
      </w:r>
      <w:r>
        <w:rPr>
          <w:rFonts w:ascii="Arial" w:eastAsia="Calibri" w:hAnsi="Arial" w:cs="Arial"/>
          <w:sz w:val="24"/>
          <w:szCs w:val="24"/>
          <w:lang w:eastAsia="en-US" w:bidi="ar-SA"/>
        </w:rPr>
        <w:t>mas também aos famil</w:t>
      </w:r>
      <w:r w:rsidR="00132BA8">
        <w:rPr>
          <w:rFonts w:ascii="Arial" w:eastAsia="Calibri" w:hAnsi="Arial" w:cs="Arial"/>
          <w:sz w:val="24"/>
          <w:szCs w:val="24"/>
          <w:lang w:eastAsia="en-US" w:bidi="ar-SA"/>
        </w:rPr>
        <w:t>iares e/ou acompanhantes.</w:t>
      </w:r>
    </w:p>
    <w:p w:rsidR="00132BA8" w:rsidRDefault="00132BA8" w:rsidP="00DB09B9">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Aquando da conceptualização do episódio agressivo, foi possível identificar diversos factores considerados como sendo a razão da agressividade existente: o desconforto associado à doença, expectativas negativas, características pessoais e patológicas do utente, características sócio-político-culturais, o desconhecimento do funcionamento do serviço, o efeito “bola-de-neve”, frustrações pessoais e do quotidiano, desacordo com a avaliação do enfermeiro, incapacidade em direcionar a insatisfação, e a leitura do enfermeiro como sendo um alvo fácil.</w:t>
      </w:r>
    </w:p>
    <w:p w:rsidR="00DB09B9" w:rsidRDefault="004750CD"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Todos estes pontos foram surgindo, expressamente relatados nas entrevistas, marcando um ponto de vista global, onde surge uma visão claramente unilateral no que diz respeito ao surgir da agressividade. Nenhuma das enfermeiras entrevistadas relatou a possibilidade do despoletar do episódio agressivo, como partindo do enfermeiro ou da própria equipa de enfermagem.</w:t>
      </w:r>
      <w:r w:rsidR="00BC0B81">
        <w:rPr>
          <w:rFonts w:ascii="Arial" w:eastAsia="Calibri" w:hAnsi="Arial" w:cs="Arial"/>
          <w:sz w:val="24"/>
          <w:szCs w:val="24"/>
          <w:lang w:eastAsia="en-US" w:bidi="ar-SA"/>
        </w:rPr>
        <w:t xml:space="preserve"> Há uma desculpabilização através de justificações associadas ao serviço, </w:t>
      </w:r>
      <w:r w:rsidR="006258E0">
        <w:rPr>
          <w:rFonts w:ascii="Arial" w:eastAsia="Calibri" w:hAnsi="Arial" w:cs="Arial"/>
          <w:sz w:val="24"/>
          <w:szCs w:val="24"/>
          <w:lang w:eastAsia="en-US" w:bidi="ar-SA"/>
        </w:rPr>
        <w:t>à patologia, e a muitos outros factores, mas nunca associados à interacção.</w:t>
      </w:r>
    </w:p>
    <w:p w:rsidR="0061223B" w:rsidRDefault="00A446F2"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O pe</w:t>
      </w:r>
      <w:r w:rsidR="00D37046">
        <w:rPr>
          <w:rFonts w:ascii="Arial" w:eastAsia="Calibri" w:hAnsi="Arial" w:cs="Arial"/>
          <w:sz w:val="24"/>
          <w:szCs w:val="24"/>
          <w:lang w:eastAsia="en-US" w:bidi="ar-SA"/>
        </w:rPr>
        <w:t xml:space="preserve">so da agressividade é colocado sobre </w:t>
      </w:r>
      <w:r>
        <w:rPr>
          <w:rFonts w:ascii="Arial" w:eastAsia="Calibri" w:hAnsi="Arial" w:cs="Arial"/>
          <w:sz w:val="24"/>
          <w:szCs w:val="24"/>
          <w:lang w:eastAsia="en-US" w:bidi="ar-SA"/>
        </w:rPr>
        <w:t>o outro, t</w:t>
      </w:r>
      <w:r w:rsidR="006258E0">
        <w:rPr>
          <w:rFonts w:ascii="Arial" w:eastAsia="Calibri" w:hAnsi="Arial" w:cs="Arial"/>
          <w:sz w:val="24"/>
          <w:szCs w:val="24"/>
          <w:lang w:eastAsia="en-US" w:bidi="ar-SA"/>
        </w:rPr>
        <w:t>alvez surgindo como uma forma do enfermeiro</w:t>
      </w:r>
      <w:r>
        <w:rPr>
          <w:rFonts w:ascii="Arial" w:eastAsia="Calibri" w:hAnsi="Arial" w:cs="Arial"/>
          <w:sz w:val="24"/>
          <w:szCs w:val="24"/>
          <w:lang w:eastAsia="en-US" w:bidi="ar-SA"/>
        </w:rPr>
        <w:t xml:space="preserve"> se proteger intuitivamente de um sofrimento maior do que a própria agressividade sentida, </w:t>
      </w:r>
      <w:r w:rsidR="0068796E">
        <w:rPr>
          <w:rFonts w:ascii="Arial" w:eastAsia="Calibri" w:hAnsi="Arial" w:cs="Arial"/>
          <w:sz w:val="24"/>
          <w:szCs w:val="24"/>
          <w:lang w:eastAsia="en-US" w:bidi="ar-SA"/>
        </w:rPr>
        <w:t>ou talvez fruto de uma prática profissional pou</w:t>
      </w:r>
      <w:r w:rsidR="0061223B">
        <w:rPr>
          <w:rFonts w:ascii="Arial" w:eastAsia="Calibri" w:hAnsi="Arial" w:cs="Arial"/>
          <w:sz w:val="24"/>
          <w:szCs w:val="24"/>
          <w:lang w:eastAsia="en-US" w:bidi="ar-SA"/>
        </w:rPr>
        <w:t>co reflexiva.</w:t>
      </w:r>
    </w:p>
    <w:p w:rsidR="00A446F2" w:rsidRDefault="0068796E"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 xml:space="preserve">Na realidade, todo este processo parece claramente inocente, não existindo evidência nos discursos obtidos de que as enfermeiras entrevistadas tenham consciência </w:t>
      </w:r>
      <w:r w:rsidR="007C323A">
        <w:rPr>
          <w:rFonts w:ascii="Arial" w:eastAsia="Calibri" w:hAnsi="Arial" w:cs="Arial"/>
          <w:sz w:val="24"/>
          <w:szCs w:val="24"/>
          <w:lang w:eastAsia="en-US" w:bidi="ar-SA"/>
        </w:rPr>
        <w:t>desta perspectiva, que exige um trabalho intenso sobre a própria estrutura interna do enfermeiro, com uma identidade profissional e pessoal únicas</w:t>
      </w:r>
      <w:r>
        <w:rPr>
          <w:rFonts w:ascii="Arial" w:eastAsia="Calibri" w:hAnsi="Arial" w:cs="Arial"/>
          <w:sz w:val="24"/>
          <w:szCs w:val="24"/>
          <w:lang w:eastAsia="en-US" w:bidi="ar-SA"/>
        </w:rPr>
        <w:t>.</w:t>
      </w:r>
    </w:p>
    <w:p w:rsidR="0061223B" w:rsidRDefault="0061223B"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 xml:space="preserve">Nas entrevistas realizadas, também foi possível observar os sentimentos predominantes dos enfermeiros, relacionados com a vivência dos episódios agressivos. As enfermeiras relataram </w:t>
      </w:r>
      <w:r w:rsidR="00426B7E">
        <w:rPr>
          <w:rFonts w:ascii="Arial" w:eastAsia="Calibri" w:hAnsi="Arial" w:cs="Arial"/>
          <w:sz w:val="24"/>
          <w:szCs w:val="24"/>
          <w:lang w:eastAsia="en-US" w:bidi="ar-SA"/>
        </w:rPr>
        <w:t>episódios de agressividade vivenciada, que despoletaram sentimentos de i</w:t>
      </w:r>
      <w:r>
        <w:rPr>
          <w:rFonts w:ascii="Arial" w:eastAsia="Calibri" w:hAnsi="Arial" w:cs="Arial"/>
          <w:sz w:val="24"/>
          <w:szCs w:val="24"/>
          <w:lang w:eastAsia="en-US" w:bidi="ar-SA"/>
        </w:rPr>
        <w:t>nsegura</w:t>
      </w:r>
      <w:r w:rsidR="00426B7E">
        <w:rPr>
          <w:rFonts w:ascii="Arial" w:eastAsia="Calibri" w:hAnsi="Arial" w:cs="Arial"/>
          <w:sz w:val="24"/>
          <w:szCs w:val="24"/>
          <w:lang w:eastAsia="en-US" w:bidi="ar-SA"/>
        </w:rPr>
        <w:t>nça, incompreensão, medo, exaustão, desrespeito pelo próprio trabalho e pessoa, revolta, vitimização, frustração</w:t>
      </w:r>
      <w:r w:rsidR="00A61D65">
        <w:rPr>
          <w:rFonts w:ascii="Arial" w:eastAsia="Calibri" w:hAnsi="Arial" w:cs="Arial"/>
          <w:sz w:val="24"/>
          <w:szCs w:val="24"/>
          <w:lang w:eastAsia="en-US" w:bidi="ar-SA"/>
        </w:rPr>
        <w:t>,</w:t>
      </w:r>
      <w:r w:rsidR="00426B7E">
        <w:rPr>
          <w:rFonts w:ascii="Arial" w:eastAsia="Calibri" w:hAnsi="Arial" w:cs="Arial"/>
          <w:sz w:val="24"/>
          <w:szCs w:val="24"/>
          <w:lang w:eastAsia="en-US" w:bidi="ar-SA"/>
        </w:rPr>
        <w:t xml:space="preserve"> mágoa e culpa.</w:t>
      </w:r>
    </w:p>
    <w:p w:rsidR="00426B7E" w:rsidRDefault="00426B7E"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Analisando todos estes sentimentos, observa-se que os mesmos se autocentram novamente no enfermeiro e muito pouco no utente ou no familiar e/ou acompanhante. São sentimentos relacionados com uma permanente vitimização e angústia de um enfermeiro profundamente ferido.</w:t>
      </w:r>
    </w:p>
    <w:p w:rsidR="00BF31F0" w:rsidRPr="00BF31F0" w:rsidRDefault="00BF31F0"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Segundo Lewin (</w:t>
      </w:r>
      <w:r>
        <w:rPr>
          <w:rFonts w:ascii="Arial" w:eastAsia="Calibri" w:hAnsi="Arial" w:cs="Arial"/>
          <w:szCs w:val="24"/>
          <w:lang w:eastAsia="en-US" w:bidi="ar-SA"/>
        </w:rPr>
        <w:t>1935</w:t>
      </w:r>
      <w:r>
        <w:rPr>
          <w:rFonts w:ascii="Arial" w:eastAsia="Calibri" w:hAnsi="Arial" w:cs="Arial"/>
          <w:sz w:val="24"/>
          <w:szCs w:val="24"/>
          <w:lang w:eastAsia="en-US" w:bidi="ar-SA"/>
        </w:rPr>
        <w:t>), o conflito é uma fonte de stress e ansiedade, e pode também ser uma fonte de frustração.</w:t>
      </w:r>
    </w:p>
    <w:p w:rsidR="00426B7E" w:rsidRDefault="00426B7E"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O enfermeiro absorve toda a agressividade vivenciada e transforma-a num ataque muito próprio ao seu profissionalismo, assim como, à sua própria pessoa. Funde-se com a própria instituição</w:t>
      </w:r>
      <w:r w:rsidR="000E2FCA">
        <w:rPr>
          <w:rFonts w:ascii="Arial" w:eastAsia="Calibri" w:hAnsi="Arial" w:cs="Arial"/>
          <w:sz w:val="24"/>
          <w:szCs w:val="24"/>
          <w:lang w:eastAsia="en-US" w:bidi="ar-SA"/>
        </w:rPr>
        <w:t xml:space="preserve"> e com o próprio serviço, existindo uma clara dificuldade em distinguir</w:t>
      </w:r>
      <w:r w:rsidR="00D37046">
        <w:rPr>
          <w:rFonts w:ascii="Arial" w:eastAsia="Calibri" w:hAnsi="Arial" w:cs="Arial"/>
          <w:sz w:val="24"/>
          <w:szCs w:val="24"/>
          <w:lang w:eastAsia="en-US" w:bidi="ar-SA"/>
        </w:rPr>
        <w:t xml:space="preserve"> os limites de cada um,</w:t>
      </w:r>
      <w:r w:rsidR="000E2FCA">
        <w:rPr>
          <w:rFonts w:ascii="Arial" w:eastAsia="Calibri" w:hAnsi="Arial" w:cs="Arial"/>
          <w:sz w:val="24"/>
          <w:szCs w:val="24"/>
          <w:lang w:eastAsia="en-US" w:bidi="ar-SA"/>
        </w:rPr>
        <w:t xml:space="preserve"> </w:t>
      </w:r>
      <w:r w:rsidR="00D37046">
        <w:rPr>
          <w:rFonts w:ascii="Arial" w:eastAsia="Calibri" w:hAnsi="Arial" w:cs="Arial"/>
          <w:sz w:val="24"/>
          <w:szCs w:val="24"/>
          <w:lang w:eastAsia="en-US" w:bidi="ar-SA"/>
        </w:rPr>
        <w:t xml:space="preserve">e </w:t>
      </w:r>
      <w:r w:rsidR="000E2FCA">
        <w:rPr>
          <w:rFonts w:ascii="Arial" w:eastAsia="Calibri" w:hAnsi="Arial" w:cs="Arial"/>
          <w:sz w:val="24"/>
          <w:szCs w:val="24"/>
          <w:lang w:eastAsia="en-US" w:bidi="ar-SA"/>
        </w:rPr>
        <w:t>até os limites da</w:t>
      </w:r>
      <w:r w:rsidR="00D37046">
        <w:rPr>
          <w:rFonts w:ascii="Arial" w:eastAsia="Calibri" w:hAnsi="Arial" w:cs="Arial"/>
          <w:sz w:val="24"/>
          <w:szCs w:val="24"/>
          <w:lang w:eastAsia="en-US" w:bidi="ar-SA"/>
        </w:rPr>
        <w:t xml:space="preserve"> própria</w:t>
      </w:r>
      <w:r w:rsidR="000E2FCA">
        <w:rPr>
          <w:rFonts w:ascii="Arial" w:eastAsia="Calibri" w:hAnsi="Arial" w:cs="Arial"/>
          <w:sz w:val="24"/>
          <w:szCs w:val="24"/>
          <w:lang w:eastAsia="en-US" w:bidi="ar-SA"/>
        </w:rPr>
        <w:t xml:space="preserve"> responsabilidade profissional.</w:t>
      </w:r>
    </w:p>
    <w:p w:rsidR="000E2FCA" w:rsidRDefault="000E2FCA"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Não conseguindo despir essa pele, que claramente impede o claro raciocínio sobre a situação de agressividade vivenciada,</w:t>
      </w:r>
      <w:r w:rsidR="00BF31F0">
        <w:rPr>
          <w:rFonts w:ascii="Arial" w:eastAsia="Calibri" w:hAnsi="Arial" w:cs="Arial"/>
          <w:sz w:val="24"/>
          <w:szCs w:val="24"/>
          <w:lang w:eastAsia="en-US" w:bidi="ar-SA"/>
        </w:rPr>
        <w:t xml:space="preserve"> e o frustra,</w:t>
      </w:r>
      <w:r>
        <w:rPr>
          <w:rFonts w:ascii="Arial" w:eastAsia="Calibri" w:hAnsi="Arial" w:cs="Arial"/>
          <w:sz w:val="24"/>
          <w:szCs w:val="24"/>
          <w:lang w:eastAsia="en-US" w:bidi="ar-SA"/>
        </w:rPr>
        <w:t xml:space="preserve"> </w:t>
      </w:r>
      <w:r w:rsidR="00D37046">
        <w:rPr>
          <w:rFonts w:ascii="Arial" w:eastAsia="Calibri" w:hAnsi="Arial" w:cs="Arial"/>
          <w:sz w:val="24"/>
          <w:szCs w:val="24"/>
          <w:lang w:eastAsia="en-US" w:bidi="ar-SA"/>
        </w:rPr>
        <w:t xml:space="preserve">o enfermeiro </w:t>
      </w:r>
      <w:r>
        <w:rPr>
          <w:rFonts w:ascii="Arial" w:eastAsia="Calibri" w:hAnsi="Arial" w:cs="Arial"/>
          <w:sz w:val="24"/>
          <w:szCs w:val="24"/>
          <w:lang w:eastAsia="en-US" w:bidi="ar-SA"/>
        </w:rPr>
        <w:t>refugia-se num sofrer constante e genuíno, que o impede de criar um distanciamento relacional</w:t>
      </w:r>
      <w:r w:rsidR="008C1D21">
        <w:rPr>
          <w:rFonts w:ascii="Arial" w:eastAsia="Calibri" w:hAnsi="Arial" w:cs="Arial"/>
          <w:sz w:val="24"/>
          <w:szCs w:val="24"/>
          <w:lang w:eastAsia="en-US" w:bidi="ar-SA"/>
        </w:rPr>
        <w:t xml:space="preserve"> pessoal</w:t>
      </w:r>
      <w:r>
        <w:rPr>
          <w:rFonts w:ascii="Arial" w:eastAsia="Calibri" w:hAnsi="Arial" w:cs="Arial"/>
          <w:sz w:val="24"/>
          <w:szCs w:val="24"/>
          <w:lang w:eastAsia="en-US" w:bidi="ar-SA"/>
        </w:rPr>
        <w:t xml:space="preserve"> com o utente e familiares e/ou acompanhantes.</w:t>
      </w:r>
    </w:p>
    <w:p w:rsidR="000E2FCA" w:rsidRDefault="008C1D21"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Obviamente que não se suger</w:t>
      </w:r>
      <w:r w:rsidR="000E2FCA">
        <w:rPr>
          <w:rFonts w:ascii="Arial" w:eastAsia="Calibri" w:hAnsi="Arial" w:cs="Arial"/>
          <w:sz w:val="24"/>
          <w:szCs w:val="24"/>
          <w:lang w:eastAsia="en-US" w:bidi="ar-SA"/>
        </w:rPr>
        <w:t>e uma clivagem no relacionamento</w:t>
      </w:r>
      <w:r>
        <w:rPr>
          <w:rFonts w:ascii="Arial" w:eastAsia="Calibri" w:hAnsi="Arial" w:cs="Arial"/>
          <w:sz w:val="24"/>
          <w:szCs w:val="24"/>
          <w:lang w:eastAsia="en-US" w:bidi="ar-SA"/>
        </w:rPr>
        <w:t xml:space="preserve"> profissional</w:t>
      </w:r>
      <w:r w:rsidR="000E2FCA">
        <w:rPr>
          <w:rFonts w:ascii="Arial" w:eastAsia="Calibri" w:hAnsi="Arial" w:cs="Arial"/>
          <w:sz w:val="24"/>
          <w:szCs w:val="24"/>
          <w:lang w:eastAsia="en-US" w:bidi="ar-SA"/>
        </w:rPr>
        <w:t>, mas sim uma racionalização do mesmo, assim como, uma eliminação do processo de transferência e contratransferência, inconscientemente utilizado pelo enfermeiro, que o impede de desenvolver uma relação de ajuda eficaz com o utente e familiar e/ou acompanhante.</w:t>
      </w:r>
    </w:p>
    <w:p w:rsidR="000C05E6" w:rsidRDefault="000E2FCA"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Mas sendo o enfermeiro</w:t>
      </w:r>
      <w:r w:rsidR="000C05E6">
        <w:rPr>
          <w:rFonts w:ascii="Arial" w:eastAsia="Calibri" w:hAnsi="Arial" w:cs="Arial"/>
          <w:sz w:val="24"/>
          <w:szCs w:val="24"/>
          <w:lang w:eastAsia="en-US" w:bidi="ar-SA"/>
        </w:rPr>
        <w:t>,</w:t>
      </w:r>
      <w:r>
        <w:rPr>
          <w:rFonts w:ascii="Arial" w:eastAsia="Calibri" w:hAnsi="Arial" w:cs="Arial"/>
          <w:sz w:val="24"/>
          <w:szCs w:val="24"/>
          <w:lang w:eastAsia="en-US" w:bidi="ar-SA"/>
        </w:rPr>
        <w:t xml:space="preserve"> um profissional de sa</w:t>
      </w:r>
      <w:r w:rsidR="000C05E6">
        <w:rPr>
          <w:rFonts w:ascii="Arial" w:eastAsia="Calibri" w:hAnsi="Arial" w:cs="Arial"/>
          <w:sz w:val="24"/>
          <w:szCs w:val="24"/>
          <w:lang w:eastAsia="en-US" w:bidi="ar-SA"/>
        </w:rPr>
        <w:t xml:space="preserve">úde, </w:t>
      </w:r>
      <w:r>
        <w:rPr>
          <w:rFonts w:ascii="Arial" w:eastAsia="Calibri" w:hAnsi="Arial" w:cs="Arial"/>
          <w:sz w:val="24"/>
          <w:szCs w:val="24"/>
          <w:lang w:eastAsia="en-US" w:bidi="ar-SA"/>
        </w:rPr>
        <w:t xml:space="preserve">detentor </w:t>
      </w:r>
      <w:r w:rsidR="000C05E6">
        <w:rPr>
          <w:rFonts w:ascii="Arial" w:eastAsia="Calibri" w:hAnsi="Arial" w:cs="Arial"/>
          <w:sz w:val="24"/>
          <w:szCs w:val="24"/>
          <w:lang w:eastAsia="en-US" w:bidi="ar-SA"/>
        </w:rPr>
        <w:t xml:space="preserve">de </w:t>
      </w:r>
      <w:r>
        <w:rPr>
          <w:rFonts w:ascii="Arial" w:eastAsia="Calibri" w:hAnsi="Arial" w:cs="Arial"/>
          <w:sz w:val="24"/>
          <w:szCs w:val="24"/>
          <w:lang w:eastAsia="en-US" w:bidi="ar-SA"/>
        </w:rPr>
        <w:t>conhecimentos na área do relacionamento humano</w:t>
      </w:r>
      <w:r w:rsidR="000C05E6">
        <w:rPr>
          <w:rFonts w:ascii="Arial" w:eastAsia="Calibri" w:hAnsi="Arial" w:cs="Arial"/>
          <w:sz w:val="24"/>
          <w:szCs w:val="24"/>
          <w:lang w:eastAsia="en-US" w:bidi="ar-SA"/>
        </w:rPr>
        <w:t xml:space="preserve"> e capacidade de ajuda, porque se sentirá tão vitimizado a nível sentimental, nestas situações de vivência de agressividade? E será esta uma situação de maior intensidade no SU, ou também se observam </w:t>
      </w:r>
      <w:r w:rsidR="00D37046">
        <w:rPr>
          <w:rFonts w:ascii="Arial" w:eastAsia="Calibri" w:hAnsi="Arial" w:cs="Arial"/>
          <w:sz w:val="24"/>
          <w:szCs w:val="24"/>
          <w:lang w:eastAsia="en-US" w:bidi="ar-SA"/>
        </w:rPr>
        <w:t xml:space="preserve">desta forma </w:t>
      </w:r>
      <w:r w:rsidR="000C05E6">
        <w:rPr>
          <w:rFonts w:ascii="Arial" w:eastAsia="Calibri" w:hAnsi="Arial" w:cs="Arial"/>
          <w:sz w:val="24"/>
          <w:szCs w:val="24"/>
          <w:lang w:eastAsia="en-US" w:bidi="ar-SA"/>
        </w:rPr>
        <w:t>noutros serviços e noutras áreas de enfermagem? Haverá alguma relação entre os sentimentos identificados pelos enfermeiros, e a situação laboral em que se encontram?</w:t>
      </w:r>
    </w:p>
    <w:p w:rsidR="000C05E6" w:rsidRDefault="000C05E6"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Através das respostas obtidas, surgem inúmeras outras perguntas, para possíveis novos temas de investigação, numa constante procura de relacionar e saber mais.</w:t>
      </w:r>
    </w:p>
    <w:p w:rsidR="008C1D21" w:rsidRDefault="008C1D21"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De acordo com Honoré (2004), a o sentimento é uma característica essencial do cuidar, e a percepção das suas implicações nos cuidados revela a reflexão sobre o agir e a análise das situações.</w:t>
      </w:r>
    </w:p>
    <w:p w:rsidR="00AB0A92" w:rsidRDefault="000C05E6"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 xml:space="preserve">Ainda reflectindo sobre os sentimentos identificados, e conhecendo pessoalmente a realidade funcional actual de um SU, surge também a dúvida sobre se </w:t>
      </w:r>
      <w:r w:rsidR="00D37046">
        <w:rPr>
          <w:rFonts w:ascii="Arial" w:eastAsia="Calibri" w:hAnsi="Arial" w:cs="Arial"/>
          <w:sz w:val="24"/>
          <w:szCs w:val="24"/>
          <w:lang w:eastAsia="en-US" w:bidi="ar-SA"/>
        </w:rPr>
        <w:t>as enfermeiras entrevistadas</w:t>
      </w:r>
      <w:r>
        <w:rPr>
          <w:rFonts w:ascii="Arial" w:eastAsia="Calibri" w:hAnsi="Arial" w:cs="Arial"/>
          <w:sz w:val="24"/>
          <w:szCs w:val="24"/>
          <w:lang w:eastAsia="en-US" w:bidi="ar-SA"/>
        </w:rPr>
        <w:t xml:space="preserve"> demonstrarão o reflexo de uma equipa em exaustão, saturada do rácio enfermeiro-utente desajustado, saturada das condições </w:t>
      </w:r>
      <w:r w:rsidR="00AB0A92">
        <w:rPr>
          <w:rFonts w:ascii="Arial" w:eastAsia="Calibri" w:hAnsi="Arial" w:cs="Arial"/>
          <w:sz w:val="24"/>
          <w:szCs w:val="24"/>
          <w:lang w:eastAsia="en-US" w:bidi="ar-SA"/>
        </w:rPr>
        <w:t>laborais e financeiras a que estão sujeitas, reflexo de um país em crise.</w:t>
      </w:r>
    </w:p>
    <w:p w:rsidR="000E2FCA" w:rsidRDefault="00AB0A92"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Será este o espelho de uma condicionante profissional, conduzida pela actual conjuntura política e económico-financeira?</w:t>
      </w:r>
      <w:r w:rsidR="00D37046">
        <w:rPr>
          <w:rFonts w:ascii="Arial" w:eastAsia="Calibri" w:hAnsi="Arial" w:cs="Arial"/>
          <w:sz w:val="24"/>
          <w:szCs w:val="24"/>
          <w:lang w:eastAsia="en-US" w:bidi="ar-SA"/>
        </w:rPr>
        <w:t xml:space="preserve"> </w:t>
      </w:r>
      <w:r>
        <w:rPr>
          <w:rFonts w:ascii="Arial" w:eastAsia="Calibri" w:hAnsi="Arial" w:cs="Arial"/>
          <w:sz w:val="24"/>
          <w:szCs w:val="24"/>
          <w:lang w:eastAsia="en-US" w:bidi="ar-SA"/>
        </w:rPr>
        <w:t>Ou será que o enfermeiro apenas se sente cada vez mais só e desamparado, sem forças para reagir ou reflectir sobre ele próprio e sobre a sua condição profissional, deixando-se apenas vitimizar e acreditando nessa mesma vitimização, rodeada de sentimentos negativos e descrentes, sobre o outro e ele mesmo?</w:t>
      </w:r>
    </w:p>
    <w:p w:rsidR="00426B7E" w:rsidRDefault="00AB0A92"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 xml:space="preserve">Curiosamente, apenas uma enfermeira referiu o sentimento de culpa, identificando uma clara reflexão sobre toda a situação vivenciada e sobre o seu sentimento inicial em que se identificava apenas e exclusivamente como agredida e não como elemento cuidador, como uma profissional munida de conhecimentos técnicos, científicos e humanos, que lhe permitem gerir toda </w:t>
      </w:r>
      <w:r w:rsidR="002C7C47">
        <w:rPr>
          <w:rFonts w:ascii="Arial" w:eastAsia="Calibri" w:hAnsi="Arial" w:cs="Arial"/>
          <w:sz w:val="24"/>
          <w:szCs w:val="24"/>
          <w:lang w:eastAsia="en-US" w:bidi="ar-SA"/>
        </w:rPr>
        <w:t>e qualquer</w:t>
      </w:r>
      <w:r>
        <w:rPr>
          <w:rFonts w:ascii="Arial" w:eastAsia="Calibri" w:hAnsi="Arial" w:cs="Arial"/>
          <w:sz w:val="24"/>
          <w:szCs w:val="24"/>
          <w:lang w:eastAsia="en-US" w:bidi="ar-SA"/>
        </w:rPr>
        <w:t xml:space="preserve"> situação</w:t>
      </w:r>
      <w:r w:rsidR="002C7C47">
        <w:rPr>
          <w:rFonts w:ascii="Arial" w:eastAsia="Calibri" w:hAnsi="Arial" w:cs="Arial"/>
          <w:sz w:val="24"/>
          <w:szCs w:val="24"/>
          <w:lang w:eastAsia="en-US" w:bidi="ar-SA"/>
        </w:rPr>
        <w:t xml:space="preserve"> relacional</w:t>
      </w:r>
      <w:r>
        <w:rPr>
          <w:rFonts w:ascii="Arial" w:eastAsia="Calibri" w:hAnsi="Arial" w:cs="Arial"/>
          <w:sz w:val="24"/>
          <w:szCs w:val="24"/>
          <w:lang w:eastAsia="en-US" w:bidi="ar-SA"/>
        </w:rPr>
        <w:t>.</w:t>
      </w:r>
    </w:p>
    <w:p w:rsidR="0061223B" w:rsidRDefault="00D37046"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Este estudo também procurou identificar as estratégias utilizadas pelo enfermeiro na gestão de um episódio agressivo. Segundo as entrevistas realizadas, identificaram-se as seguintes estratégias: o trabalho em equipa, apoio psicológico, racionalização, desvalorização do episódio, evitar o confronto, manter a calma e a empatia.</w:t>
      </w:r>
    </w:p>
    <w:p w:rsidR="00D37046" w:rsidRDefault="00D37046"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 xml:space="preserve">Nos </w:t>
      </w:r>
      <w:r w:rsidR="00EA4246">
        <w:rPr>
          <w:rFonts w:ascii="Arial" w:eastAsia="Calibri" w:hAnsi="Arial" w:cs="Arial"/>
          <w:sz w:val="24"/>
          <w:szCs w:val="24"/>
          <w:lang w:eastAsia="en-US" w:bidi="ar-SA"/>
        </w:rPr>
        <w:t>relatos das enfermeiras entrevistadas, há um grande realce do trabalho de equipa, como uma estratégia importante. A procura do enfermeiro com maior experiência ou perfil mais adequado para melhor solucionar e gerir o episódio de agressividade, de forma a beneficiar e prestar melhores cuidados ao utente ou familiar e/ou acompanhante, bem como, proporcionar maior estabilidade e serenidade à equipa de enfermagem.</w:t>
      </w:r>
    </w:p>
    <w:p w:rsidR="00EA4246" w:rsidRDefault="00EA4246"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 xml:space="preserve">A procura de soluções em equipa, também revela uma simbiose entre os elementos da mesma, e um franco e aberto relacionamento profissional. O à vontade na procura de ajuda </w:t>
      </w:r>
      <w:r w:rsidR="00056DA4">
        <w:rPr>
          <w:rFonts w:ascii="Arial" w:eastAsia="Calibri" w:hAnsi="Arial" w:cs="Arial"/>
          <w:sz w:val="24"/>
          <w:szCs w:val="24"/>
          <w:lang w:eastAsia="en-US" w:bidi="ar-SA"/>
        </w:rPr>
        <w:t>ao colega</w:t>
      </w:r>
      <w:r>
        <w:rPr>
          <w:rFonts w:ascii="Arial" w:eastAsia="Calibri" w:hAnsi="Arial" w:cs="Arial"/>
          <w:sz w:val="24"/>
          <w:szCs w:val="24"/>
          <w:lang w:eastAsia="en-US" w:bidi="ar-SA"/>
        </w:rPr>
        <w:t xml:space="preserve"> demonstra uma clara maturação profissional, através da consciencialização dos pr</w:t>
      </w:r>
      <w:r w:rsidR="00056DA4">
        <w:rPr>
          <w:rFonts w:ascii="Arial" w:eastAsia="Calibri" w:hAnsi="Arial" w:cs="Arial"/>
          <w:sz w:val="24"/>
          <w:szCs w:val="24"/>
          <w:lang w:eastAsia="en-US" w:bidi="ar-SA"/>
        </w:rPr>
        <w:t>óprios limites.</w:t>
      </w:r>
    </w:p>
    <w:p w:rsidR="00056DA4" w:rsidRDefault="00056DA4"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Surge ainda relatada a necessidade de apoio psicológico, como estratégia para melhor compreender e gerir os episódios agressivos vivenciados. Esta necessidade surge de forma bastante pertinente, pois não existe um espaço ou acompanhamento estruturado para o enfermeiro, que lida diariamente com situações que provocam elevados níveis de stress, como é o caso do SU, por exemplo, onde cada decisão é muitas vezes tomada a cada segundo, onde as prioridades são definidas no imediato, e as respostas têm que ser imediatas.</w:t>
      </w:r>
    </w:p>
    <w:p w:rsidR="00DB09B9" w:rsidRPr="003749C2" w:rsidRDefault="00056DA4"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Há</w:t>
      </w:r>
      <w:r w:rsidR="00A612D4">
        <w:rPr>
          <w:rFonts w:ascii="Arial" w:eastAsia="Calibri" w:hAnsi="Arial" w:cs="Arial"/>
          <w:sz w:val="24"/>
          <w:szCs w:val="24"/>
          <w:lang w:eastAsia="en-US" w:bidi="ar-SA"/>
        </w:rPr>
        <w:t xml:space="preserve"> uma clara necessidade em saber lidar melhor com os próprios sentimentos, para conseguir cuidar melhor do outro, mas também a necessidade de partilhar as </w:t>
      </w:r>
      <w:r w:rsidR="00A612D4" w:rsidRPr="003749C2">
        <w:rPr>
          <w:rFonts w:ascii="Arial" w:eastAsia="Calibri" w:hAnsi="Arial" w:cs="Arial"/>
          <w:sz w:val="24"/>
          <w:szCs w:val="24"/>
          <w:lang w:eastAsia="en-US" w:bidi="ar-SA"/>
        </w:rPr>
        <w:t>experiências e sentimentos com alguém, de perspectivar diferentes pontos de vista e de desenvolver novas estratégias pessoais e profissionais, para lidar com a agressividade.</w:t>
      </w:r>
    </w:p>
    <w:p w:rsidR="003749C2" w:rsidRPr="003749C2" w:rsidRDefault="003749C2" w:rsidP="003749C2">
      <w:pPr>
        <w:autoSpaceDE w:val="0"/>
        <w:autoSpaceDN w:val="0"/>
        <w:adjustRightInd w:val="0"/>
        <w:spacing w:after="0" w:line="360" w:lineRule="auto"/>
        <w:ind w:firstLine="708"/>
        <w:jc w:val="both"/>
        <w:rPr>
          <w:rFonts w:ascii="Arial" w:eastAsia="Calibri" w:hAnsi="Arial" w:cs="Arial"/>
          <w:sz w:val="24"/>
          <w:szCs w:val="24"/>
          <w:lang w:eastAsia="en-US" w:bidi="ar-SA"/>
        </w:rPr>
      </w:pPr>
      <w:r w:rsidRPr="003749C2">
        <w:rPr>
          <w:rFonts w:ascii="Arial" w:eastAsia="Calibri" w:hAnsi="Arial" w:cs="Arial"/>
          <w:sz w:val="24"/>
          <w:szCs w:val="24"/>
          <w:lang w:eastAsia="en-US" w:bidi="ar-SA"/>
        </w:rPr>
        <w:t>Segundo Alfaro-Lefevre (1996), as habilidades e o desempenho do pensamento crítico em enfermagem devem ser amplamente desenvolvido, pois as conclusões e decisões a que chegamos como enfermeiros, afecta incrivelmente a vida das pessoas.</w:t>
      </w:r>
    </w:p>
    <w:p w:rsidR="001D4E98" w:rsidRDefault="00A612D4" w:rsidP="00A612D4">
      <w:pPr>
        <w:autoSpaceDE w:val="0"/>
        <w:autoSpaceDN w:val="0"/>
        <w:adjustRightInd w:val="0"/>
        <w:spacing w:after="0" w:line="360" w:lineRule="auto"/>
        <w:ind w:firstLine="708"/>
        <w:jc w:val="both"/>
        <w:rPr>
          <w:rFonts w:ascii="Arial" w:eastAsia="Calibri" w:hAnsi="Arial" w:cs="Arial"/>
          <w:sz w:val="24"/>
          <w:szCs w:val="24"/>
          <w:lang w:eastAsia="en-US" w:bidi="ar-SA"/>
        </w:rPr>
      </w:pPr>
      <w:r w:rsidRPr="003749C2">
        <w:rPr>
          <w:rFonts w:ascii="Arial" w:eastAsia="Calibri" w:hAnsi="Arial" w:cs="Arial"/>
          <w:sz w:val="24"/>
          <w:szCs w:val="24"/>
          <w:lang w:eastAsia="en-US" w:bidi="ar-SA"/>
        </w:rPr>
        <w:t>Contudo, nas estratégias identificadas</w:t>
      </w:r>
      <w:r>
        <w:rPr>
          <w:rFonts w:ascii="Arial" w:eastAsia="Calibri" w:hAnsi="Arial" w:cs="Arial"/>
          <w:sz w:val="24"/>
          <w:szCs w:val="24"/>
          <w:lang w:eastAsia="en-US" w:bidi="ar-SA"/>
        </w:rPr>
        <w:t>, também surge a desvalorização do episódio, observando-se como uma estratégia menos positiva, onde há irreflectidamente um menosprezo por parte do enfermeiro, em relação aos sentimentos do utente ou familiar e/ou acompanhante, numa tentativa de minimizar a toda a situaç</w:t>
      </w:r>
      <w:r w:rsidR="001D4E98">
        <w:rPr>
          <w:rFonts w:ascii="Arial" w:eastAsia="Calibri" w:hAnsi="Arial" w:cs="Arial"/>
          <w:sz w:val="24"/>
          <w:szCs w:val="24"/>
          <w:lang w:eastAsia="en-US" w:bidi="ar-SA"/>
        </w:rPr>
        <w:t>ão</w:t>
      </w:r>
      <w:r w:rsidR="00AB6267">
        <w:rPr>
          <w:rFonts w:ascii="Arial" w:eastAsia="Calibri" w:hAnsi="Arial" w:cs="Arial"/>
          <w:sz w:val="24"/>
          <w:szCs w:val="24"/>
          <w:lang w:eastAsia="en-US" w:bidi="ar-SA"/>
        </w:rPr>
        <w:t xml:space="preserve"> e agilizar todo o processo</w:t>
      </w:r>
      <w:r w:rsidR="001D4E98">
        <w:rPr>
          <w:rFonts w:ascii="Arial" w:eastAsia="Calibri" w:hAnsi="Arial" w:cs="Arial"/>
          <w:sz w:val="24"/>
          <w:szCs w:val="24"/>
          <w:lang w:eastAsia="en-US" w:bidi="ar-SA"/>
        </w:rPr>
        <w:t>.</w:t>
      </w:r>
    </w:p>
    <w:p w:rsidR="00A612D4" w:rsidRDefault="00A612D4" w:rsidP="00BC0B81">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 xml:space="preserve">Essa desvalorização permite ao enfermeiro uma protecção individual inconsciente, no entanto promove uma minimização do outro como pessoa e despreza o real problema </w:t>
      </w:r>
      <w:r w:rsidR="00BC0B81">
        <w:rPr>
          <w:rFonts w:ascii="Arial" w:eastAsia="Calibri" w:hAnsi="Arial" w:cs="Arial"/>
          <w:sz w:val="24"/>
          <w:szCs w:val="24"/>
          <w:lang w:eastAsia="en-US" w:bidi="ar-SA"/>
        </w:rPr>
        <w:t>existente.</w:t>
      </w:r>
    </w:p>
    <w:p w:rsidR="00AB6267" w:rsidRDefault="00AB6267" w:rsidP="00BC0B81">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 xml:space="preserve">Segundo Honoré (2004), existem duas formas de cuidar: a forma quotidiana e a forma autêntica. A primeira dirige-se ao indivíduo, mas esquece-se a pessoa, trata-se de uma forma que não é considerada autêntica. Para a segunda, o cuidar torna-se um agir com respeito </w:t>
      </w:r>
      <w:r w:rsidR="008C1D21">
        <w:rPr>
          <w:rFonts w:ascii="Arial" w:eastAsia="Calibri" w:hAnsi="Arial" w:cs="Arial"/>
          <w:sz w:val="24"/>
          <w:szCs w:val="24"/>
          <w:lang w:eastAsia="en-US" w:bidi="ar-SA"/>
        </w:rPr>
        <w:t>pela vida</w:t>
      </w:r>
      <w:r>
        <w:rPr>
          <w:rFonts w:ascii="Arial" w:eastAsia="Calibri" w:hAnsi="Arial" w:cs="Arial"/>
          <w:sz w:val="24"/>
          <w:szCs w:val="24"/>
          <w:lang w:eastAsia="en-US" w:bidi="ar-SA"/>
        </w:rPr>
        <w:t xml:space="preserve"> humana.</w:t>
      </w:r>
    </w:p>
    <w:p w:rsidR="00BC0B81" w:rsidRDefault="006258E0" w:rsidP="00BC0B81">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Inesperadamente, tendo em conta a sua importância na prestação de cuidados em enfermagem, apenas uma das enfermeiras entrevistadas referiu a empatia como estratégia utilizada na gestão da agressividade. A mesma enfermeira também refere manter a calma como estratégia coadjuvante.</w:t>
      </w:r>
    </w:p>
    <w:p w:rsidR="006258E0" w:rsidRDefault="006258E0" w:rsidP="006258E0">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Estas duas estratégias, em uníssono, fazem apelo à compreensão do outro, num reconhecimento profundo de que o mesmo também é pessoa, um indivíduo único.</w:t>
      </w:r>
    </w:p>
    <w:p w:rsidR="00DB09B9" w:rsidRDefault="006258E0"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Colocarmo-nos no lugar do outro e tentar compreendê-lo para melhor ajudar e cuidar, nem sempre é uma tarefa fácil, mas é o principal fundamento para que consigamos ser, não só melhores profissionais, mas também melhores pessoas.</w:t>
      </w:r>
    </w:p>
    <w:p w:rsidR="00C34C6E" w:rsidRDefault="00C34C6E"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 xml:space="preserve">Estaremos nós esquecidos da essência da nossa profissão, ou apenas </w:t>
      </w:r>
      <w:r w:rsidR="00A64064">
        <w:rPr>
          <w:rFonts w:ascii="Arial" w:eastAsia="Calibri" w:hAnsi="Arial" w:cs="Arial"/>
          <w:sz w:val="24"/>
          <w:szCs w:val="24"/>
          <w:lang w:eastAsia="en-US" w:bidi="ar-SA"/>
        </w:rPr>
        <w:t xml:space="preserve">demasiado </w:t>
      </w:r>
      <w:r>
        <w:rPr>
          <w:rFonts w:ascii="Arial" w:eastAsia="Calibri" w:hAnsi="Arial" w:cs="Arial"/>
          <w:sz w:val="24"/>
          <w:szCs w:val="24"/>
          <w:lang w:eastAsia="en-US" w:bidi="ar-SA"/>
        </w:rPr>
        <w:t xml:space="preserve">exaustos </w:t>
      </w:r>
      <w:r w:rsidR="00A64064">
        <w:rPr>
          <w:rFonts w:ascii="Arial" w:eastAsia="Calibri" w:hAnsi="Arial" w:cs="Arial"/>
          <w:sz w:val="24"/>
          <w:szCs w:val="24"/>
          <w:lang w:eastAsia="en-US" w:bidi="ar-SA"/>
        </w:rPr>
        <w:t>para reflectir sobre a mesma, e sobre nós próprios? Numa actualidade desgastante, onde as exigências profissionais inundam os enfermeiros, estaremos demasiado ocupados para parar e pensar?</w:t>
      </w:r>
    </w:p>
    <w:p w:rsidR="005D67E3" w:rsidRDefault="005D67E3"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Segundo Frias (2003), o enfermeiro afirma-se como cuidador, através do próprio cuidar, mas necessita de reflectir profundamente, de uma</w:t>
      </w:r>
      <w:r w:rsidR="00AB6267">
        <w:rPr>
          <w:rFonts w:ascii="Arial" w:eastAsia="Calibri" w:hAnsi="Arial" w:cs="Arial"/>
          <w:sz w:val="24"/>
          <w:szCs w:val="24"/>
          <w:lang w:eastAsia="en-US" w:bidi="ar-SA"/>
        </w:rPr>
        <w:t xml:space="preserve"> intencionalidade, de uma acção e procura de novos conhecimentos, que o ajudarão a descobrir novos meios no processo de cuidar.</w:t>
      </w:r>
      <w:r>
        <w:rPr>
          <w:rFonts w:ascii="Arial" w:eastAsia="Calibri" w:hAnsi="Arial" w:cs="Arial"/>
          <w:sz w:val="24"/>
          <w:szCs w:val="24"/>
          <w:lang w:eastAsia="en-US" w:bidi="ar-SA"/>
        </w:rPr>
        <w:t xml:space="preserve"> </w:t>
      </w:r>
    </w:p>
    <w:p w:rsidR="00AB6267" w:rsidRDefault="00AB6267"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r>
        <w:rPr>
          <w:rFonts w:ascii="Arial" w:eastAsia="Calibri" w:hAnsi="Arial" w:cs="Arial"/>
          <w:sz w:val="24"/>
          <w:szCs w:val="24"/>
          <w:lang w:eastAsia="en-US" w:bidi="ar-SA"/>
        </w:rPr>
        <w:t xml:space="preserve">Saber gerir os próprios sentimentos é fundamental para se conseguir gerir melhor a agressividade e reduzir os seus efeitos negativos. </w:t>
      </w:r>
      <w:r w:rsidR="00BF31F0">
        <w:rPr>
          <w:rFonts w:ascii="Arial" w:eastAsia="Calibri" w:hAnsi="Arial" w:cs="Arial"/>
          <w:sz w:val="24"/>
          <w:szCs w:val="24"/>
          <w:lang w:eastAsia="en-US" w:bidi="ar-SA"/>
        </w:rPr>
        <w:t>Sugere-se que cada enfermeiro procure</w:t>
      </w:r>
      <w:r>
        <w:rPr>
          <w:rFonts w:ascii="Arial" w:eastAsia="Calibri" w:hAnsi="Arial" w:cs="Arial"/>
          <w:sz w:val="24"/>
          <w:szCs w:val="24"/>
          <w:lang w:eastAsia="en-US" w:bidi="ar-SA"/>
        </w:rPr>
        <w:t xml:space="preserve"> uma melhor reflexão sobre a prática, de forma a cuidar melhor dos outros e de si próprio.</w:t>
      </w:r>
    </w:p>
    <w:p w:rsidR="005D67E3" w:rsidRDefault="005D67E3"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p>
    <w:p w:rsidR="00AB6267" w:rsidRDefault="00AB6267"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p>
    <w:p w:rsidR="00AB6267" w:rsidRDefault="00AB6267"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p>
    <w:p w:rsidR="00DB09B9" w:rsidRPr="003749C2" w:rsidRDefault="00DB09B9" w:rsidP="004F33AD">
      <w:pPr>
        <w:autoSpaceDE w:val="0"/>
        <w:autoSpaceDN w:val="0"/>
        <w:adjustRightInd w:val="0"/>
        <w:spacing w:after="0" w:line="360" w:lineRule="auto"/>
        <w:ind w:firstLine="708"/>
        <w:jc w:val="both"/>
        <w:rPr>
          <w:rFonts w:ascii="Arial" w:eastAsia="Calibri" w:hAnsi="Arial" w:cs="Arial"/>
          <w:sz w:val="24"/>
          <w:szCs w:val="24"/>
          <w:lang w:eastAsia="en-US" w:bidi="ar-SA"/>
        </w:rPr>
      </w:pPr>
    </w:p>
    <w:p w:rsidR="00DB09B9" w:rsidRPr="003749C2" w:rsidRDefault="00DB09B9" w:rsidP="004F33AD">
      <w:pPr>
        <w:autoSpaceDE w:val="0"/>
        <w:autoSpaceDN w:val="0"/>
        <w:adjustRightInd w:val="0"/>
        <w:spacing w:after="0" w:line="360" w:lineRule="auto"/>
        <w:ind w:firstLine="708"/>
        <w:jc w:val="both"/>
        <w:rPr>
          <w:rFonts w:ascii="Arial" w:eastAsia="Calibri" w:hAnsi="Arial" w:cs="Arial"/>
          <w:sz w:val="24"/>
          <w:szCs w:val="24"/>
          <w:lang w:eastAsia="en-US" w:bidi="ar-SA"/>
        </w:rPr>
        <w:sectPr w:rsidR="00DB09B9" w:rsidRPr="003749C2">
          <w:headerReference w:type="default" r:id="rId17"/>
          <w:pgSz w:w="11906" w:h="16838"/>
          <w:pgMar w:top="1701" w:right="1134" w:bottom="1134" w:left="1134" w:header="709" w:footer="794" w:gutter="0"/>
          <w:cols w:space="708"/>
          <w:docGrid w:linePitch="360"/>
        </w:sectPr>
      </w:pPr>
    </w:p>
    <w:p w:rsidR="004F33AD" w:rsidRPr="002E1979" w:rsidRDefault="004F33AD" w:rsidP="004F33AD">
      <w:pPr>
        <w:pStyle w:val="Style1-"/>
        <w:rPr>
          <w:rFonts w:ascii="Arial" w:hAnsi="Arial" w:cs="Arial"/>
        </w:rPr>
      </w:pPr>
      <w:bookmarkStart w:id="24" w:name="_Toc355609413"/>
      <w:r w:rsidRPr="002E1979">
        <w:rPr>
          <w:rFonts w:ascii="Arial" w:hAnsi="Arial" w:cs="Arial"/>
        </w:rPr>
        <w:t>REFERÊNCIAS BIBLIOGRÁFICAS</w:t>
      </w:r>
      <w:bookmarkEnd w:id="24"/>
    </w:p>
    <w:p w:rsidR="00432AA6" w:rsidRDefault="00432AA6" w:rsidP="004F33AD">
      <w:pPr>
        <w:spacing w:after="0" w:line="360" w:lineRule="auto"/>
        <w:jc w:val="both"/>
        <w:rPr>
          <w:rFonts w:ascii="Arial" w:hAnsi="Arial" w:cs="Times New Roman"/>
          <w:sz w:val="24"/>
          <w:szCs w:val="24"/>
        </w:rPr>
      </w:pPr>
    </w:p>
    <w:p w:rsidR="00EC3717" w:rsidRPr="00AD3C2D" w:rsidRDefault="00EE4357" w:rsidP="00164F1A">
      <w:pPr>
        <w:spacing w:after="0" w:line="360" w:lineRule="auto"/>
        <w:jc w:val="both"/>
        <w:rPr>
          <w:rFonts w:ascii="Arial" w:hAnsi="Arial" w:cs="Times New Roman"/>
          <w:sz w:val="24"/>
          <w:szCs w:val="24"/>
        </w:rPr>
      </w:pPr>
      <w:r w:rsidRPr="00C5464C">
        <w:rPr>
          <w:rFonts w:ascii="Arial" w:hAnsi="Arial" w:cs="Times New Roman"/>
          <w:sz w:val="24"/>
          <w:szCs w:val="24"/>
        </w:rPr>
        <w:t>ABREU, Ludmila de Ornellas</w:t>
      </w:r>
      <w:r w:rsidR="00EC3717" w:rsidRPr="00C5464C">
        <w:rPr>
          <w:rFonts w:ascii="Arial" w:hAnsi="Arial" w:cs="Times New Roman"/>
          <w:sz w:val="24"/>
          <w:szCs w:val="24"/>
        </w:rPr>
        <w:t xml:space="preserve"> et al (2005) – </w:t>
      </w:r>
      <w:r w:rsidRPr="00C5464C">
        <w:rPr>
          <w:rFonts w:ascii="Arial" w:hAnsi="Arial" w:cs="Times New Roman"/>
          <w:sz w:val="24"/>
          <w:szCs w:val="24"/>
        </w:rPr>
        <w:t>O trabalho de equipe em enfermagem: revisão</w:t>
      </w:r>
      <w:r w:rsidR="00EC3717" w:rsidRPr="00C5464C">
        <w:rPr>
          <w:rFonts w:ascii="Arial" w:hAnsi="Arial" w:cs="Times New Roman"/>
          <w:sz w:val="24"/>
          <w:szCs w:val="24"/>
        </w:rPr>
        <w:t xml:space="preserve"> sistemática da literatura. </w:t>
      </w:r>
      <w:r w:rsidR="00EC3717" w:rsidRPr="00AD3C2D">
        <w:rPr>
          <w:rFonts w:ascii="Arial" w:hAnsi="Arial" w:cs="Times New Roman"/>
          <w:b/>
          <w:sz w:val="24"/>
          <w:szCs w:val="24"/>
        </w:rPr>
        <w:t>Revista Brasileira de Enfermagem</w:t>
      </w:r>
      <w:r w:rsidR="00EC3717" w:rsidRPr="00AD3C2D">
        <w:rPr>
          <w:rFonts w:ascii="Arial" w:hAnsi="Arial" w:cs="Times New Roman"/>
          <w:sz w:val="24"/>
          <w:szCs w:val="24"/>
        </w:rPr>
        <w:t>. V</w:t>
      </w:r>
      <w:r w:rsidRPr="00AD3C2D">
        <w:rPr>
          <w:rFonts w:ascii="Arial" w:hAnsi="Arial" w:cs="Times New Roman"/>
          <w:sz w:val="24"/>
          <w:szCs w:val="24"/>
        </w:rPr>
        <w:t>ol.</w:t>
      </w:r>
      <w:r w:rsidR="00EC3717" w:rsidRPr="00AD3C2D">
        <w:rPr>
          <w:rFonts w:ascii="Arial" w:hAnsi="Arial" w:cs="Times New Roman"/>
          <w:sz w:val="24"/>
          <w:szCs w:val="24"/>
        </w:rPr>
        <w:t xml:space="preserve"> 58, nº 2. p</w:t>
      </w:r>
      <w:r w:rsidRPr="00AD3C2D">
        <w:rPr>
          <w:rFonts w:ascii="Arial" w:hAnsi="Arial" w:cs="Times New Roman"/>
          <w:sz w:val="24"/>
          <w:szCs w:val="24"/>
        </w:rPr>
        <w:t>. 203-207.</w:t>
      </w:r>
      <w:r w:rsidR="004F4FB6">
        <w:rPr>
          <w:rFonts w:ascii="Arial" w:hAnsi="Arial" w:cs="Times New Roman"/>
          <w:sz w:val="24"/>
          <w:szCs w:val="24"/>
        </w:rPr>
        <w:t xml:space="preserve"> </w:t>
      </w:r>
      <w:r w:rsidR="004F4FB6" w:rsidRPr="004F4FB6">
        <w:rPr>
          <w:rFonts w:ascii="Arial" w:hAnsi="Arial" w:cs="Times New Roman"/>
          <w:sz w:val="24"/>
          <w:szCs w:val="24"/>
        </w:rPr>
        <w:t>ISSN 0034-7167</w:t>
      </w:r>
      <w:r w:rsidR="004F4FB6">
        <w:rPr>
          <w:rFonts w:ascii="Arial" w:hAnsi="Arial" w:cs="Times New Roman"/>
          <w:sz w:val="24"/>
          <w:szCs w:val="24"/>
        </w:rPr>
        <w:t>.</w:t>
      </w:r>
    </w:p>
    <w:p w:rsidR="00454693" w:rsidRPr="00AD3C2D" w:rsidRDefault="00454693" w:rsidP="00164F1A">
      <w:pPr>
        <w:spacing w:after="0" w:line="360" w:lineRule="auto"/>
        <w:jc w:val="both"/>
        <w:rPr>
          <w:rFonts w:ascii="Arial" w:hAnsi="Arial" w:cs="Times New Roman"/>
          <w:sz w:val="24"/>
          <w:szCs w:val="24"/>
        </w:rPr>
      </w:pPr>
    </w:p>
    <w:p w:rsidR="00372D48" w:rsidRPr="004F4FB6" w:rsidRDefault="00372D48" w:rsidP="00372D48">
      <w:pPr>
        <w:spacing w:after="0" w:line="360" w:lineRule="auto"/>
        <w:jc w:val="both"/>
        <w:rPr>
          <w:rFonts w:ascii="Arial" w:hAnsi="Arial" w:cs="Times New Roman"/>
          <w:sz w:val="24"/>
          <w:szCs w:val="24"/>
        </w:rPr>
      </w:pPr>
      <w:r w:rsidRPr="00AD3C2D">
        <w:rPr>
          <w:rFonts w:ascii="Arial" w:hAnsi="Arial" w:cs="Times New Roman"/>
          <w:sz w:val="24"/>
          <w:szCs w:val="24"/>
        </w:rPr>
        <w:t xml:space="preserve">ABREU, Manuel Viegas (1998) – </w:t>
      </w:r>
      <w:r w:rsidRPr="00AD3C2D">
        <w:rPr>
          <w:rFonts w:ascii="Arial" w:hAnsi="Arial" w:cs="Times New Roman"/>
          <w:b/>
          <w:sz w:val="24"/>
          <w:szCs w:val="24"/>
        </w:rPr>
        <w:t>Cinco ensaios sobre a motivação</w:t>
      </w:r>
      <w:r w:rsidRPr="00AD3C2D">
        <w:rPr>
          <w:rFonts w:ascii="Arial" w:hAnsi="Arial" w:cs="Times New Roman"/>
          <w:sz w:val="24"/>
          <w:szCs w:val="24"/>
        </w:rPr>
        <w:t xml:space="preserve">. </w:t>
      </w:r>
      <w:r w:rsidRPr="004F4FB6">
        <w:rPr>
          <w:rFonts w:ascii="Arial" w:hAnsi="Arial" w:cs="Times New Roman"/>
          <w:sz w:val="24"/>
          <w:szCs w:val="24"/>
        </w:rPr>
        <w:t>Coimbra: Almedina.</w:t>
      </w:r>
      <w:r w:rsidR="004F4FB6" w:rsidRPr="004F4FB6">
        <w:rPr>
          <w:rFonts w:ascii="Arial" w:hAnsi="Arial" w:cs="Times New Roman"/>
          <w:sz w:val="24"/>
          <w:szCs w:val="24"/>
        </w:rPr>
        <w:t xml:space="preserve"> </w:t>
      </w:r>
      <w:hyperlink r:id="rId18" w:history="1">
        <w:r w:rsidR="004F4FB6" w:rsidRPr="004F4FB6">
          <w:rPr>
            <w:rFonts w:ascii="Arial" w:hAnsi="Arial" w:cs="Times New Roman"/>
            <w:sz w:val="24"/>
            <w:szCs w:val="24"/>
          </w:rPr>
          <w:t>ISBN 972-40-1110-0.</w:t>
        </w:r>
      </w:hyperlink>
    </w:p>
    <w:p w:rsidR="004F33AD" w:rsidRPr="004F4FB6" w:rsidRDefault="004F33AD" w:rsidP="004F33AD">
      <w:pPr>
        <w:spacing w:after="0" w:line="360" w:lineRule="auto"/>
        <w:jc w:val="both"/>
        <w:rPr>
          <w:rFonts w:ascii="Arial" w:hAnsi="Arial" w:cs="Times New Roman"/>
          <w:color w:val="FF0000"/>
          <w:sz w:val="24"/>
          <w:szCs w:val="24"/>
        </w:rPr>
      </w:pPr>
    </w:p>
    <w:p w:rsidR="004F33AD" w:rsidRPr="00534B59" w:rsidRDefault="004F33AD" w:rsidP="004F33AD">
      <w:pPr>
        <w:spacing w:after="0" w:line="360" w:lineRule="auto"/>
        <w:jc w:val="both"/>
        <w:rPr>
          <w:rFonts w:ascii="Arial" w:hAnsi="Arial" w:cs="Times New Roman"/>
          <w:sz w:val="24"/>
          <w:szCs w:val="24"/>
          <w:lang w:val="en-US"/>
        </w:rPr>
      </w:pPr>
      <w:r w:rsidRPr="00D211A6">
        <w:rPr>
          <w:rFonts w:ascii="Arial" w:hAnsi="Arial" w:cs="Times New Roman"/>
          <w:sz w:val="24"/>
          <w:szCs w:val="24"/>
          <w:lang w:val="es-ES"/>
        </w:rPr>
        <w:t xml:space="preserve">ADIB, Salim M. et al (2002) – </w:t>
      </w:r>
      <w:r w:rsidRPr="00D211A6">
        <w:rPr>
          <w:rFonts w:ascii="Arial" w:hAnsi="Arial" w:cs="Times New Roman"/>
          <w:sz w:val="24"/>
          <w:szCs w:val="24"/>
          <w:lang w:val="en-US"/>
        </w:rPr>
        <w:t xml:space="preserve">Violence against nurses in healthcare facilities in Kuwait. </w:t>
      </w:r>
      <w:r w:rsidRPr="00534B59">
        <w:rPr>
          <w:rFonts w:ascii="Arial" w:hAnsi="Arial" w:cs="Times New Roman"/>
          <w:b/>
          <w:sz w:val="24"/>
          <w:szCs w:val="24"/>
          <w:lang w:val="en-US"/>
        </w:rPr>
        <w:t>International Journal of Nursing Studies</w:t>
      </w:r>
      <w:r w:rsidRPr="00534B59">
        <w:rPr>
          <w:rFonts w:ascii="Arial" w:hAnsi="Arial" w:cs="Times New Roman"/>
          <w:sz w:val="24"/>
          <w:szCs w:val="24"/>
          <w:lang w:val="en-US"/>
        </w:rPr>
        <w:t>. Vol. 39, nº 4 (Maio 2002). p. 469-478.</w:t>
      </w:r>
    </w:p>
    <w:p w:rsidR="008209E0" w:rsidRPr="00534B59" w:rsidRDefault="008209E0" w:rsidP="008209E0">
      <w:pPr>
        <w:spacing w:after="0" w:line="360" w:lineRule="auto"/>
        <w:jc w:val="both"/>
        <w:rPr>
          <w:rFonts w:ascii="Arial" w:hAnsi="Arial" w:cs="Times New Roman"/>
          <w:sz w:val="24"/>
          <w:szCs w:val="24"/>
          <w:lang w:val="en-US"/>
        </w:rPr>
      </w:pPr>
    </w:p>
    <w:p w:rsidR="008209E0" w:rsidRPr="002A3677" w:rsidRDefault="008209E0" w:rsidP="008209E0">
      <w:pPr>
        <w:spacing w:after="0" w:line="360" w:lineRule="auto"/>
        <w:jc w:val="both"/>
        <w:rPr>
          <w:rFonts w:ascii="Arial" w:hAnsi="Arial" w:cs="Times New Roman"/>
          <w:sz w:val="24"/>
          <w:szCs w:val="24"/>
        </w:rPr>
      </w:pPr>
      <w:r w:rsidRPr="008209E0">
        <w:rPr>
          <w:rFonts w:ascii="Arial" w:hAnsi="Arial" w:cs="Times New Roman"/>
          <w:sz w:val="24"/>
          <w:szCs w:val="24"/>
          <w:lang w:val="en-US"/>
        </w:rPr>
        <w:t xml:space="preserve">ALEANDRI, Angela; SANSONI, Julita (2006) – Nurses and burnout: a survey in an Emergency Department in the Lazio Region. </w:t>
      </w:r>
      <w:r w:rsidRPr="002A3677">
        <w:rPr>
          <w:rFonts w:ascii="Arial" w:hAnsi="Arial" w:cs="Times New Roman"/>
          <w:b/>
          <w:sz w:val="24"/>
          <w:szCs w:val="24"/>
        </w:rPr>
        <w:t>Prof Inferm</w:t>
      </w:r>
      <w:r w:rsidRPr="002A3677">
        <w:rPr>
          <w:rFonts w:ascii="Arial" w:hAnsi="Arial" w:cs="Times New Roman"/>
          <w:sz w:val="24"/>
          <w:szCs w:val="24"/>
        </w:rPr>
        <w:t>. Vol. 59, nº 3. p. 165-170.</w:t>
      </w:r>
    </w:p>
    <w:p w:rsidR="004F33AD" w:rsidRDefault="004F33AD" w:rsidP="004F33AD">
      <w:pPr>
        <w:spacing w:after="0" w:line="360" w:lineRule="auto"/>
        <w:jc w:val="both"/>
        <w:rPr>
          <w:rFonts w:ascii="Arial" w:hAnsi="Arial" w:cs="Times New Roman"/>
          <w:sz w:val="24"/>
          <w:szCs w:val="24"/>
        </w:rPr>
      </w:pPr>
    </w:p>
    <w:p w:rsidR="005B6375" w:rsidRPr="003749C2" w:rsidRDefault="005B6375" w:rsidP="005B6375">
      <w:pPr>
        <w:tabs>
          <w:tab w:val="left" w:pos="2127"/>
        </w:tabs>
        <w:spacing w:after="0" w:line="360" w:lineRule="auto"/>
        <w:jc w:val="both"/>
        <w:rPr>
          <w:rFonts w:ascii="Arial" w:hAnsi="Arial" w:cs="Times New Roman"/>
          <w:sz w:val="24"/>
          <w:szCs w:val="24"/>
        </w:rPr>
      </w:pPr>
      <w:r w:rsidRPr="003749C2">
        <w:rPr>
          <w:rFonts w:ascii="Arial" w:hAnsi="Arial" w:cs="Times New Roman"/>
          <w:sz w:val="24"/>
          <w:szCs w:val="24"/>
        </w:rPr>
        <w:t>ALFARO-LEFEVRE, R</w:t>
      </w:r>
      <w:r>
        <w:rPr>
          <w:rFonts w:ascii="Arial" w:hAnsi="Arial" w:cs="Times New Roman"/>
          <w:sz w:val="24"/>
          <w:szCs w:val="24"/>
        </w:rPr>
        <w:t xml:space="preserve">osalinda (1996) – </w:t>
      </w:r>
      <w:r w:rsidRPr="00AA013F">
        <w:rPr>
          <w:rFonts w:ascii="Arial" w:hAnsi="Arial" w:cs="Times New Roman"/>
          <w:b/>
          <w:sz w:val="24"/>
          <w:szCs w:val="24"/>
        </w:rPr>
        <w:t>Pensamento crítico em enfermagem: um enfoque prático</w:t>
      </w:r>
      <w:r w:rsidRPr="003749C2">
        <w:rPr>
          <w:rFonts w:ascii="Arial" w:hAnsi="Arial" w:cs="Times New Roman"/>
          <w:sz w:val="24"/>
          <w:szCs w:val="24"/>
        </w:rPr>
        <w:t>.</w:t>
      </w:r>
      <w:r>
        <w:rPr>
          <w:rFonts w:ascii="Arial" w:hAnsi="Arial" w:cs="Times New Roman"/>
          <w:sz w:val="24"/>
          <w:szCs w:val="24"/>
        </w:rPr>
        <w:t xml:space="preserve"> Porto Alegre: </w:t>
      </w:r>
      <w:r w:rsidRPr="003749C2">
        <w:rPr>
          <w:rFonts w:ascii="Arial" w:hAnsi="Arial" w:cs="Times New Roman"/>
          <w:sz w:val="24"/>
          <w:szCs w:val="24"/>
        </w:rPr>
        <w:t>Artes Médica</w:t>
      </w:r>
      <w:r>
        <w:rPr>
          <w:rFonts w:ascii="Arial" w:hAnsi="Arial" w:cs="Times New Roman"/>
          <w:sz w:val="24"/>
          <w:szCs w:val="24"/>
        </w:rPr>
        <w:t>s.</w:t>
      </w:r>
      <w:r w:rsidR="00096CC0">
        <w:rPr>
          <w:rFonts w:ascii="Arial" w:hAnsi="Arial" w:cs="Times New Roman"/>
          <w:sz w:val="24"/>
          <w:szCs w:val="24"/>
        </w:rPr>
        <w:t xml:space="preserve"> ISBN 8573071743.</w:t>
      </w:r>
    </w:p>
    <w:p w:rsidR="005B6375" w:rsidRPr="00DB09B9" w:rsidRDefault="005B6375" w:rsidP="005B6375">
      <w:pPr>
        <w:spacing w:after="0" w:line="360" w:lineRule="auto"/>
        <w:jc w:val="both"/>
        <w:rPr>
          <w:rFonts w:ascii="Arial" w:hAnsi="Arial" w:cs="Times New Roman"/>
          <w:sz w:val="24"/>
          <w:szCs w:val="24"/>
        </w:rPr>
      </w:pPr>
    </w:p>
    <w:p w:rsidR="004F33AD" w:rsidRPr="00D211A6" w:rsidRDefault="004F33AD" w:rsidP="004F33AD">
      <w:pPr>
        <w:spacing w:after="0" w:line="360" w:lineRule="auto"/>
        <w:jc w:val="both"/>
        <w:rPr>
          <w:rFonts w:ascii="Arial" w:hAnsi="Arial" w:cs="Times New Roman"/>
          <w:sz w:val="24"/>
          <w:szCs w:val="24"/>
          <w:lang w:val="en-US"/>
        </w:rPr>
      </w:pPr>
      <w:r w:rsidRPr="00A70BF8">
        <w:rPr>
          <w:rFonts w:ascii="Arial" w:hAnsi="Arial" w:cs="Times New Roman"/>
          <w:sz w:val="24"/>
          <w:szCs w:val="24"/>
        </w:rPr>
        <w:t xml:space="preserve">ALVES, Marcus Vinicius C.; PEREIRA, Marcos Emanoel (2011) – Percepção do comportamento agressivo quando relacionado a diferentes faixas etárias. </w:t>
      </w:r>
      <w:r w:rsidRPr="00674592">
        <w:rPr>
          <w:rFonts w:ascii="Arial" w:hAnsi="Arial" w:cs="Times New Roman"/>
          <w:b/>
          <w:sz w:val="24"/>
          <w:szCs w:val="24"/>
          <w:lang w:val="en-US"/>
        </w:rPr>
        <w:t>Interação em Psicologia</w:t>
      </w:r>
      <w:r>
        <w:rPr>
          <w:rFonts w:ascii="Arial" w:hAnsi="Arial" w:cs="Times New Roman"/>
          <w:sz w:val="24"/>
          <w:szCs w:val="24"/>
          <w:lang w:val="en-US"/>
        </w:rPr>
        <w:t xml:space="preserve">. Vol. 15, nº 2. p. </w:t>
      </w:r>
      <w:r w:rsidRPr="00D211A6">
        <w:rPr>
          <w:rFonts w:ascii="Arial" w:hAnsi="Arial" w:cs="Times New Roman"/>
          <w:sz w:val="24"/>
          <w:szCs w:val="24"/>
          <w:lang w:val="en-US"/>
        </w:rPr>
        <w:t>149-158</w:t>
      </w:r>
      <w:r>
        <w:rPr>
          <w:rFonts w:ascii="Arial" w:hAnsi="Arial" w:cs="Times New Roman"/>
          <w:sz w:val="24"/>
          <w:szCs w:val="24"/>
          <w:lang w:val="en-US"/>
        </w:rPr>
        <w:t>.</w:t>
      </w:r>
      <w:r w:rsidR="00096CC0" w:rsidRPr="00096CC0">
        <w:rPr>
          <w:rFonts w:ascii="Arial" w:hAnsi="Arial" w:cs="Times New Roman"/>
          <w:sz w:val="24"/>
          <w:szCs w:val="24"/>
          <w:lang w:val="en-US"/>
        </w:rPr>
        <w:t xml:space="preserve"> ISSN 1981-8076</w:t>
      </w:r>
      <w:r w:rsidR="00096CC0">
        <w:rPr>
          <w:rFonts w:ascii="Arial" w:hAnsi="Arial" w:cs="Times New Roman"/>
          <w:sz w:val="24"/>
          <w:szCs w:val="24"/>
          <w:lang w:val="en-US"/>
        </w:rPr>
        <w:t>.</w:t>
      </w:r>
    </w:p>
    <w:p w:rsidR="004F33AD" w:rsidRPr="00D211A6" w:rsidRDefault="004F33AD" w:rsidP="004F33AD">
      <w:pPr>
        <w:spacing w:after="0" w:line="360" w:lineRule="auto"/>
        <w:jc w:val="both"/>
        <w:rPr>
          <w:rFonts w:ascii="Arial" w:hAnsi="Arial" w:cs="Times New Roman"/>
          <w:sz w:val="24"/>
          <w:szCs w:val="24"/>
          <w:lang w:val="en-US"/>
        </w:rPr>
      </w:pPr>
    </w:p>
    <w:p w:rsidR="004F33AD" w:rsidRDefault="004F33AD" w:rsidP="004F33AD">
      <w:pPr>
        <w:spacing w:after="0" w:line="360" w:lineRule="auto"/>
        <w:jc w:val="both"/>
        <w:rPr>
          <w:rFonts w:ascii="Arial" w:hAnsi="Arial" w:cs="Times New Roman"/>
          <w:sz w:val="24"/>
          <w:szCs w:val="24"/>
          <w:lang w:val="en-US"/>
        </w:rPr>
      </w:pPr>
      <w:r w:rsidRPr="00D211A6">
        <w:rPr>
          <w:rFonts w:ascii="Arial" w:hAnsi="Arial" w:cs="Times New Roman"/>
          <w:sz w:val="24"/>
          <w:szCs w:val="24"/>
          <w:lang w:val="en-US"/>
        </w:rPr>
        <w:t>A</w:t>
      </w:r>
      <w:r>
        <w:rPr>
          <w:rFonts w:ascii="Arial" w:hAnsi="Arial" w:cs="Times New Roman"/>
          <w:sz w:val="24"/>
          <w:szCs w:val="24"/>
          <w:lang w:val="en-US"/>
        </w:rPr>
        <w:t xml:space="preserve">NDERSON, Craig A.; </w:t>
      </w:r>
      <w:r w:rsidRPr="00D211A6">
        <w:rPr>
          <w:rFonts w:ascii="Arial" w:hAnsi="Arial" w:cs="Times New Roman"/>
          <w:sz w:val="24"/>
          <w:szCs w:val="24"/>
          <w:lang w:val="en-US"/>
        </w:rPr>
        <w:t>B</w:t>
      </w:r>
      <w:r>
        <w:rPr>
          <w:rFonts w:ascii="Arial" w:hAnsi="Arial" w:cs="Times New Roman"/>
          <w:sz w:val="24"/>
          <w:szCs w:val="24"/>
          <w:lang w:val="en-US"/>
        </w:rPr>
        <w:t>USHMAN, Brad J.</w:t>
      </w:r>
      <w:r w:rsidRPr="00D211A6">
        <w:rPr>
          <w:rFonts w:ascii="Arial" w:hAnsi="Arial" w:cs="Times New Roman"/>
          <w:sz w:val="24"/>
          <w:szCs w:val="24"/>
          <w:lang w:val="en-US"/>
        </w:rPr>
        <w:t xml:space="preserve"> (2002)</w:t>
      </w:r>
      <w:r>
        <w:rPr>
          <w:rFonts w:ascii="Arial" w:hAnsi="Arial" w:cs="Times New Roman"/>
          <w:sz w:val="24"/>
          <w:szCs w:val="24"/>
          <w:lang w:val="en-US"/>
        </w:rPr>
        <w:t xml:space="preserve"> – Human a</w:t>
      </w:r>
      <w:r w:rsidRPr="00D211A6">
        <w:rPr>
          <w:rFonts w:ascii="Arial" w:hAnsi="Arial" w:cs="Times New Roman"/>
          <w:sz w:val="24"/>
          <w:szCs w:val="24"/>
          <w:lang w:val="en-US"/>
        </w:rPr>
        <w:t>ggression. </w:t>
      </w:r>
      <w:r w:rsidRPr="00D96D40">
        <w:rPr>
          <w:rFonts w:ascii="Arial" w:hAnsi="Arial" w:cs="Times New Roman"/>
          <w:b/>
          <w:sz w:val="24"/>
          <w:szCs w:val="24"/>
          <w:lang w:val="en-US"/>
        </w:rPr>
        <w:t>Annual Review of Psychology</w:t>
      </w:r>
      <w:r>
        <w:rPr>
          <w:rFonts w:ascii="Arial" w:hAnsi="Arial" w:cs="Times New Roman"/>
          <w:sz w:val="24"/>
          <w:szCs w:val="24"/>
          <w:lang w:val="en-US"/>
        </w:rPr>
        <w:t xml:space="preserve">. Vol. 53. p. </w:t>
      </w:r>
      <w:r w:rsidRPr="00D211A6">
        <w:rPr>
          <w:rFonts w:ascii="Arial" w:hAnsi="Arial" w:cs="Times New Roman"/>
          <w:sz w:val="24"/>
          <w:szCs w:val="24"/>
          <w:lang w:val="en-US"/>
        </w:rPr>
        <w:t>27–51.</w:t>
      </w:r>
    </w:p>
    <w:p w:rsidR="004F33AD" w:rsidRPr="00D211A6" w:rsidRDefault="004F33AD" w:rsidP="004F33AD">
      <w:pPr>
        <w:spacing w:after="0" w:line="360" w:lineRule="auto"/>
        <w:jc w:val="both"/>
        <w:rPr>
          <w:rFonts w:ascii="Arial" w:hAnsi="Arial" w:cs="Times New Roman"/>
          <w:sz w:val="24"/>
          <w:szCs w:val="24"/>
          <w:lang w:val="en-US"/>
        </w:rPr>
      </w:pPr>
    </w:p>
    <w:p w:rsidR="004F33AD" w:rsidRPr="00D211A6" w:rsidRDefault="004F33AD" w:rsidP="004F33AD">
      <w:pPr>
        <w:spacing w:after="0" w:line="360" w:lineRule="auto"/>
        <w:jc w:val="both"/>
        <w:rPr>
          <w:rFonts w:ascii="Arial" w:hAnsi="Arial" w:cs="Times New Roman"/>
          <w:sz w:val="24"/>
          <w:szCs w:val="24"/>
          <w:lang w:val="en-US"/>
        </w:rPr>
      </w:pPr>
      <w:r w:rsidRPr="00D211A6">
        <w:rPr>
          <w:rFonts w:ascii="Arial" w:hAnsi="Arial" w:cs="Times New Roman"/>
          <w:sz w:val="24"/>
          <w:szCs w:val="24"/>
          <w:lang w:val="en-US"/>
        </w:rPr>
        <w:t>A</w:t>
      </w:r>
      <w:r>
        <w:rPr>
          <w:rFonts w:ascii="Arial" w:hAnsi="Arial" w:cs="Times New Roman"/>
          <w:sz w:val="24"/>
          <w:szCs w:val="24"/>
          <w:lang w:val="en-US"/>
        </w:rPr>
        <w:t>RMSTRONG,</w:t>
      </w:r>
      <w:r w:rsidRPr="00D211A6">
        <w:rPr>
          <w:rFonts w:ascii="Arial" w:hAnsi="Arial" w:cs="Times New Roman"/>
          <w:sz w:val="24"/>
          <w:szCs w:val="24"/>
          <w:lang w:val="en-US"/>
        </w:rPr>
        <w:t xml:space="preserve"> J</w:t>
      </w:r>
      <w:r>
        <w:rPr>
          <w:rFonts w:ascii="Arial" w:hAnsi="Arial" w:cs="Times New Roman"/>
          <w:sz w:val="24"/>
          <w:szCs w:val="24"/>
          <w:lang w:val="en-US"/>
        </w:rPr>
        <w:t>oseph</w:t>
      </w:r>
      <w:r w:rsidRPr="00D211A6">
        <w:rPr>
          <w:rFonts w:ascii="Arial" w:hAnsi="Arial" w:cs="Times New Roman"/>
          <w:sz w:val="24"/>
          <w:szCs w:val="24"/>
          <w:lang w:val="en-US"/>
        </w:rPr>
        <w:t xml:space="preserve"> (2001)</w:t>
      </w:r>
      <w:r>
        <w:rPr>
          <w:rFonts w:ascii="Arial" w:hAnsi="Arial" w:cs="Times New Roman"/>
          <w:sz w:val="24"/>
          <w:szCs w:val="24"/>
          <w:lang w:val="en-US"/>
        </w:rPr>
        <w:t xml:space="preserve"> – </w:t>
      </w:r>
      <w:r w:rsidRPr="00893D38">
        <w:rPr>
          <w:rFonts w:ascii="Arial" w:hAnsi="Arial" w:cs="Times New Roman"/>
          <w:b/>
          <w:sz w:val="24"/>
          <w:szCs w:val="24"/>
          <w:lang w:val="en-US"/>
        </w:rPr>
        <w:t>Workplace stress in Ireland</w:t>
      </w:r>
      <w:r w:rsidRPr="00D211A6">
        <w:rPr>
          <w:rFonts w:ascii="Arial" w:hAnsi="Arial" w:cs="Times New Roman"/>
          <w:sz w:val="24"/>
          <w:szCs w:val="24"/>
          <w:lang w:val="en-US"/>
        </w:rPr>
        <w:t xml:space="preserve">. </w:t>
      </w:r>
      <w:r>
        <w:rPr>
          <w:rFonts w:ascii="Arial" w:hAnsi="Arial" w:cs="Times New Roman"/>
          <w:sz w:val="24"/>
          <w:szCs w:val="24"/>
          <w:lang w:val="en-US"/>
        </w:rPr>
        <w:t xml:space="preserve">Dublin: </w:t>
      </w:r>
      <w:r w:rsidRPr="00D211A6">
        <w:rPr>
          <w:rFonts w:ascii="Arial" w:hAnsi="Arial" w:cs="Times New Roman"/>
          <w:sz w:val="24"/>
          <w:szCs w:val="24"/>
          <w:lang w:val="en-US"/>
        </w:rPr>
        <w:t>Irish Congress of Trade Unions.</w:t>
      </w:r>
    </w:p>
    <w:p w:rsidR="00C53F72" w:rsidRDefault="00C53F72" w:rsidP="004F33AD">
      <w:pPr>
        <w:spacing w:after="0" w:line="360" w:lineRule="auto"/>
        <w:jc w:val="both"/>
        <w:rPr>
          <w:rFonts w:ascii="Arial" w:hAnsi="Arial" w:cs="Times New Roman"/>
          <w:sz w:val="24"/>
          <w:szCs w:val="24"/>
          <w:lang w:val="en-US"/>
        </w:rPr>
      </w:pPr>
    </w:p>
    <w:p w:rsidR="00C53F72" w:rsidRPr="00AD3C2D" w:rsidRDefault="00C53F72" w:rsidP="00C53F72">
      <w:pPr>
        <w:spacing w:after="0" w:line="360" w:lineRule="auto"/>
        <w:jc w:val="both"/>
        <w:rPr>
          <w:rFonts w:ascii="Arial" w:hAnsi="Arial" w:cs="Times New Roman"/>
          <w:sz w:val="24"/>
          <w:szCs w:val="24"/>
        </w:rPr>
      </w:pPr>
      <w:r w:rsidRPr="00AD3C2D">
        <w:rPr>
          <w:rFonts w:ascii="Arial" w:hAnsi="Arial" w:cs="Times New Roman"/>
          <w:sz w:val="24"/>
          <w:szCs w:val="24"/>
        </w:rPr>
        <w:t xml:space="preserve">BALLONE, Geraldo José (2006) – </w:t>
      </w:r>
      <w:r w:rsidRPr="00AD3C2D">
        <w:rPr>
          <w:rFonts w:ascii="Arial" w:hAnsi="Arial" w:cs="Times New Roman"/>
          <w:b/>
          <w:sz w:val="24"/>
          <w:szCs w:val="24"/>
        </w:rPr>
        <w:t>Depressão e Frustração</w:t>
      </w:r>
      <w:r w:rsidRPr="00AD3C2D">
        <w:rPr>
          <w:rFonts w:ascii="Arial" w:hAnsi="Arial" w:cs="Times New Roman"/>
          <w:sz w:val="24"/>
          <w:szCs w:val="24"/>
        </w:rPr>
        <w:t>. </w:t>
      </w:r>
      <w:r w:rsidRPr="00C53F72">
        <w:rPr>
          <w:rFonts w:ascii="Arial" w:hAnsi="Arial" w:cs="Times New Roman"/>
          <w:sz w:val="24"/>
          <w:szCs w:val="24"/>
        </w:rPr>
        <w:t xml:space="preserve">Acedido em: 07/04/2013. Disponível em: </w:t>
      </w:r>
      <w:r w:rsidRPr="00C53F72">
        <w:rPr>
          <w:rFonts w:ascii="Arial" w:hAnsi="Arial" w:cs="Times New Roman"/>
          <w:sz w:val="24"/>
          <w:szCs w:val="24"/>
          <w:u w:val="single"/>
        </w:rPr>
        <w:t>http://www.psiqweb.med.br/site/?area=NO/LerNoticia&amp;idNoticia=10</w:t>
      </w:r>
      <w:r w:rsidRPr="00C53F72">
        <w:rPr>
          <w:rFonts w:ascii="Arial" w:hAnsi="Arial" w:cs="Times New Roman"/>
          <w:sz w:val="24"/>
          <w:szCs w:val="24"/>
        </w:rPr>
        <w:t>.</w:t>
      </w:r>
    </w:p>
    <w:p w:rsidR="004F33AD" w:rsidRPr="00AD3C2D" w:rsidRDefault="004F33AD" w:rsidP="004F33AD">
      <w:pPr>
        <w:spacing w:after="0" w:line="360" w:lineRule="auto"/>
        <w:jc w:val="both"/>
        <w:rPr>
          <w:rFonts w:ascii="Arial" w:hAnsi="Arial" w:cs="Times New Roman"/>
          <w:sz w:val="24"/>
          <w:szCs w:val="24"/>
        </w:rPr>
      </w:pPr>
    </w:p>
    <w:p w:rsidR="004F33AD" w:rsidRPr="00A70BF8" w:rsidRDefault="004F33AD" w:rsidP="004F33AD">
      <w:pPr>
        <w:spacing w:after="0" w:line="360" w:lineRule="auto"/>
        <w:jc w:val="both"/>
        <w:rPr>
          <w:rFonts w:ascii="Arial" w:hAnsi="Arial" w:cs="Times New Roman"/>
          <w:sz w:val="24"/>
          <w:szCs w:val="24"/>
        </w:rPr>
      </w:pPr>
      <w:r w:rsidRPr="00D211A6">
        <w:rPr>
          <w:rFonts w:ascii="Arial" w:hAnsi="Arial" w:cs="Times New Roman"/>
          <w:sz w:val="24"/>
          <w:szCs w:val="24"/>
          <w:lang w:val="en-US"/>
        </w:rPr>
        <w:t xml:space="preserve">BANDURA, Albert (1973) – </w:t>
      </w:r>
      <w:r w:rsidRPr="00D211A6">
        <w:rPr>
          <w:rFonts w:ascii="Arial" w:hAnsi="Arial" w:cs="Times New Roman"/>
          <w:b/>
          <w:sz w:val="24"/>
          <w:szCs w:val="24"/>
          <w:lang w:val="en-US"/>
        </w:rPr>
        <w:t>Aggression: a social learning analysis</w:t>
      </w:r>
      <w:r w:rsidRPr="00D211A6">
        <w:rPr>
          <w:rFonts w:ascii="Arial" w:hAnsi="Arial" w:cs="Times New Roman"/>
          <w:sz w:val="24"/>
          <w:szCs w:val="24"/>
          <w:lang w:val="en-US"/>
        </w:rPr>
        <w:t xml:space="preserve">. </w:t>
      </w:r>
      <w:r w:rsidRPr="00A70BF8">
        <w:rPr>
          <w:rFonts w:ascii="Arial" w:hAnsi="Arial" w:cs="Times New Roman"/>
          <w:sz w:val="24"/>
          <w:szCs w:val="24"/>
        </w:rPr>
        <w:t>Englewood Cliffs, New Jersey: Prentice-Hall.</w:t>
      </w:r>
      <w:r w:rsidR="00096CC0">
        <w:rPr>
          <w:rFonts w:ascii="Arial" w:hAnsi="Arial" w:cs="Times New Roman"/>
          <w:sz w:val="24"/>
          <w:szCs w:val="24"/>
        </w:rPr>
        <w:t xml:space="preserve"> ISBN </w:t>
      </w:r>
      <w:r w:rsidR="00096CC0" w:rsidRPr="00096CC0">
        <w:rPr>
          <w:rFonts w:ascii="Arial" w:hAnsi="Arial" w:cs="Times New Roman" w:hint="eastAsia"/>
          <w:sz w:val="24"/>
          <w:szCs w:val="24"/>
        </w:rPr>
        <w:t>0130207438</w:t>
      </w:r>
      <w:r w:rsidR="00096CC0">
        <w:rPr>
          <w:rFonts w:ascii="Arial" w:hAnsi="Arial" w:cs="Times New Roman"/>
          <w:sz w:val="24"/>
          <w:szCs w:val="24"/>
        </w:rPr>
        <w:t>.</w:t>
      </w:r>
    </w:p>
    <w:p w:rsidR="004F33AD" w:rsidRPr="00A70BF8" w:rsidRDefault="004F33AD" w:rsidP="004F33AD">
      <w:pPr>
        <w:spacing w:after="0" w:line="360" w:lineRule="auto"/>
        <w:jc w:val="both"/>
        <w:rPr>
          <w:rFonts w:ascii="Arial" w:hAnsi="Arial" w:cs="Times New Roman"/>
          <w:sz w:val="24"/>
          <w:szCs w:val="24"/>
        </w:rPr>
      </w:pPr>
      <w:r w:rsidRPr="00A70BF8">
        <w:rPr>
          <w:rFonts w:ascii="Arial" w:hAnsi="Arial" w:cs="Times New Roman"/>
          <w:sz w:val="24"/>
          <w:szCs w:val="24"/>
        </w:rPr>
        <w:t xml:space="preserve">BANDURA, Albert (1979) – </w:t>
      </w:r>
      <w:r w:rsidRPr="00A70BF8">
        <w:rPr>
          <w:rFonts w:ascii="Arial" w:hAnsi="Arial" w:cs="Times New Roman"/>
          <w:b/>
          <w:sz w:val="24"/>
          <w:szCs w:val="24"/>
        </w:rPr>
        <w:t>Modificação do comportamento</w:t>
      </w:r>
      <w:r w:rsidRPr="00A70BF8">
        <w:rPr>
          <w:rFonts w:ascii="Arial" w:hAnsi="Arial" w:cs="Times New Roman"/>
          <w:sz w:val="24"/>
          <w:szCs w:val="24"/>
        </w:rPr>
        <w:t>. Rio de Ja</w:t>
      </w:r>
      <w:r w:rsidR="00534B59">
        <w:rPr>
          <w:rFonts w:ascii="Arial" w:hAnsi="Arial" w:cs="Times New Roman"/>
          <w:sz w:val="24"/>
          <w:szCs w:val="24"/>
        </w:rPr>
        <w:t>neiro: Editora Interamericana L</w:t>
      </w:r>
      <w:r w:rsidRPr="00A70BF8">
        <w:rPr>
          <w:rFonts w:ascii="Arial" w:hAnsi="Arial" w:cs="Times New Roman"/>
          <w:sz w:val="24"/>
          <w:szCs w:val="24"/>
        </w:rPr>
        <w:t>da.</w:t>
      </w:r>
      <w:r w:rsidR="00534B59">
        <w:rPr>
          <w:rFonts w:ascii="Arial" w:hAnsi="Arial" w:cs="Times New Roman"/>
          <w:sz w:val="24"/>
          <w:szCs w:val="24"/>
        </w:rPr>
        <w:t xml:space="preserve"> </w:t>
      </w:r>
      <w:r w:rsidR="00534B59" w:rsidRPr="00534B59">
        <w:rPr>
          <w:rFonts w:ascii="Arial" w:hAnsi="Arial" w:cs="Times New Roman"/>
          <w:sz w:val="24"/>
          <w:szCs w:val="24"/>
        </w:rPr>
        <w:t>ISBN 85-201-0075-9</w:t>
      </w:r>
      <w:r w:rsidR="00534B59">
        <w:rPr>
          <w:rFonts w:ascii="Arial" w:hAnsi="Arial" w:cs="Times New Roman"/>
          <w:sz w:val="24"/>
          <w:szCs w:val="24"/>
        </w:rPr>
        <w:t>.</w:t>
      </w:r>
    </w:p>
    <w:p w:rsidR="004F33AD" w:rsidRPr="00007064" w:rsidRDefault="004F33AD" w:rsidP="004F33AD">
      <w:pPr>
        <w:spacing w:after="0" w:line="360" w:lineRule="auto"/>
        <w:jc w:val="both"/>
        <w:rPr>
          <w:rFonts w:ascii="Arial" w:hAnsi="Arial" w:cs="Arial"/>
          <w:sz w:val="24"/>
        </w:rPr>
      </w:pPr>
    </w:p>
    <w:p w:rsidR="004F33AD" w:rsidRDefault="004F33AD" w:rsidP="004F33AD">
      <w:pPr>
        <w:spacing w:after="0" w:line="360" w:lineRule="auto"/>
        <w:jc w:val="both"/>
        <w:rPr>
          <w:rFonts w:ascii="Arial" w:hAnsi="Arial" w:cs="Arial"/>
          <w:sz w:val="24"/>
          <w:lang w:val="en-US"/>
        </w:rPr>
      </w:pPr>
      <w:r w:rsidRPr="00007064">
        <w:rPr>
          <w:rFonts w:ascii="Arial" w:hAnsi="Arial" w:cs="Arial"/>
          <w:sz w:val="24"/>
        </w:rPr>
        <w:t>B</w:t>
      </w:r>
      <w:r>
        <w:rPr>
          <w:rFonts w:ascii="Arial" w:hAnsi="Arial" w:cs="Arial"/>
          <w:sz w:val="24"/>
        </w:rPr>
        <w:t>ARDIN</w:t>
      </w:r>
      <w:r w:rsidRPr="00007064">
        <w:rPr>
          <w:rFonts w:ascii="Arial" w:hAnsi="Arial" w:cs="Arial"/>
          <w:sz w:val="24"/>
        </w:rPr>
        <w:t>, L</w:t>
      </w:r>
      <w:r>
        <w:rPr>
          <w:rFonts w:ascii="Arial" w:hAnsi="Arial" w:cs="Arial"/>
          <w:sz w:val="24"/>
        </w:rPr>
        <w:t>aurence</w:t>
      </w:r>
      <w:r w:rsidRPr="00007064">
        <w:rPr>
          <w:rFonts w:ascii="Arial" w:hAnsi="Arial" w:cs="Arial"/>
          <w:sz w:val="24"/>
        </w:rPr>
        <w:t xml:space="preserve"> (1977)</w:t>
      </w:r>
      <w:r>
        <w:rPr>
          <w:rFonts w:ascii="Arial" w:hAnsi="Arial" w:cs="Arial"/>
          <w:sz w:val="24"/>
        </w:rPr>
        <w:t xml:space="preserve"> – </w:t>
      </w:r>
      <w:r w:rsidRPr="00007064">
        <w:rPr>
          <w:rFonts w:ascii="Arial" w:hAnsi="Arial" w:cs="Arial"/>
          <w:b/>
          <w:sz w:val="24"/>
        </w:rPr>
        <w:t>Análise de conteúdo</w:t>
      </w:r>
      <w:r w:rsidRPr="00007064">
        <w:rPr>
          <w:rFonts w:ascii="Arial" w:hAnsi="Arial" w:cs="Arial"/>
          <w:sz w:val="24"/>
        </w:rPr>
        <w:t>.</w:t>
      </w:r>
      <w:r>
        <w:rPr>
          <w:rFonts w:ascii="Arial" w:hAnsi="Arial" w:cs="Arial"/>
          <w:sz w:val="24"/>
        </w:rPr>
        <w:t xml:space="preserve"> </w:t>
      </w:r>
      <w:r w:rsidRPr="00A70BF8">
        <w:rPr>
          <w:rFonts w:ascii="Arial" w:hAnsi="Arial" w:cs="Arial"/>
          <w:sz w:val="24"/>
          <w:lang w:val="en-US"/>
        </w:rPr>
        <w:t>Lisboa: Edições 70 Lda.</w:t>
      </w:r>
      <w:r w:rsidR="00534B59">
        <w:rPr>
          <w:rFonts w:ascii="Arial" w:hAnsi="Arial" w:cs="Arial"/>
          <w:sz w:val="24"/>
          <w:lang w:val="en-US"/>
        </w:rPr>
        <w:t xml:space="preserve"> </w:t>
      </w:r>
      <w:r w:rsidR="00534B59" w:rsidRPr="00534B59">
        <w:rPr>
          <w:rFonts w:ascii="Arial" w:hAnsi="Arial" w:cs="Arial"/>
          <w:sz w:val="24"/>
          <w:lang w:val="en-US"/>
        </w:rPr>
        <w:t>ISBN 9789724415062</w:t>
      </w:r>
      <w:r w:rsidR="00534B59">
        <w:rPr>
          <w:rFonts w:ascii="Arial" w:hAnsi="Arial" w:cs="Arial"/>
          <w:sz w:val="24"/>
          <w:lang w:val="en-US"/>
        </w:rPr>
        <w:t>.</w:t>
      </w:r>
    </w:p>
    <w:p w:rsidR="00201F79" w:rsidRPr="00A70BF8" w:rsidRDefault="00201F79" w:rsidP="004F33AD">
      <w:pPr>
        <w:spacing w:after="0" w:line="360" w:lineRule="auto"/>
        <w:jc w:val="both"/>
        <w:rPr>
          <w:rFonts w:ascii="Arial" w:hAnsi="Arial" w:cs="Arial"/>
          <w:sz w:val="24"/>
          <w:lang w:val="en-US"/>
        </w:rPr>
      </w:pPr>
    </w:p>
    <w:p w:rsidR="004F33AD" w:rsidRPr="008911F5" w:rsidRDefault="004F33AD" w:rsidP="004F33AD">
      <w:pPr>
        <w:spacing w:after="0" w:line="360" w:lineRule="auto"/>
        <w:jc w:val="both"/>
        <w:rPr>
          <w:rFonts w:ascii="Arial" w:hAnsi="Arial" w:cs="Arial"/>
          <w:sz w:val="24"/>
          <w:lang w:val="en-US"/>
        </w:rPr>
      </w:pPr>
      <w:r w:rsidRPr="00A70BF8">
        <w:rPr>
          <w:rFonts w:ascii="Arial" w:hAnsi="Arial" w:cs="Arial"/>
          <w:sz w:val="24"/>
          <w:lang w:val="en-US"/>
        </w:rPr>
        <w:t xml:space="preserve">BRUNER, Jerome Seymour (1986) – </w:t>
      </w:r>
      <w:r w:rsidRPr="00A70BF8">
        <w:rPr>
          <w:rFonts w:ascii="Arial" w:hAnsi="Arial" w:cs="Arial"/>
          <w:b/>
          <w:sz w:val="24"/>
          <w:lang w:val="en-US"/>
        </w:rPr>
        <w:t>Actual minds, possible works</w:t>
      </w:r>
      <w:r w:rsidRPr="00A70BF8">
        <w:rPr>
          <w:rFonts w:ascii="Arial" w:hAnsi="Arial" w:cs="Arial"/>
          <w:sz w:val="24"/>
          <w:lang w:val="en-US"/>
        </w:rPr>
        <w:t xml:space="preserve">. Cambridge: Havard University Press. </w:t>
      </w:r>
      <w:r w:rsidRPr="008911F5">
        <w:rPr>
          <w:rFonts w:ascii="Arial" w:hAnsi="Arial" w:cs="Arial"/>
          <w:sz w:val="24"/>
          <w:lang w:val="en-US"/>
        </w:rPr>
        <w:t>ISBN 0-674-00366-7.</w:t>
      </w:r>
    </w:p>
    <w:p w:rsidR="005B6375" w:rsidRDefault="005B6375" w:rsidP="00FA2CEE">
      <w:pPr>
        <w:spacing w:after="0" w:line="360" w:lineRule="auto"/>
        <w:jc w:val="both"/>
        <w:rPr>
          <w:rFonts w:ascii="Arial" w:hAnsi="Arial" w:cs="Times New Roman"/>
          <w:sz w:val="24"/>
          <w:szCs w:val="24"/>
          <w:lang w:val="en-US"/>
        </w:rPr>
      </w:pPr>
    </w:p>
    <w:p w:rsidR="00FA2CEE" w:rsidRPr="003A7E75" w:rsidRDefault="00FA2CEE" w:rsidP="00FA2CEE">
      <w:pPr>
        <w:spacing w:after="0" w:line="360" w:lineRule="auto"/>
        <w:jc w:val="both"/>
        <w:rPr>
          <w:rFonts w:ascii="Arial" w:hAnsi="Arial" w:cs="Times New Roman"/>
          <w:sz w:val="24"/>
          <w:szCs w:val="24"/>
        </w:rPr>
      </w:pPr>
      <w:r w:rsidRPr="003A7E75">
        <w:rPr>
          <w:rFonts w:ascii="Arial" w:hAnsi="Arial" w:cs="Times New Roman"/>
          <w:sz w:val="24"/>
          <w:szCs w:val="24"/>
        </w:rPr>
        <w:t xml:space="preserve">BRUNNER, Lillian (1983) – </w:t>
      </w:r>
      <w:r w:rsidRPr="003A7E75">
        <w:rPr>
          <w:rFonts w:ascii="Arial" w:hAnsi="Arial" w:cs="Times New Roman"/>
          <w:b/>
          <w:sz w:val="24"/>
          <w:szCs w:val="24"/>
        </w:rPr>
        <w:t>Enferméria médico-quirúrgica</w:t>
      </w:r>
      <w:r w:rsidRPr="003A7E75">
        <w:rPr>
          <w:rFonts w:ascii="Arial" w:hAnsi="Arial" w:cs="Times New Roman"/>
          <w:sz w:val="24"/>
          <w:szCs w:val="24"/>
        </w:rPr>
        <w:t>. Mexico: Interamericana.</w:t>
      </w:r>
      <w:r w:rsidR="003A7E75">
        <w:rPr>
          <w:rFonts w:ascii="Arial" w:hAnsi="Arial" w:cs="Times New Roman"/>
          <w:sz w:val="24"/>
          <w:szCs w:val="24"/>
        </w:rPr>
        <w:t xml:space="preserve"> ISBN </w:t>
      </w:r>
      <w:r w:rsidR="003A7E75" w:rsidRPr="003A7E75">
        <w:rPr>
          <w:rFonts w:ascii="Arial" w:hAnsi="Arial" w:cs="Times New Roman" w:hint="eastAsia"/>
          <w:sz w:val="24"/>
          <w:szCs w:val="24"/>
        </w:rPr>
        <w:t>9682508665</w:t>
      </w:r>
      <w:r w:rsidR="003A7E75">
        <w:rPr>
          <w:rFonts w:ascii="Arial" w:hAnsi="Arial" w:cs="Times New Roman"/>
          <w:sz w:val="24"/>
          <w:szCs w:val="24"/>
        </w:rPr>
        <w:t>.</w:t>
      </w:r>
    </w:p>
    <w:p w:rsidR="004F33AD" w:rsidRPr="003A7E75" w:rsidRDefault="004F33AD" w:rsidP="004F33AD">
      <w:pPr>
        <w:spacing w:after="0" w:line="360" w:lineRule="auto"/>
        <w:jc w:val="both"/>
        <w:rPr>
          <w:rFonts w:ascii="Arial" w:hAnsi="Arial" w:cs="Arial"/>
          <w:sz w:val="24"/>
        </w:rPr>
      </w:pPr>
    </w:p>
    <w:p w:rsidR="004F33AD" w:rsidRDefault="004F33AD" w:rsidP="004F33AD">
      <w:pPr>
        <w:spacing w:after="0" w:line="360" w:lineRule="auto"/>
        <w:jc w:val="both"/>
        <w:rPr>
          <w:rFonts w:ascii="Arial" w:hAnsi="Arial" w:cs="Times New Roman"/>
          <w:sz w:val="24"/>
          <w:szCs w:val="24"/>
          <w:lang w:val="en-US"/>
        </w:rPr>
      </w:pPr>
      <w:r w:rsidRPr="00D211A6">
        <w:rPr>
          <w:rFonts w:ascii="Arial" w:hAnsi="Arial" w:cs="Times New Roman"/>
          <w:sz w:val="24"/>
          <w:szCs w:val="24"/>
          <w:lang w:val="en-US"/>
        </w:rPr>
        <w:t>B</w:t>
      </w:r>
      <w:r>
        <w:rPr>
          <w:rFonts w:ascii="Arial" w:hAnsi="Arial" w:cs="Times New Roman"/>
          <w:sz w:val="24"/>
          <w:szCs w:val="24"/>
          <w:lang w:val="en-US"/>
        </w:rPr>
        <w:t xml:space="preserve">URKS, Virginia Salzer et al </w:t>
      </w:r>
      <w:r w:rsidR="00FA2CEE">
        <w:rPr>
          <w:rFonts w:ascii="Arial" w:hAnsi="Arial" w:cs="Times New Roman"/>
          <w:sz w:val="24"/>
          <w:szCs w:val="24"/>
          <w:lang w:val="en-US"/>
        </w:rPr>
        <w:t>(1999) –</w:t>
      </w:r>
      <w:r w:rsidRPr="00D211A6">
        <w:rPr>
          <w:rFonts w:ascii="Arial" w:hAnsi="Arial" w:cs="Times New Roman"/>
          <w:sz w:val="24"/>
          <w:szCs w:val="24"/>
          <w:lang w:val="en-US"/>
        </w:rPr>
        <w:t xml:space="preserve"> Knowledge structures, social information processing and children’s aggressive behavior. </w:t>
      </w:r>
      <w:r w:rsidRPr="009837D7">
        <w:rPr>
          <w:rFonts w:ascii="Arial" w:hAnsi="Arial" w:cs="Times New Roman"/>
          <w:b/>
          <w:sz w:val="24"/>
          <w:szCs w:val="24"/>
          <w:lang w:val="en-US"/>
        </w:rPr>
        <w:t>Social Development</w:t>
      </w:r>
      <w:r>
        <w:rPr>
          <w:rFonts w:ascii="Arial" w:hAnsi="Arial" w:cs="Times New Roman"/>
          <w:sz w:val="24"/>
          <w:szCs w:val="24"/>
          <w:lang w:val="en-US"/>
        </w:rPr>
        <w:t>.</w:t>
      </w:r>
      <w:r w:rsidRPr="00D211A6">
        <w:rPr>
          <w:rFonts w:ascii="Arial" w:hAnsi="Arial" w:cs="Times New Roman"/>
          <w:sz w:val="24"/>
          <w:szCs w:val="24"/>
          <w:lang w:val="en-US"/>
        </w:rPr>
        <w:t xml:space="preserve"> </w:t>
      </w:r>
      <w:r>
        <w:rPr>
          <w:rFonts w:ascii="Arial" w:hAnsi="Arial" w:cs="Times New Roman"/>
          <w:sz w:val="24"/>
          <w:szCs w:val="24"/>
          <w:lang w:val="en-US"/>
        </w:rPr>
        <w:t xml:space="preserve">Vol. 8, nº </w:t>
      </w:r>
      <w:r w:rsidRPr="00D211A6">
        <w:rPr>
          <w:rFonts w:ascii="Arial" w:hAnsi="Arial" w:cs="Times New Roman"/>
          <w:sz w:val="24"/>
          <w:szCs w:val="24"/>
          <w:lang w:val="en-US"/>
        </w:rPr>
        <w:t>2</w:t>
      </w:r>
      <w:r>
        <w:rPr>
          <w:rFonts w:ascii="Arial" w:hAnsi="Arial" w:cs="Times New Roman"/>
          <w:sz w:val="24"/>
          <w:szCs w:val="24"/>
          <w:lang w:val="en-US"/>
        </w:rPr>
        <w:t>. p. 220-234.</w:t>
      </w:r>
      <w:r w:rsidR="006D26AA">
        <w:rPr>
          <w:rFonts w:ascii="Arial" w:hAnsi="Arial" w:cs="Times New Roman"/>
          <w:sz w:val="24"/>
          <w:szCs w:val="24"/>
          <w:lang w:val="en-US"/>
        </w:rPr>
        <w:t xml:space="preserve"> ISSN </w:t>
      </w:r>
      <w:r w:rsidR="006D26AA" w:rsidRPr="006D26AA">
        <w:rPr>
          <w:rFonts w:ascii="Arial" w:hAnsi="Arial" w:cs="Times New Roman"/>
          <w:sz w:val="24"/>
          <w:szCs w:val="24"/>
          <w:lang w:val="en-US"/>
        </w:rPr>
        <w:t>0961-205X</w:t>
      </w:r>
      <w:r w:rsidR="006D26AA">
        <w:rPr>
          <w:rFonts w:ascii="Arial" w:hAnsi="Arial" w:cs="Times New Roman"/>
          <w:sz w:val="24"/>
          <w:szCs w:val="24"/>
          <w:lang w:val="en-US"/>
        </w:rPr>
        <w:t>.</w:t>
      </w:r>
    </w:p>
    <w:p w:rsidR="004F33AD" w:rsidRPr="00D211A6" w:rsidRDefault="004F33AD" w:rsidP="004F33AD">
      <w:pPr>
        <w:spacing w:after="0" w:line="360" w:lineRule="auto"/>
        <w:jc w:val="both"/>
        <w:rPr>
          <w:rFonts w:ascii="Arial" w:hAnsi="Arial" w:cs="Times New Roman"/>
          <w:sz w:val="24"/>
          <w:szCs w:val="24"/>
          <w:lang w:val="en-US"/>
        </w:rPr>
      </w:pPr>
    </w:p>
    <w:p w:rsidR="004F33AD" w:rsidRPr="00DD32BE" w:rsidRDefault="004F33AD" w:rsidP="004F33AD">
      <w:pPr>
        <w:spacing w:after="0" w:line="360" w:lineRule="auto"/>
        <w:jc w:val="both"/>
        <w:rPr>
          <w:rFonts w:ascii="Arial" w:hAnsi="Arial" w:cs="Times New Roman"/>
          <w:sz w:val="24"/>
          <w:szCs w:val="24"/>
        </w:rPr>
      </w:pPr>
      <w:r w:rsidRPr="00D211A6">
        <w:rPr>
          <w:rFonts w:ascii="Arial" w:hAnsi="Arial" w:cs="Times New Roman"/>
          <w:sz w:val="24"/>
          <w:szCs w:val="24"/>
          <w:lang w:val="en-US"/>
        </w:rPr>
        <w:t>B</w:t>
      </w:r>
      <w:r>
        <w:rPr>
          <w:rFonts w:ascii="Arial" w:hAnsi="Arial" w:cs="Times New Roman"/>
          <w:sz w:val="24"/>
          <w:szCs w:val="24"/>
          <w:lang w:val="en-US"/>
        </w:rPr>
        <w:t xml:space="preserve">USHMAN, Brad J.; </w:t>
      </w:r>
      <w:r w:rsidRPr="00D211A6">
        <w:rPr>
          <w:rFonts w:ascii="Arial" w:hAnsi="Arial" w:cs="Times New Roman"/>
          <w:sz w:val="24"/>
          <w:szCs w:val="24"/>
          <w:lang w:val="en-US"/>
        </w:rPr>
        <w:t>A</w:t>
      </w:r>
      <w:r>
        <w:rPr>
          <w:rFonts w:ascii="Arial" w:hAnsi="Arial" w:cs="Times New Roman"/>
          <w:sz w:val="24"/>
          <w:szCs w:val="24"/>
          <w:lang w:val="en-US"/>
        </w:rPr>
        <w:t xml:space="preserve">NDERSON, Craig A. </w:t>
      </w:r>
      <w:r w:rsidRPr="00D211A6">
        <w:rPr>
          <w:rFonts w:ascii="Arial" w:hAnsi="Arial" w:cs="Times New Roman"/>
          <w:sz w:val="24"/>
          <w:szCs w:val="24"/>
          <w:lang w:val="en-US"/>
        </w:rPr>
        <w:t>(2001)</w:t>
      </w:r>
      <w:r>
        <w:rPr>
          <w:rFonts w:ascii="Arial" w:hAnsi="Arial" w:cs="Times New Roman"/>
          <w:sz w:val="24"/>
          <w:szCs w:val="24"/>
          <w:lang w:val="en-US"/>
        </w:rPr>
        <w:t xml:space="preserve"> – </w:t>
      </w:r>
      <w:r w:rsidRPr="00D211A6">
        <w:rPr>
          <w:rFonts w:ascii="Arial" w:hAnsi="Arial" w:cs="Times New Roman"/>
          <w:sz w:val="24"/>
          <w:szCs w:val="24"/>
          <w:lang w:val="en-US"/>
        </w:rPr>
        <w:t>Is it time to pull the plug on the hostile versus instrumental aggression dichotomy?</w:t>
      </w:r>
      <w:r>
        <w:rPr>
          <w:rFonts w:ascii="Arial" w:hAnsi="Arial" w:cs="Times New Roman"/>
          <w:sz w:val="24"/>
          <w:szCs w:val="24"/>
          <w:lang w:val="en-US"/>
        </w:rPr>
        <w:t>.</w:t>
      </w:r>
      <w:r w:rsidRPr="00D211A6">
        <w:rPr>
          <w:rFonts w:ascii="Arial" w:hAnsi="Arial" w:cs="Times New Roman"/>
          <w:sz w:val="24"/>
          <w:szCs w:val="24"/>
          <w:lang w:val="en-US"/>
        </w:rPr>
        <w:t> </w:t>
      </w:r>
      <w:r w:rsidRPr="00DD32BE">
        <w:rPr>
          <w:rFonts w:ascii="Arial" w:hAnsi="Arial" w:cs="Times New Roman"/>
          <w:b/>
          <w:sz w:val="24"/>
          <w:szCs w:val="24"/>
        </w:rPr>
        <w:t>Psychological Review</w:t>
      </w:r>
      <w:r w:rsidRPr="00DD32BE">
        <w:rPr>
          <w:rFonts w:ascii="Arial" w:hAnsi="Arial" w:cs="Times New Roman"/>
          <w:sz w:val="24"/>
          <w:szCs w:val="24"/>
        </w:rPr>
        <w:t>. Vol. 108. p. 273-279.</w:t>
      </w:r>
    </w:p>
    <w:p w:rsidR="004F33AD" w:rsidRPr="00DD32BE" w:rsidRDefault="004F33AD" w:rsidP="004F33AD">
      <w:pPr>
        <w:spacing w:after="0" w:line="360" w:lineRule="auto"/>
        <w:jc w:val="both"/>
        <w:rPr>
          <w:rFonts w:ascii="Arial" w:hAnsi="Arial" w:cs="Times New Roman"/>
          <w:sz w:val="24"/>
          <w:szCs w:val="24"/>
        </w:rPr>
      </w:pPr>
    </w:p>
    <w:p w:rsidR="004F33AD" w:rsidRPr="008911F5" w:rsidRDefault="004F33AD" w:rsidP="004F33AD">
      <w:pPr>
        <w:spacing w:after="0" w:line="360" w:lineRule="auto"/>
        <w:jc w:val="both"/>
        <w:rPr>
          <w:rFonts w:ascii="Arial" w:hAnsi="Arial" w:cs="Times New Roman"/>
          <w:sz w:val="24"/>
          <w:szCs w:val="24"/>
        </w:rPr>
      </w:pPr>
      <w:r w:rsidRPr="00A70BF8">
        <w:rPr>
          <w:rFonts w:ascii="Arial" w:hAnsi="Arial" w:cs="Times New Roman"/>
          <w:sz w:val="24"/>
          <w:szCs w:val="24"/>
        </w:rPr>
        <w:t xml:space="preserve">COSTA, Maria Emília; VALE, Dulce (1998) – </w:t>
      </w:r>
      <w:r w:rsidRPr="00A70BF8">
        <w:rPr>
          <w:rFonts w:ascii="Arial" w:hAnsi="Arial" w:cs="Times New Roman"/>
          <w:b/>
          <w:sz w:val="24"/>
          <w:szCs w:val="24"/>
        </w:rPr>
        <w:t>A violência nas escolas</w:t>
      </w:r>
      <w:r w:rsidRPr="00A70BF8">
        <w:rPr>
          <w:rFonts w:ascii="Arial" w:hAnsi="Arial" w:cs="Times New Roman"/>
          <w:sz w:val="24"/>
          <w:szCs w:val="24"/>
        </w:rPr>
        <w:t xml:space="preserve">. </w:t>
      </w:r>
      <w:r w:rsidRPr="008911F5">
        <w:rPr>
          <w:rFonts w:ascii="Arial" w:hAnsi="Arial" w:cs="Times New Roman"/>
          <w:sz w:val="24"/>
          <w:szCs w:val="24"/>
        </w:rPr>
        <w:t>Linda-a-Velha: Instituto de Inovação Educacional. ISBN 972-8353-77-4.</w:t>
      </w:r>
    </w:p>
    <w:p w:rsidR="004F33AD" w:rsidRPr="00D211A6" w:rsidRDefault="004F33AD" w:rsidP="004F33AD">
      <w:pPr>
        <w:spacing w:after="0" w:line="360" w:lineRule="auto"/>
        <w:jc w:val="both"/>
        <w:rPr>
          <w:rStyle w:val="A1"/>
        </w:rPr>
      </w:pPr>
    </w:p>
    <w:p w:rsidR="004F33AD" w:rsidRPr="00D211A6" w:rsidRDefault="004F33AD" w:rsidP="004F33AD">
      <w:pPr>
        <w:spacing w:after="0" w:line="360" w:lineRule="auto"/>
        <w:jc w:val="both"/>
        <w:rPr>
          <w:rFonts w:ascii="Arial" w:hAnsi="Arial" w:cs="Times New Roman"/>
          <w:sz w:val="24"/>
          <w:szCs w:val="24"/>
          <w:lang w:val="en-US"/>
        </w:rPr>
      </w:pPr>
      <w:r w:rsidRPr="00534B59">
        <w:rPr>
          <w:rFonts w:ascii="Arial" w:hAnsi="Arial" w:cs="Times New Roman"/>
          <w:sz w:val="24"/>
          <w:szCs w:val="24"/>
          <w:lang w:val="en-US"/>
        </w:rPr>
        <w:t xml:space="preserve">DODGE, Kenneth A. (1986) – A social information processing model of social competence in children. </w:t>
      </w:r>
      <w:r>
        <w:rPr>
          <w:rFonts w:ascii="Arial" w:hAnsi="Arial" w:cs="Times New Roman"/>
          <w:sz w:val="24"/>
          <w:szCs w:val="24"/>
          <w:lang w:val="en-US"/>
        </w:rPr>
        <w:t xml:space="preserve">In </w:t>
      </w:r>
      <w:r w:rsidRPr="00D211A6">
        <w:rPr>
          <w:rFonts w:ascii="Arial" w:hAnsi="Arial" w:cs="Times New Roman"/>
          <w:sz w:val="24"/>
          <w:szCs w:val="24"/>
          <w:lang w:val="en-US"/>
        </w:rPr>
        <w:t>P</w:t>
      </w:r>
      <w:r>
        <w:rPr>
          <w:rFonts w:ascii="Arial" w:hAnsi="Arial" w:cs="Times New Roman"/>
          <w:sz w:val="24"/>
          <w:szCs w:val="24"/>
          <w:lang w:val="en-US"/>
        </w:rPr>
        <w:t xml:space="preserve">ERLMUTTER, M. (coord.) – </w:t>
      </w:r>
      <w:r w:rsidRPr="00660FBA">
        <w:rPr>
          <w:rFonts w:ascii="Arial" w:hAnsi="Arial" w:cs="Times New Roman"/>
          <w:b/>
          <w:sz w:val="24"/>
          <w:szCs w:val="24"/>
          <w:lang w:val="en-US"/>
        </w:rPr>
        <w:t>Minnesota symposia on child psychology: Cognitive perspectives in children's social and behavioral development</w:t>
      </w:r>
      <w:r>
        <w:rPr>
          <w:rFonts w:ascii="Arial" w:hAnsi="Arial" w:cs="Times New Roman"/>
          <w:sz w:val="24"/>
          <w:szCs w:val="24"/>
          <w:lang w:val="en-US"/>
        </w:rPr>
        <w:t xml:space="preserve">. </w:t>
      </w:r>
      <w:r w:rsidRPr="00D211A6">
        <w:rPr>
          <w:rFonts w:ascii="Arial" w:hAnsi="Arial" w:cs="Times New Roman"/>
          <w:sz w:val="24"/>
          <w:szCs w:val="24"/>
          <w:lang w:val="en-US"/>
        </w:rPr>
        <w:t>H</w:t>
      </w:r>
      <w:r>
        <w:rPr>
          <w:rFonts w:ascii="Arial" w:hAnsi="Arial" w:cs="Times New Roman"/>
          <w:sz w:val="24"/>
          <w:szCs w:val="24"/>
          <w:lang w:val="en-US"/>
        </w:rPr>
        <w:t>illsdale: Erlbaum.</w:t>
      </w:r>
      <w:r w:rsidRPr="00660FBA">
        <w:rPr>
          <w:rFonts w:ascii="Arial" w:hAnsi="Arial" w:cs="Times New Roman"/>
          <w:sz w:val="24"/>
          <w:szCs w:val="24"/>
          <w:lang w:val="en-US"/>
        </w:rPr>
        <w:t xml:space="preserve"> </w:t>
      </w:r>
      <w:r w:rsidRPr="00D211A6">
        <w:rPr>
          <w:rFonts w:ascii="Arial" w:hAnsi="Arial" w:cs="Times New Roman"/>
          <w:sz w:val="24"/>
          <w:szCs w:val="24"/>
          <w:lang w:val="en-US"/>
        </w:rPr>
        <w:t>Vol. 18.</w:t>
      </w:r>
    </w:p>
    <w:p w:rsidR="004F33AD" w:rsidRPr="00AD3C2D" w:rsidRDefault="004F33AD" w:rsidP="004F33AD">
      <w:pPr>
        <w:spacing w:after="0" w:line="360" w:lineRule="auto"/>
        <w:jc w:val="both"/>
        <w:rPr>
          <w:rStyle w:val="A1"/>
        </w:rPr>
      </w:pPr>
    </w:p>
    <w:p w:rsidR="004F33AD" w:rsidRPr="00D211A6" w:rsidRDefault="004F33AD" w:rsidP="004F33AD">
      <w:pPr>
        <w:spacing w:after="0" w:line="360" w:lineRule="auto"/>
        <w:jc w:val="both"/>
        <w:rPr>
          <w:rFonts w:ascii="Arial" w:hAnsi="Arial" w:cs="Times New Roman"/>
          <w:sz w:val="24"/>
          <w:szCs w:val="24"/>
          <w:lang w:val="en-US"/>
        </w:rPr>
      </w:pPr>
      <w:r w:rsidRPr="00D211A6">
        <w:rPr>
          <w:rFonts w:ascii="Arial" w:hAnsi="Arial" w:cs="Times New Roman"/>
          <w:sz w:val="24"/>
          <w:szCs w:val="24"/>
          <w:lang w:val="en-US"/>
        </w:rPr>
        <w:t xml:space="preserve">DOLLARD, John et al (1939) – </w:t>
      </w:r>
      <w:r w:rsidRPr="00D211A6">
        <w:rPr>
          <w:rFonts w:ascii="Arial" w:hAnsi="Arial" w:cs="Times New Roman"/>
          <w:b/>
          <w:sz w:val="24"/>
          <w:szCs w:val="24"/>
          <w:lang w:val="en-US"/>
        </w:rPr>
        <w:t>Frustration and aggression</w:t>
      </w:r>
      <w:r w:rsidRPr="00D211A6">
        <w:rPr>
          <w:rFonts w:ascii="Arial" w:hAnsi="Arial" w:cs="Times New Roman"/>
          <w:sz w:val="24"/>
          <w:szCs w:val="24"/>
          <w:lang w:val="en-US"/>
        </w:rPr>
        <w:t>. New Haven: Yale University Press. ISBN 0-313-22201-0.</w:t>
      </w:r>
    </w:p>
    <w:p w:rsidR="004F33AD" w:rsidRPr="00226233" w:rsidRDefault="004F33AD" w:rsidP="004F33AD">
      <w:pPr>
        <w:spacing w:after="0" w:line="360" w:lineRule="auto"/>
        <w:jc w:val="both"/>
        <w:rPr>
          <w:rStyle w:val="A1"/>
        </w:rPr>
      </w:pPr>
    </w:p>
    <w:p w:rsidR="004F33AD" w:rsidRPr="008911F5" w:rsidRDefault="004F33AD" w:rsidP="004F33AD">
      <w:pPr>
        <w:spacing w:after="0" w:line="360" w:lineRule="auto"/>
        <w:jc w:val="both"/>
        <w:rPr>
          <w:rFonts w:ascii="Arial" w:hAnsi="Arial" w:cs="Times New Roman"/>
          <w:sz w:val="24"/>
          <w:szCs w:val="24"/>
          <w:lang w:val="en-US"/>
        </w:rPr>
      </w:pPr>
      <w:r w:rsidRPr="00D211A6">
        <w:rPr>
          <w:rFonts w:ascii="Arial" w:hAnsi="Arial" w:cs="Times New Roman"/>
          <w:sz w:val="24"/>
          <w:szCs w:val="24"/>
          <w:lang w:val="en-US"/>
        </w:rPr>
        <w:t xml:space="preserve">EMERGENCY NURSES ASSOCIATION (2011) – </w:t>
      </w:r>
      <w:r w:rsidRPr="00D211A6">
        <w:rPr>
          <w:rFonts w:ascii="Arial" w:hAnsi="Arial" w:cs="Times New Roman"/>
          <w:b/>
          <w:sz w:val="24"/>
          <w:szCs w:val="24"/>
          <w:lang w:val="en-US"/>
        </w:rPr>
        <w:t>Emergency Department Violence Surveillance Study</w:t>
      </w:r>
      <w:r w:rsidRPr="00D211A6">
        <w:rPr>
          <w:rFonts w:ascii="Arial" w:hAnsi="Arial" w:cs="Times New Roman"/>
          <w:sz w:val="24"/>
          <w:szCs w:val="24"/>
          <w:lang w:val="en-US"/>
        </w:rPr>
        <w:t xml:space="preserve">. </w:t>
      </w:r>
      <w:r w:rsidRPr="008911F5">
        <w:rPr>
          <w:rFonts w:ascii="Arial" w:hAnsi="Arial" w:cs="Times New Roman"/>
          <w:sz w:val="24"/>
          <w:szCs w:val="24"/>
          <w:lang w:val="en-US"/>
        </w:rPr>
        <w:t>Illinois, USA: Institute for Emergency Nursing Research.</w:t>
      </w:r>
    </w:p>
    <w:p w:rsidR="00D33997" w:rsidRDefault="00D33997" w:rsidP="004F33AD">
      <w:pPr>
        <w:spacing w:after="0" w:line="360" w:lineRule="auto"/>
        <w:jc w:val="both"/>
        <w:rPr>
          <w:rFonts w:ascii="Arial" w:hAnsi="Arial" w:cs="Times New Roman"/>
          <w:sz w:val="24"/>
          <w:szCs w:val="24"/>
          <w:lang w:val="en-US"/>
        </w:rPr>
      </w:pPr>
    </w:p>
    <w:p w:rsidR="00D33997" w:rsidRPr="002F6999" w:rsidRDefault="00D33997" w:rsidP="00D33997">
      <w:pPr>
        <w:spacing w:after="0" w:line="360" w:lineRule="auto"/>
        <w:jc w:val="both"/>
        <w:rPr>
          <w:rFonts w:ascii="Arial" w:hAnsi="Arial" w:cs="Times New Roman"/>
          <w:sz w:val="24"/>
          <w:szCs w:val="24"/>
        </w:rPr>
      </w:pPr>
      <w:r w:rsidRPr="00D33997">
        <w:rPr>
          <w:rFonts w:ascii="Arial" w:hAnsi="Arial" w:cs="Times New Roman"/>
          <w:sz w:val="24"/>
          <w:szCs w:val="24"/>
          <w:lang w:val="en-US"/>
        </w:rPr>
        <w:t xml:space="preserve">ERICKSON, Rebecca; GROVE, Wendy (2007) – Why emotions matter: age, agitation, and burnout among registered nurses. </w:t>
      </w:r>
      <w:r w:rsidRPr="00C5464C">
        <w:rPr>
          <w:rFonts w:ascii="Arial" w:hAnsi="Arial" w:cs="Times New Roman"/>
          <w:b/>
          <w:sz w:val="24"/>
          <w:szCs w:val="24"/>
        </w:rPr>
        <w:t>Online Journal of Issues in Nursing</w:t>
      </w:r>
      <w:r w:rsidRPr="00C5464C">
        <w:rPr>
          <w:rFonts w:ascii="Arial" w:hAnsi="Arial" w:cs="Times New Roman"/>
          <w:sz w:val="24"/>
          <w:szCs w:val="24"/>
        </w:rPr>
        <w:t>. Vol. 13, nº 1.</w:t>
      </w:r>
      <w:r w:rsidR="00694121">
        <w:rPr>
          <w:rFonts w:ascii="Arial" w:hAnsi="Arial" w:cs="Times New Roman"/>
          <w:sz w:val="24"/>
          <w:szCs w:val="24"/>
        </w:rPr>
        <w:t xml:space="preserve"> </w:t>
      </w:r>
      <w:r w:rsidR="00694121" w:rsidRPr="002F6999">
        <w:rPr>
          <w:rFonts w:ascii="Arial" w:hAnsi="Arial" w:cs="Times New Roman"/>
          <w:sz w:val="24"/>
          <w:szCs w:val="24"/>
        </w:rPr>
        <w:t>ISSN 1091-3734.</w:t>
      </w:r>
    </w:p>
    <w:p w:rsidR="00EC3717" w:rsidRDefault="00EC3717" w:rsidP="004F33AD">
      <w:pPr>
        <w:spacing w:after="0" w:line="360" w:lineRule="auto"/>
        <w:jc w:val="both"/>
        <w:rPr>
          <w:rFonts w:ascii="Arial" w:hAnsi="Arial" w:cs="Arial"/>
          <w:sz w:val="24"/>
        </w:rPr>
      </w:pPr>
    </w:p>
    <w:p w:rsidR="00EC3717" w:rsidRPr="00AD3C2D" w:rsidRDefault="00EC3717" w:rsidP="00EC3717">
      <w:pPr>
        <w:spacing w:after="0" w:line="360" w:lineRule="auto"/>
        <w:jc w:val="both"/>
        <w:rPr>
          <w:rFonts w:ascii="Arial" w:hAnsi="Arial" w:cs="Times New Roman"/>
          <w:sz w:val="24"/>
          <w:szCs w:val="24"/>
        </w:rPr>
      </w:pPr>
      <w:r w:rsidRPr="00C5464C">
        <w:rPr>
          <w:rFonts w:ascii="Arial" w:hAnsi="Arial" w:cs="Times New Roman"/>
          <w:sz w:val="24"/>
          <w:szCs w:val="24"/>
        </w:rPr>
        <w:t xml:space="preserve">FERNANDES, Isabel Maria Ribeiro (2011) – Os medos dos enfermeiros em situação de doença própria, </w:t>
      </w:r>
      <w:r w:rsidRPr="00C5464C">
        <w:rPr>
          <w:rFonts w:ascii="Arial" w:hAnsi="Arial" w:cs="Times New Roman"/>
          <w:b/>
          <w:sz w:val="24"/>
          <w:szCs w:val="24"/>
        </w:rPr>
        <w:t>Revista de Enfermagem Referência</w:t>
      </w:r>
      <w:r w:rsidRPr="00C5464C">
        <w:rPr>
          <w:rFonts w:ascii="Arial" w:hAnsi="Arial" w:cs="Times New Roman"/>
          <w:sz w:val="24"/>
          <w:szCs w:val="24"/>
        </w:rPr>
        <w:t xml:space="preserve">. </w:t>
      </w:r>
      <w:r w:rsidRPr="00AD3C2D">
        <w:rPr>
          <w:rFonts w:ascii="Arial" w:hAnsi="Arial" w:cs="Times New Roman"/>
          <w:sz w:val="24"/>
          <w:szCs w:val="24"/>
        </w:rPr>
        <w:t>Vol. 3, n° 3. pp.57-65.</w:t>
      </w:r>
      <w:r w:rsidR="00694121">
        <w:rPr>
          <w:rFonts w:ascii="Arial" w:hAnsi="Arial" w:cs="Times New Roman"/>
          <w:sz w:val="24"/>
          <w:szCs w:val="24"/>
        </w:rPr>
        <w:t xml:space="preserve">              ISSN </w:t>
      </w:r>
      <w:r w:rsidR="00694121" w:rsidRPr="00694121">
        <w:rPr>
          <w:rFonts w:ascii="Arial" w:hAnsi="Arial" w:cs="Times New Roman"/>
          <w:sz w:val="24"/>
          <w:szCs w:val="24"/>
        </w:rPr>
        <w:t>0874-0283</w:t>
      </w:r>
      <w:r w:rsidR="00694121">
        <w:rPr>
          <w:rFonts w:ascii="Arial" w:hAnsi="Arial" w:cs="Times New Roman"/>
          <w:sz w:val="24"/>
          <w:szCs w:val="24"/>
        </w:rPr>
        <w:t>.</w:t>
      </w:r>
    </w:p>
    <w:p w:rsidR="00EC3717" w:rsidRDefault="00EC3717" w:rsidP="004F33AD">
      <w:pPr>
        <w:spacing w:after="0" w:line="360" w:lineRule="auto"/>
        <w:jc w:val="both"/>
        <w:rPr>
          <w:rFonts w:ascii="Arial" w:hAnsi="Arial" w:cs="Arial"/>
          <w:sz w:val="24"/>
        </w:rPr>
      </w:pPr>
    </w:p>
    <w:p w:rsidR="004F33AD" w:rsidRDefault="004F33AD" w:rsidP="004F33AD">
      <w:pPr>
        <w:spacing w:after="0" w:line="360" w:lineRule="auto"/>
        <w:jc w:val="both"/>
        <w:rPr>
          <w:rFonts w:ascii="Arial" w:hAnsi="Arial" w:cs="Arial"/>
          <w:sz w:val="24"/>
        </w:rPr>
      </w:pPr>
      <w:r w:rsidRPr="00D211A6">
        <w:rPr>
          <w:rFonts w:ascii="Arial" w:hAnsi="Arial" w:cs="Arial"/>
          <w:sz w:val="24"/>
        </w:rPr>
        <w:t xml:space="preserve">FORTIN, Marie-Fabienne (1999) – </w:t>
      </w:r>
      <w:r w:rsidRPr="00D211A6">
        <w:rPr>
          <w:rFonts w:ascii="Arial" w:hAnsi="Arial" w:cs="Arial"/>
          <w:b/>
          <w:sz w:val="24"/>
        </w:rPr>
        <w:t>O Processo de Investigação</w:t>
      </w:r>
      <w:r w:rsidRPr="00D211A6">
        <w:rPr>
          <w:rFonts w:ascii="Arial" w:hAnsi="Arial" w:cs="Arial"/>
          <w:sz w:val="24"/>
        </w:rPr>
        <w:t>. Loures: Lusociência. ISBN 972-8383-10-X.</w:t>
      </w:r>
    </w:p>
    <w:p w:rsidR="004F33AD" w:rsidRPr="00D211A6" w:rsidRDefault="004F33AD" w:rsidP="004F33AD">
      <w:pPr>
        <w:spacing w:after="0" w:line="360" w:lineRule="auto"/>
        <w:jc w:val="both"/>
        <w:rPr>
          <w:rFonts w:ascii="Arial" w:hAnsi="Arial" w:cs="Arial"/>
          <w:sz w:val="24"/>
        </w:rPr>
      </w:pPr>
    </w:p>
    <w:p w:rsidR="004F33AD" w:rsidRPr="00D555AF" w:rsidRDefault="004F33AD" w:rsidP="004F33AD">
      <w:pPr>
        <w:spacing w:after="0" w:line="360" w:lineRule="auto"/>
        <w:jc w:val="both"/>
        <w:rPr>
          <w:rFonts w:ascii="Arial" w:hAnsi="Arial" w:cs="Times New Roman"/>
          <w:sz w:val="24"/>
          <w:szCs w:val="24"/>
        </w:rPr>
      </w:pPr>
      <w:r w:rsidRPr="00A70BF8">
        <w:rPr>
          <w:rFonts w:ascii="Arial" w:hAnsi="Arial" w:cs="Times New Roman"/>
          <w:sz w:val="24"/>
          <w:szCs w:val="24"/>
        </w:rPr>
        <w:t xml:space="preserve">FRASQUILHO, Maria Antónia (2011) – Agitação, agressão e violência na urgência psiquiátrica no Hospital Curry Cabral. Experiência e reflexões. </w:t>
      </w:r>
      <w:r w:rsidRPr="00A70BF8">
        <w:rPr>
          <w:rFonts w:ascii="Arial" w:hAnsi="Arial" w:cs="Times New Roman"/>
          <w:b/>
          <w:sz w:val="24"/>
          <w:szCs w:val="24"/>
        </w:rPr>
        <w:t>PsiLogos, Revista do Serviço de Psiquiatria do Hospital Prof. Doutor Fernando Fonseca, EPE</w:t>
      </w:r>
      <w:r w:rsidRPr="00A70BF8">
        <w:rPr>
          <w:rFonts w:ascii="Arial" w:hAnsi="Arial" w:cs="Times New Roman"/>
          <w:sz w:val="24"/>
          <w:szCs w:val="24"/>
        </w:rPr>
        <w:t>. Vol. 9, nº 1 (Junho 2011). p. 35-45.</w:t>
      </w:r>
      <w:r w:rsidR="00D555AF">
        <w:rPr>
          <w:rFonts w:ascii="Arial" w:hAnsi="Arial" w:cs="Times New Roman"/>
          <w:sz w:val="24"/>
          <w:szCs w:val="24"/>
        </w:rPr>
        <w:t xml:space="preserve"> ISSN </w:t>
      </w:r>
      <w:r w:rsidR="00D555AF" w:rsidRPr="00D555AF">
        <w:rPr>
          <w:rFonts w:ascii="Arial" w:hAnsi="Arial" w:cs="Times New Roman"/>
          <w:sz w:val="24"/>
          <w:szCs w:val="24"/>
        </w:rPr>
        <w:t>2182-3146</w:t>
      </w:r>
      <w:r w:rsidR="00D555AF">
        <w:rPr>
          <w:rFonts w:ascii="Arial" w:hAnsi="Arial" w:cs="Times New Roman"/>
          <w:sz w:val="24"/>
          <w:szCs w:val="24"/>
        </w:rPr>
        <w:t>.</w:t>
      </w:r>
    </w:p>
    <w:p w:rsidR="004F33AD" w:rsidRPr="00A70BF8" w:rsidRDefault="004F33AD" w:rsidP="004F33AD">
      <w:pPr>
        <w:spacing w:after="0" w:line="360" w:lineRule="auto"/>
        <w:jc w:val="both"/>
        <w:rPr>
          <w:rFonts w:ascii="Arial" w:hAnsi="Arial" w:cs="Times New Roman"/>
          <w:sz w:val="24"/>
          <w:szCs w:val="24"/>
        </w:rPr>
      </w:pPr>
    </w:p>
    <w:p w:rsidR="004F33AD" w:rsidRPr="00DD32BE" w:rsidRDefault="004F33AD" w:rsidP="004F33AD">
      <w:pPr>
        <w:spacing w:after="0" w:line="360" w:lineRule="auto"/>
        <w:jc w:val="both"/>
        <w:rPr>
          <w:rFonts w:ascii="Arial" w:hAnsi="Arial" w:cs="Times New Roman"/>
          <w:sz w:val="24"/>
          <w:szCs w:val="24"/>
        </w:rPr>
      </w:pPr>
      <w:r w:rsidRPr="00A70BF8">
        <w:rPr>
          <w:rFonts w:ascii="Arial" w:hAnsi="Arial" w:cs="Times New Roman"/>
          <w:sz w:val="24"/>
          <w:szCs w:val="24"/>
        </w:rPr>
        <w:t xml:space="preserve">FREUD, Sigmund (1989) – O ego e o id. In: STRACHEY, J. (coord.) – </w:t>
      </w:r>
      <w:r w:rsidRPr="00A70BF8">
        <w:rPr>
          <w:rFonts w:ascii="Arial" w:hAnsi="Arial" w:cs="Times New Roman"/>
          <w:b/>
          <w:sz w:val="24"/>
          <w:szCs w:val="24"/>
        </w:rPr>
        <w:t>Edição standard brasileira das obras psicológicas completas de Sigmund Freud</w:t>
      </w:r>
      <w:r w:rsidRPr="00A70BF8">
        <w:rPr>
          <w:rFonts w:ascii="Arial" w:hAnsi="Arial" w:cs="Times New Roman"/>
          <w:sz w:val="24"/>
          <w:szCs w:val="24"/>
        </w:rPr>
        <w:t xml:space="preserve">. </w:t>
      </w:r>
      <w:r w:rsidRPr="00DD32BE">
        <w:rPr>
          <w:rFonts w:ascii="Arial" w:hAnsi="Arial" w:cs="Times New Roman"/>
          <w:sz w:val="24"/>
          <w:szCs w:val="24"/>
        </w:rPr>
        <w:t>Rio de Janeiro: Imago. Vol. 19. p. 13-83.</w:t>
      </w:r>
      <w:r w:rsidR="00B46F8F">
        <w:rPr>
          <w:rFonts w:ascii="Arial" w:hAnsi="Arial" w:cs="Times New Roman"/>
          <w:sz w:val="24"/>
          <w:szCs w:val="24"/>
        </w:rPr>
        <w:t xml:space="preserve"> ISBN </w:t>
      </w:r>
      <w:r w:rsidR="00B46F8F" w:rsidRPr="00B46F8F">
        <w:rPr>
          <w:rFonts w:ascii="Arial" w:hAnsi="Arial" w:cs="Times New Roman"/>
          <w:sz w:val="24"/>
          <w:szCs w:val="24"/>
        </w:rPr>
        <w:t>8531209897</w:t>
      </w:r>
      <w:r w:rsidR="00B46F8F">
        <w:rPr>
          <w:rFonts w:ascii="Arial" w:hAnsi="Arial" w:cs="Times New Roman"/>
          <w:sz w:val="24"/>
          <w:szCs w:val="24"/>
        </w:rPr>
        <w:t>.</w:t>
      </w:r>
    </w:p>
    <w:p w:rsidR="004F33AD" w:rsidRPr="00D211A6" w:rsidRDefault="004F33AD" w:rsidP="004F33AD">
      <w:pPr>
        <w:spacing w:after="0" w:line="360" w:lineRule="auto"/>
        <w:jc w:val="both"/>
        <w:rPr>
          <w:rFonts w:ascii="Arial" w:hAnsi="Arial" w:cs="Arial"/>
          <w:sz w:val="24"/>
        </w:rPr>
      </w:pPr>
    </w:p>
    <w:p w:rsidR="004F33AD" w:rsidRDefault="004F33AD" w:rsidP="004F33AD">
      <w:pPr>
        <w:spacing w:after="0" w:line="360" w:lineRule="auto"/>
        <w:jc w:val="both"/>
        <w:rPr>
          <w:rFonts w:ascii="Arial" w:hAnsi="Arial" w:cs="Times New Roman"/>
          <w:sz w:val="24"/>
          <w:szCs w:val="24"/>
        </w:rPr>
      </w:pPr>
      <w:r w:rsidRPr="00A70BF8">
        <w:rPr>
          <w:rFonts w:ascii="Arial" w:hAnsi="Arial" w:cs="Times New Roman"/>
          <w:sz w:val="24"/>
          <w:szCs w:val="24"/>
        </w:rPr>
        <w:t xml:space="preserve">FREUD, Sigmund (2008) – </w:t>
      </w:r>
      <w:r w:rsidRPr="00A70BF8">
        <w:rPr>
          <w:rFonts w:ascii="Arial" w:hAnsi="Arial" w:cs="Times New Roman"/>
          <w:b/>
          <w:sz w:val="24"/>
          <w:szCs w:val="24"/>
        </w:rPr>
        <w:t>O mal-estar na civilização</w:t>
      </w:r>
      <w:r w:rsidRPr="00A70BF8">
        <w:rPr>
          <w:rFonts w:ascii="Arial" w:hAnsi="Arial" w:cs="Times New Roman"/>
          <w:sz w:val="24"/>
          <w:szCs w:val="24"/>
        </w:rPr>
        <w:t>. Lisboa: Relógio D`Água Editores. ISBN 978-972-708-952-9.</w:t>
      </w:r>
    </w:p>
    <w:p w:rsidR="005B6375" w:rsidRPr="00A70BF8" w:rsidRDefault="005B6375" w:rsidP="004F33AD">
      <w:pPr>
        <w:spacing w:after="0" w:line="360" w:lineRule="auto"/>
        <w:jc w:val="both"/>
        <w:rPr>
          <w:rFonts w:ascii="Arial" w:hAnsi="Arial" w:cs="Times New Roman"/>
          <w:sz w:val="24"/>
          <w:szCs w:val="24"/>
        </w:rPr>
      </w:pPr>
    </w:p>
    <w:p w:rsidR="005B6375" w:rsidRDefault="005B6375" w:rsidP="005B6375">
      <w:pPr>
        <w:spacing w:after="0" w:line="360" w:lineRule="auto"/>
        <w:jc w:val="both"/>
        <w:rPr>
          <w:rFonts w:ascii="Arial" w:hAnsi="Arial" w:cs="Times New Roman"/>
          <w:sz w:val="24"/>
          <w:szCs w:val="24"/>
        </w:rPr>
      </w:pPr>
      <w:r>
        <w:rPr>
          <w:rFonts w:ascii="Arial" w:hAnsi="Arial" w:cs="Times New Roman"/>
          <w:sz w:val="24"/>
          <w:szCs w:val="24"/>
        </w:rPr>
        <w:t>FRIAS</w:t>
      </w:r>
      <w:r w:rsidRPr="00AA013F">
        <w:rPr>
          <w:rFonts w:ascii="Arial" w:hAnsi="Arial" w:cs="Times New Roman"/>
          <w:sz w:val="24"/>
          <w:szCs w:val="24"/>
        </w:rPr>
        <w:t>, C</w:t>
      </w:r>
      <w:r>
        <w:rPr>
          <w:rFonts w:ascii="Arial" w:hAnsi="Arial" w:cs="Times New Roman"/>
          <w:sz w:val="24"/>
          <w:szCs w:val="24"/>
        </w:rPr>
        <w:t>idália de Fátima Cabra</w:t>
      </w:r>
      <w:r w:rsidRPr="00AA013F">
        <w:rPr>
          <w:rFonts w:ascii="Arial" w:hAnsi="Arial" w:cs="Times New Roman"/>
          <w:sz w:val="24"/>
          <w:szCs w:val="24"/>
        </w:rPr>
        <w:t xml:space="preserve"> (2003)</w:t>
      </w:r>
      <w:r>
        <w:rPr>
          <w:rFonts w:ascii="Arial" w:hAnsi="Arial" w:cs="Times New Roman"/>
          <w:sz w:val="24"/>
          <w:szCs w:val="24"/>
        </w:rPr>
        <w:t xml:space="preserve"> – </w:t>
      </w:r>
      <w:r w:rsidRPr="00AA013F">
        <w:rPr>
          <w:rFonts w:ascii="Arial" w:hAnsi="Arial" w:cs="Times New Roman"/>
          <w:b/>
          <w:sz w:val="24"/>
          <w:szCs w:val="24"/>
        </w:rPr>
        <w:t>A aprendizagem do cuidar e a morte</w:t>
      </w:r>
      <w:r w:rsidRPr="00AA013F">
        <w:rPr>
          <w:rFonts w:ascii="Arial" w:hAnsi="Arial" w:cs="Times New Roman"/>
          <w:sz w:val="24"/>
          <w:szCs w:val="24"/>
        </w:rPr>
        <w:t xml:space="preserve">. </w:t>
      </w:r>
      <w:r>
        <w:rPr>
          <w:rFonts w:ascii="Arial" w:hAnsi="Arial" w:cs="Times New Roman"/>
          <w:sz w:val="24"/>
          <w:szCs w:val="24"/>
        </w:rPr>
        <w:t xml:space="preserve">Loures: </w:t>
      </w:r>
      <w:r w:rsidRPr="00AA013F">
        <w:rPr>
          <w:rFonts w:ascii="Arial" w:hAnsi="Arial" w:cs="Times New Roman"/>
          <w:sz w:val="24"/>
          <w:szCs w:val="24"/>
        </w:rPr>
        <w:t>Lusociência.</w:t>
      </w:r>
      <w:r w:rsidR="00B46F8F">
        <w:rPr>
          <w:rFonts w:ascii="Arial" w:hAnsi="Arial" w:cs="Times New Roman"/>
          <w:sz w:val="24"/>
          <w:szCs w:val="24"/>
        </w:rPr>
        <w:t xml:space="preserve"> </w:t>
      </w:r>
      <w:r w:rsidR="00B46F8F" w:rsidRPr="00B46F8F">
        <w:rPr>
          <w:rFonts w:ascii="Arial" w:hAnsi="Arial" w:cs="Times New Roman" w:hint="eastAsia"/>
          <w:sz w:val="24"/>
          <w:szCs w:val="24"/>
        </w:rPr>
        <w:t>ISBN 972-8383-50-9.</w:t>
      </w:r>
    </w:p>
    <w:p w:rsidR="005B6375" w:rsidRDefault="005B6375" w:rsidP="005B6375">
      <w:pPr>
        <w:spacing w:after="0" w:line="360" w:lineRule="auto"/>
        <w:jc w:val="both"/>
        <w:rPr>
          <w:rFonts w:ascii="Arial" w:hAnsi="Arial" w:cs="Times New Roman"/>
          <w:sz w:val="24"/>
          <w:szCs w:val="24"/>
        </w:rPr>
      </w:pPr>
    </w:p>
    <w:p w:rsidR="004F33AD" w:rsidRPr="00DD32BE" w:rsidRDefault="004F33AD" w:rsidP="004F33AD">
      <w:pPr>
        <w:spacing w:after="0" w:line="360" w:lineRule="auto"/>
        <w:jc w:val="both"/>
        <w:rPr>
          <w:rFonts w:ascii="Arial" w:hAnsi="Arial" w:cs="Times New Roman"/>
          <w:sz w:val="24"/>
          <w:szCs w:val="24"/>
        </w:rPr>
      </w:pPr>
      <w:r w:rsidRPr="00A70BF8">
        <w:rPr>
          <w:rFonts w:ascii="Arial" w:hAnsi="Arial" w:cs="Times New Roman"/>
          <w:sz w:val="24"/>
          <w:szCs w:val="24"/>
        </w:rPr>
        <w:t xml:space="preserve">FROMM, Erich (1987) – </w:t>
      </w:r>
      <w:r w:rsidRPr="00A70BF8">
        <w:rPr>
          <w:rFonts w:ascii="Arial" w:hAnsi="Arial" w:cs="Times New Roman"/>
          <w:b/>
          <w:sz w:val="24"/>
          <w:szCs w:val="24"/>
        </w:rPr>
        <w:t>Anatomia da destrutividade humana</w:t>
      </w:r>
      <w:r w:rsidRPr="00A70BF8">
        <w:rPr>
          <w:rFonts w:ascii="Arial" w:hAnsi="Arial" w:cs="Times New Roman"/>
          <w:sz w:val="24"/>
          <w:szCs w:val="24"/>
        </w:rPr>
        <w:t xml:space="preserve">. 2ª ed. Rio de Janeiro: Editora Guanabara. p. 17-134. </w:t>
      </w:r>
      <w:r w:rsidRPr="00DD32BE">
        <w:rPr>
          <w:rFonts w:ascii="Arial" w:hAnsi="Arial" w:cs="Times New Roman"/>
          <w:sz w:val="24"/>
          <w:szCs w:val="24"/>
        </w:rPr>
        <w:t>ISBN 852-4501-43-X.</w:t>
      </w:r>
    </w:p>
    <w:p w:rsidR="00D33997" w:rsidRDefault="00D33997" w:rsidP="004F33AD">
      <w:pPr>
        <w:spacing w:after="0" w:line="360" w:lineRule="auto"/>
        <w:jc w:val="both"/>
        <w:rPr>
          <w:rFonts w:ascii="Arial" w:hAnsi="Arial" w:cs="Times New Roman"/>
          <w:sz w:val="24"/>
          <w:szCs w:val="24"/>
        </w:rPr>
      </w:pPr>
    </w:p>
    <w:p w:rsidR="00D33997" w:rsidRDefault="00D33997" w:rsidP="00D33997">
      <w:pPr>
        <w:spacing w:after="0" w:line="360" w:lineRule="auto"/>
        <w:jc w:val="both"/>
        <w:rPr>
          <w:rFonts w:ascii="Arial" w:hAnsi="Arial" w:cs="Times New Roman"/>
          <w:sz w:val="24"/>
          <w:szCs w:val="24"/>
        </w:rPr>
      </w:pPr>
      <w:r w:rsidRPr="00C5464C">
        <w:rPr>
          <w:rFonts w:ascii="Arial" w:hAnsi="Arial" w:cs="Times New Roman"/>
          <w:sz w:val="24"/>
          <w:szCs w:val="24"/>
        </w:rPr>
        <w:t xml:space="preserve">GAMEIRO, Manuel Gonçalves Henriques (2004) – Estar doente: atribuição pessoal de significações. </w:t>
      </w:r>
      <w:r w:rsidR="00EC3717" w:rsidRPr="00AD3C2D">
        <w:rPr>
          <w:rFonts w:ascii="Arial" w:hAnsi="Arial" w:cs="Times New Roman"/>
          <w:b/>
          <w:sz w:val="24"/>
          <w:szCs w:val="24"/>
        </w:rPr>
        <w:t>Revista de Enfermagem</w:t>
      </w:r>
      <w:r w:rsidR="00EC3717" w:rsidRPr="00AD3C2D">
        <w:rPr>
          <w:rFonts w:ascii="Arial" w:hAnsi="Arial" w:cs="Times New Roman"/>
          <w:color w:val="FF0000"/>
          <w:sz w:val="24"/>
          <w:szCs w:val="24"/>
        </w:rPr>
        <w:t xml:space="preserve"> </w:t>
      </w:r>
      <w:r w:rsidRPr="00AD3C2D">
        <w:rPr>
          <w:rFonts w:ascii="Arial" w:hAnsi="Arial" w:cs="Times New Roman"/>
          <w:b/>
          <w:sz w:val="24"/>
          <w:szCs w:val="24"/>
        </w:rPr>
        <w:t>Referência</w:t>
      </w:r>
      <w:r w:rsidRPr="00AD3C2D">
        <w:rPr>
          <w:rFonts w:ascii="Arial" w:hAnsi="Arial" w:cs="Times New Roman"/>
          <w:sz w:val="24"/>
          <w:szCs w:val="24"/>
        </w:rPr>
        <w:t>. Nº 12, p. 35-43.</w:t>
      </w:r>
      <w:r w:rsidR="00B46F8F">
        <w:rPr>
          <w:rFonts w:ascii="Arial" w:hAnsi="Arial" w:cs="Times New Roman"/>
          <w:sz w:val="24"/>
          <w:szCs w:val="24"/>
        </w:rPr>
        <w:t xml:space="preserve"> </w:t>
      </w:r>
      <w:r w:rsidR="00B46F8F" w:rsidRPr="00B46F8F">
        <w:rPr>
          <w:rFonts w:ascii="Arial" w:hAnsi="Arial" w:cs="Times New Roman"/>
          <w:sz w:val="24"/>
          <w:szCs w:val="24"/>
        </w:rPr>
        <w:t>ISSN 0874-0283</w:t>
      </w:r>
      <w:r w:rsidR="00B46F8F">
        <w:rPr>
          <w:rFonts w:ascii="Arial" w:hAnsi="Arial" w:cs="Times New Roman"/>
          <w:sz w:val="24"/>
          <w:szCs w:val="24"/>
        </w:rPr>
        <w:t>.</w:t>
      </w:r>
    </w:p>
    <w:p w:rsidR="008209E0" w:rsidRPr="002A3677" w:rsidRDefault="008209E0" w:rsidP="008209E0">
      <w:pPr>
        <w:spacing w:after="0" w:line="360" w:lineRule="auto"/>
        <w:jc w:val="both"/>
        <w:rPr>
          <w:rFonts w:ascii="Arial" w:hAnsi="Arial" w:cs="Times New Roman"/>
          <w:sz w:val="24"/>
          <w:szCs w:val="24"/>
        </w:rPr>
      </w:pPr>
    </w:p>
    <w:p w:rsidR="008209E0" w:rsidRPr="008209E0" w:rsidRDefault="008209E0" w:rsidP="008209E0">
      <w:pPr>
        <w:spacing w:after="0" w:line="360" w:lineRule="auto"/>
        <w:jc w:val="both"/>
        <w:rPr>
          <w:rFonts w:ascii="Arial" w:hAnsi="Arial" w:cs="Times New Roman"/>
          <w:sz w:val="24"/>
          <w:szCs w:val="24"/>
        </w:rPr>
      </w:pPr>
      <w:r w:rsidRPr="002A6268">
        <w:rPr>
          <w:rFonts w:ascii="Arial" w:hAnsi="Arial" w:cs="Times New Roman"/>
          <w:sz w:val="24"/>
          <w:szCs w:val="24"/>
          <w:lang w:val="en-US"/>
        </w:rPr>
        <w:t>GILLESPIE, Mark; MELBY, Vidar (2003) – Professional issues in clinical nursing, Burnout</w:t>
      </w:r>
      <w:r w:rsidRPr="008209E0">
        <w:rPr>
          <w:rFonts w:ascii="Arial" w:hAnsi="Arial" w:cs="Times New Roman"/>
          <w:sz w:val="24"/>
          <w:szCs w:val="24"/>
          <w:lang w:val="en-US"/>
        </w:rPr>
        <w:t xml:space="preserve"> among nursing staff in accident and emergency and acute medicine: a comparative study</w:t>
      </w:r>
      <w:r>
        <w:rPr>
          <w:rFonts w:ascii="Arial" w:hAnsi="Arial" w:cs="Times New Roman"/>
          <w:sz w:val="24"/>
          <w:szCs w:val="24"/>
          <w:lang w:val="en-US"/>
        </w:rPr>
        <w:t>.</w:t>
      </w:r>
      <w:r w:rsidRPr="008209E0">
        <w:rPr>
          <w:rFonts w:ascii="Arial" w:hAnsi="Arial" w:cs="Times New Roman"/>
          <w:sz w:val="24"/>
          <w:szCs w:val="24"/>
          <w:lang w:val="en-US"/>
        </w:rPr>
        <w:t xml:space="preserve"> </w:t>
      </w:r>
      <w:r w:rsidRPr="008209E0">
        <w:rPr>
          <w:rFonts w:ascii="Arial" w:hAnsi="Arial" w:cs="Times New Roman"/>
          <w:b/>
          <w:sz w:val="24"/>
          <w:szCs w:val="24"/>
        </w:rPr>
        <w:t>Journal of Clinical Nursing</w:t>
      </w:r>
      <w:r w:rsidRPr="008209E0">
        <w:rPr>
          <w:rFonts w:ascii="Arial" w:hAnsi="Arial" w:cs="Times New Roman"/>
          <w:sz w:val="24"/>
          <w:szCs w:val="24"/>
        </w:rPr>
        <w:t>. Vol. 12</w:t>
      </w:r>
      <w:r>
        <w:rPr>
          <w:rFonts w:ascii="Arial" w:hAnsi="Arial" w:cs="Times New Roman"/>
          <w:sz w:val="24"/>
          <w:szCs w:val="24"/>
        </w:rPr>
        <w:t xml:space="preserve">, nº </w:t>
      </w:r>
      <w:r w:rsidRPr="008209E0">
        <w:rPr>
          <w:rFonts w:ascii="Arial" w:hAnsi="Arial" w:cs="Times New Roman"/>
          <w:sz w:val="24"/>
          <w:szCs w:val="24"/>
        </w:rPr>
        <w:t>6</w:t>
      </w:r>
      <w:r>
        <w:rPr>
          <w:rFonts w:ascii="Arial" w:hAnsi="Arial" w:cs="Times New Roman"/>
          <w:sz w:val="24"/>
          <w:szCs w:val="24"/>
        </w:rPr>
        <w:t xml:space="preserve">. p. </w:t>
      </w:r>
      <w:r w:rsidR="00E5050D">
        <w:rPr>
          <w:rFonts w:ascii="Arial" w:hAnsi="Arial" w:cs="Times New Roman"/>
          <w:sz w:val="24"/>
          <w:szCs w:val="24"/>
        </w:rPr>
        <w:t>842-851.</w:t>
      </w:r>
    </w:p>
    <w:p w:rsidR="005B6375" w:rsidRPr="00AD3C2D" w:rsidRDefault="005B6375" w:rsidP="00D33997">
      <w:pPr>
        <w:spacing w:after="0" w:line="360" w:lineRule="auto"/>
        <w:jc w:val="both"/>
        <w:rPr>
          <w:rFonts w:ascii="Arial" w:hAnsi="Arial" w:cs="Times New Roman"/>
          <w:sz w:val="24"/>
          <w:szCs w:val="24"/>
        </w:rPr>
      </w:pPr>
    </w:p>
    <w:p w:rsidR="005B6375" w:rsidRDefault="005B6375" w:rsidP="005B6375">
      <w:pPr>
        <w:spacing w:after="0" w:line="360" w:lineRule="auto"/>
        <w:jc w:val="both"/>
        <w:rPr>
          <w:rFonts w:ascii="Arial" w:hAnsi="Arial" w:cs="Times New Roman"/>
          <w:sz w:val="24"/>
          <w:szCs w:val="24"/>
        </w:rPr>
      </w:pPr>
      <w:r>
        <w:rPr>
          <w:rFonts w:ascii="Arial" w:hAnsi="Arial" w:cs="Times New Roman"/>
          <w:sz w:val="24"/>
          <w:szCs w:val="24"/>
        </w:rPr>
        <w:t>HONORÉ</w:t>
      </w:r>
      <w:r w:rsidRPr="00AA013F">
        <w:rPr>
          <w:rFonts w:ascii="Arial" w:hAnsi="Arial" w:cs="Times New Roman"/>
          <w:sz w:val="24"/>
          <w:szCs w:val="24"/>
        </w:rPr>
        <w:t>,</w:t>
      </w:r>
      <w:r>
        <w:rPr>
          <w:rFonts w:ascii="Arial" w:hAnsi="Arial" w:cs="Times New Roman"/>
          <w:sz w:val="24"/>
          <w:szCs w:val="24"/>
        </w:rPr>
        <w:t xml:space="preserve"> </w:t>
      </w:r>
      <w:r w:rsidRPr="00AA013F">
        <w:rPr>
          <w:rFonts w:ascii="Arial" w:hAnsi="Arial" w:cs="Times New Roman"/>
          <w:sz w:val="24"/>
          <w:szCs w:val="24"/>
        </w:rPr>
        <w:t>B</w:t>
      </w:r>
      <w:r>
        <w:rPr>
          <w:rFonts w:ascii="Arial" w:hAnsi="Arial" w:cs="Times New Roman"/>
          <w:sz w:val="24"/>
          <w:szCs w:val="24"/>
        </w:rPr>
        <w:t>ernard</w:t>
      </w:r>
      <w:r w:rsidRPr="00AA013F">
        <w:rPr>
          <w:rFonts w:ascii="Arial" w:hAnsi="Arial" w:cs="Times New Roman"/>
          <w:sz w:val="24"/>
          <w:szCs w:val="24"/>
        </w:rPr>
        <w:t xml:space="preserve"> (2004)</w:t>
      </w:r>
      <w:r>
        <w:rPr>
          <w:rFonts w:ascii="Arial" w:hAnsi="Arial" w:cs="Times New Roman"/>
          <w:sz w:val="24"/>
          <w:szCs w:val="24"/>
        </w:rPr>
        <w:t xml:space="preserve"> – </w:t>
      </w:r>
      <w:r w:rsidRPr="005B6375">
        <w:rPr>
          <w:rFonts w:ascii="Arial" w:hAnsi="Arial" w:cs="Times New Roman"/>
          <w:b/>
          <w:sz w:val="24"/>
          <w:szCs w:val="24"/>
        </w:rPr>
        <w:t>Cuidar: persistir em conjunto na existência</w:t>
      </w:r>
      <w:r w:rsidRPr="00AA013F">
        <w:rPr>
          <w:rFonts w:ascii="Arial" w:hAnsi="Arial" w:cs="Times New Roman"/>
          <w:sz w:val="24"/>
          <w:szCs w:val="24"/>
        </w:rPr>
        <w:t xml:space="preserve">. </w:t>
      </w:r>
      <w:r>
        <w:rPr>
          <w:rFonts w:ascii="Arial" w:hAnsi="Arial" w:cs="Times New Roman"/>
          <w:sz w:val="24"/>
          <w:szCs w:val="24"/>
        </w:rPr>
        <w:t xml:space="preserve">Loures: </w:t>
      </w:r>
      <w:r w:rsidRPr="00AA013F">
        <w:rPr>
          <w:rFonts w:ascii="Arial" w:hAnsi="Arial" w:cs="Times New Roman"/>
          <w:sz w:val="24"/>
          <w:szCs w:val="24"/>
        </w:rPr>
        <w:t>Lusoci</w:t>
      </w:r>
      <w:r>
        <w:rPr>
          <w:rFonts w:ascii="Arial" w:hAnsi="Arial" w:cs="Times New Roman"/>
          <w:sz w:val="24"/>
          <w:szCs w:val="24"/>
        </w:rPr>
        <w:t>ência</w:t>
      </w:r>
      <w:r w:rsidRPr="00AA013F">
        <w:rPr>
          <w:rFonts w:ascii="Arial" w:hAnsi="Arial" w:cs="Times New Roman"/>
          <w:sz w:val="24"/>
          <w:szCs w:val="24"/>
        </w:rPr>
        <w:t>.</w:t>
      </w:r>
      <w:r w:rsidR="00745010" w:rsidRPr="00745010">
        <w:rPr>
          <w:rFonts w:ascii="Arial" w:hAnsi="Arial" w:cs="Times New Roman" w:hint="eastAsia"/>
          <w:sz w:val="24"/>
          <w:szCs w:val="24"/>
        </w:rPr>
        <w:t xml:space="preserve"> ISBN 972-8383-58-4.</w:t>
      </w:r>
    </w:p>
    <w:p w:rsidR="004F33AD" w:rsidRPr="00DD32BE" w:rsidRDefault="004F33AD" w:rsidP="004F33AD">
      <w:pPr>
        <w:spacing w:after="0" w:line="360" w:lineRule="auto"/>
        <w:jc w:val="both"/>
        <w:rPr>
          <w:rFonts w:ascii="Arial" w:hAnsi="Arial" w:cs="Times New Roman"/>
          <w:sz w:val="24"/>
          <w:szCs w:val="24"/>
        </w:rPr>
      </w:pPr>
    </w:p>
    <w:p w:rsidR="00BE3499" w:rsidRDefault="004F33AD" w:rsidP="004F33AD">
      <w:pPr>
        <w:spacing w:after="0" w:line="360" w:lineRule="auto"/>
        <w:jc w:val="both"/>
        <w:rPr>
          <w:rFonts w:ascii="Arial" w:hAnsi="Arial" w:cs="Times New Roman"/>
          <w:sz w:val="24"/>
          <w:szCs w:val="24"/>
        </w:rPr>
      </w:pPr>
      <w:r w:rsidRPr="00A70BF8">
        <w:rPr>
          <w:rFonts w:ascii="Arial" w:hAnsi="Arial" w:cs="Times New Roman"/>
          <w:sz w:val="24"/>
          <w:szCs w:val="24"/>
        </w:rPr>
        <w:t xml:space="preserve">JOSSO, Marie-Christine (2007) – A transformação de si a partir da narração de histórias de vida. </w:t>
      </w:r>
      <w:r w:rsidRPr="00A70BF8">
        <w:rPr>
          <w:rFonts w:ascii="Arial" w:hAnsi="Arial" w:cs="Times New Roman"/>
          <w:b/>
          <w:sz w:val="24"/>
          <w:szCs w:val="24"/>
        </w:rPr>
        <w:t>Educação</w:t>
      </w:r>
      <w:r w:rsidRPr="00A70BF8">
        <w:rPr>
          <w:rFonts w:ascii="Arial" w:hAnsi="Arial" w:cs="Times New Roman"/>
          <w:sz w:val="24"/>
          <w:szCs w:val="24"/>
        </w:rPr>
        <w:t>. Vol. 63, nº 3 (Setembro-Dezembro 2007). p. 413-438.</w:t>
      </w:r>
      <w:r w:rsidR="00745010">
        <w:rPr>
          <w:rFonts w:ascii="Arial" w:hAnsi="Arial" w:cs="Times New Roman"/>
          <w:sz w:val="24"/>
          <w:szCs w:val="24"/>
        </w:rPr>
        <w:t xml:space="preserve">                  ISSN </w:t>
      </w:r>
      <w:r w:rsidR="00745010" w:rsidRPr="00745010">
        <w:rPr>
          <w:rFonts w:ascii="Arial" w:hAnsi="Arial" w:cs="Times New Roman"/>
          <w:sz w:val="24"/>
          <w:szCs w:val="24"/>
        </w:rPr>
        <w:t>0101-465X</w:t>
      </w:r>
      <w:r w:rsidR="00745010">
        <w:rPr>
          <w:rFonts w:ascii="Arial" w:hAnsi="Arial" w:cs="Times New Roman"/>
          <w:sz w:val="24"/>
          <w:szCs w:val="24"/>
        </w:rPr>
        <w:t>.</w:t>
      </w:r>
    </w:p>
    <w:p w:rsidR="004F33AD" w:rsidRPr="00A70BF8" w:rsidRDefault="004F33AD" w:rsidP="004F33AD">
      <w:pPr>
        <w:spacing w:after="0" w:line="360" w:lineRule="auto"/>
        <w:jc w:val="both"/>
        <w:rPr>
          <w:rFonts w:ascii="Arial" w:hAnsi="Arial" w:cs="Times New Roman"/>
          <w:sz w:val="24"/>
          <w:szCs w:val="24"/>
        </w:rPr>
      </w:pPr>
    </w:p>
    <w:p w:rsidR="004F33AD" w:rsidRPr="00A70BF8" w:rsidRDefault="004F33AD" w:rsidP="004F33AD">
      <w:pPr>
        <w:spacing w:after="0" w:line="360" w:lineRule="auto"/>
        <w:jc w:val="both"/>
        <w:rPr>
          <w:rFonts w:ascii="Arial" w:hAnsi="Arial" w:cs="Times New Roman"/>
          <w:sz w:val="24"/>
          <w:szCs w:val="24"/>
        </w:rPr>
      </w:pPr>
      <w:r w:rsidRPr="00A70BF8">
        <w:rPr>
          <w:rFonts w:ascii="Arial" w:hAnsi="Arial" w:cs="Times New Roman"/>
          <w:sz w:val="24"/>
          <w:szCs w:val="24"/>
        </w:rPr>
        <w:t xml:space="preserve">KRISTENSEN, Christian Haag et al (2003) – Fatores etiológicos da agressão física: uma revisão teórica. </w:t>
      </w:r>
      <w:r w:rsidRPr="00A70BF8">
        <w:rPr>
          <w:rFonts w:ascii="Arial" w:hAnsi="Arial" w:cs="Times New Roman"/>
          <w:b/>
          <w:sz w:val="24"/>
          <w:szCs w:val="24"/>
        </w:rPr>
        <w:t>Estudos de Psicologia</w:t>
      </w:r>
      <w:r w:rsidRPr="00A70BF8">
        <w:rPr>
          <w:rFonts w:ascii="Arial" w:hAnsi="Arial" w:cs="Times New Roman"/>
          <w:sz w:val="24"/>
          <w:szCs w:val="24"/>
        </w:rPr>
        <w:t>. Natal. Vol. 8, nº 1. p. 175-184.</w:t>
      </w:r>
      <w:r w:rsidR="00745010">
        <w:rPr>
          <w:rFonts w:ascii="Arial" w:hAnsi="Arial" w:cs="Times New Roman"/>
          <w:sz w:val="24"/>
          <w:szCs w:val="24"/>
        </w:rPr>
        <w:t xml:space="preserve"> </w:t>
      </w:r>
      <w:r w:rsidR="00745010" w:rsidRPr="00745010">
        <w:rPr>
          <w:rFonts w:ascii="Arial" w:hAnsi="Arial" w:cs="Times New Roman"/>
          <w:sz w:val="24"/>
          <w:szCs w:val="24"/>
        </w:rPr>
        <w:t>ISSN 1413-294X</w:t>
      </w:r>
      <w:r w:rsidR="00745010">
        <w:rPr>
          <w:rFonts w:ascii="Arial" w:hAnsi="Arial" w:cs="Times New Roman"/>
          <w:sz w:val="24"/>
          <w:szCs w:val="24"/>
        </w:rPr>
        <w:t>.</w:t>
      </w:r>
    </w:p>
    <w:p w:rsidR="004F33AD" w:rsidRDefault="004F33AD" w:rsidP="004F33AD">
      <w:pPr>
        <w:spacing w:after="0" w:line="360" w:lineRule="auto"/>
        <w:jc w:val="both"/>
        <w:rPr>
          <w:rFonts w:ascii="Arial" w:hAnsi="Arial" w:cs="Arial"/>
          <w:sz w:val="24"/>
        </w:rPr>
      </w:pPr>
    </w:p>
    <w:p w:rsidR="004F33AD" w:rsidRPr="009E3153" w:rsidRDefault="004F33AD" w:rsidP="004F33AD">
      <w:pPr>
        <w:spacing w:after="0" w:line="360" w:lineRule="auto"/>
        <w:jc w:val="both"/>
        <w:rPr>
          <w:rFonts w:ascii="Arial" w:hAnsi="Arial" w:cs="Arial"/>
          <w:sz w:val="24"/>
          <w:lang w:val="en-US"/>
        </w:rPr>
      </w:pPr>
      <w:r w:rsidRPr="00D211A6">
        <w:rPr>
          <w:rFonts w:ascii="Arial" w:hAnsi="Arial" w:cs="Arial"/>
          <w:sz w:val="24"/>
        </w:rPr>
        <w:t xml:space="preserve">LAPLANCHE, Jean; PONTALIS, Jean-Bertrand (2001) – </w:t>
      </w:r>
      <w:r w:rsidRPr="00D211A6">
        <w:rPr>
          <w:rFonts w:ascii="Arial" w:hAnsi="Arial" w:cs="Arial"/>
          <w:b/>
          <w:sz w:val="24"/>
        </w:rPr>
        <w:t>Vocabulário da psicanálise</w:t>
      </w:r>
      <w:r w:rsidRPr="00D211A6">
        <w:rPr>
          <w:rFonts w:ascii="Arial" w:hAnsi="Arial" w:cs="Arial"/>
          <w:sz w:val="24"/>
        </w:rPr>
        <w:t xml:space="preserve">. </w:t>
      </w:r>
      <w:r w:rsidRPr="009E3153">
        <w:rPr>
          <w:rFonts w:ascii="Arial" w:hAnsi="Arial" w:cs="Arial"/>
          <w:sz w:val="24"/>
          <w:lang w:val="en-US"/>
        </w:rPr>
        <w:t>São Paulo: Martins Fontes. ISBN 853-3613-96-2.</w:t>
      </w:r>
    </w:p>
    <w:p w:rsidR="00C53F72" w:rsidRPr="009E3153" w:rsidRDefault="00C53F72" w:rsidP="004F33AD">
      <w:pPr>
        <w:spacing w:after="0" w:line="360" w:lineRule="auto"/>
        <w:jc w:val="both"/>
        <w:rPr>
          <w:rFonts w:ascii="Arial" w:hAnsi="Arial" w:cs="Arial"/>
          <w:sz w:val="24"/>
          <w:lang w:val="en-US"/>
        </w:rPr>
      </w:pPr>
    </w:p>
    <w:p w:rsidR="00C53F72" w:rsidRPr="00CE3837" w:rsidRDefault="00C53F72" w:rsidP="00C53F72">
      <w:pPr>
        <w:spacing w:after="0" w:line="360" w:lineRule="auto"/>
        <w:jc w:val="both"/>
        <w:rPr>
          <w:rFonts w:ascii="Arial" w:hAnsi="Arial" w:cs="Times New Roman"/>
          <w:sz w:val="24"/>
          <w:szCs w:val="24"/>
          <w:lang w:val="en-US"/>
        </w:rPr>
      </w:pPr>
      <w:r w:rsidRPr="00C53F72">
        <w:rPr>
          <w:rFonts w:ascii="Arial" w:hAnsi="Arial" w:cs="Times New Roman"/>
          <w:sz w:val="24"/>
          <w:szCs w:val="24"/>
          <w:lang w:val="en-US"/>
        </w:rPr>
        <w:t>LEITER, Michael P.; MEECHAN, Kimberly Ann (1986) – Role structure and burnout in the field of human services. </w:t>
      </w:r>
      <w:r w:rsidRPr="00CE3837">
        <w:rPr>
          <w:rFonts w:ascii="Arial" w:hAnsi="Arial" w:cs="Times New Roman"/>
          <w:b/>
          <w:sz w:val="24"/>
          <w:szCs w:val="24"/>
          <w:lang w:val="en-US"/>
        </w:rPr>
        <w:t>Journal of Applied Behavioral Sciences</w:t>
      </w:r>
      <w:r w:rsidRPr="00CE3837">
        <w:rPr>
          <w:rFonts w:ascii="Arial" w:hAnsi="Arial" w:cs="Times New Roman"/>
          <w:sz w:val="24"/>
          <w:szCs w:val="24"/>
          <w:lang w:val="en-US"/>
        </w:rPr>
        <w:t>. Vol. 22. pp. 47-52.</w:t>
      </w:r>
      <w:r w:rsidR="00745010" w:rsidRPr="00745010">
        <w:rPr>
          <w:rFonts w:ascii="Arial" w:hAnsi="Arial" w:cs="Times New Roman"/>
          <w:sz w:val="24"/>
          <w:szCs w:val="24"/>
          <w:lang w:val="en-US"/>
        </w:rPr>
        <w:t xml:space="preserve"> ISSN 1413-294X.</w:t>
      </w:r>
    </w:p>
    <w:p w:rsidR="004F33AD" w:rsidRPr="00CE3837" w:rsidRDefault="004F33AD" w:rsidP="004F33AD">
      <w:pPr>
        <w:spacing w:after="0" w:line="360" w:lineRule="auto"/>
        <w:jc w:val="both"/>
        <w:rPr>
          <w:rFonts w:ascii="Arial" w:hAnsi="Arial" w:cs="Arial"/>
          <w:sz w:val="24"/>
          <w:lang w:val="en-US"/>
        </w:rPr>
      </w:pPr>
    </w:p>
    <w:p w:rsidR="005B6375" w:rsidRPr="00745010" w:rsidRDefault="005B6375" w:rsidP="005B6375">
      <w:pPr>
        <w:spacing w:after="0" w:line="360" w:lineRule="auto"/>
        <w:jc w:val="both"/>
        <w:rPr>
          <w:rFonts w:ascii="Arial" w:hAnsi="Arial" w:cs="Times New Roman"/>
          <w:sz w:val="24"/>
          <w:szCs w:val="24"/>
          <w:lang w:val="en-US"/>
        </w:rPr>
      </w:pPr>
      <w:r w:rsidRPr="005B6375">
        <w:rPr>
          <w:rFonts w:ascii="Arial" w:hAnsi="Arial" w:cs="Times New Roman"/>
          <w:sz w:val="24"/>
          <w:szCs w:val="24"/>
          <w:lang w:val="en-US"/>
        </w:rPr>
        <w:t xml:space="preserve">LEWIN, Kurt (1935) – </w:t>
      </w:r>
      <w:r w:rsidRPr="005B6375">
        <w:rPr>
          <w:rFonts w:ascii="Arial" w:hAnsi="Arial" w:cs="Times New Roman"/>
          <w:b/>
          <w:sz w:val="24"/>
          <w:szCs w:val="24"/>
          <w:lang w:val="en-US"/>
        </w:rPr>
        <w:t>A dynamic theory of personality</w:t>
      </w:r>
      <w:r w:rsidRPr="005B6375">
        <w:rPr>
          <w:rFonts w:ascii="Arial" w:hAnsi="Arial" w:cs="Times New Roman"/>
          <w:sz w:val="24"/>
          <w:szCs w:val="24"/>
          <w:lang w:val="en-US"/>
        </w:rPr>
        <w:t xml:space="preserve">. </w:t>
      </w:r>
      <w:r w:rsidRPr="00745010">
        <w:rPr>
          <w:rFonts w:ascii="Arial" w:hAnsi="Arial" w:cs="Times New Roman"/>
          <w:sz w:val="24"/>
          <w:szCs w:val="24"/>
          <w:lang w:val="en-US"/>
        </w:rPr>
        <w:t>New York: McGraw-Hill.</w:t>
      </w:r>
      <w:r w:rsidR="00745010" w:rsidRPr="00745010">
        <w:rPr>
          <w:rFonts w:ascii="Arial" w:hAnsi="Arial" w:cs="Times New Roman"/>
          <w:sz w:val="24"/>
          <w:szCs w:val="24"/>
          <w:lang w:val="en-US"/>
        </w:rPr>
        <w:t xml:space="preserve"> </w:t>
      </w:r>
      <w:r w:rsidR="00745010">
        <w:rPr>
          <w:rFonts w:ascii="Arial" w:hAnsi="Arial" w:cs="Times New Roman"/>
          <w:sz w:val="24"/>
          <w:szCs w:val="24"/>
          <w:lang w:val="en-US"/>
        </w:rPr>
        <w:t xml:space="preserve">     </w:t>
      </w:r>
      <w:r w:rsidR="00745010" w:rsidRPr="00745010">
        <w:rPr>
          <w:rFonts w:ascii="Arial" w:hAnsi="Arial" w:cs="Times New Roman"/>
          <w:sz w:val="24"/>
          <w:szCs w:val="24"/>
          <w:lang w:val="en-US"/>
        </w:rPr>
        <w:t>I</w:t>
      </w:r>
      <w:r w:rsidR="00745010">
        <w:rPr>
          <w:rFonts w:ascii="Arial" w:hAnsi="Arial" w:cs="Times New Roman"/>
          <w:sz w:val="24"/>
          <w:szCs w:val="24"/>
          <w:lang w:val="en-US"/>
        </w:rPr>
        <w:t xml:space="preserve">SBN </w:t>
      </w:r>
      <w:r w:rsidR="00745010" w:rsidRPr="00745010">
        <w:rPr>
          <w:rFonts w:ascii="Arial" w:hAnsi="Arial" w:cs="Times New Roman"/>
          <w:sz w:val="24"/>
          <w:szCs w:val="24"/>
          <w:lang w:val="en-US"/>
        </w:rPr>
        <w:t>0070374511</w:t>
      </w:r>
      <w:r w:rsidR="00745010">
        <w:rPr>
          <w:rFonts w:ascii="Arial" w:hAnsi="Arial" w:cs="Times New Roman"/>
          <w:sz w:val="24"/>
          <w:szCs w:val="24"/>
          <w:lang w:val="en-US"/>
        </w:rPr>
        <w:t>.</w:t>
      </w:r>
    </w:p>
    <w:p w:rsidR="005B6375" w:rsidRPr="00745010" w:rsidRDefault="005B6375" w:rsidP="004F33AD">
      <w:pPr>
        <w:spacing w:after="0" w:line="360" w:lineRule="auto"/>
        <w:jc w:val="both"/>
        <w:rPr>
          <w:rFonts w:ascii="Arial" w:hAnsi="Arial" w:cs="Arial"/>
          <w:sz w:val="24"/>
          <w:lang w:val="en-US"/>
        </w:rPr>
      </w:pPr>
    </w:p>
    <w:p w:rsidR="004F33AD" w:rsidRPr="00745010" w:rsidRDefault="004F33AD" w:rsidP="004F33AD">
      <w:pPr>
        <w:spacing w:after="0" w:line="360" w:lineRule="auto"/>
        <w:jc w:val="both"/>
        <w:rPr>
          <w:rFonts w:ascii="Arial" w:hAnsi="Arial" w:cs="Times New Roman"/>
          <w:sz w:val="24"/>
          <w:szCs w:val="24"/>
        </w:rPr>
      </w:pPr>
      <w:r w:rsidRPr="00A70BF8">
        <w:rPr>
          <w:rFonts w:ascii="Arial" w:hAnsi="Arial" w:cs="Times New Roman"/>
          <w:sz w:val="24"/>
          <w:szCs w:val="24"/>
        </w:rPr>
        <w:t xml:space="preserve">LORENZ, Konrad (1979) – </w:t>
      </w:r>
      <w:r w:rsidRPr="00A70BF8">
        <w:rPr>
          <w:rFonts w:ascii="Arial" w:hAnsi="Arial" w:cs="Times New Roman"/>
          <w:b/>
          <w:sz w:val="24"/>
          <w:szCs w:val="24"/>
        </w:rPr>
        <w:t>A agressão: uma história natural do mal</w:t>
      </w:r>
      <w:r w:rsidRPr="00A70BF8">
        <w:rPr>
          <w:rFonts w:ascii="Arial" w:hAnsi="Arial" w:cs="Times New Roman"/>
          <w:sz w:val="24"/>
          <w:szCs w:val="24"/>
        </w:rPr>
        <w:t xml:space="preserve">. 2ª ed. </w:t>
      </w:r>
      <w:r w:rsidRPr="00CE3837">
        <w:rPr>
          <w:rFonts w:ascii="Arial" w:hAnsi="Arial" w:cs="Times New Roman"/>
          <w:sz w:val="24"/>
          <w:szCs w:val="24"/>
          <w:lang w:val="en-US"/>
        </w:rPr>
        <w:t xml:space="preserve">Lisboa: </w:t>
      </w:r>
      <w:r w:rsidRPr="00745010">
        <w:rPr>
          <w:rFonts w:ascii="Arial" w:hAnsi="Arial" w:cs="Times New Roman"/>
          <w:sz w:val="24"/>
          <w:szCs w:val="24"/>
        </w:rPr>
        <w:t>Moraes.</w:t>
      </w:r>
      <w:r w:rsidR="00745010" w:rsidRPr="00745010">
        <w:rPr>
          <w:rFonts w:ascii="Arial" w:hAnsi="Arial" w:cs="Times New Roman"/>
          <w:sz w:val="24"/>
          <w:szCs w:val="24"/>
        </w:rPr>
        <w:t xml:space="preserve"> ISBN 9789727081585</w:t>
      </w:r>
      <w:r w:rsidR="00745010">
        <w:rPr>
          <w:rFonts w:ascii="Arial" w:hAnsi="Arial" w:cs="Times New Roman"/>
          <w:sz w:val="24"/>
          <w:szCs w:val="24"/>
        </w:rPr>
        <w:t>.</w:t>
      </w:r>
    </w:p>
    <w:p w:rsidR="004F33AD" w:rsidRPr="00CE3837" w:rsidRDefault="004F33AD" w:rsidP="004F33AD">
      <w:pPr>
        <w:spacing w:after="0" w:line="360" w:lineRule="auto"/>
        <w:jc w:val="both"/>
        <w:rPr>
          <w:rFonts w:ascii="Arial" w:hAnsi="Arial" w:cs="Arial"/>
          <w:sz w:val="24"/>
          <w:lang w:val="en-US"/>
        </w:rPr>
      </w:pPr>
    </w:p>
    <w:p w:rsidR="004F33AD" w:rsidRDefault="004F33AD" w:rsidP="004F33AD">
      <w:pPr>
        <w:spacing w:after="0" w:line="360" w:lineRule="auto"/>
        <w:jc w:val="both"/>
        <w:rPr>
          <w:rFonts w:ascii="Arial" w:hAnsi="Arial" w:cs="Arial"/>
          <w:sz w:val="24"/>
        </w:rPr>
      </w:pPr>
      <w:r w:rsidRPr="00A70BF8">
        <w:rPr>
          <w:rFonts w:ascii="Arial" w:hAnsi="Arial" w:cs="Arial"/>
          <w:sz w:val="24"/>
          <w:lang w:val="en-US"/>
        </w:rPr>
        <w:t xml:space="preserve">LUBORSKY, Lester; BARBER, Jacques P.; DIGUER, Louis (1992) – The meanings of narratives told during psychotherapy: the fruits of a new observational unit. </w:t>
      </w:r>
      <w:r w:rsidRPr="00D211A6">
        <w:rPr>
          <w:rFonts w:ascii="Arial" w:hAnsi="Arial" w:cs="Arial"/>
          <w:b/>
          <w:sz w:val="24"/>
        </w:rPr>
        <w:t>Psychotherapy Research</w:t>
      </w:r>
      <w:r w:rsidRPr="00D211A6">
        <w:rPr>
          <w:rFonts w:ascii="Arial" w:hAnsi="Arial" w:cs="Arial"/>
          <w:sz w:val="24"/>
        </w:rPr>
        <w:t>.</w:t>
      </w:r>
      <w:r>
        <w:rPr>
          <w:rFonts w:ascii="Arial" w:hAnsi="Arial" w:cs="Arial"/>
          <w:sz w:val="24"/>
        </w:rPr>
        <w:t xml:space="preserve"> Vol. 2, nº 4</w:t>
      </w:r>
      <w:r w:rsidRPr="00D211A6">
        <w:rPr>
          <w:rFonts w:ascii="Arial" w:hAnsi="Arial" w:cs="Arial"/>
          <w:sz w:val="24"/>
        </w:rPr>
        <w:t>. p. 277-290.</w:t>
      </w:r>
    </w:p>
    <w:p w:rsidR="005B6375" w:rsidRDefault="005B6375" w:rsidP="004F33AD">
      <w:pPr>
        <w:spacing w:after="0" w:line="360" w:lineRule="auto"/>
        <w:jc w:val="both"/>
        <w:rPr>
          <w:rFonts w:ascii="Arial" w:hAnsi="Arial" w:cs="Times New Roman"/>
          <w:sz w:val="24"/>
          <w:szCs w:val="24"/>
        </w:rPr>
      </w:pPr>
    </w:p>
    <w:p w:rsidR="004F33AD" w:rsidRPr="00A70BF8" w:rsidRDefault="004F33AD" w:rsidP="004F33AD">
      <w:pPr>
        <w:spacing w:after="0" w:line="360" w:lineRule="auto"/>
        <w:jc w:val="both"/>
        <w:rPr>
          <w:rFonts w:ascii="Arial" w:hAnsi="Arial" w:cs="Times New Roman"/>
          <w:sz w:val="24"/>
          <w:szCs w:val="24"/>
        </w:rPr>
      </w:pPr>
      <w:r w:rsidRPr="00A70BF8">
        <w:rPr>
          <w:rFonts w:ascii="Arial" w:hAnsi="Arial" w:cs="Times New Roman"/>
          <w:sz w:val="24"/>
          <w:szCs w:val="24"/>
        </w:rPr>
        <w:t xml:space="preserve">MARCELLI, Daniel (1998) – </w:t>
      </w:r>
      <w:r w:rsidRPr="00A70BF8">
        <w:rPr>
          <w:rFonts w:ascii="Arial" w:hAnsi="Arial" w:cs="Times New Roman"/>
          <w:b/>
          <w:sz w:val="24"/>
          <w:szCs w:val="24"/>
        </w:rPr>
        <w:t>Manual de psicopatologia da infância de Ajuriaguerra</w:t>
      </w:r>
      <w:r w:rsidRPr="00A70BF8">
        <w:rPr>
          <w:rFonts w:ascii="Arial" w:hAnsi="Arial" w:cs="Times New Roman"/>
          <w:sz w:val="24"/>
          <w:szCs w:val="24"/>
        </w:rPr>
        <w:t>. 5ª ed. Porto Alegre: Artmed. ISBN 857-3074-07-8.</w:t>
      </w:r>
    </w:p>
    <w:p w:rsidR="004F33AD" w:rsidRPr="00A70BF8" w:rsidRDefault="004F33AD" w:rsidP="004F33AD">
      <w:pPr>
        <w:spacing w:after="0" w:line="360" w:lineRule="auto"/>
        <w:jc w:val="both"/>
        <w:rPr>
          <w:rFonts w:ascii="Arial" w:hAnsi="Arial" w:cs="Times New Roman"/>
          <w:sz w:val="24"/>
          <w:szCs w:val="24"/>
        </w:rPr>
      </w:pPr>
    </w:p>
    <w:p w:rsidR="004F33AD" w:rsidRPr="002F6999" w:rsidRDefault="004F33AD" w:rsidP="004F33AD">
      <w:pPr>
        <w:spacing w:after="0" w:line="360" w:lineRule="auto"/>
        <w:jc w:val="both"/>
        <w:rPr>
          <w:rFonts w:ascii="Arial" w:hAnsi="Arial" w:cs="Times New Roman"/>
          <w:sz w:val="24"/>
          <w:szCs w:val="24"/>
        </w:rPr>
      </w:pPr>
      <w:r w:rsidRPr="002F6999">
        <w:rPr>
          <w:rFonts w:ascii="Arial" w:hAnsi="Arial" w:cs="Times New Roman"/>
          <w:sz w:val="24"/>
          <w:szCs w:val="24"/>
        </w:rPr>
        <w:t xml:space="preserve">MARCELLI, Daniel (2005) – </w:t>
      </w:r>
      <w:r w:rsidRPr="002F6999">
        <w:rPr>
          <w:rFonts w:ascii="Arial" w:hAnsi="Arial" w:cs="Times New Roman"/>
          <w:b/>
          <w:sz w:val="24"/>
          <w:szCs w:val="24"/>
        </w:rPr>
        <w:t>Infância e psicopatologia</w:t>
      </w:r>
      <w:r w:rsidRPr="002F6999">
        <w:rPr>
          <w:rFonts w:ascii="Arial" w:hAnsi="Arial" w:cs="Times New Roman"/>
          <w:sz w:val="24"/>
          <w:szCs w:val="24"/>
        </w:rPr>
        <w:t>. Lisboa: Climepsi Editores.</w:t>
      </w:r>
      <w:r w:rsidR="002F6999" w:rsidRPr="002F6999">
        <w:rPr>
          <w:rFonts w:ascii="Arial" w:hAnsi="Arial" w:cs="Times New Roman"/>
          <w:sz w:val="24"/>
          <w:szCs w:val="24"/>
        </w:rPr>
        <w:t xml:space="preserve"> </w:t>
      </w:r>
      <w:r w:rsidR="002F6999">
        <w:rPr>
          <w:rFonts w:ascii="Arial" w:hAnsi="Arial" w:cs="Times New Roman"/>
          <w:sz w:val="24"/>
          <w:szCs w:val="24"/>
        </w:rPr>
        <w:t xml:space="preserve">   </w:t>
      </w:r>
      <w:r w:rsidR="002F6999" w:rsidRPr="002F6999">
        <w:rPr>
          <w:rFonts w:ascii="Arial" w:hAnsi="Arial" w:cs="Times New Roman"/>
          <w:sz w:val="24"/>
          <w:szCs w:val="24"/>
        </w:rPr>
        <w:t>ISBN 972-796-174-6</w:t>
      </w:r>
      <w:r w:rsidR="002F6999">
        <w:rPr>
          <w:rFonts w:ascii="Arial" w:hAnsi="Arial" w:cs="Times New Roman"/>
          <w:sz w:val="24"/>
          <w:szCs w:val="24"/>
        </w:rPr>
        <w:t>.</w:t>
      </w:r>
    </w:p>
    <w:p w:rsidR="004F33AD" w:rsidRPr="00747AEC" w:rsidRDefault="004F33AD" w:rsidP="004F33AD">
      <w:pPr>
        <w:spacing w:after="0" w:line="360" w:lineRule="auto"/>
        <w:jc w:val="both"/>
        <w:rPr>
          <w:rFonts w:ascii="Arial" w:hAnsi="Arial" w:cs="Arial"/>
          <w:sz w:val="24"/>
        </w:rPr>
      </w:pPr>
    </w:p>
    <w:p w:rsidR="004F33AD" w:rsidRPr="00747AEC" w:rsidRDefault="004F33AD" w:rsidP="004F33AD">
      <w:pPr>
        <w:spacing w:after="0" w:line="360" w:lineRule="auto"/>
        <w:jc w:val="both"/>
        <w:rPr>
          <w:rFonts w:ascii="Arial" w:hAnsi="Arial" w:cs="Arial"/>
          <w:sz w:val="24"/>
        </w:rPr>
      </w:pPr>
      <w:bookmarkStart w:id="25" w:name="_GoBack"/>
      <w:r w:rsidRPr="00747AEC">
        <w:rPr>
          <w:rFonts w:ascii="Arial" w:hAnsi="Arial" w:cs="Arial"/>
          <w:sz w:val="24"/>
        </w:rPr>
        <w:t xml:space="preserve">MARCONI, Marina de Andrade; LAKATOS, Eva Maria (1999) – </w:t>
      </w:r>
      <w:r w:rsidRPr="00747AEC">
        <w:rPr>
          <w:rFonts w:ascii="Arial" w:hAnsi="Arial" w:cs="Arial"/>
          <w:b/>
          <w:sz w:val="24"/>
        </w:rPr>
        <w:t>Técnicas de Pesquisa</w:t>
      </w:r>
      <w:r w:rsidRPr="00747AEC">
        <w:rPr>
          <w:rFonts w:ascii="Arial" w:hAnsi="Arial" w:cs="Arial"/>
          <w:sz w:val="24"/>
        </w:rPr>
        <w:t>. 4ª ed. São Paulo: Editora Atlas.</w:t>
      </w:r>
      <w:bookmarkEnd w:id="25"/>
    </w:p>
    <w:p w:rsidR="004F33AD" w:rsidRPr="00747AEC" w:rsidRDefault="004F33AD" w:rsidP="004F33AD">
      <w:pPr>
        <w:spacing w:after="0" w:line="360" w:lineRule="auto"/>
        <w:jc w:val="both"/>
        <w:rPr>
          <w:rFonts w:ascii="Arial" w:hAnsi="Arial" w:cs="Arial"/>
          <w:sz w:val="24"/>
        </w:rPr>
      </w:pPr>
    </w:p>
    <w:p w:rsidR="004F33AD" w:rsidRPr="009B1E8B" w:rsidRDefault="004F33AD" w:rsidP="004F33AD">
      <w:pPr>
        <w:spacing w:after="0" w:line="360" w:lineRule="auto"/>
        <w:jc w:val="both"/>
        <w:rPr>
          <w:rFonts w:ascii="Arial" w:hAnsi="Arial" w:cs="Times New Roman"/>
          <w:sz w:val="24"/>
          <w:szCs w:val="24"/>
          <w:lang w:val="en-US"/>
        </w:rPr>
      </w:pPr>
      <w:r w:rsidRPr="00A70BF8">
        <w:rPr>
          <w:rFonts w:ascii="Arial" w:hAnsi="Arial" w:cs="Times New Roman"/>
          <w:sz w:val="24"/>
          <w:szCs w:val="24"/>
        </w:rPr>
        <w:t xml:space="preserve">MICHAUD, Yves (1989) – A Violência. </w:t>
      </w:r>
      <w:r w:rsidRPr="00A70BF8">
        <w:rPr>
          <w:rFonts w:ascii="Arial" w:hAnsi="Arial" w:cs="Times New Roman"/>
          <w:b/>
          <w:sz w:val="24"/>
          <w:szCs w:val="24"/>
        </w:rPr>
        <w:t>Série Fundamentos</w:t>
      </w:r>
      <w:r w:rsidRPr="00A70BF8">
        <w:rPr>
          <w:rFonts w:ascii="Arial" w:hAnsi="Arial" w:cs="Times New Roman"/>
          <w:sz w:val="24"/>
          <w:szCs w:val="24"/>
        </w:rPr>
        <w:t xml:space="preserve">. São Paulo: Ática. </w:t>
      </w:r>
      <w:r w:rsidRPr="009B1E8B">
        <w:rPr>
          <w:rFonts w:ascii="Arial" w:hAnsi="Arial" w:cs="Times New Roman"/>
          <w:sz w:val="24"/>
          <w:szCs w:val="24"/>
          <w:lang w:val="en-US"/>
        </w:rPr>
        <w:t>Vol. 57.     p. 11-77.</w:t>
      </w:r>
      <w:r w:rsidR="00747AEC" w:rsidRPr="009B1E8B">
        <w:rPr>
          <w:rFonts w:ascii="Arial" w:hAnsi="Arial" w:cs="Times New Roman"/>
          <w:sz w:val="24"/>
          <w:szCs w:val="24"/>
          <w:lang w:val="en-US"/>
        </w:rPr>
        <w:t xml:space="preserve"> ISBN 8508035411.</w:t>
      </w:r>
    </w:p>
    <w:p w:rsidR="004F33AD" w:rsidRPr="009B1E8B" w:rsidRDefault="004F33AD" w:rsidP="004F33AD">
      <w:pPr>
        <w:spacing w:after="0" w:line="360" w:lineRule="auto"/>
        <w:jc w:val="both"/>
        <w:rPr>
          <w:rFonts w:ascii="Arial" w:hAnsi="Arial" w:cs="Arial"/>
          <w:sz w:val="24"/>
          <w:lang w:val="en-US"/>
        </w:rPr>
      </w:pPr>
    </w:p>
    <w:p w:rsidR="004F33AD" w:rsidRPr="00AD3C2D" w:rsidRDefault="004F33AD" w:rsidP="004F33AD">
      <w:pPr>
        <w:spacing w:after="0" w:line="360" w:lineRule="auto"/>
        <w:jc w:val="both"/>
        <w:rPr>
          <w:rFonts w:ascii="Arial" w:hAnsi="Arial" w:cs="Times New Roman"/>
          <w:sz w:val="24"/>
          <w:szCs w:val="24"/>
          <w:lang w:val="en-US"/>
        </w:rPr>
      </w:pPr>
      <w:r w:rsidRPr="00D211A6">
        <w:rPr>
          <w:rFonts w:ascii="Arial" w:hAnsi="Arial" w:cs="Times New Roman"/>
          <w:sz w:val="24"/>
          <w:szCs w:val="24"/>
          <w:lang w:val="de-DE"/>
        </w:rPr>
        <w:t xml:space="preserve">NOLAN, Peter et al (2001) – </w:t>
      </w:r>
      <w:r w:rsidRPr="00D211A6">
        <w:rPr>
          <w:rFonts w:ascii="Arial" w:hAnsi="Arial" w:cs="Times New Roman"/>
          <w:sz w:val="24"/>
          <w:szCs w:val="24"/>
          <w:lang w:val="en-US"/>
        </w:rPr>
        <w:t xml:space="preserve">A comparative study of the experiences of violence of english and swedish mental health nurses. </w:t>
      </w:r>
      <w:r w:rsidRPr="00AD3C2D">
        <w:rPr>
          <w:rFonts w:ascii="Arial" w:hAnsi="Arial" w:cs="Times New Roman"/>
          <w:b/>
          <w:sz w:val="24"/>
          <w:szCs w:val="24"/>
          <w:lang w:val="en-US"/>
        </w:rPr>
        <w:t>International Journal of Nursing Studies</w:t>
      </w:r>
      <w:r w:rsidRPr="00AD3C2D">
        <w:rPr>
          <w:rFonts w:ascii="Arial" w:hAnsi="Arial" w:cs="Times New Roman"/>
          <w:sz w:val="24"/>
          <w:szCs w:val="24"/>
          <w:lang w:val="en-US"/>
        </w:rPr>
        <w:t>. Vol. 38,   nº 4 (Agosto 2001). p. 419-426.</w:t>
      </w:r>
      <w:r w:rsidR="00747AEC">
        <w:rPr>
          <w:rFonts w:ascii="Arial" w:hAnsi="Arial" w:cs="Times New Roman"/>
          <w:sz w:val="24"/>
          <w:szCs w:val="24"/>
          <w:lang w:val="en-US"/>
        </w:rPr>
        <w:t xml:space="preserve"> ISSN </w:t>
      </w:r>
      <w:r w:rsidR="00747AEC" w:rsidRPr="00747AEC">
        <w:rPr>
          <w:rFonts w:ascii="Arial" w:hAnsi="Arial" w:cs="Times New Roman"/>
          <w:sz w:val="24"/>
          <w:szCs w:val="24"/>
          <w:lang w:val="en-US"/>
        </w:rPr>
        <w:t>0020-7489.</w:t>
      </w:r>
    </w:p>
    <w:p w:rsidR="00FA2CEE" w:rsidRPr="00AD3C2D" w:rsidRDefault="00FA2CEE" w:rsidP="004F33AD">
      <w:pPr>
        <w:spacing w:after="0" w:line="360" w:lineRule="auto"/>
        <w:jc w:val="both"/>
        <w:rPr>
          <w:rFonts w:ascii="Arial" w:hAnsi="Arial" w:cs="Times New Roman"/>
          <w:sz w:val="24"/>
          <w:szCs w:val="24"/>
          <w:lang w:val="en-US"/>
        </w:rPr>
      </w:pPr>
    </w:p>
    <w:p w:rsidR="00FA2CEE" w:rsidRPr="0098256C" w:rsidRDefault="00FA2CEE" w:rsidP="00FA2CEE">
      <w:pPr>
        <w:spacing w:after="0" w:line="360" w:lineRule="auto"/>
        <w:jc w:val="both"/>
        <w:rPr>
          <w:rFonts w:ascii="Arial" w:hAnsi="Arial" w:cs="Times New Roman"/>
          <w:sz w:val="24"/>
          <w:szCs w:val="24"/>
        </w:rPr>
      </w:pPr>
      <w:r w:rsidRPr="00FA2CEE">
        <w:rPr>
          <w:rFonts w:ascii="Arial" w:hAnsi="Arial" w:cs="Times New Roman"/>
          <w:sz w:val="24"/>
          <w:szCs w:val="24"/>
          <w:lang w:val="en-US"/>
        </w:rPr>
        <w:t xml:space="preserve">PATTERSON, Gerald R. (1982) – </w:t>
      </w:r>
      <w:r w:rsidRPr="00FA2CEE">
        <w:rPr>
          <w:rFonts w:ascii="Arial" w:hAnsi="Arial" w:cs="Times New Roman"/>
          <w:b/>
          <w:sz w:val="24"/>
          <w:szCs w:val="24"/>
          <w:lang w:val="en-US"/>
        </w:rPr>
        <w:t>Coercive family processes</w:t>
      </w:r>
      <w:r w:rsidRPr="00FA2CEE">
        <w:rPr>
          <w:rFonts w:ascii="Arial" w:hAnsi="Arial" w:cs="Times New Roman"/>
          <w:sz w:val="24"/>
          <w:szCs w:val="24"/>
          <w:lang w:val="en-US"/>
        </w:rPr>
        <w:t xml:space="preserve">. </w:t>
      </w:r>
      <w:r w:rsidRPr="00226233">
        <w:rPr>
          <w:rFonts w:ascii="Arial" w:hAnsi="Arial" w:cs="Times New Roman"/>
          <w:sz w:val="24"/>
          <w:szCs w:val="24"/>
        </w:rPr>
        <w:t xml:space="preserve">Eugene: </w:t>
      </w:r>
      <w:r w:rsidRPr="0098256C">
        <w:rPr>
          <w:rFonts w:ascii="Arial" w:hAnsi="Arial" w:cs="Times New Roman"/>
          <w:sz w:val="24"/>
          <w:szCs w:val="24"/>
        </w:rPr>
        <w:t>Castalia.</w:t>
      </w:r>
      <w:r w:rsidR="00747AEC" w:rsidRPr="0098256C">
        <w:rPr>
          <w:rFonts w:ascii="Arial" w:hAnsi="Arial" w:cs="Times New Roman"/>
          <w:sz w:val="24"/>
          <w:szCs w:val="24"/>
        </w:rPr>
        <w:t xml:space="preserve">      ISBN 0916154025.</w:t>
      </w:r>
    </w:p>
    <w:p w:rsidR="00FA2CEE" w:rsidRDefault="00FA2CEE" w:rsidP="004F33AD">
      <w:pPr>
        <w:spacing w:after="0" w:line="360" w:lineRule="auto"/>
        <w:jc w:val="both"/>
        <w:rPr>
          <w:rFonts w:ascii="Arial" w:hAnsi="Arial" w:cs="Times New Roman"/>
          <w:sz w:val="24"/>
          <w:szCs w:val="24"/>
        </w:rPr>
      </w:pPr>
    </w:p>
    <w:p w:rsidR="00FA2CEE" w:rsidRPr="00AD3C2D" w:rsidRDefault="00FA2CEE" w:rsidP="00FA2CEE">
      <w:pPr>
        <w:spacing w:after="0" w:line="360" w:lineRule="auto"/>
        <w:jc w:val="both"/>
        <w:rPr>
          <w:rFonts w:ascii="Arial" w:hAnsi="Arial" w:cs="Times New Roman"/>
          <w:sz w:val="24"/>
          <w:szCs w:val="24"/>
        </w:rPr>
      </w:pPr>
      <w:r w:rsidRPr="00C5464C">
        <w:rPr>
          <w:rFonts w:ascii="Arial" w:hAnsi="Arial" w:cs="Times New Roman"/>
          <w:sz w:val="24"/>
          <w:szCs w:val="24"/>
        </w:rPr>
        <w:t>PERES, Julio Fernando Prieto; NASELLO, Antonia Gladys (2005) – Achad</w:t>
      </w:r>
      <w:r w:rsidR="0098256C">
        <w:rPr>
          <w:rFonts w:ascii="Arial" w:hAnsi="Arial" w:cs="Times New Roman"/>
          <w:sz w:val="24"/>
          <w:szCs w:val="24"/>
        </w:rPr>
        <w:t>os de neuroimagem em transtorno</w:t>
      </w:r>
      <w:r w:rsidRPr="00C5464C">
        <w:rPr>
          <w:rFonts w:ascii="Arial" w:hAnsi="Arial" w:cs="Times New Roman"/>
          <w:sz w:val="24"/>
          <w:szCs w:val="24"/>
        </w:rPr>
        <w:t xml:space="preserve"> de estresse pós-traumático</w:t>
      </w:r>
      <w:r w:rsidR="0098256C">
        <w:rPr>
          <w:rFonts w:ascii="Arial" w:hAnsi="Arial" w:cs="Times New Roman"/>
          <w:sz w:val="24"/>
          <w:szCs w:val="24"/>
        </w:rPr>
        <w:t xml:space="preserve"> e suas implicações clínicas</w:t>
      </w:r>
      <w:r w:rsidRPr="00C5464C">
        <w:rPr>
          <w:rFonts w:ascii="Arial" w:hAnsi="Arial" w:cs="Times New Roman"/>
          <w:sz w:val="24"/>
          <w:szCs w:val="24"/>
        </w:rPr>
        <w:t xml:space="preserve">. </w:t>
      </w:r>
      <w:r w:rsidRPr="00AD3C2D">
        <w:rPr>
          <w:rFonts w:ascii="Arial" w:hAnsi="Arial" w:cs="Times New Roman"/>
          <w:b/>
          <w:sz w:val="24"/>
          <w:szCs w:val="24"/>
        </w:rPr>
        <w:t>Revista de Psiquiatria Clínica</w:t>
      </w:r>
      <w:r w:rsidRPr="00AD3C2D">
        <w:rPr>
          <w:rFonts w:ascii="Arial" w:hAnsi="Arial" w:cs="Times New Roman"/>
          <w:sz w:val="24"/>
          <w:szCs w:val="24"/>
        </w:rPr>
        <w:t>. Vol. 4, Nº 32. p. 189-198.</w:t>
      </w:r>
      <w:r w:rsidR="0098256C">
        <w:rPr>
          <w:rFonts w:ascii="Arial" w:hAnsi="Arial" w:cs="Times New Roman"/>
          <w:sz w:val="24"/>
          <w:szCs w:val="24"/>
        </w:rPr>
        <w:t xml:space="preserve"> ISSN 0101-6083.</w:t>
      </w:r>
    </w:p>
    <w:p w:rsidR="004F33AD" w:rsidRPr="00A70BF8" w:rsidRDefault="004F33AD" w:rsidP="004F33AD">
      <w:pPr>
        <w:spacing w:after="0" w:line="360" w:lineRule="auto"/>
        <w:jc w:val="both"/>
        <w:rPr>
          <w:rFonts w:ascii="Arial" w:hAnsi="Arial" w:cs="Times New Roman"/>
          <w:sz w:val="24"/>
          <w:szCs w:val="24"/>
        </w:rPr>
      </w:pPr>
    </w:p>
    <w:p w:rsidR="004F33AD" w:rsidRPr="00A70BF8" w:rsidRDefault="004F33AD" w:rsidP="004F33AD">
      <w:pPr>
        <w:spacing w:after="0" w:line="360" w:lineRule="auto"/>
        <w:jc w:val="both"/>
        <w:rPr>
          <w:rFonts w:ascii="Arial" w:hAnsi="Arial" w:cs="Times New Roman"/>
          <w:sz w:val="24"/>
          <w:szCs w:val="24"/>
        </w:rPr>
      </w:pPr>
      <w:r w:rsidRPr="00A70BF8">
        <w:rPr>
          <w:rFonts w:ascii="Arial" w:hAnsi="Arial" w:cs="Times New Roman"/>
          <w:sz w:val="24"/>
          <w:szCs w:val="24"/>
        </w:rPr>
        <w:t xml:space="preserve">RAMIREZ, Fuensanta Cerezo (2001) – </w:t>
      </w:r>
      <w:r w:rsidRPr="00A70BF8">
        <w:rPr>
          <w:rFonts w:ascii="Arial" w:hAnsi="Arial" w:cs="Times New Roman"/>
          <w:b/>
          <w:sz w:val="24"/>
          <w:szCs w:val="24"/>
        </w:rPr>
        <w:t>Condutas agressivas na idade escolar</w:t>
      </w:r>
      <w:r w:rsidRPr="00A70BF8">
        <w:rPr>
          <w:rFonts w:ascii="Arial" w:hAnsi="Arial" w:cs="Times New Roman"/>
          <w:sz w:val="24"/>
          <w:szCs w:val="24"/>
        </w:rPr>
        <w:t>. Amadora: McGraw-Hill. ISBN 978-972-773-120-6</w:t>
      </w:r>
      <w:r>
        <w:rPr>
          <w:rFonts w:ascii="Arial" w:hAnsi="Arial" w:cs="Arial"/>
          <w:sz w:val="24"/>
        </w:rPr>
        <w:t>.</w:t>
      </w:r>
    </w:p>
    <w:p w:rsidR="004F33AD" w:rsidRPr="00A70BF8" w:rsidRDefault="004F33AD" w:rsidP="004F33AD">
      <w:pPr>
        <w:spacing w:after="0" w:line="360" w:lineRule="auto"/>
        <w:jc w:val="both"/>
        <w:rPr>
          <w:rFonts w:ascii="Arial" w:hAnsi="Arial" w:cs="Times New Roman"/>
          <w:sz w:val="24"/>
          <w:szCs w:val="24"/>
        </w:rPr>
      </w:pPr>
    </w:p>
    <w:p w:rsidR="001339A2" w:rsidRPr="001339A2" w:rsidRDefault="004F33AD" w:rsidP="001339A2">
      <w:pPr>
        <w:jc w:val="both"/>
        <w:rPr>
          <w:rFonts w:ascii="Arial" w:hAnsi="Arial" w:cs="Times New Roman"/>
          <w:sz w:val="24"/>
          <w:szCs w:val="24"/>
        </w:rPr>
      </w:pPr>
      <w:r w:rsidRPr="00A70BF8">
        <w:rPr>
          <w:rFonts w:ascii="Arial" w:hAnsi="Arial" w:cs="Times New Roman"/>
          <w:sz w:val="24"/>
          <w:szCs w:val="24"/>
        </w:rPr>
        <w:t xml:space="preserve">SCHAFFER, H. Rudolph (1996) – </w:t>
      </w:r>
      <w:r w:rsidRPr="00A70BF8">
        <w:rPr>
          <w:rFonts w:ascii="Arial" w:hAnsi="Arial" w:cs="Times New Roman"/>
          <w:b/>
          <w:sz w:val="24"/>
          <w:szCs w:val="24"/>
        </w:rPr>
        <w:t>Desenvolvimento social da criança</w:t>
      </w:r>
      <w:r w:rsidRPr="00A70BF8">
        <w:rPr>
          <w:rFonts w:ascii="Arial" w:hAnsi="Arial" w:cs="Times New Roman"/>
          <w:sz w:val="24"/>
          <w:szCs w:val="24"/>
        </w:rPr>
        <w:t>. Lisboa: Instituto Piaget.</w:t>
      </w:r>
      <w:r w:rsidR="001339A2">
        <w:rPr>
          <w:rFonts w:ascii="Arial" w:hAnsi="Arial" w:cs="Times New Roman"/>
          <w:sz w:val="24"/>
          <w:szCs w:val="24"/>
        </w:rPr>
        <w:t xml:space="preserve"> </w:t>
      </w:r>
      <w:r w:rsidR="001339A2" w:rsidRPr="001339A2">
        <w:rPr>
          <w:rFonts w:ascii="Arial" w:hAnsi="Arial" w:cs="Times New Roman"/>
          <w:sz w:val="24"/>
          <w:szCs w:val="24"/>
        </w:rPr>
        <w:t>ISBN 972-771-227-4</w:t>
      </w:r>
      <w:r w:rsidR="001339A2">
        <w:rPr>
          <w:rFonts w:ascii="Arial" w:hAnsi="Arial" w:cs="Times New Roman"/>
          <w:sz w:val="24"/>
          <w:szCs w:val="24"/>
        </w:rPr>
        <w:t>.</w:t>
      </w:r>
    </w:p>
    <w:p w:rsidR="004F33AD" w:rsidRPr="00A70BF8" w:rsidRDefault="004F33AD" w:rsidP="004F33AD">
      <w:pPr>
        <w:spacing w:after="0" w:line="360" w:lineRule="auto"/>
        <w:jc w:val="both"/>
        <w:rPr>
          <w:rFonts w:ascii="Arial" w:hAnsi="Arial" w:cs="Times New Roman"/>
          <w:sz w:val="24"/>
          <w:szCs w:val="24"/>
        </w:rPr>
      </w:pPr>
    </w:p>
    <w:p w:rsidR="004F33AD" w:rsidRPr="001339A2" w:rsidRDefault="004F33AD" w:rsidP="004F33AD">
      <w:pPr>
        <w:spacing w:after="0" w:line="360" w:lineRule="auto"/>
        <w:jc w:val="both"/>
        <w:rPr>
          <w:rFonts w:ascii="Arial" w:hAnsi="Arial" w:cs="Arial"/>
          <w:sz w:val="24"/>
        </w:rPr>
      </w:pPr>
      <w:r w:rsidRPr="00D211A6">
        <w:rPr>
          <w:rFonts w:ascii="Arial" w:hAnsi="Arial" w:cs="Arial"/>
          <w:sz w:val="24"/>
        </w:rPr>
        <w:t xml:space="preserve">SILVA, Denise G. V.; TRENTINI, Mercedes (2002) – Narrativas como técnica de pesquisa em enfermagem. </w:t>
      </w:r>
      <w:r w:rsidRPr="00D211A6">
        <w:rPr>
          <w:rFonts w:ascii="Arial" w:hAnsi="Arial" w:cs="Arial"/>
          <w:b/>
          <w:sz w:val="24"/>
        </w:rPr>
        <w:t>Revista Latino-Americana de Enfermagem</w:t>
      </w:r>
      <w:r w:rsidRPr="00D211A6">
        <w:rPr>
          <w:rFonts w:ascii="Arial" w:hAnsi="Arial" w:cs="Arial"/>
          <w:sz w:val="24"/>
        </w:rPr>
        <w:t xml:space="preserve">. </w:t>
      </w:r>
      <w:r>
        <w:rPr>
          <w:rFonts w:ascii="Arial" w:hAnsi="Arial" w:cs="Arial"/>
          <w:sz w:val="24"/>
        </w:rPr>
        <w:t xml:space="preserve">Ribeirão Preto. Vol. </w:t>
      </w:r>
      <w:r w:rsidRPr="00D211A6">
        <w:rPr>
          <w:rFonts w:ascii="Arial" w:hAnsi="Arial" w:cs="Arial"/>
          <w:sz w:val="24"/>
        </w:rPr>
        <w:t>10</w:t>
      </w:r>
      <w:r>
        <w:rPr>
          <w:rFonts w:ascii="Arial" w:hAnsi="Arial" w:cs="Arial"/>
          <w:sz w:val="24"/>
        </w:rPr>
        <w:t>,  nº 3</w:t>
      </w:r>
      <w:r w:rsidRPr="00D211A6">
        <w:rPr>
          <w:rFonts w:ascii="Arial" w:hAnsi="Arial" w:cs="Arial"/>
          <w:sz w:val="24"/>
        </w:rPr>
        <w:t xml:space="preserve"> (Maio-Junho 2002). p. 423-432.</w:t>
      </w:r>
      <w:r w:rsidR="001339A2">
        <w:rPr>
          <w:rFonts w:ascii="Arial" w:hAnsi="Arial" w:cs="Arial"/>
          <w:sz w:val="24"/>
        </w:rPr>
        <w:t xml:space="preserve"> </w:t>
      </w:r>
      <w:r w:rsidR="001339A2" w:rsidRPr="001339A2">
        <w:rPr>
          <w:rFonts w:ascii="Arial" w:hAnsi="Arial" w:cs="Arial"/>
          <w:sz w:val="24"/>
        </w:rPr>
        <w:t>ISSN 0104-1169</w:t>
      </w:r>
      <w:r w:rsidR="001339A2">
        <w:rPr>
          <w:rFonts w:ascii="Arial" w:hAnsi="Arial" w:cs="Arial"/>
          <w:sz w:val="24"/>
        </w:rPr>
        <w:t>.</w:t>
      </w:r>
    </w:p>
    <w:p w:rsidR="005B6375" w:rsidRDefault="005B6375" w:rsidP="004F33AD">
      <w:pPr>
        <w:spacing w:after="0" w:line="360" w:lineRule="auto"/>
        <w:jc w:val="both"/>
        <w:rPr>
          <w:rFonts w:ascii="Arial" w:hAnsi="Arial" w:cs="Times New Roman"/>
          <w:sz w:val="24"/>
          <w:szCs w:val="24"/>
        </w:rPr>
      </w:pPr>
    </w:p>
    <w:p w:rsidR="004F33AD" w:rsidRPr="00A70BF8" w:rsidRDefault="004F33AD" w:rsidP="004F33AD">
      <w:pPr>
        <w:spacing w:after="0" w:line="360" w:lineRule="auto"/>
        <w:jc w:val="both"/>
        <w:rPr>
          <w:rFonts w:ascii="Arial" w:hAnsi="Arial" w:cs="Times New Roman"/>
          <w:sz w:val="24"/>
          <w:szCs w:val="24"/>
        </w:rPr>
      </w:pPr>
      <w:r w:rsidRPr="00A70BF8">
        <w:rPr>
          <w:rFonts w:ascii="Arial" w:hAnsi="Arial" w:cs="Times New Roman"/>
          <w:sz w:val="24"/>
          <w:szCs w:val="24"/>
        </w:rPr>
        <w:t xml:space="preserve">SOARES, Jocélia Germano et al (2004) – </w:t>
      </w:r>
      <w:r w:rsidRPr="00A70BF8">
        <w:rPr>
          <w:rFonts w:ascii="Arial" w:hAnsi="Arial" w:cs="Times New Roman"/>
          <w:b/>
          <w:sz w:val="24"/>
          <w:szCs w:val="24"/>
        </w:rPr>
        <w:t>Causas atribuídas à agressividade pelos educadores: um estudo na Escola Municipal Brisa Nunes Braz</w:t>
      </w:r>
      <w:r w:rsidRPr="00A70BF8">
        <w:rPr>
          <w:rFonts w:ascii="Arial" w:hAnsi="Arial" w:cs="Times New Roman"/>
          <w:sz w:val="24"/>
          <w:szCs w:val="24"/>
        </w:rPr>
        <w:t xml:space="preserve">. Acedido em: 05/06/2012. Disponível em: </w:t>
      </w:r>
      <w:r w:rsidRPr="00C53F72">
        <w:rPr>
          <w:rFonts w:ascii="Arial" w:hAnsi="Arial" w:cs="Times New Roman"/>
          <w:sz w:val="24"/>
          <w:szCs w:val="24"/>
          <w:u w:val="single"/>
        </w:rPr>
        <w:t>http://www.psicopedagogia.com.br/artigos/artigo.asp?entrID=609</w:t>
      </w:r>
      <w:r w:rsidRPr="00A70BF8">
        <w:rPr>
          <w:rFonts w:ascii="Arial" w:hAnsi="Arial" w:cs="Times New Roman"/>
          <w:sz w:val="24"/>
          <w:szCs w:val="24"/>
        </w:rPr>
        <w:t>.</w:t>
      </w:r>
    </w:p>
    <w:p w:rsidR="004F33AD" w:rsidRPr="00A70BF8" w:rsidRDefault="004F33AD" w:rsidP="004F33AD">
      <w:pPr>
        <w:spacing w:after="0" w:line="360" w:lineRule="auto"/>
        <w:jc w:val="both"/>
        <w:rPr>
          <w:rFonts w:ascii="Arial" w:hAnsi="Arial" w:cs="Times New Roman"/>
          <w:sz w:val="24"/>
          <w:szCs w:val="24"/>
        </w:rPr>
      </w:pPr>
      <w:r w:rsidRPr="00A70BF8">
        <w:rPr>
          <w:rFonts w:ascii="Arial" w:hAnsi="Arial" w:cs="Times New Roman"/>
          <w:sz w:val="24"/>
          <w:szCs w:val="24"/>
        </w:rPr>
        <w:t xml:space="preserve">SOUSA, Liliana; ALMEIDA, Assunção; SIMÕES, Carlos Jorge (2011) – Vivências em serviço de urgências: o papel dos acompanhantes dos doentes. </w:t>
      </w:r>
      <w:r w:rsidRPr="00A70BF8">
        <w:rPr>
          <w:rFonts w:ascii="Arial" w:hAnsi="Arial" w:cs="Times New Roman"/>
          <w:b/>
          <w:sz w:val="24"/>
          <w:szCs w:val="24"/>
        </w:rPr>
        <w:t>Revista Saúde e Sociedade</w:t>
      </w:r>
      <w:r w:rsidRPr="00A70BF8">
        <w:rPr>
          <w:rFonts w:ascii="Arial" w:hAnsi="Arial" w:cs="Times New Roman"/>
          <w:sz w:val="24"/>
          <w:szCs w:val="24"/>
        </w:rPr>
        <w:t>. São Paulo. Vol. 20, nº 1. p. 195-206.</w:t>
      </w:r>
    </w:p>
    <w:p w:rsidR="004F33AD" w:rsidRPr="00A70BF8" w:rsidRDefault="004F33AD" w:rsidP="004F33AD">
      <w:pPr>
        <w:spacing w:after="0" w:line="360" w:lineRule="auto"/>
        <w:jc w:val="both"/>
        <w:rPr>
          <w:rFonts w:ascii="Arial" w:hAnsi="Arial" w:cs="Times New Roman"/>
          <w:sz w:val="24"/>
          <w:szCs w:val="24"/>
        </w:rPr>
      </w:pPr>
    </w:p>
    <w:p w:rsidR="004F33AD" w:rsidRPr="00DD32BE" w:rsidRDefault="004F33AD" w:rsidP="004F33AD">
      <w:pPr>
        <w:spacing w:after="0" w:line="360" w:lineRule="auto"/>
        <w:jc w:val="both"/>
        <w:rPr>
          <w:rFonts w:ascii="Arial" w:hAnsi="Arial" w:cs="Times New Roman"/>
          <w:sz w:val="24"/>
          <w:szCs w:val="24"/>
        </w:rPr>
      </w:pPr>
      <w:r w:rsidRPr="00A70BF8">
        <w:rPr>
          <w:rFonts w:ascii="Arial" w:hAnsi="Arial" w:cs="Times New Roman"/>
          <w:sz w:val="24"/>
          <w:szCs w:val="24"/>
        </w:rPr>
        <w:t xml:space="preserve">SOUSA, M. A. (1996) – Portugal, espaço em mudança: que realidades para a enfermagem. </w:t>
      </w:r>
      <w:r w:rsidRPr="00DD32BE">
        <w:rPr>
          <w:rFonts w:ascii="Arial" w:hAnsi="Arial" w:cs="Times New Roman"/>
          <w:b/>
          <w:sz w:val="24"/>
          <w:szCs w:val="24"/>
        </w:rPr>
        <w:t>Enfermagem em Foco</w:t>
      </w:r>
      <w:r w:rsidRPr="00DD32BE">
        <w:rPr>
          <w:rFonts w:ascii="Arial" w:hAnsi="Arial" w:cs="Times New Roman"/>
          <w:sz w:val="24"/>
          <w:szCs w:val="24"/>
        </w:rPr>
        <w:t>. Nº 22. p. 24-26.</w:t>
      </w:r>
    </w:p>
    <w:p w:rsidR="004F33AD" w:rsidRPr="00DD32BE" w:rsidRDefault="004F33AD" w:rsidP="004F33AD">
      <w:pPr>
        <w:spacing w:after="0" w:line="360" w:lineRule="auto"/>
        <w:jc w:val="both"/>
        <w:rPr>
          <w:rFonts w:ascii="Arial" w:hAnsi="Arial" w:cs="Times New Roman"/>
          <w:sz w:val="24"/>
          <w:szCs w:val="24"/>
        </w:rPr>
      </w:pPr>
    </w:p>
    <w:p w:rsidR="004F33AD" w:rsidRPr="00A70BF8" w:rsidRDefault="004F33AD" w:rsidP="004F33AD">
      <w:pPr>
        <w:spacing w:after="0" w:line="360" w:lineRule="auto"/>
        <w:jc w:val="both"/>
        <w:rPr>
          <w:rFonts w:ascii="Arial" w:hAnsi="Arial" w:cs="Times New Roman"/>
          <w:sz w:val="24"/>
          <w:szCs w:val="24"/>
        </w:rPr>
      </w:pPr>
      <w:r w:rsidRPr="00A70BF8">
        <w:rPr>
          <w:rFonts w:ascii="Arial" w:hAnsi="Arial" w:cs="Times New Roman"/>
          <w:sz w:val="24"/>
          <w:szCs w:val="24"/>
        </w:rPr>
        <w:t xml:space="preserve">VAZ, Cátia; CATITA, Paula (2000) – Cuidar no Serviço de Urgência. </w:t>
      </w:r>
      <w:r w:rsidRPr="00A70BF8">
        <w:rPr>
          <w:rFonts w:ascii="Arial" w:hAnsi="Arial" w:cs="Times New Roman"/>
          <w:b/>
          <w:sz w:val="24"/>
          <w:szCs w:val="24"/>
        </w:rPr>
        <w:t>Revista Nursing</w:t>
      </w:r>
      <w:r w:rsidRPr="00A70BF8">
        <w:rPr>
          <w:rFonts w:ascii="Arial" w:hAnsi="Arial" w:cs="Times New Roman"/>
          <w:sz w:val="24"/>
          <w:szCs w:val="24"/>
        </w:rPr>
        <w:t>.   Nº 147 (Setembro 2000). p. 14-17.</w:t>
      </w:r>
    </w:p>
    <w:p w:rsidR="006C0F17" w:rsidRDefault="006C0F17" w:rsidP="004F33AD">
      <w:pPr>
        <w:spacing w:after="0" w:line="360" w:lineRule="auto"/>
        <w:jc w:val="both"/>
        <w:rPr>
          <w:rFonts w:ascii="Arial" w:hAnsi="Arial" w:cs="Times New Roman"/>
          <w:sz w:val="24"/>
          <w:szCs w:val="24"/>
        </w:rPr>
      </w:pPr>
    </w:p>
    <w:p w:rsidR="004F33AD" w:rsidRDefault="004F33AD" w:rsidP="004F33AD">
      <w:pPr>
        <w:spacing w:after="0" w:line="360" w:lineRule="auto"/>
        <w:jc w:val="both"/>
        <w:rPr>
          <w:rFonts w:ascii="Arial" w:hAnsi="Arial" w:cs="Arial"/>
          <w:sz w:val="24"/>
        </w:rPr>
      </w:pPr>
      <w:r w:rsidRPr="00A70BF8">
        <w:rPr>
          <w:rFonts w:ascii="Arial" w:hAnsi="Arial" w:cs="Times New Roman"/>
          <w:sz w:val="24"/>
          <w:szCs w:val="24"/>
        </w:rPr>
        <w:t xml:space="preserve">VELHO, Lúcia Vaz (2005) – </w:t>
      </w:r>
      <w:r w:rsidRPr="00A70BF8">
        <w:rPr>
          <w:rFonts w:ascii="Arial" w:hAnsi="Arial" w:cs="Times New Roman"/>
          <w:b/>
          <w:sz w:val="24"/>
          <w:szCs w:val="24"/>
        </w:rPr>
        <w:t>A vivência da agressão em contextos de cuidar: a face oculta</w:t>
      </w:r>
      <w:r w:rsidRPr="00A70BF8">
        <w:rPr>
          <w:rFonts w:ascii="Arial" w:hAnsi="Arial" w:cs="Times New Roman"/>
          <w:sz w:val="24"/>
          <w:szCs w:val="24"/>
        </w:rPr>
        <w:t xml:space="preserve">. Lisboa. </w:t>
      </w:r>
      <w:r w:rsidRPr="00893D38">
        <w:rPr>
          <w:rFonts w:ascii="Arial" w:hAnsi="Arial" w:cs="Arial"/>
          <w:sz w:val="24"/>
        </w:rPr>
        <w:t>Dissertação apresentada a concurso de Provas Públicas para a categoria de Professor</w:t>
      </w:r>
      <w:r>
        <w:rPr>
          <w:rFonts w:ascii="Arial" w:hAnsi="Arial" w:cs="Arial"/>
          <w:sz w:val="24"/>
        </w:rPr>
        <w:t xml:space="preserve"> </w:t>
      </w:r>
      <w:r w:rsidRPr="00893D38">
        <w:rPr>
          <w:rFonts w:ascii="Arial" w:hAnsi="Arial" w:cs="Arial"/>
          <w:sz w:val="24"/>
        </w:rPr>
        <w:t>Coordenador da Carreira Docente do Ensino Superior Politécnico, na Área Científica de</w:t>
      </w:r>
      <w:r>
        <w:rPr>
          <w:rFonts w:ascii="Arial" w:hAnsi="Arial" w:cs="Arial"/>
          <w:sz w:val="24"/>
        </w:rPr>
        <w:t xml:space="preserve"> </w:t>
      </w:r>
      <w:r w:rsidRPr="00893D38">
        <w:rPr>
          <w:rFonts w:ascii="Arial" w:hAnsi="Arial" w:cs="Arial"/>
          <w:sz w:val="24"/>
        </w:rPr>
        <w:t>Enfermagem de Saúde Mental e Psiquiátrica na ver</w:t>
      </w:r>
      <w:r>
        <w:rPr>
          <w:rFonts w:ascii="Arial" w:hAnsi="Arial" w:cs="Arial"/>
          <w:sz w:val="24"/>
        </w:rPr>
        <w:t>tente Desenvolvimento Pessoal, n</w:t>
      </w:r>
      <w:r w:rsidRPr="00893D38">
        <w:rPr>
          <w:rFonts w:ascii="Arial" w:hAnsi="Arial" w:cs="Arial"/>
          <w:sz w:val="24"/>
        </w:rPr>
        <w:t>a</w:t>
      </w:r>
      <w:r>
        <w:rPr>
          <w:rFonts w:ascii="Arial" w:hAnsi="Arial" w:cs="Arial"/>
          <w:sz w:val="24"/>
        </w:rPr>
        <w:t xml:space="preserve"> </w:t>
      </w:r>
      <w:r w:rsidRPr="00893D38">
        <w:rPr>
          <w:rFonts w:ascii="Arial" w:hAnsi="Arial" w:cs="Arial"/>
          <w:sz w:val="24"/>
        </w:rPr>
        <w:t>Escola Superior de Enfermagem de Calouste Gulbenkian de Lisboa</w:t>
      </w:r>
      <w:r>
        <w:rPr>
          <w:rFonts w:ascii="Arial" w:hAnsi="Arial" w:cs="Arial"/>
          <w:sz w:val="24"/>
        </w:rPr>
        <w:t>.</w:t>
      </w:r>
    </w:p>
    <w:p w:rsidR="004F33AD" w:rsidRPr="00893D38" w:rsidRDefault="004F33AD" w:rsidP="004F33AD">
      <w:pPr>
        <w:spacing w:after="0" w:line="360" w:lineRule="auto"/>
        <w:jc w:val="both"/>
        <w:rPr>
          <w:rFonts w:ascii="Arial" w:hAnsi="Arial" w:cs="Arial"/>
          <w:sz w:val="24"/>
        </w:rPr>
      </w:pPr>
    </w:p>
    <w:p w:rsidR="00372D48" w:rsidRDefault="004F33AD" w:rsidP="004F33AD">
      <w:pPr>
        <w:spacing w:after="0" w:line="360" w:lineRule="auto"/>
        <w:jc w:val="both"/>
        <w:rPr>
          <w:rFonts w:ascii="Arial" w:hAnsi="Arial" w:cs="Arial"/>
          <w:sz w:val="24"/>
          <w:lang w:val="en-US"/>
        </w:rPr>
      </w:pPr>
      <w:r w:rsidRPr="00A70BF8">
        <w:rPr>
          <w:rFonts w:ascii="Arial" w:hAnsi="Arial" w:cs="Times New Roman"/>
          <w:sz w:val="24"/>
          <w:szCs w:val="24"/>
        </w:rPr>
        <w:t xml:space="preserve">VELLOSO, Isabela S. C.; ARAÚJO, Meiriele T.; ALVES, Marília (2011) – Trabalhadores de uma Unidade Básica de Saúde na interface com a violência. </w:t>
      </w:r>
      <w:r w:rsidRPr="00E2036D">
        <w:rPr>
          <w:rFonts w:ascii="Arial" w:hAnsi="Arial" w:cs="Times New Roman"/>
          <w:b/>
          <w:sz w:val="24"/>
          <w:szCs w:val="24"/>
          <w:lang w:val="en-US"/>
        </w:rPr>
        <w:t>Acta Paulista de Enfermagem</w:t>
      </w:r>
      <w:r>
        <w:rPr>
          <w:rFonts w:ascii="Arial" w:hAnsi="Arial" w:cs="Times New Roman"/>
          <w:sz w:val="24"/>
          <w:szCs w:val="24"/>
          <w:lang w:val="en-US"/>
        </w:rPr>
        <w:t xml:space="preserve">. Vol. </w:t>
      </w:r>
      <w:r w:rsidRPr="00D211A6">
        <w:rPr>
          <w:rFonts w:ascii="Arial" w:hAnsi="Arial" w:cs="Times New Roman"/>
          <w:sz w:val="24"/>
          <w:szCs w:val="24"/>
          <w:lang w:val="en-US"/>
        </w:rPr>
        <w:t>24</w:t>
      </w:r>
      <w:r>
        <w:rPr>
          <w:rFonts w:ascii="Arial" w:hAnsi="Arial" w:cs="Times New Roman"/>
          <w:sz w:val="24"/>
          <w:szCs w:val="24"/>
          <w:lang w:val="en-US"/>
        </w:rPr>
        <w:t xml:space="preserve">, nº </w:t>
      </w:r>
      <w:r w:rsidRPr="00D211A6">
        <w:rPr>
          <w:rFonts w:ascii="Arial" w:hAnsi="Arial" w:cs="Times New Roman"/>
          <w:sz w:val="24"/>
          <w:szCs w:val="24"/>
          <w:lang w:val="en-US"/>
        </w:rPr>
        <w:t>4</w:t>
      </w:r>
      <w:r>
        <w:rPr>
          <w:rFonts w:ascii="Arial" w:hAnsi="Arial" w:cs="Times New Roman"/>
          <w:sz w:val="24"/>
          <w:szCs w:val="24"/>
          <w:lang w:val="en-US"/>
        </w:rPr>
        <w:t xml:space="preserve">. p. </w:t>
      </w:r>
      <w:r w:rsidRPr="00D211A6">
        <w:rPr>
          <w:rFonts w:ascii="Arial" w:hAnsi="Arial" w:cs="Times New Roman"/>
          <w:sz w:val="24"/>
          <w:szCs w:val="24"/>
          <w:lang w:val="en-US"/>
        </w:rPr>
        <w:t>466-</w:t>
      </w:r>
      <w:r>
        <w:rPr>
          <w:rFonts w:ascii="Arial" w:hAnsi="Arial" w:cs="Times New Roman"/>
          <w:sz w:val="24"/>
          <w:szCs w:val="24"/>
          <w:lang w:val="en-US"/>
        </w:rPr>
        <w:t>4</w:t>
      </w:r>
      <w:r w:rsidRPr="00D211A6">
        <w:rPr>
          <w:rFonts w:ascii="Arial" w:hAnsi="Arial" w:cs="Times New Roman"/>
          <w:sz w:val="24"/>
          <w:szCs w:val="24"/>
          <w:lang w:val="en-US"/>
        </w:rPr>
        <w:t>71.</w:t>
      </w:r>
      <w:r>
        <w:rPr>
          <w:rFonts w:ascii="Arial" w:hAnsi="Arial" w:cs="Times New Roman"/>
          <w:sz w:val="24"/>
          <w:szCs w:val="24"/>
          <w:lang w:val="en-US"/>
        </w:rPr>
        <w:t xml:space="preserve"> </w:t>
      </w:r>
      <w:r w:rsidRPr="00A70BF8">
        <w:rPr>
          <w:rFonts w:ascii="Arial" w:hAnsi="Arial" w:cs="Arial"/>
          <w:sz w:val="24"/>
          <w:lang w:val="en-US"/>
        </w:rPr>
        <w:t>ISSN 0103-2100.</w:t>
      </w:r>
    </w:p>
    <w:p w:rsidR="009563B3" w:rsidRDefault="009563B3" w:rsidP="00372D48">
      <w:pPr>
        <w:spacing w:after="0" w:line="360" w:lineRule="auto"/>
        <w:jc w:val="both"/>
        <w:rPr>
          <w:rFonts w:ascii="Arial" w:hAnsi="Arial" w:cs="Times New Roman"/>
          <w:sz w:val="24"/>
          <w:szCs w:val="24"/>
          <w:lang w:val="en-US"/>
        </w:rPr>
      </w:pPr>
    </w:p>
    <w:p w:rsidR="00372D48" w:rsidRPr="00372D48" w:rsidRDefault="00372D48" w:rsidP="00372D48">
      <w:pPr>
        <w:spacing w:after="0" w:line="360" w:lineRule="auto"/>
        <w:jc w:val="both"/>
        <w:rPr>
          <w:rFonts w:ascii="Arial" w:hAnsi="Arial" w:cs="Times New Roman"/>
          <w:sz w:val="24"/>
          <w:szCs w:val="24"/>
          <w:lang w:val="en-US"/>
        </w:rPr>
      </w:pPr>
      <w:r w:rsidRPr="00372D48">
        <w:rPr>
          <w:rFonts w:ascii="Arial" w:hAnsi="Arial" w:cs="Times New Roman"/>
          <w:sz w:val="24"/>
          <w:szCs w:val="24"/>
          <w:lang w:val="en-US"/>
        </w:rPr>
        <w:t xml:space="preserve">WATSON, Jean (1979) – </w:t>
      </w:r>
      <w:r w:rsidRPr="00372D48">
        <w:rPr>
          <w:rFonts w:ascii="Arial" w:hAnsi="Arial" w:cs="Times New Roman"/>
          <w:b/>
          <w:sz w:val="24"/>
          <w:szCs w:val="24"/>
          <w:lang w:val="en-US"/>
        </w:rPr>
        <w:t>Nursing: the philosophy and science of caring</w:t>
      </w:r>
      <w:r w:rsidRPr="00372D48">
        <w:rPr>
          <w:rFonts w:ascii="Arial" w:hAnsi="Arial" w:cs="Times New Roman"/>
          <w:sz w:val="24"/>
          <w:szCs w:val="24"/>
          <w:lang w:val="en-US"/>
        </w:rPr>
        <w:t>. Boulder, United States of America: Associated University Press.</w:t>
      </w:r>
    </w:p>
    <w:p w:rsidR="002B2371" w:rsidRDefault="002B2371" w:rsidP="004F33AD">
      <w:pPr>
        <w:spacing w:after="0" w:line="360" w:lineRule="auto"/>
        <w:jc w:val="both"/>
        <w:rPr>
          <w:rFonts w:ascii="Arial" w:hAnsi="Arial" w:cs="Times New Roman"/>
          <w:sz w:val="24"/>
          <w:szCs w:val="24"/>
          <w:lang w:val="en-US"/>
        </w:rPr>
      </w:pPr>
    </w:p>
    <w:p w:rsidR="002B2371" w:rsidRPr="00EC3717" w:rsidRDefault="002B2371" w:rsidP="002B2371">
      <w:pPr>
        <w:spacing w:after="0" w:line="360" w:lineRule="auto"/>
        <w:jc w:val="both"/>
        <w:rPr>
          <w:rFonts w:ascii="Arial" w:hAnsi="Arial" w:cs="Times New Roman"/>
          <w:sz w:val="24"/>
          <w:szCs w:val="24"/>
          <w:lang w:val="en-US"/>
        </w:rPr>
      </w:pPr>
      <w:r w:rsidRPr="00EC3717">
        <w:rPr>
          <w:rFonts w:ascii="Arial" w:hAnsi="Arial" w:cs="Times New Roman"/>
          <w:sz w:val="24"/>
          <w:szCs w:val="24"/>
          <w:lang w:val="en-US"/>
        </w:rPr>
        <w:t>W</w:t>
      </w:r>
      <w:r>
        <w:rPr>
          <w:rFonts w:ascii="Arial" w:hAnsi="Arial" w:cs="Times New Roman"/>
          <w:sz w:val="24"/>
          <w:szCs w:val="24"/>
          <w:lang w:val="en-US"/>
        </w:rPr>
        <w:t>OODS,</w:t>
      </w:r>
      <w:r w:rsidRPr="00EC3717">
        <w:rPr>
          <w:rFonts w:ascii="Arial" w:hAnsi="Arial" w:cs="Times New Roman"/>
          <w:sz w:val="24"/>
          <w:szCs w:val="24"/>
          <w:lang w:val="en-US"/>
        </w:rPr>
        <w:t xml:space="preserve"> P</w:t>
      </w:r>
      <w:r>
        <w:rPr>
          <w:rFonts w:ascii="Arial" w:hAnsi="Arial" w:cs="Times New Roman"/>
          <w:sz w:val="24"/>
          <w:szCs w:val="24"/>
          <w:lang w:val="en-US"/>
        </w:rPr>
        <w:t xml:space="preserve">hil; </w:t>
      </w:r>
      <w:hyperlink r:id="rId19" w:history="1">
        <w:r w:rsidRPr="00EC3717">
          <w:rPr>
            <w:rFonts w:ascii="Arial" w:hAnsi="Arial" w:cs="Times New Roman"/>
            <w:sz w:val="24"/>
            <w:szCs w:val="24"/>
            <w:lang w:val="en-US"/>
          </w:rPr>
          <w:t>A</w:t>
        </w:r>
        <w:r>
          <w:rPr>
            <w:rFonts w:ascii="Arial" w:hAnsi="Arial" w:cs="Times New Roman"/>
            <w:sz w:val="24"/>
            <w:szCs w:val="24"/>
            <w:lang w:val="en-US"/>
          </w:rPr>
          <w:t>SHLEY,</w:t>
        </w:r>
        <w:r w:rsidRPr="00EC3717">
          <w:rPr>
            <w:rFonts w:ascii="Arial" w:hAnsi="Arial" w:cs="Times New Roman"/>
            <w:sz w:val="24"/>
            <w:szCs w:val="24"/>
            <w:lang w:val="en-US"/>
          </w:rPr>
          <w:t xml:space="preserve"> C</w:t>
        </w:r>
      </w:hyperlink>
      <w:r>
        <w:rPr>
          <w:rFonts w:ascii="Arial" w:hAnsi="Arial" w:cs="Times New Roman"/>
          <w:sz w:val="24"/>
          <w:szCs w:val="24"/>
          <w:lang w:val="en-US"/>
        </w:rPr>
        <w:t xml:space="preserve"> (2007) – </w:t>
      </w:r>
      <w:r w:rsidRPr="00EC3717">
        <w:rPr>
          <w:rFonts w:ascii="Arial" w:hAnsi="Arial" w:cs="Times New Roman"/>
          <w:sz w:val="24"/>
          <w:szCs w:val="24"/>
          <w:lang w:val="en-US"/>
        </w:rPr>
        <w:t>Violence and aggression: a literature review.</w:t>
      </w:r>
      <w:r>
        <w:rPr>
          <w:rFonts w:ascii="Arial" w:hAnsi="Arial" w:cs="Times New Roman"/>
          <w:sz w:val="24"/>
          <w:szCs w:val="24"/>
          <w:lang w:val="en-US"/>
        </w:rPr>
        <w:t xml:space="preserve"> </w:t>
      </w:r>
      <w:r w:rsidRPr="00EC3717">
        <w:rPr>
          <w:rFonts w:ascii="Arial" w:hAnsi="Arial" w:cs="Times New Roman"/>
          <w:b/>
          <w:sz w:val="24"/>
          <w:szCs w:val="24"/>
          <w:lang w:val="en-US"/>
        </w:rPr>
        <w:t>Journal of Psychiatric and Mental Health Nursing</w:t>
      </w:r>
      <w:r w:rsidRPr="00EC3717">
        <w:rPr>
          <w:rFonts w:ascii="Arial" w:hAnsi="Arial" w:cs="Times New Roman"/>
          <w:sz w:val="24"/>
          <w:szCs w:val="24"/>
          <w:lang w:val="en-US"/>
        </w:rPr>
        <w:t>. </w:t>
      </w:r>
      <w:r>
        <w:rPr>
          <w:rFonts w:ascii="Arial" w:hAnsi="Arial" w:cs="Times New Roman"/>
          <w:sz w:val="24"/>
          <w:szCs w:val="24"/>
          <w:lang w:val="en-US"/>
        </w:rPr>
        <w:t xml:space="preserve">Vol. </w:t>
      </w:r>
      <w:r w:rsidRPr="00EC3717">
        <w:rPr>
          <w:rFonts w:ascii="Arial" w:hAnsi="Arial" w:cs="Times New Roman"/>
          <w:sz w:val="24"/>
          <w:szCs w:val="24"/>
          <w:lang w:val="en-US"/>
        </w:rPr>
        <w:t>14</w:t>
      </w:r>
      <w:r>
        <w:rPr>
          <w:rFonts w:ascii="Arial" w:hAnsi="Arial" w:cs="Times New Roman"/>
          <w:sz w:val="24"/>
          <w:szCs w:val="24"/>
          <w:lang w:val="en-US"/>
        </w:rPr>
        <w:t xml:space="preserve">, nº 7. p. </w:t>
      </w:r>
      <w:r w:rsidRPr="00EC3717">
        <w:rPr>
          <w:rFonts w:ascii="Arial" w:hAnsi="Arial" w:cs="Times New Roman"/>
          <w:sz w:val="24"/>
          <w:szCs w:val="24"/>
          <w:lang w:val="en-US"/>
        </w:rPr>
        <w:t>652-</w:t>
      </w:r>
      <w:r>
        <w:rPr>
          <w:rFonts w:ascii="Arial" w:hAnsi="Arial" w:cs="Times New Roman"/>
          <w:sz w:val="24"/>
          <w:szCs w:val="24"/>
          <w:lang w:val="en-US"/>
        </w:rPr>
        <w:t>6</w:t>
      </w:r>
      <w:r w:rsidRPr="00EC3717">
        <w:rPr>
          <w:rFonts w:ascii="Arial" w:hAnsi="Arial" w:cs="Times New Roman"/>
          <w:sz w:val="24"/>
          <w:szCs w:val="24"/>
          <w:lang w:val="en-US"/>
        </w:rPr>
        <w:t>60.</w:t>
      </w:r>
      <w:r w:rsidR="006C0F17">
        <w:rPr>
          <w:rFonts w:ascii="Arial" w:hAnsi="Arial" w:cs="Times New Roman"/>
          <w:sz w:val="24"/>
          <w:szCs w:val="24"/>
          <w:lang w:val="en-US"/>
        </w:rPr>
        <w:t xml:space="preserve"> </w:t>
      </w:r>
      <w:r w:rsidR="006C0F17" w:rsidRPr="006C0F17">
        <w:rPr>
          <w:rFonts w:ascii="Arial" w:hAnsi="Arial" w:cs="Times New Roman"/>
          <w:sz w:val="24"/>
          <w:szCs w:val="24"/>
          <w:lang w:val="en-US"/>
        </w:rPr>
        <w:t>ISSN 1351-0126</w:t>
      </w:r>
      <w:r w:rsidR="006C0F17">
        <w:rPr>
          <w:rFonts w:ascii="Arial" w:hAnsi="Arial" w:cs="Times New Roman"/>
          <w:sz w:val="24"/>
          <w:szCs w:val="24"/>
          <w:lang w:val="en-US"/>
        </w:rPr>
        <w:t>.</w:t>
      </w:r>
    </w:p>
    <w:p w:rsidR="004F33AD" w:rsidRPr="00D211A6" w:rsidRDefault="004F33AD" w:rsidP="004F33AD">
      <w:pPr>
        <w:spacing w:after="0" w:line="360" w:lineRule="auto"/>
        <w:jc w:val="both"/>
        <w:rPr>
          <w:rFonts w:ascii="Arial" w:hAnsi="Arial" w:cs="Times New Roman"/>
          <w:sz w:val="24"/>
          <w:szCs w:val="24"/>
          <w:lang w:val="en-US"/>
        </w:rPr>
      </w:pPr>
    </w:p>
    <w:p w:rsidR="00C53F72" w:rsidRPr="00226233" w:rsidRDefault="004F33AD" w:rsidP="004F33AD">
      <w:pPr>
        <w:spacing w:after="0" w:line="360" w:lineRule="auto"/>
        <w:jc w:val="both"/>
        <w:rPr>
          <w:rFonts w:ascii="Arial" w:hAnsi="Arial" w:cs="Times New Roman"/>
          <w:sz w:val="24"/>
          <w:szCs w:val="24"/>
          <w:lang w:val="en-US"/>
        </w:rPr>
      </w:pPr>
      <w:r w:rsidRPr="00D211A6">
        <w:rPr>
          <w:rFonts w:ascii="Arial" w:hAnsi="Arial" w:cs="Times New Roman"/>
          <w:sz w:val="24"/>
          <w:szCs w:val="24"/>
          <w:lang w:val="en-US"/>
        </w:rPr>
        <w:t>W</w:t>
      </w:r>
      <w:r>
        <w:rPr>
          <w:rFonts w:ascii="Arial" w:hAnsi="Arial" w:cs="Times New Roman"/>
          <w:sz w:val="24"/>
          <w:szCs w:val="24"/>
          <w:lang w:val="en-US"/>
        </w:rPr>
        <w:t>ORLD HEALTH ORGANIZATION</w:t>
      </w:r>
      <w:r w:rsidRPr="00D211A6">
        <w:rPr>
          <w:rFonts w:ascii="Arial" w:hAnsi="Arial" w:cs="Times New Roman"/>
          <w:sz w:val="24"/>
          <w:szCs w:val="24"/>
          <w:lang w:val="en-US"/>
        </w:rPr>
        <w:t xml:space="preserve"> (2002)</w:t>
      </w:r>
      <w:r>
        <w:rPr>
          <w:rFonts w:ascii="Arial" w:hAnsi="Arial" w:cs="Times New Roman"/>
          <w:sz w:val="24"/>
          <w:szCs w:val="24"/>
          <w:lang w:val="en-US"/>
        </w:rPr>
        <w:t xml:space="preserve"> – </w:t>
      </w:r>
      <w:r w:rsidRPr="00674592">
        <w:rPr>
          <w:rFonts w:ascii="Arial" w:hAnsi="Arial" w:cs="Times New Roman"/>
          <w:b/>
          <w:sz w:val="24"/>
          <w:szCs w:val="24"/>
          <w:lang w:val="en-US"/>
        </w:rPr>
        <w:t>World report on violence and health: summary</w:t>
      </w:r>
      <w:r w:rsidRPr="00D211A6">
        <w:rPr>
          <w:rFonts w:ascii="Arial" w:hAnsi="Arial" w:cs="Times New Roman"/>
          <w:sz w:val="24"/>
          <w:szCs w:val="24"/>
          <w:lang w:val="en-US"/>
        </w:rPr>
        <w:t xml:space="preserve">. </w:t>
      </w:r>
      <w:r w:rsidRPr="00226233">
        <w:rPr>
          <w:rFonts w:ascii="Arial" w:hAnsi="Arial" w:cs="Times New Roman"/>
          <w:sz w:val="24"/>
          <w:szCs w:val="24"/>
          <w:lang w:val="en-US"/>
        </w:rPr>
        <w:t>Geneva: WHO Library Cataloguing-in-Publication Data.</w:t>
      </w:r>
      <w:r w:rsidR="006C0F17">
        <w:rPr>
          <w:rFonts w:ascii="Arial" w:hAnsi="Arial" w:cs="Times New Roman"/>
          <w:sz w:val="24"/>
          <w:szCs w:val="24"/>
          <w:lang w:val="en-US"/>
        </w:rPr>
        <w:t xml:space="preserve"> </w:t>
      </w:r>
      <w:r w:rsidR="006C0F17" w:rsidRPr="006C0F17">
        <w:rPr>
          <w:rFonts w:ascii="Arial" w:hAnsi="Arial" w:cs="Times New Roman"/>
          <w:sz w:val="24"/>
          <w:szCs w:val="24"/>
          <w:lang w:val="en-US"/>
        </w:rPr>
        <w:t>ISBN </w:t>
      </w:r>
      <w:r w:rsidR="006C0F17">
        <w:rPr>
          <w:rFonts w:ascii="Arial" w:hAnsi="Arial" w:cs="Times New Roman"/>
          <w:sz w:val="24"/>
          <w:szCs w:val="24"/>
          <w:lang w:val="en-US"/>
        </w:rPr>
        <w:t>92-4-154562-</w:t>
      </w:r>
      <w:r w:rsidR="006C0F17" w:rsidRPr="006C0F17">
        <w:rPr>
          <w:rFonts w:ascii="Arial" w:hAnsi="Arial" w:cs="Times New Roman"/>
          <w:sz w:val="24"/>
          <w:szCs w:val="24"/>
          <w:lang w:val="en-US"/>
        </w:rPr>
        <w:t>3</w:t>
      </w:r>
      <w:r w:rsidR="006C0F17">
        <w:rPr>
          <w:rFonts w:ascii="Arial" w:hAnsi="Arial" w:cs="Times New Roman"/>
          <w:sz w:val="24"/>
          <w:szCs w:val="24"/>
          <w:lang w:val="en-US"/>
        </w:rPr>
        <w:t>.</w:t>
      </w:r>
    </w:p>
    <w:p w:rsidR="0024545C" w:rsidRPr="00226233" w:rsidRDefault="0024545C" w:rsidP="004F33AD">
      <w:pPr>
        <w:spacing w:after="0" w:line="360" w:lineRule="auto"/>
        <w:jc w:val="both"/>
        <w:rPr>
          <w:rFonts w:ascii="Arial" w:hAnsi="Arial" w:cs="Times New Roman"/>
          <w:sz w:val="24"/>
          <w:szCs w:val="24"/>
          <w:lang w:val="en-US"/>
        </w:rPr>
      </w:pPr>
    </w:p>
    <w:p w:rsidR="00C53F72" w:rsidRPr="00747AEC" w:rsidRDefault="00C53F72" w:rsidP="00C53F72">
      <w:pPr>
        <w:spacing w:after="0" w:line="360" w:lineRule="auto"/>
        <w:jc w:val="both"/>
        <w:rPr>
          <w:rFonts w:ascii="Arial" w:hAnsi="Arial" w:cs="Times New Roman"/>
          <w:sz w:val="24"/>
          <w:szCs w:val="24"/>
        </w:rPr>
      </w:pPr>
      <w:r w:rsidRPr="009B1E8B">
        <w:rPr>
          <w:rFonts w:ascii="Arial" w:hAnsi="Arial" w:cs="Times New Roman"/>
          <w:sz w:val="24"/>
          <w:szCs w:val="24"/>
          <w:lang w:val="en-US"/>
        </w:rPr>
        <w:t xml:space="preserve">ZURRIAGA, Rosario; LUQUE, Oto (1995) – </w:t>
      </w:r>
      <w:r w:rsidR="004A5634" w:rsidRPr="009B1E8B">
        <w:rPr>
          <w:rFonts w:ascii="Arial" w:hAnsi="Arial" w:cs="Times New Roman"/>
          <w:b/>
          <w:sz w:val="24"/>
          <w:szCs w:val="24"/>
          <w:lang w:val="en-US"/>
        </w:rPr>
        <w:t>La formación en psicología social para no</w:t>
      </w:r>
      <w:r w:rsidRPr="009B1E8B">
        <w:rPr>
          <w:rFonts w:ascii="Arial" w:hAnsi="Arial" w:cs="Times New Roman"/>
          <w:b/>
          <w:sz w:val="24"/>
          <w:szCs w:val="24"/>
          <w:lang w:val="en-US"/>
        </w:rPr>
        <w:t xml:space="preserve"> psicólogos</w:t>
      </w:r>
      <w:r w:rsidRPr="009B1E8B">
        <w:rPr>
          <w:rFonts w:ascii="Arial" w:hAnsi="Arial" w:cs="Times New Roman"/>
          <w:sz w:val="24"/>
          <w:szCs w:val="24"/>
          <w:lang w:val="en-US"/>
        </w:rPr>
        <w:t>. </w:t>
      </w:r>
      <w:r w:rsidRPr="00747AEC">
        <w:rPr>
          <w:rFonts w:ascii="Arial" w:hAnsi="Arial" w:cs="Times New Roman"/>
          <w:sz w:val="24"/>
          <w:szCs w:val="24"/>
        </w:rPr>
        <w:t>València: N.A.U. llibres.</w:t>
      </w:r>
      <w:r w:rsidR="004A5634">
        <w:rPr>
          <w:rFonts w:ascii="Arial" w:hAnsi="Arial" w:cs="Times New Roman"/>
          <w:sz w:val="24"/>
          <w:szCs w:val="24"/>
        </w:rPr>
        <w:t xml:space="preserve"> ISBN </w:t>
      </w:r>
      <w:r w:rsidR="004A5634" w:rsidRPr="004A5634">
        <w:rPr>
          <w:rFonts w:ascii="Arial" w:hAnsi="Arial" w:cs="Times New Roman" w:hint="eastAsia"/>
          <w:sz w:val="24"/>
          <w:szCs w:val="24"/>
        </w:rPr>
        <w:t>8476423764</w:t>
      </w:r>
      <w:r w:rsidR="004A5634" w:rsidRPr="004A5634">
        <w:rPr>
          <w:rFonts w:ascii="Arial" w:hAnsi="Arial" w:cs="Times New Roman"/>
          <w:sz w:val="24"/>
          <w:szCs w:val="24"/>
        </w:rPr>
        <w:t>.</w:t>
      </w:r>
    </w:p>
    <w:p w:rsidR="0024545C" w:rsidRPr="00747AEC" w:rsidRDefault="0024545C" w:rsidP="0024545C">
      <w:pPr>
        <w:spacing w:line="360" w:lineRule="auto"/>
        <w:jc w:val="both"/>
        <w:rPr>
          <w:rFonts w:ascii="Arial" w:hAnsi="Arial" w:cs="Arial"/>
        </w:rPr>
      </w:pPr>
    </w:p>
    <w:p w:rsidR="00C53F72" w:rsidRPr="00747AEC" w:rsidRDefault="00C53F72" w:rsidP="0024545C">
      <w:pPr>
        <w:spacing w:line="360" w:lineRule="auto"/>
        <w:jc w:val="both"/>
        <w:rPr>
          <w:rFonts w:ascii="Arial" w:hAnsi="Arial" w:cs="Arial"/>
        </w:rPr>
        <w:sectPr w:rsidR="00C53F72" w:rsidRPr="00747AEC">
          <w:headerReference w:type="default" r:id="rId20"/>
          <w:pgSz w:w="11906" w:h="16838"/>
          <w:pgMar w:top="1701" w:right="1134" w:bottom="1134" w:left="1134" w:header="709" w:footer="794" w:gutter="0"/>
          <w:cols w:space="708"/>
          <w:docGrid w:linePitch="360"/>
        </w:sectPr>
      </w:pPr>
    </w:p>
    <w:p w:rsidR="0024545C" w:rsidRPr="00747AEC" w:rsidRDefault="0024545C" w:rsidP="0024545C">
      <w:pPr>
        <w:spacing w:line="360" w:lineRule="auto"/>
        <w:jc w:val="both"/>
        <w:rPr>
          <w:rFonts w:ascii="Arial" w:hAnsi="Arial" w:cs="Arial"/>
        </w:rPr>
      </w:pPr>
    </w:p>
    <w:p w:rsidR="0024545C" w:rsidRPr="00747AEC" w:rsidRDefault="0024545C" w:rsidP="0024545C">
      <w:pPr>
        <w:spacing w:line="360" w:lineRule="auto"/>
        <w:jc w:val="both"/>
        <w:rPr>
          <w:rFonts w:ascii="Arial" w:hAnsi="Arial" w:cs="Arial"/>
        </w:rPr>
      </w:pPr>
    </w:p>
    <w:p w:rsidR="00C53F72" w:rsidRPr="00747AEC" w:rsidRDefault="00C53F72" w:rsidP="0024545C">
      <w:pPr>
        <w:spacing w:line="360" w:lineRule="auto"/>
        <w:jc w:val="both"/>
        <w:rPr>
          <w:rFonts w:ascii="Arial" w:hAnsi="Arial" w:cs="Arial"/>
        </w:rPr>
      </w:pPr>
    </w:p>
    <w:p w:rsidR="00C53F72" w:rsidRPr="00747AEC" w:rsidRDefault="00C53F72" w:rsidP="0024545C">
      <w:pPr>
        <w:spacing w:line="360" w:lineRule="auto"/>
        <w:jc w:val="both"/>
        <w:rPr>
          <w:rFonts w:ascii="Arial" w:hAnsi="Arial" w:cs="Arial"/>
        </w:rPr>
      </w:pPr>
    </w:p>
    <w:p w:rsidR="0024545C" w:rsidRPr="00747AEC" w:rsidRDefault="0024545C" w:rsidP="0024545C">
      <w:pPr>
        <w:spacing w:line="360" w:lineRule="auto"/>
        <w:jc w:val="both"/>
        <w:rPr>
          <w:rFonts w:ascii="Arial" w:hAnsi="Arial" w:cs="Arial"/>
        </w:rPr>
      </w:pPr>
    </w:p>
    <w:p w:rsidR="0024545C" w:rsidRPr="00F05D36" w:rsidRDefault="0024545C" w:rsidP="00063C5E">
      <w:pPr>
        <w:pStyle w:val="Style1-"/>
        <w:jc w:val="center"/>
        <w:rPr>
          <w:rFonts w:ascii="Arial" w:hAnsi="Arial" w:cs="Arial"/>
        </w:rPr>
      </w:pPr>
      <w:bookmarkStart w:id="26" w:name="_Toc137924298"/>
      <w:bookmarkStart w:id="27" w:name="_Toc355609414"/>
      <w:r w:rsidRPr="00F05D36">
        <w:rPr>
          <w:rFonts w:ascii="Arial" w:hAnsi="Arial" w:cs="Arial"/>
        </w:rPr>
        <w:t>APÊNDICES</w:t>
      </w:r>
      <w:bookmarkEnd w:id="26"/>
      <w:bookmarkEnd w:id="27"/>
    </w:p>
    <w:p w:rsidR="0024545C" w:rsidRPr="0086248F" w:rsidRDefault="0024545C" w:rsidP="0024545C">
      <w:pPr>
        <w:spacing w:line="360" w:lineRule="auto"/>
        <w:jc w:val="both"/>
        <w:rPr>
          <w:rFonts w:ascii="Arial" w:hAnsi="Arial" w:cs="Arial"/>
        </w:rPr>
      </w:pPr>
    </w:p>
    <w:p w:rsidR="0024545C" w:rsidRPr="0086248F" w:rsidRDefault="0024545C" w:rsidP="0024545C">
      <w:pPr>
        <w:spacing w:line="360" w:lineRule="auto"/>
        <w:jc w:val="both"/>
        <w:rPr>
          <w:rFonts w:ascii="Arial" w:hAnsi="Arial" w:cs="Arial"/>
        </w:rPr>
      </w:pPr>
    </w:p>
    <w:p w:rsidR="0024545C" w:rsidRPr="0086248F" w:rsidRDefault="0024545C" w:rsidP="0024545C">
      <w:pPr>
        <w:spacing w:line="360" w:lineRule="auto"/>
        <w:jc w:val="both"/>
        <w:rPr>
          <w:rFonts w:ascii="Arial" w:hAnsi="Arial" w:cs="Arial"/>
        </w:rPr>
      </w:pPr>
    </w:p>
    <w:p w:rsidR="0024545C" w:rsidRPr="0086248F" w:rsidRDefault="0024545C" w:rsidP="0024545C">
      <w:pPr>
        <w:spacing w:line="360" w:lineRule="auto"/>
        <w:jc w:val="both"/>
        <w:rPr>
          <w:rFonts w:ascii="Arial" w:hAnsi="Arial" w:cs="Arial"/>
        </w:rPr>
        <w:sectPr w:rsidR="0024545C" w:rsidRPr="0086248F">
          <w:pgSz w:w="11906" w:h="16838"/>
          <w:pgMar w:top="1701" w:right="1134" w:bottom="1134" w:left="1134" w:header="709" w:footer="794" w:gutter="0"/>
          <w:cols w:space="708"/>
          <w:docGrid w:linePitch="360"/>
        </w:sectPr>
      </w:pPr>
    </w:p>
    <w:p w:rsidR="0024545C" w:rsidRPr="0086248F" w:rsidRDefault="0024545C" w:rsidP="0024545C">
      <w:pPr>
        <w:spacing w:line="360" w:lineRule="auto"/>
        <w:jc w:val="both"/>
        <w:rPr>
          <w:rFonts w:ascii="Arial" w:hAnsi="Arial" w:cs="Arial"/>
        </w:rPr>
      </w:pPr>
    </w:p>
    <w:p w:rsidR="0024545C" w:rsidRPr="0086248F" w:rsidRDefault="0024545C" w:rsidP="0024545C">
      <w:pPr>
        <w:spacing w:line="360" w:lineRule="auto"/>
        <w:jc w:val="both"/>
        <w:rPr>
          <w:rFonts w:ascii="Arial" w:hAnsi="Arial" w:cs="Arial"/>
        </w:rPr>
      </w:pPr>
    </w:p>
    <w:p w:rsidR="0024545C" w:rsidRPr="0086248F" w:rsidRDefault="0024545C" w:rsidP="0024545C">
      <w:pPr>
        <w:spacing w:line="360" w:lineRule="auto"/>
        <w:jc w:val="both"/>
        <w:rPr>
          <w:rFonts w:ascii="Arial" w:hAnsi="Arial" w:cs="Arial"/>
        </w:rPr>
      </w:pPr>
    </w:p>
    <w:p w:rsidR="0024545C" w:rsidRPr="0086248F" w:rsidRDefault="0024545C" w:rsidP="0024545C">
      <w:pPr>
        <w:spacing w:line="360" w:lineRule="auto"/>
        <w:jc w:val="both"/>
        <w:rPr>
          <w:rFonts w:ascii="Arial" w:hAnsi="Arial" w:cs="Arial"/>
        </w:rPr>
      </w:pPr>
    </w:p>
    <w:p w:rsidR="0024545C" w:rsidRPr="0086248F" w:rsidRDefault="0024545C" w:rsidP="0024545C">
      <w:pPr>
        <w:spacing w:line="360" w:lineRule="auto"/>
        <w:jc w:val="both"/>
        <w:rPr>
          <w:rFonts w:ascii="Arial" w:hAnsi="Arial" w:cs="Arial"/>
        </w:rPr>
      </w:pPr>
    </w:p>
    <w:p w:rsidR="0086248F" w:rsidRDefault="0024545C" w:rsidP="005B0B0B">
      <w:pPr>
        <w:spacing w:after="0" w:line="360" w:lineRule="auto"/>
        <w:jc w:val="center"/>
        <w:rPr>
          <w:rFonts w:ascii="Arial" w:hAnsi="Arial" w:cs="Arial"/>
          <w:sz w:val="28"/>
          <w:szCs w:val="28"/>
        </w:rPr>
      </w:pPr>
      <w:r w:rsidRPr="0086248F">
        <w:rPr>
          <w:rFonts w:ascii="Arial" w:hAnsi="Arial" w:cs="Arial"/>
          <w:sz w:val="28"/>
          <w:szCs w:val="28"/>
        </w:rPr>
        <w:t xml:space="preserve">APÊNDICE I – </w:t>
      </w:r>
      <w:r w:rsidR="0086248F">
        <w:rPr>
          <w:rFonts w:ascii="Arial" w:hAnsi="Arial" w:cs="Arial"/>
          <w:sz w:val="28"/>
          <w:szCs w:val="28"/>
        </w:rPr>
        <w:t>CARTA DE PEDIDO DE AUTORIZAÇÃO</w:t>
      </w:r>
    </w:p>
    <w:p w:rsidR="0024545C" w:rsidRDefault="0086248F" w:rsidP="00FF6353">
      <w:pPr>
        <w:spacing w:after="0" w:line="360" w:lineRule="auto"/>
        <w:jc w:val="center"/>
        <w:rPr>
          <w:rFonts w:ascii="Arial" w:hAnsi="Arial" w:cs="Arial"/>
          <w:sz w:val="28"/>
          <w:szCs w:val="28"/>
        </w:rPr>
      </w:pPr>
      <w:r w:rsidRPr="0086248F">
        <w:rPr>
          <w:rFonts w:ascii="Arial" w:hAnsi="Arial" w:cs="Arial"/>
          <w:sz w:val="28"/>
          <w:szCs w:val="28"/>
        </w:rPr>
        <w:t>PARA COLHEITA DE DADOS</w:t>
      </w:r>
      <w:r w:rsidR="00FF6353">
        <w:rPr>
          <w:rFonts w:ascii="Arial" w:hAnsi="Arial" w:cs="Arial"/>
          <w:sz w:val="28"/>
          <w:szCs w:val="28"/>
        </w:rPr>
        <w:t xml:space="preserve"> </w:t>
      </w:r>
      <w:r w:rsidR="00EE16DC">
        <w:rPr>
          <w:rFonts w:ascii="Arial" w:hAnsi="Arial" w:cs="Arial"/>
          <w:sz w:val="28"/>
          <w:szCs w:val="28"/>
        </w:rPr>
        <w:t xml:space="preserve">À COMISSÃO EXECUTIVA </w:t>
      </w:r>
      <w:r w:rsidR="00FF6353">
        <w:rPr>
          <w:rFonts w:ascii="Arial" w:hAnsi="Arial" w:cs="Arial"/>
          <w:sz w:val="28"/>
          <w:szCs w:val="28"/>
        </w:rPr>
        <w:t>DO HOSPITAL</w:t>
      </w:r>
    </w:p>
    <w:p w:rsidR="00EE16DC" w:rsidRPr="0086248F" w:rsidRDefault="00EE16DC" w:rsidP="00FF6353">
      <w:pPr>
        <w:spacing w:after="0" w:line="360" w:lineRule="auto"/>
        <w:jc w:val="center"/>
        <w:rPr>
          <w:rFonts w:ascii="Arial" w:hAnsi="Arial" w:cs="Arial"/>
          <w:sz w:val="28"/>
          <w:szCs w:val="28"/>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86248F" w:rsidRDefault="0086248F" w:rsidP="0086248F">
      <w:pPr>
        <w:spacing w:line="360" w:lineRule="auto"/>
        <w:jc w:val="both"/>
        <w:rPr>
          <w:rFonts w:ascii="Arial" w:hAnsi="Arial" w:cs="Arial"/>
        </w:rPr>
      </w:pPr>
    </w:p>
    <w:p w:rsidR="0086248F" w:rsidRDefault="0086248F" w:rsidP="0086248F">
      <w:pPr>
        <w:spacing w:line="360" w:lineRule="auto"/>
        <w:jc w:val="both"/>
        <w:rPr>
          <w:rFonts w:ascii="Arial" w:hAnsi="Arial" w:cs="Arial"/>
        </w:rPr>
      </w:pPr>
    </w:p>
    <w:p w:rsidR="0086248F" w:rsidRDefault="004B707F" w:rsidP="0086248F">
      <w:pPr>
        <w:spacing w:line="360" w:lineRule="auto"/>
        <w:jc w:val="both"/>
        <w:rPr>
          <w:rFonts w:ascii="Arial" w:hAnsi="Arial" w:cs="Arial"/>
        </w:rPr>
      </w:pPr>
      <w:r>
        <w:rPr>
          <w:rFonts w:ascii="Arial" w:hAnsi="Arial" w:cs="Arial"/>
          <w:noProof/>
          <w:lang w:val="en-US" w:eastAsia="en-US" w:bidi="ar-SA"/>
        </w:rPr>
        <w:drawing>
          <wp:inline distT="0" distB="0" distL="0" distR="0">
            <wp:extent cx="6120130" cy="8414758"/>
            <wp:effectExtent l="19050" t="0" r="0"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cstate="print"/>
                    <a:srcRect/>
                    <a:stretch>
                      <a:fillRect/>
                    </a:stretch>
                  </pic:blipFill>
                  <pic:spPr bwMode="auto">
                    <a:xfrm>
                      <a:off x="0" y="0"/>
                      <a:ext cx="6120130" cy="8414758"/>
                    </a:xfrm>
                    <a:prstGeom prst="rect">
                      <a:avLst/>
                    </a:prstGeom>
                    <a:noFill/>
                    <a:ln w="9525">
                      <a:noFill/>
                      <a:miter lim="800000"/>
                      <a:headEnd/>
                      <a:tailEnd/>
                    </a:ln>
                  </pic:spPr>
                </pic:pic>
              </a:graphicData>
            </a:graphic>
          </wp:inline>
        </w:drawing>
      </w:r>
    </w:p>
    <w:p w:rsidR="004B707F" w:rsidRDefault="004B707F" w:rsidP="0086248F">
      <w:pPr>
        <w:spacing w:line="360" w:lineRule="auto"/>
        <w:jc w:val="both"/>
        <w:rPr>
          <w:rFonts w:ascii="Arial" w:hAnsi="Arial" w:cs="Arial"/>
        </w:rPr>
      </w:pPr>
    </w:p>
    <w:p w:rsidR="004B707F" w:rsidRDefault="004B707F" w:rsidP="0086248F">
      <w:pPr>
        <w:spacing w:line="360" w:lineRule="auto"/>
        <w:jc w:val="both"/>
        <w:rPr>
          <w:rFonts w:ascii="Arial" w:hAnsi="Arial" w:cs="Arial"/>
        </w:rPr>
      </w:pPr>
      <w:r>
        <w:rPr>
          <w:rFonts w:ascii="Arial" w:hAnsi="Arial" w:cs="Arial"/>
          <w:noProof/>
          <w:lang w:val="en-US" w:eastAsia="en-US" w:bidi="ar-SA"/>
        </w:rPr>
        <w:drawing>
          <wp:inline distT="0" distB="0" distL="0" distR="0">
            <wp:extent cx="6120130" cy="8414758"/>
            <wp:effectExtent l="19050" t="0" r="0"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srcRect/>
                    <a:stretch>
                      <a:fillRect/>
                    </a:stretch>
                  </pic:blipFill>
                  <pic:spPr bwMode="auto">
                    <a:xfrm>
                      <a:off x="0" y="0"/>
                      <a:ext cx="6120130" cy="8414758"/>
                    </a:xfrm>
                    <a:prstGeom prst="rect">
                      <a:avLst/>
                    </a:prstGeom>
                    <a:noFill/>
                    <a:ln w="9525">
                      <a:noFill/>
                      <a:miter lim="800000"/>
                      <a:headEnd/>
                      <a:tailEnd/>
                    </a:ln>
                  </pic:spPr>
                </pic:pic>
              </a:graphicData>
            </a:graphic>
          </wp:inline>
        </w:drawing>
      </w:r>
    </w:p>
    <w:p w:rsidR="0086248F" w:rsidRDefault="0086248F" w:rsidP="0086248F">
      <w:pPr>
        <w:spacing w:line="360" w:lineRule="auto"/>
        <w:jc w:val="both"/>
        <w:rPr>
          <w:rFonts w:ascii="Arial" w:hAnsi="Arial" w:cs="Arial"/>
        </w:rPr>
      </w:pPr>
    </w:p>
    <w:p w:rsidR="0086248F" w:rsidRDefault="0086248F" w:rsidP="0086248F">
      <w:pPr>
        <w:spacing w:line="360" w:lineRule="auto"/>
        <w:jc w:val="both"/>
        <w:rPr>
          <w:rFonts w:ascii="Arial" w:hAnsi="Arial" w:cs="Arial"/>
        </w:rPr>
      </w:pPr>
    </w:p>
    <w:p w:rsidR="00046EDB" w:rsidRDefault="00046EDB" w:rsidP="0086248F">
      <w:pPr>
        <w:spacing w:line="360" w:lineRule="auto"/>
        <w:jc w:val="both"/>
        <w:rPr>
          <w:rFonts w:ascii="Arial" w:hAnsi="Arial" w:cs="Arial"/>
        </w:rPr>
      </w:pPr>
    </w:p>
    <w:p w:rsidR="0086248F" w:rsidRPr="0086248F" w:rsidRDefault="0086248F" w:rsidP="0086248F">
      <w:pPr>
        <w:spacing w:line="360" w:lineRule="auto"/>
        <w:jc w:val="both"/>
        <w:rPr>
          <w:rFonts w:ascii="Arial" w:hAnsi="Arial" w:cs="Arial"/>
        </w:rPr>
      </w:pPr>
    </w:p>
    <w:p w:rsidR="0086248F" w:rsidRPr="0086248F" w:rsidRDefault="0086248F" w:rsidP="0086248F">
      <w:pPr>
        <w:spacing w:line="360" w:lineRule="auto"/>
        <w:jc w:val="both"/>
        <w:rPr>
          <w:rFonts w:ascii="Arial" w:hAnsi="Arial" w:cs="Arial"/>
        </w:rPr>
      </w:pPr>
    </w:p>
    <w:p w:rsidR="0086248F" w:rsidRPr="0086248F" w:rsidRDefault="0086248F" w:rsidP="0086248F">
      <w:pPr>
        <w:spacing w:line="360" w:lineRule="auto"/>
        <w:jc w:val="both"/>
        <w:rPr>
          <w:rFonts w:ascii="Arial" w:hAnsi="Arial" w:cs="Arial"/>
        </w:rPr>
      </w:pPr>
    </w:p>
    <w:p w:rsidR="0086248F" w:rsidRPr="0086248F" w:rsidRDefault="0086248F" w:rsidP="00EE16DC">
      <w:pPr>
        <w:spacing w:after="0" w:line="360" w:lineRule="auto"/>
        <w:jc w:val="center"/>
        <w:rPr>
          <w:rFonts w:ascii="Arial" w:hAnsi="Arial" w:cs="Times New Roman"/>
          <w:sz w:val="24"/>
          <w:szCs w:val="24"/>
        </w:rPr>
      </w:pPr>
      <w:r w:rsidRPr="0086248F">
        <w:rPr>
          <w:rFonts w:ascii="Arial" w:hAnsi="Arial" w:cs="Arial"/>
          <w:sz w:val="28"/>
          <w:szCs w:val="28"/>
        </w:rPr>
        <w:t xml:space="preserve">APÊNDICE </w:t>
      </w:r>
      <w:r>
        <w:rPr>
          <w:rFonts w:ascii="Arial" w:hAnsi="Arial" w:cs="Arial"/>
          <w:sz w:val="28"/>
          <w:szCs w:val="28"/>
        </w:rPr>
        <w:t>I</w:t>
      </w:r>
      <w:r w:rsidRPr="0086248F">
        <w:rPr>
          <w:rFonts w:ascii="Arial" w:hAnsi="Arial" w:cs="Arial"/>
          <w:sz w:val="28"/>
          <w:szCs w:val="28"/>
        </w:rPr>
        <w:t xml:space="preserve">I – </w:t>
      </w:r>
      <w:r>
        <w:rPr>
          <w:rFonts w:ascii="Arial" w:hAnsi="Arial" w:cs="Arial"/>
          <w:sz w:val="28"/>
          <w:szCs w:val="28"/>
        </w:rPr>
        <w:t xml:space="preserve">CARTA </w:t>
      </w:r>
      <w:r w:rsidR="00EE16DC">
        <w:rPr>
          <w:rFonts w:ascii="Arial" w:hAnsi="Arial" w:cs="Arial"/>
          <w:sz w:val="28"/>
          <w:szCs w:val="28"/>
        </w:rPr>
        <w:t xml:space="preserve">DE PEDIDO DE PARECER </w:t>
      </w:r>
      <w:r w:rsidR="00EE16DC" w:rsidRPr="00EE16DC">
        <w:rPr>
          <w:rFonts w:ascii="Arial" w:hAnsi="Arial" w:cs="Arial"/>
          <w:sz w:val="28"/>
          <w:szCs w:val="28"/>
        </w:rPr>
        <w:t>À COMISSÃO DE ÉTICA DA ESCOLA SUPERIOR DE ENFERMAGEM DE LISBOA</w:t>
      </w:r>
    </w:p>
    <w:p w:rsidR="0086248F" w:rsidRPr="0086248F" w:rsidRDefault="0086248F" w:rsidP="0086248F">
      <w:pPr>
        <w:spacing w:after="0" w:line="360" w:lineRule="auto"/>
        <w:jc w:val="both"/>
        <w:rPr>
          <w:rFonts w:ascii="Arial" w:hAnsi="Arial" w:cs="Times New Roman"/>
          <w:sz w:val="24"/>
          <w:szCs w:val="24"/>
        </w:rPr>
      </w:pPr>
    </w:p>
    <w:p w:rsidR="0086248F" w:rsidRDefault="0086248F" w:rsidP="0086248F">
      <w:pPr>
        <w:spacing w:after="0" w:line="360" w:lineRule="auto"/>
        <w:jc w:val="both"/>
        <w:rPr>
          <w:rFonts w:ascii="Arial" w:hAnsi="Arial" w:cs="Times New Roman"/>
          <w:sz w:val="24"/>
          <w:szCs w:val="24"/>
        </w:rPr>
      </w:pPr>
    </w:p>
    <w:p w:rsidR="00046EDB" w:rsidRPr="0086248F" w:rsidRDefault="00046EDB" w:rsidP="0086248F">
      <w:pPr>
        <w:spacing w:after="0" w:line="360" w:lineRule="auto"/>
        <w:jc w:val="both"/>
        <w:rPr>
          <w:rFonts w:ascii="Arial" w:hAnsi="Arial" w:cs="Times New Roman"/>
          <w:sz w:val="24"/>
          <w:szCs w:val="24"/>
        </w:rPr>
      </w:pPr>
    </w:p>
    <w:p w:rsidR="0086248F" w:rsidRPr="0086248F" w:rsidRDefault="0086248F" w:rsidP="0086248F">
      <w:pPr>
        <w:spacing w:after="0" w:line="360" w:lineRule="auto"/>
        <w:jc w:val="both"/>
        <w:rPr>
          <w:rFonts w:ascii="Arial" w:hAnsi="Arial" w:cs="Times New Roman"/>
          <w:sz w:val="24"/>
          <w:szCs w:val="24"/>
        </w:rPr>
      </w:pPr>
    </w:p>
    <w:p w:rsidR="0086248F" w:rsidRDefault="0086248F" w:rsidP="0086248F">
      <w:pPr>
        <w:spacing w:after="0" w:line="360" w:lineRule="auto"/>
        <w:jc w:val="both"/>
        <w:rPr>
          <w:rFonts w:ascii="Arial" w:hAnsi="Arial" w:cs="Times New Roman"/>
          <w:sz w:val="24"/>
          <w:szCs w:val="24"/>
        </w:rPr>
      </w:pPr>
    </w:p>
    <w:p w:rsidR="004B707F" w:rsidRDefault="004B707F" w:rsidP="0086248F">
      <w:pPr>
        <w:spacing w:after="0" w:line="360" w:lineRule="auto"/>
        <w:jc w:val="both"/>
        <w:rPr>
          <w:rFonts w:ascii="Arial" w:hAnsi="Arial" w:cs="Times New Roman"/>
          <w:sz w:val="24"/>
          <w:szCs w:val="24"/>
        </w:rPr>
      </w:pPr>
    </w:p>
    <w:p w:rsidR="00645C2D" w:rsidRDefault="00645C2D" w:rsidP="0086248F">
      <w:pPr>
        <w:spacing w:after="0" w:line="360" w:lineRule="auto"/>
        <w:jc w:val="both"/>
        <w:rPr>
          <w:rFonts w:ascii="Arial" w:hAnsi="Arial" w:cs="Times New Roman"/>
          <w:sz w:val="24"/>
          <w:szCs w:val="24"/>
        </w:rPr>
      </w:pPr>
    </w:p>
    <w:p w:rsidR="00046EDB" w:rsidRDefault="00046EDB" w:rsidP="0086248F">
      <w:pPr>
        <w:spacing w:after="0" w:line="360" w:lineRule="auto"/>
        <w:jc w:val="both"/>
        <w:rPr>
          <w:rFonts w:ascii="Arial" w:hAnsi="Arial" w:cs="Times New Roman"/>
          <w:sz w:val="24"/>
          <w:szCs w:val="24"/>
        </w:rPr>
      </w:pPr>
    </w:p>
    <w:p w:rsidR="00046EDB" w:rsidRDefault="00046EDB" w:rsidP="0086248F">
      <w:pPr>
        <w:spacing w:after="0" w:line="360" w:lineRule="auto"/>
        <w:jc w:val="both"/>
        <w:rPr>
          <w:rFonts w:ascii="Arial" w:hAnsi="Arial" w:cs="Times New Roman"/>
          <w:sz w:val="24"/>
          <w:szCs w:val="24"/>
        </w:rPr>
      </w:pPr>
    </w:p>
    <w:p w:rsidR="004B707F" w:rsidRDefault="004B707F" w:rsidP="0086248F">
      <w:pPr>
        <w:spacing w:after="0" w:line="360" w:lineRule="auto"/>
        <w:jc w:val="both"/>
        <w:rPr>
          <w:rFonts w:ascii="Arial" w:hAnsi="Arial" w:cs="Times New Roman"/>
          <w:sz w:val="24"/>
          <w:szCs w:val="24"/>
        </w:rPr>
      </w:pPr>
    </w:p>
    <w:p w:rsidR="004B707F" w:rsidRDefault="004B707F" w:rsidP="0086248F">
      <w:pPr>
        <w:spacing w:after="0" w:line="360" w:lineRule="auto"/>
        <w:jc w:val="both"/>
        <w:rPr>
          <w:rFonts w:ascii="Arial" w:hAnsi="Arial" w:cs="Times New Roman"/>
          <w:sz w:val="24"/>
          <w:szCs w:val="24"/>
        </w:rPr>
      </w:pPr>
    </w:p>
    <w:p w:rsidR="004B707F" w:rsidRDefault="004B707F" w:rsidP="0086248F">
      <w:pPr>
        <w:spacing w:after="0" w:line="360" w:lineRule="auto"/>
        <w:jc w:val="both"/>
        <w:rPr>
          <w:rFonts w:ascii="Arial" w:hAnsi="Arial" w:cs="Times New Roman"/>
          <w:sz w:val="24"/>
          <w:szCs w:val="24"/>
        </w:rPr>
      </w:pPr>
    </w:p>
    <w:p w:rsidR="004B707F" w:rsidRDefault="004B707F" w:rsidP="0086248F">
      <w:pPr>
        <w:spacing w:after="0" w:line="360" w:lineRule="auto"/>
        <w:jc w:val="both"/>
        <w:rPr>
          <w:rFonts w:ascii="Arial" w:hAnsi="Arial" w:cs="Times New Roman"/>
          <w:sz w:val="24"/>
          <w:szCs w:val="24"/>
        </w:rPr>
      </w:pPr>
    </w:p>
    <w:p w:rsidR="004B707F" w:rsidRDefault="004B707F" w:rsidP="0086248F">
      <w:pPr>
        <w:spacing w:after="0" w:line="360" w:lineRule="auto"/>
        <w:jc w:val="both"/>
        <w:rPr>
          <w:rFonts w:ascii="Arial" w:hAnsi="Arial" w:cs="Times New Roman"/>
          <w:sz w:val="24"/>
          <w:szCs w:val="24"/>
        </w:rPr>
      </w:pPr>
    </w:p>
    <w:p w:rsidR="004B707F" w:rsidRDefault="004B707F" w:rsidP="0086248F">
      <w:pPr>
        <w:spacing w:after="0" w:line="360" w:lineRule="auto"/>
        <w:jc w:val="both"/>
        <w:rPr>
          <w:rFonts w:ascii="Arial" w:hAnsi="Arial" w:cs="Times New Roman"/>
          <w:sz w:val="24"/>
          <w:szCs w:val="24"/>
        </w:rPr>
      </w:pPr>
    </w:p>
    <w:p w:rsidR="004B707F" w:rsidRDefault="004B707F" w:rsidP="0086248F">
      <w:pPr>
        <w:spacing w:after="0" w:line="360" w:lineRule="auto"/>
        <w:jc w:val="both"/>
        <w:rPr>
          <w:rFonts w:ascii="Arial" w:hAnsi="Arial" w:cs="Times New Roman"/>
          <w:sz w:val="24"/>
          <w:szCs w:val="24"/>
        </w:rPr>
      </w:pPr>
    </w:p>
    <w:p w:rsidR="004B707F" w:rsidRDefault="004B707F" w:rsidP="0086248F">
      <w:pPr>
        <w:spacing w:after="0" w:line="360" w:lineRule="auto"/>
        <w:jc w:val="both"/>
        <w:rPr>
          <w:rFonts w:ascii="Arial" w:hAnsi="Arial" w:cs="Times New Roman"/>
          <w:sz w:val="24"/>
          <w:szCs w:val="24"/>
        </w:rPr>
      </w:pPr>
    </w:p>
    <w:p w:rsidR="004B707F" w:rsidRDefault="004B707F" w:rsidP="0086248F">
      <w:pPr>
        <w:spacing w:after="0" w:line="360" w:lineRule="auto"/>
        <w:jc w:val="both"/>
        <w:rPr>
          <w:rFonts w:ascii="Arial" w:hAnsi="Arial" w:cs="Times New Roman"/>
          <w:sz w:val="24"/>
          <w:szCs w:val="24"/>
        </w:rPr>
      </w:pPr>
    </w:p>
    <w:p w:rsidR="004B707F" w:rsidRDefault="004B707F" w:rsidP="0086248F">
      <w:pPr>
        <w:spacing w:after="0" w:line="360" w:lineRule="auto"/>
        <w:jc w:val="both"/>
        <w:rPr>
          <w:rFonts w:ascii="Arial" w:hAnsi="Arial" w:cs="Times New Roman"/>
          <w:sz w:val="24"/>
          <w:szCs w:val="24"/>
        </w:rPr>
      </w:pPr>
    </w:p>
    <w:p w:rsidR="004B707F" w:rsidRDefault="004B707F" w:rsidP="0086248F">
      <w:pPr>
        <w:spacing w:after="0" w:line="360" w:lineRule="auto"/>
        <w:jc w:val="both"/>
        <w:rPr>
          <w:rFonts w:ascii="Arial" w:hAnsi="Arial" w:cs="Times New Roman"/>
          <w:sz w:val="24"/>
          <w:szCs w:val="24"/>
        </w:rPr>
      </w:pPr>
    </w:p>
    <w:p w:rsidR="004B707F" w:rsidRDefault="004B707F" w:rsidP="0086248F">
      <w:pPr>
        <w:spacing w:after="0" w:line="360" w:lineRule="auto"/>
        <w:jc w:val="both"/>
        <w:rPr>
          <w:rFonts w:ascii="Arial" w:hAnsi="Arial" w:cs="Times New Roman"/>
          <w:sz w:val="24"/>
          <w:szCs w:val="24"/>
        </w:rPr>
      </w:pPr>
    </w:p>
    <w:p w:rsidR="00046EDB" w:rsidRDefault="00046EDB" w:rsidP="0086248F">
      <w:pPr>
        <w:spacing w:after="0" w:line="360" w:lineRule="auto"/>
        <w:jc w:val="both"/>
        <w:rPr>
          <w:rFonts w:ascii="Arial" w:hAnsi="Arial" w:cs="Times New Roman"/>
          <w:sz w:val="24"/>
          <w:szCs w:val="24"/>
        </w:rPr>
      </w:pPr>
    </w:p>
    <w:p w:rsidR="004B707F" w:rsidRDefault="00645C2D" w:rsidP="0086248F">
      <w:pPr>
        <w:spacing w:after="0" w:line="360" w:lineRule="auto"/>
        <w:jc w:val="both"/>
        <w:rPr>
          <w:rFonts w:ascii="Arial" w:hAnsi="Arial" w:cs="Times New Roman"/>
          <w:sz w:val="24"/>
          <w:szCs w:val="24"/>
        </w:rPr>
      </w:pPr>
      <w:r>
        <w:rPr>
          <w:rFonts w:ascii="Arial" w:hAnsi="Arial" w:cs="Times New Roman"/>
          <w:noProof/>
          <w:sz w:val="24"/>
          <w:szCs w:val="24"/>
          <w:lang w:val="en-US" w:eastAsia="en-US" w:bidi="ar-SA"/>
        </w:rPr>
        <w:drawing>
          <wp:inline distT="0" distB="0" distL="0" distR="0">
            <wp:extent cx="6120130" cy="8414758"/>
            <wp:effectExtent l="19050" t="0" r="0" b="0"/>
            <wp:docPr id="1"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cstate="print"/>
                    <a:srcRect/>
                    <a:stretch>
                      <a:fillRect/>
                    </a:stretch>
                  </pic:blipFill>
                  <pic:spPr bwMode="auto">
                    <a:xfrm>
                      <a:off x="0" y="0"/>
                      <a:ext cx="6120130" cy="8414758"/>
                    </a:xfrm>
                    <a:prstGeom prst="rect">
                      <a:avLst/>
                    </a:prstGeom>
                    <a:noFill/>
                    <a:ln w="9525">
                      <a:noFill/>
                      <a:miter lim="800000"/>
                      <a:headEnd/>
                      <a:tailEnd/>
                    </a:ln>
                  </pic:spPr>
                </pic:pic>
              </a:graphicData>
            </a:graphic>
          </wp:inline>
        </w:drawing>
      </w:r>
    </w:p>
    <w:p w:rsidR="004B707F" w:rsidRPr="0086248F" w:rsidRDefault="004B707F" w:rsidP="0086248F">
      <w:pPr>
        <w:spacing w:after="0" w:line="360" w:lineRule="auto"/>
        <w:jc w:val="both"/>
        <w:rPr>
          <w:rFonts w:ascii="Arial" w:hAnsi="Arial" w:cs="Times New Roman"/>
          <w:sz w:val="24"/>
          <w:szCs w:val="24"/>
        </w:rPr>
      </w:pPr>
    </w:p>
    <w:p w:rsidR="0086248F" w:rsidRPr="0086248F" w:rsidRDefault="00DF0ADC" w:rsidP="0086248F">
      <w:pPr>
        <w:spacing w:after="0" w:line="360" w:lineRule="auto"/>
        <w:jc w:val="both"/>
        <w:rPr>
          <w:rFonts w:ascii="Arial" w:hAnsi="Arial" w:cs="Times New Roman"/>
          <w:sz w:val="24"/>
          <w:szCs w:val="24"/>
        </w:rPr>
      </w:pPr>
      <w:r>
        <w:rPr>
          <w:rFonts w:ascii="Arial" w:hAnsi="Arial" w:cs="Times New Roman"/>
          <w:noProof/>
          <w:sz w:val="24"/>
          <w:szCs w:val="24"/>
          <w:lang w:val="en-US" w:eastAsia="en-US" w:bidi="ar-SA"/>
        </w:rPr>
        <w:drawing>
          <wp:inline distT="0" distB="0" distL="0" distR="0">
            <wp:extent cx="6120130" cy="8484726"/>
            <wp:effectExtent l="19050" t="0" r="0"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cstate="print"/>
                    <a:srcRect/>
                    <a:stretch>
                      <a:fillRect/>
                    </a:stretch>
                  </pic:blipFill>
                  <pic:spPr bwMode="auto">
                    <a:xfrm>
                      <a:off x="0" y="0"/>
                      <a:ext cx="6120130" cy="8484726"/>
                    </a:xfrm>
                    <a:prstGeom prst="rect">
                      <a:avLst/>
                    </a:prstGeom>
                    <a:noFill/>
                    <a:ln w="9525">
                      <a:noFill/>
                      <a:miter lim="800000"/>
                      <a:headEnd/>
                      <a:tailEnd/>
                    </a:ln>
                  </pic:spPr>
                </pic:pic>
              </a:graphicData>
            </a:graphic>
          </wp:inline>
        </w:drawing>
      </w:r>
    </w:p>
    <w:p w:rsidR="0086248F" w:rsidRPr="0086248F" w:rsidRDefault="0086248F" w:rsidP="0086248F">
      <w:pPr>
        <w:spacing w:after="0" w:line="360" w:lineRule="auto"/>
        <w:jc w:val="both"/>
        <w:rPr>
          <w:rFonts w:ascii="Arial" w:hAnsi="Arial" w:cs="Times New Roman"/>
          <w:sz w:val="24"/>
          <w:szCs w:val="24"/>
        </w:rPr>
      </w:pPr>
    </w:p>
    <w:p w:rsidR="0086248F" w:rsidRPr="0086248F" w:rsidRDefault="0086248F" w:rsidP="0086248F">
      <w:pPr>
        <w:spacing w:after="0" w:line="360" w:lineRule="auto"/>
        <w:jc w:val="both"/>
        <w:rPr>
          <w:rFonts w:ascii="Arial" w:hAnsi="Arial" w:cs="Times New Roman"/>
          <w:sz w:val="24"/>
          <w:szCs w:val="24"/>
        </w:rPr>
      </w:pPr>
    </w:p>
    <w:p w:rsidR="0086248F" w:rsidRPr="0086248F" w:rsidRDefault="0086248F" w:rsidP="0086248F">
      <w:pPr>
        <w:spacing w:after="0" w:line="360" w:lineRule="auto"/>
        <w:jc w:val="both"/>
        <w:rPr>
          <w:rFonts w:ascii="Arial" w:hAnsi="Arial" w:cs="Times New Roman"/>
          <w:sz w:val="24"/>
          <w:szCs w:val="24"/>
        </w:rPr>
      </w:pPr>
    </w:p>
    <w:p w:rsidR="0086248F" w:rsidRPr="0086248F" w:rsidRDefault="0086248F" w:rsidP="0086248F">
      <w:pPr>
        <w:spacing w:after="0" w:line="360" w:lineRule="auto"/>
        <w:jc w:val="both"/>
        <w:rPr>
          <w:rFonts w:ascii="Arial" w:hAnsi="Arial" w:cs="Times New Roman"/>
          <w:sz w:val="24"/>
          <w:szCs w:val="24"/>
        </w:rPr>
      </w:pPr>
    </w:p>
    <w:p w:rsidR="0086248F" w:rsidRPr="0086248F" w:rsidRDefault="0086248F" w:rsidP="0086248F">
      <w:pPr>
        <w:spacing w:after="0" w:line="360" w:lineRule="auto"/>
        <w:jc w:val="both"/>
        <w:rPr>
          <w:rFonts w:ascii="Arial" w:hAnsi="Arial" w:cs="Times New Roman"/>
          <w:sz w:val="24"/>
          <w:szCs w:val="24"/>
        </w:rPr>
      </w:pPr>
    </w:p>
    <w:p w:rsidR="0086248F" w:rsidRPr="0086248F" w:rsidRDefault="0086248F" w:rsidP="0086248F">
      <w:pPr>
        <w:spacing w:after="0" w:line="360" w:lineRule="auto"/>
        <w:jc w:val="both"/>
        <w:rPr>
          <w:rFonts w:ascii="Arial" w:hAnsi="Arial" w:cs="Times New Roman"/>
          <w:sz w:val="24"/>
          <w:szCs w:val="24"/>
        </w:rPr>
      </w:pPr>
    </w:p>
    <w:p w:rsidR="00533F85" w:rsidRDefault="00533F85" w:rsidP="00533F85">
      <w:pPr>
        <w:spacing w:after="0" w:line="360" w:lineRule="auto"/>
        <w:jc w:val="center"/>
        <w:rPr>
          <w:rFonts w:ascii="Arial" w:hAnsi="Arial" w:cs="Arial"/>
          <w:sz w:val="28"/>
          <w:szCs w:val="28"/>
        </w:rPr>
      </w:pPr>
      <w:r w:rsidRPr="0086248F">
        <w:rPr>
          <w:rFonts w:ascii="Arial" w:hAnsi="Arial" w:cs="Arial"/>
          <w:sz w:val="28"/>
          <w:szCs w:val="28"/>
        </w:rPr>
        <w:t xml:space="preserve">APÊNDICE </w:t>
      </w:r>
      <w:r>
        <w:rPr>
          <w:rFonts w:ascii="Arial" w:hAnsi="Arial" w:cs="Arial"/>
          <w:sz w:val="28"/>
          <w:szCs w:val="28"/>
        </w:rPr>
        <w:t>II</w:t>
      </w:r>
      <w:r w:rsidRPr="0086248F">
        <w:rPr>
          <w:rFonts w:ascii="Arial" w:hAnsi="Arial" w:cs="Arial"/>
          <w:sz w:val="28"/>
          <w:szCs w:val="28"/>
        </w:rPr>
        <w:t xml:space="preserve">I – </w:t>
      </w:r>
      <w:r>
        <w:rPr>
          <w:rFonts w:ascii="Arial" w:hAnsi="Arial" w:cs="Arial"/>
          <w:sz w:val="28"/>
          <w:szCs w:val="28"/>
        </w:rPr>
        <w:t>DECLARAÇÃO DE CONSENTIMENTO</w:t>
      </w:r>
    </w:p>
    <w:p w:rsidR="00533F85" w:rsidRPr="0086248F" w:rsidRDefault="00533F85" w:rsidP="00533F85">
      <w:pPr>
        <w:spacing w:after="0" w:line="360" w:lineRule="auto"/>
        <w:jc w:val="center"/>
        <w:rPr>
          <w:rFonts w:ascii="Arial" w:hAnsi="Arial" w:cs="Arial"/>
        </w:rPr>
      </w:pPr>
      <w:r w:rsidRPr="00533F85">
        <w:rPr>
          <w:rFonts w:ascii="Arial" w:hAnsi="Arial" w:cs="Arial"/>
          <w:sz w:val="28"/>
          <w:szCs w:val="28"/>
        </w:rPr>
        <w:t>LIVRE E ESCLARECIDO</w:t>
      </w: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Pr="0086248F" w:rsidRDefault="0024545C" w:rsidP="004F33AD">
      <w:pPr>
        <w:spacing w:after="0" w:line="360" w:lineRule="auto"/>
        <w:jc w:val="both"/>
        <w:rPr>
          <w:rFonts w:ascii="Arial" w:hAnsi="Arial" w:cs="Times New Roman"/>
          <w:sz w:val="24"/>
          <w:szCs w:val="24"/>
        </w:rPr>
      </w:pPr>
    </w:p>
    <w:p w:rsidR="0024545C" w:rsidRDefault="0024545C" w:rsidP="004F33AD">
      <w:pPr>
        <w:spacing w:after="0" w:line="360" w:lineRule="auto"/>
        <w:jc w:val="both"/>
        <w:rPr>
          <w:rFonts w:ascii="Arial" w:hAnsi="Arial" w:cs="Times New Roman"/>
          <w:sz w:val="24"/>
          <w:szCs w:val="24"/>
        </w:rPr>
      </w:pPr>
    </w:p>
    <w:p w:rsidR="00533F85" w:rsidRDefault="00533F85" w:rsidP="004F33AD">
      <w:pPr>
        <w:spacing w:after="0" w:line="360" w:lineRule="auto"/>
        <w:jc w:val="both"/>
        <w:rPr>
          <w:rFonts w:ascii="Arial" w:hAnsi="Arial" w:cs="Times New Roman"/>
          <w:sz w:val="24"/>
          <w:szCs w:val="24"/>
        </w:rPr>
      </w:pPr>
    </w:p>
    <w:p w:rsidR="00533F85" w:rsidRDefault="00533F85" w:rsidP="004F33AD">
      <w:pPr>
        <w:spacing w:after="0" w:line="360" w:lineRule="auto"/>
        <w:jc w:val="both"/>
        <w:rPr>
          <w:rFonts w:ascii="Arial" w:hAnsi="Arial" w:cs="Times New Roman"/>
          <w:sz w:val="24"/>
          <w:szCs w:val="24"/>
        </w:rPr>
      </w:pPr>
    </w:p>
    <w:p w:rsidR="00533F85" w:rsidRDefault="00533F85" w:rsidP="004F33AD">
      <w:pPr>
        <w:spacing w:after="0" w:line="360" w:lineRule="auto"/>
        <w:jc w:val="both"/>
        <w:rPr>
          <w:rFonts w:ascii="Arial" w:hAnsi="Arial" w:cs="Times New Roman"/>
          <w:sz w:val="24"/>
          <w:szCs w:val="24"/>
        </w:rPr>
      </w:pPr>
    </w:p>
    <w:p w:rsidR="00533F85" w:rsidRDefault="00533F85" w:rsidP="004F33AD">
      <w:pPr>
        <w:spacing w:after="0" w:line="360" w:lineRule="auto"/>
        <w:jc w:val="both"/>
        <w:rPr>
          <w:rFonts w:ascii="Arial" w:hAnsi="Arial" w:cs="Times New Roman"/>
          <w:sz w:val="24"/>
          <w:szCs w:val="24"/>
        </w:rPr>
      </w:pPr>
    </w:p>
    <w:p w:rsidR="00F05D36" w:rsidRDefault="00F05D36" w:rsidP="004F33AD">
      <w:pPr>
        <w:spacing w:after="0" w:line="360" w:lineRule="auto"/>
        <w:jc w:val="both"/>
        <w:rPr>
          <w:rFonts w:ascii="Arial" w:hAnsi="Arial" w:cs="Times New Roman"/>
          <w:sz w:val="24"/>
          <w:szCs w:val="24"/>
        </w:rPr>
      </w:pPr>
    </w:p>
    <w:p w:rsidR="00F05D36" w:rsidRDefault="00F05D36" w:rsidP="004F33AD">
      <w:pPr>
        <w:spacing w:after="0" w:line="360" w:lineRule="auto"/>
        <w:jc w:val="both"/>
        <w:rPr>
          <w:rFonts w:ascii="Arial" w:hAnsi="Arial" w:cs="Times New Roman"/>
          <w:sz w:val="24"/>
          <w:szCs w:val="24"/>
        </w:rPr>
      </w:pPr>
    </w:p>
    <w:p w:rsidR="00F05D36" w:rsidRDefault="00F05D36" w:rsidP="004F33AD">
      <w:pPr>
        <w:spacing w:after="0" w:line="360" w:lineRule="auto"/>
        <w:jc w:val="both"/>
        <w:rPr>
          <w:rFonts w:ascii="Arial" w:hAnsi="Arial" w:cs="Times New Roman"/>
          <w:sz w:val="24"/>
          <w:szCs w:val="24"/>
        </w:rPr>
      </w:pPr>
    </w:p>
    <w:p w:rsidR="00F05D36" w:rsidRDefault="00F05D36" w:rsidP="004F33AD">
      <w:pPr>
        <w:spacing w:after="0" w:line="360" w:lineRule="auto"/>
        <w:jc w:val="both"/>
        <w:rPr>
          <w:rFonts w:ascii="Arial" w:hAnsi="Arial" w:cs="Times New Roman"/>
          <w:sz w:val="24"/>
          <w:szCs w:val="24"/>
        </w:rPr>
      </w:pPr>
    </w:p>
    <w:p w:rsidR="00F05D36" w:rsidRDefault="00F05D36" w:rsidP="004F33AD">
      <w:pPr>
        <w:spacing w:after="0" w:line="360" w:lineRule="auto"/>
        <w:jc w:val="both"/>
        <w:rPr>
          <w:rFonts w:ascii="Arial" w:hAnsi="Arial" w:cs="Times New Roman"/>
          <w:sz w:val="24"/>
          <w:szCs w:val="24"/>
        </w:rPr>
      </w:pPr>
    </w:p>
    <w:p w:rsidR="00F05D36" w:rsidRDefault="00F05D36" w:rsidP="00F05D36">
      <w:pPr>
        <w:tabs>
          <w:tab w:val="left" w:pos="5103"/>
        </w:tabs>
        <w:spacing w:line="360" w:lineRule="auto"/>
        <w:jc w:val="center"/>
        <w:rPr>
          <w:rFonts w:ascii="Arial" w:hAnsi="Arial"/>
          <w:b/>
          <w:sz w:val="32"/>
        </w:rPr>
      </w:pPr>
      <w:r w:rsidRPr="005545A4">
        <w:rPr>
          <w:rFonts w:ascii="Arial" w:hAnsi="Arial"/>
          <w:b/>
          <w:sz w:val="32"/>
        </w:rPr>
        <w:t xml:space="preserve">DECLARAÇÃO DE </w:t>
      </w:r>
      <w:r>
        <w:rPr>
          <w:rFonts w:ascii="Arial" w:hAnsi="Arial"/>
          <w:b/>
          <w:sz w:val="32"/>
        </w:rPr>
        <w:t>CONSENTIMENTO</w:t>
      </w:r>
    </w:p>
    <w:p w:rsidR="00F05D36" w:rsidRPr="005545A4" w:rsidRDefault="00F05D36" w:rsidP="00F05D36">
      <w:pPr>
        <w:tabs>
          <w:tab w:val="left" w:pos="5103"/>
        </w:tabs>
        <w:spacing w:line="360" w:lineRule="auto"/>
        <w:jc w:val="center"/>
        <w:rPr>
          <w:rFonts w:ascii="Arial" w:hAnsi="Arial"/>
          <w:b/>
          <w:sz w:val="32"/>
        </w:rPr>
      </w:pPr>
      <w:r w:rsidRPr="007B0C2E">
        <w:rPr>
          <w:rFonts w:ascii="Arial" w:hAnsi="Arial"/>
          <w:b/>
          <w:sz w:val="32"/>
        </w:rPr>
        <w:t>LIVRE E ESCLARECIDO</w:t>
      </w:r>
    </w:p>
    <w:p w:rsidR="00F05D36" w:rsidRPr="007B0C2E" w:rsidRDefault="00F05D36" w:rsidP="00F05D36">
      <w:pPr>
        <w:spacing w:line="360" w:lineRule="auto"/>
        <w:jc w:val="both"/>
        <w:rPr>
          <w:rFonts w:ascii="Arial" w:hAnsi="Arial"/>
        </w:rPr>
      </w:pPr>
    </w:p>
    <w:p w:rsidR="00F05D36" w:rsidRDefault="00F05D36" w:rsidP="00F05D36">
      <w:pPr>
        <w:spacing w:line="360" w:lineRule="auto"/>
        <w:jc w:val="both"/>
        <w:rPr>
          <w:rFonts w:ascii="Arial" w:hAnsi="Arial"/>
        </w:rPr>
      </w:pPr>
      <w:r w:rsidRPr="007B0C2E">
        <w:rPr>
          <w:rFonts w:ascii="Arial" w:hAnsi="Arial"/>
        </w:rPr>
        <w:t>Eu,</w:t>
      </w:r>
      <w:r>
        <w:rPr>
          <w:rFonts w:ascii="Arial" w:hAnsi="Arial"/>
        </w:rPr>
        <w:t>___________________________________________</w:t>
      </w:r>
      <w:r w:rsidRPr="007B0C2E">
        <w:rPr>
          <w:rFonts w:ascii="Arial" w:hAnsi="Arial"/>
        </w:rPr>
        <w:t xml:space="preserve">, declaro que estou </w:t>
      </w:r>
      <w:r>
        <w:rPr>
          <w:rFonts w:ascii="Arial" w:hAnsi="Arial"/>
        </w:rPr>
        <w:t>disposto(a) a participar n</w:t>
      </w:r>
      <w:r w:rsidRPr="007B0C2E">
        <w:rPr>
          <w:rFonts w:ascii="Arial" w:hAnsi="Arial"/>
        </w:rPr>
        <w:t>o estudo</w:t>
      </w:r>
      <w:r>
        <w:rPr>
          <w:rFonts w:ascii="Arial" w:hAnsi="Arial"/>
        </w:rPr>
        <w:t xml:space="preserve"> de investigação </w:t>
      </w:r>
      <w:r w:rsidRPr="00F67194">
        <w:rPr>
          <w:rFonts w:ascii="Arial" w:hAnsi="Arial"/>
        </w:rPr>
        <w:t>com o tema “</w:t>
      </w:r>
      <w:r w:rsidRPr="00F67194">
        <w:rPr>
          <w:rFonts w:ascii="Arial" w:hAnsi="Arial"/>
          <w:i/>
        </w:rPr>
        <w:t>Os Enfermeiros e a Agressividade no Serviço de Urgência: Um Pulsar Latente</w:t>
      </w:r>
      <w:r w:rsidRPr="00F67194">
        <w:rPr>
          <w:rFonts w:ascii="Arial" w:hAnsi="Arial"/>
        </w:rPr>
        <w:t>”</w:t>
      </w:r>
      <w:r>
        <w:rPr>
          <w:rFonts w:ascii="Arial" w:hAnsi="Arial"/>
        </w:rPr>
        <w:t xml:space="preserve">, correspondente à tese de dissertação de mestrado de Filipa Simões de Matos Mendes da Silva, </w:t>
      </w:r>
      <w:r w:rsidRPr="00F67194">
        <w:rPr>
          <w:rFonts w:ascii="Arial" w:hAnsi="Arial"/>
        </w:rPr>
        <w:t>mestranda do terceiro curso de Mestrado em Enfermagem: Área de Especialização em Enfermagem de Saúde Mental e Psiquiatria, na Escola Superior de Enfermagem de Lisboa</w:t>
      </w:r>
      <w:r>
        <w:rPr>
          <w:rFonts w:ascii="Arial" w:hAnsi="Arial"/>
        </w:rPr>
        <w:t>.</w:t>
      </w:r>
    </w:p>
    <w:p w:rsidR="00F05D36" w:rsidRDefault="00F05D36" w:rsidP="00F05D36">
      <w:pPr>
        <w:spacing w:line="360" w:lineRule="auto"/>
        <w:jc w:val="both"/>
        <w:rPr>
          <w:rFonts w:ascii="Arial" w:hAnsi="Arial"/>
        </w:rPr>
      </w:pPr>
      <w:r>
        <w:rPr>
          <w:rFonts w:ascii="Arial" w:hAnsi="Arial"/>
        </w:rPr>
        <w:t xml:space="preserve">Tenho conhecimento que a </w:t>
      </w:r>
      <w:r w:rsidRPr="007B0C2E">
        <w:rPr>
          <w:rFonts w:ascii="Arial" w:hAnsi="Arial"/>
        </w:rPr>
        <w:t xml:space="preserve">minha participação, </w:t>
      </w:r>
      <w:r>
        <w:rPr>
          <w:rFonts w:ascii="Arial" w:hAnsi="Arial"/>
        </w:rPr>
        <w:t>através da resposta a uma entrevista aberta, con</w:t>
      </w:r>
      <w:r w:rsidRPr="007B0C2E">
        <w:rPr>
          <w:rFonts w:ascii="Arial" w:hAnsi="Arial"/>
        </w:rPr>
        <w:t>juntamente com outras</w:t>
      </w:r>
      <w:r>
        <w:rPr>
          <w:rFonts w:ascii="Arial" w:hAnsi="Arial"/>
        </w:rPr>
        <w:t xml:space="preserve"> entrevistas realizadas a outros enfermeiros</w:t>
      </w:r>
      <w:r w:rsidRPr="007B0C2E">
        <w:rPr>
          <w:rFonts w:ascii="Arial" w:hAnsi="Arial"/>
        </w:rPr>
        <w:t xml:space="preserve">, </w:t>
      </w:r>
      <w:r>
        <w:rPr>
          <w:rFonts w:ascii="Arial" w:hAnsi="Arial"/>
        </w:rPr>
        <w:t xml:space="preserve">irão </w:t>
      </w:r>
      <w:r w:rsidRPr="007B0C2E">
        <w:rPr>
          <w:rFonts w:ascii="Arial" w:hAnsi="Arial"/>
        </w:rPr>
        <w:t>compor o quadro de</w:t>
      </w:r>
      <w:r>
        <w:rPr>
          <w:rFonts w:ascii="Arial" w:hAnsi="Arial"/>
        </w:rPr>
        <w:t xml:space="preserve"> </w:t>
      </w:r>
      <w:r w:rsidRPr="007B0C2E">
        <w:rPr>
          <w:rFonts w:ascii="Arial" w:hAnsi="Arial"/>
        </w:rPr>
        <w:t>análise deste estudo, cujo obje</w:t>
      </w:r>
      <w:r>
        <w:rPr>
          <w:rFonts w:ascii="Arial" w:hAnsi="Arial"/>
        </w:rPr>
        <w:t>c</w:t>
      </w:r>
      <w:r w:rsidRPr="007B0C2E">
        <w:rPr>
          <w:rFonts w:ascii="Arial" w:hAnsi="Arial"/>
        </w:rPr>
        <w:t xml:space="preserve">tivo </w:t>
      </w:r>
      <w:r w:rsidRPr="00CB5E33">
        <w:rPr>
          <w:rFonts w:ascii="Arial" w:hAnsi="Arial"/>
        </w:rPr>
        <w:t>geral é: compreender como é que os enfermeiros vivenciam os episódios agressivos, que surgem na interacção com os utentes e acompanhantes, no serviço de urgência geral de um hospital PPP</w:t>
      </w:r>
      <w:r>
        <w:rPr>
          <w:rFonts w:ascii="Arial" w:hAnsi="Arial"/>
        </w:rPr>
        <w:t>.</w:t>
      </w:r>
    </w:p>
    <w:p w:rsidR="00F05D36" w:rsidRDefault="00F05D36" w:rsidP="00F05D36">
      <w:pPr>
        <w:spacing w:line="360" w:lineRule="auto"/>
        <w:jc w:val="both"/>
        <w:rPr>
          <w:rFonts w:ascii="Arial" w:hAnsi="Arial"/>
        </w:rPr>
      </w:pPr>
      <w:r>
        <w:rPr>
          <w:rFonts w:ascii="Arial" w:hAnsi="Arial"/>
        </w:rPr>
        <w:t xml:space="preserve">Também tenho conhecimento </w:t>
      </w:r>
      <w:r w:rsidRPr="007B0C2E">
        <w:rPr>
          <w:rFonts w:ascii="Arial" w:hAnsi="Arial"/>
        </w:rPr>
        <w:t xml:space="preserve">que </w:t>
      </w:r>
      <w:r>
        <w:rPr>
          <w:rFonts w:ascii="Arial" w:hAnsi="Arial"/>
        </w:rPr>
        <w:t xml:space="preserve">a </w:t>
      </w:r>
      <w:r w:rsidRPr="007B0C2E">
        <w:rPr>
          <w:rFonts w:ascii="Arial" w:hAnsi="Arial"/>
        </w:rPr>
        <w:t xml:space="preserve">minha participação é voluntária, que </w:t>
      </w:r>
      <w:r>
        <w:rPr>
          <w:rFonts w:ascii="Arial" w:hAnsi="Arial"/>
        </w:rPr>
        <w:t xml:space="preserve">o </w:t>
      </w:r>
      <w:r w:rsidRPr="007B0C2E">
        <w:rPr>
          <w:rFonts w:ascii="Arial" w:hAnsi="Arial"/>
        </w:rPr>
        <w:t>meu nome será mantido</w:t>
      </w:r>
      <w:r>
        <w:rPr>
          <w:rFonts w:ascii="Arial" w:hAnsi="Arial"/>
        </w:rPr>
        <w:t xml:space="preserve"> </w:t>
      </w:r>
      <w:r w:rsidRPr="007B0C2E">
        <w:rPr>
          <w:rFonts w:ascii="Arial" w:hAnsi="Arial"/>
        </w:rPr>
        <w:t>em sigilo pelo pesquisador</w:t>
      </w:r>
      <w:r>
        <w:rPr>
          <w:rFonts w:ascii="Arial" w:hAnsi="Arial"/>
        </w:rPr>
        <w:t xml:space="preserve">, </w:t>
      </w:r>
      <w:r w:rsidRPr="007B0C2E">
        <w:rPr>
          <w:rFonts w:ascii="Arial" w:hAnsi="Arial"/>
        </w:rPr>
        <w:t>que os fa</w:t>
      </w:r>
      <w:r>
        <w:rPr>
          <w:rFonts w:ascii="Arial" w:hAnsi="Arial"/>
        </w:rPr>
        <w:t>c</w:t>
      </w:r>
      <w:r w:rsidRPr="007B0C2E">
        <w:rPr>
          <w:rFonts w:ascii="Arial" w:hAnsi="Arial"/>
        </w:rPr>
        <w:t>tos que eu pedir que permaneçam confidenciais</w:t>
      </w:r>
      <w:r>
        <w:rPr>
          <w:rFonts w:ascii="Arial" w:hAnsi="Arial"/>
        </w:rPr>
        <w:t xml:space="preserve"> </w:t>
      </w:r>
      <w:r w:rsidRPr="007B0C2E">
        <w:rPr>
          <w:rFonts w:ascii="Arial" w:hAnsi="Arial"/>
        </w:rPr>
        <w:t>não  serão  gravados,  transcritos  ou  revelados,  e  que  poderei  desistir  em  qualquer</w:t>
      </w:r>
      <w:r>
        <w:rPr>
          <w:rFonts w:ascii="Arial" w:hAnsi="Arial"/>
        </w:rPr>
        <w:t xml:space="preserve"> </w:t>
      </w:r>
      <w:r w:rsidRPr="007B0C2E">
        <w:rPr>
          <w:rFonts w:ascii="Arial" w:hAnsi="Arial"/>
        </w:rPr>
        <w:t>momento da participação no estudo.</w:t>
      </w:r>
    </w:p>
    <w:p w:rsidR="00F05D36" w:rsidRPr="007B0C2E" w:rsidRDefault="00F05D36" w:rsidP="00F05D36">
      <w:pPr>
        <w:spacing w:line="360" w:lineRule="auto"/>
        <w:jc w:val="both"/>
        <w:rPr>
          <w:rFonts w:ascii="Arial" w:hAnsi="Arial"/>
        </w:rPr>
      </w:pPr>
      <w:r>
        <w:rPr>
          <w:rFonts w:ascii="Arial" w:hAnsi="Arial"/>
        </w:rPr>
        <w:t xml:space="preserve">Tenho ainda conhecimento que a entrevista a que serei submetido(a) será gravada em formato digital, por um gravador, sendo posteriormente transcrita. </w:t>
      </w:r>
    </w:p>
    <w:p w:rsidR="00F05D36" w:rsidRDefault="00F05D36" w:rsidP="00F05D36">
      <w:pPr>
        <w:spacing w:line="360" w:lineRule="auto"/>
        <w:jc w:val="both"/>
        <w:rPr>
          <w:rFonts w:ascii="Arial" w:hAnsi="Arial"/>
        </w:rPr>
      </w:pPr>
    </w:p>
    <w:p w:rsidR="00F05D36" w:rsidRPr="007B0C2E" w:rsidRDefault="00F05D36" w:rsidP="00F05D36">
      <w:pPr>
        <w:spacing w:line="360" w:lineRule="auto"/>
        <w:jc w:val="center"/>
        <w:rPr>
          <w:rFonts w:ascii="Arial" w:hAnsi="Arial"/>
        </w:rPr>
      </w:pPr>
      <w:r>
        <w:rPr>
          <w:rFonts w:ascii="Arial" w:hAnsi="Arial"/>
        </w:rPr>
        <w:t>Vila Franca de Xira</w:t>
      </w:r>
      <w:r w:rsidRPr="007B0C2E">
        <w:rPr>
          <w:rFonts w:ascii="Arial" w:hAnsi="Arial"/>
        </w:rPr>
        <w:t>, __</w:t>
      </w:r>
      <w:r>
        <w:rPr>
          <w:rFonts w:ascii="Arial" w:hAnsi="Arial"/>
        </w:rPr>
        <w:t>__ de ________________ de 2012</w:t>
      </w:r>
      <w:r w:rsidRPr="007B0C2E">
        <w:rPr>
          <w:rFonts w:ascii="Arial" w:hAnsi="Arial"/>
        </w:rPr>
        <w:t>.</w:t>
      </w:r>
    </w:p>
    <w:p w:rsidR="00F05D36" w:rsidRDefault="00F05D36" w:rsidP="00F05D36">
      <w:pPr>
        <w:spacing w:line="360" w:lineRule="auto"/>
        <w:jc w:val="both"/>
        <w:rPr>
          <w:rFonts w:ascii="Arial" w:hAnsi="Arial"/>
        </w:rPr>
      </w:pPr>
    </w:p>
    <w:p w:rsidR="00F05D36" w:rsidRPr="007B0C2E" w:rsidRDefault="00F05D36" w:rsidP="00F05D36">
      <w:pPr>
        <w:spacing w:line="360" w:lineRule="auto"/>
        <w:jc w:val="center"/>
        <w:rPr>
          <w:rFonts w:ascii="Arial" w:hAnsi="Arial"/>
        </w:rPr>
      </w:pPr>
      <w:r w:rsidRPr="007B0C2E">
        <w:rPr>
          <w:rFonts w:ascii="Arial" w:hAnsi="Arial"/>
        </w:rPr>
        <w:t>___________________________________</w:t>
      </w:r>
    </w:p>
    <w:p w:rsidR="00F05D36" w:rsidRPr="001F2CB4" w:rsidRDefault="00F05D36" w:rsidP="00F05D36">
      <w:pPr>
        <w:spacing w:line="360" w:lineRule="auto"/>
        <w:jc w:val="center"/>
        <w:rPr>
          <w:rFonts w:ascii="Arial" w:hAnsi="Arial"/>
          <w:sz w:val="20"/>
        </w:rPr>
      </w:pPr>
      <w:r>
        <w:rPr>
          <w:rFonts w:ascii="Arial" w:hAnsi="Arial"/>
          <w:sz w:val="20"/>
        </w:rPr>
        <w:t>(</w:t>
      </w:r>
      <w:r w:rsidRPr="001F2CB4">
        <w:rPr>
          <w:rFonts w:ascii="Arial" w:hAnsi="Arial"/>
          <w:sz w:val="20"/>
        </w:rPr>
        <w:t>Entrevistado</w:t>
      </w:r>
      <w:r>
        <w:rPr>
          <w:rFonts w:ascii="Arial" w:hAnsi="Arial"/>
          <w:sz w:val="20"/>
        </w:rPr>
        <w:t>)</w:t>
      </w:r>
    </w:p>
    <w:p w:rsidR="00F05D36" w:rsidRPr="007B0C2E" w:rsidRDefault="00F05D36" w:rsidP="00F05D36">
      <w:pPr>
        <w:spacing w:line="360" w:lineRule="auto"/>
        <w:jc w:val="both"/>
        <w:rPr>
          <w:rFonts w:ascii="Arial" w:hAnsi="Arial"/>
        </w:rPr>
      </w:pPr>
    </w:p>
    <w:p w:rsidR="00F05D36" w:rsidRPr="007B0C2E" w:rsidRDefault="00F05D36" w:rsidP="00F05D36">
      <w:pPr>
        <w:spacing w:line="360" w:lineRule="auto"/>
        <w:jc w:val="center"/>
        <w:rPr>
          <w:rFonts w:ascii="Arial" w:hAnsi="Arial"/>
        </w:rPr>
      </w:pPr>
      <w:r w:rsidRPr="007B0C2E">
        <w:rPr>
          <w:rFonts w:ascii="Arial" w:hAnsi="Arial"/>
        </w:rPr>
        <w:t>___________________________________</w:t>
      </w:r>
    </w:p>
    <w:p w:rsidR="0024545C" w:rsidRPr="0086248F" w:rsidRDefault="00F05D36" w:rsidP="00F05D36">
      <w:pPr>
        <w:spacing w:line="360" w:lineRule="auto"/>
        <w:jc w:val="center"/>
        <w:rPr>
          <w:rFonts w:ascii="Arial" w:hAnsi="Arial" w:cs="Times New Roman"/>
          <w:sz w:val="24"/>
          <w:szCs w:val="24"/>
        </w:rPr>
      </w:pPr>
      <w:r w:rsidRPr="001F2CB4">
        <w:rPr>
          <w:rFonts w:ascii="Arial" w:hAnsi="Arial"/>
          <w:sz w:val="20"/>
        </w:rPr>
        <w:t>Filipa Silva</w:t>
      </w:r>
    </w:p>
    <w:p w:rsidR="0024545C" w:rsidRPr="0086248F" w:rsidRDefault="0024545C" w:rsidP="004F33AD">
      <w:pPr>
        <w:spacing w:after="0" w:line="360" w:lineRule="auto"/>
        <w:jc w:val="both"/>
        <w:rPr>
          <w:rFonts w:ascii="Arial" w:hAnsi="Arial" w:cs="Times New Roman"/>
          <w:sz w:val="24"/>
          <w:szCs w:val="24"/>
        </w:rPr>
        <w:sectPr w:rsidR="0024545C" w:rsidRPr="0086248F">
          <w:footerReference w:type="default" r:id="rId25"/>
          <w:pgSz w:w="11906" w:h="16838"/>
          <w:pgMar w:top="1701" w:right="1134" w:bottom="1134" w:left="1134" w:header="709" w:footer="794" w:gutter="0"/>
          <w:cols w:space="708"/>
          <w:docGrid w:linePitch="360"/>
        </w:sectPr>
      </w:pPr>
    </w:p>
    <w:p w:rsidR="0024545C" w:rsidRPr="0086248F" w:rsidRDefault="0024545C" w:rsidP="0024545C">
      <w:pPr>
        <w:spacing w:line="360" w:lineRule="auto"/>
        <w:jc w:val="both"/>
        <w:rPr>
          <w:rFonts w:ascii="Arial" w:hAnsi="Arial" w:cs="Arial"/>
        </w:rPr>
      </w:pPr>
    </w:p>
    <w:p w:rsidR="0024545C" w:rsidRPr="0086248F" w:rsidRDefault="0024545C" w:rsidP="0024545C">
      <w:pPr>
        <w:spacing w:line="360" w:lineRule="auto"/>
        <w:jc w:val="both"/>
        <w:rPr>
          <w:rFonts w:ascii="Arial" w:hAnsi="Arial" w:cs="Arial"/>
        </w:rPr>
      </w:pPr>
    </w:p>
    <w:p w:rsidR="0024545C" w:rsidRPr="0086248F" w:rsidRDefault="0024545C" w:rsidP="0024545C">
      <w:pPr>
        <w:spacing w:line="360" w:lineRule="auto"/>
        <w:jc w:val="both"/>
        <w:rPr>
          <w:rFonts w:ascii="Arial" w:hAnsi="Arial" w:cs="Arial"/>
        </w:rPr>
      </w:pPr>
    </w:p>
    <w:p w:rsidR="0024545C" w:rsidRPr="0086248F" w:rsidRDefault="0024545C" w:rsidP="0024545C">
      <w:pPr>
        <w:spacing w:line="360" w:lineRule="auto"/>
        <w:jc w:val="both"/>
        <w:rPr>
          <w:rFonts w:ascii="Arial" w:hAnsi="Arial" w:cs="Arial"/>
        </w:rPr>
      </w:pPr>
    </w:p>
    <w:p w:rsidR="0024545C" w:rsidRPr="0086248F" w:rsidRDefault="0024545C" w:rsidP="0024545C">
      <w:pPr>
        <w:spacing w:line="360" w:lineRule="auto"/>
        <w:jc w:val="both"/>
        <w:rPr>
          <w:rFonts w:ascii="Arial" w:hAnsi="Arial" w:cs="Arial"/>
        </w:rPr>
      </w:pPr>
    </w:p>
    <w:p w:rsidR="0024545C" w:rsidRPr="00C161FF" w:rsidRDefault="0024545C" w:rsidP="00B77404">
      <w:pPr>
        <w:pStyle w:val="Style1-"/>
        <w:jc w:val="center"/>
        <w:rPr>
          <w:rFonts w:ascii="Arial" w:hAnsi="Arial" w:cs="Arial"/>
        </w:rPr>
      </w:pPr>
      <w:bookmarkStart w:id="28" w:name="_Toc355609415"/>
      <w:r w:rsidRPr="00C161FF">
        <w:rPr>
          <w:rFonts w:ascii="Arial" w:hAnsi="Arial" w:cs="Arial"/>
        </w:rPr>
        <w:t>ANEXOS</w:t>
      </w:r>
      <w:bookmarkEnd w:id="28"/>
    </w:p>
    <w:p w:rsidR="0024545C" w:rsidRDefault="0024545C" w:rsidP="0024545C">
      <w:pPr>
        <w:spacing w:line="360" w:lineRule="auto"/>
        <w:jc w:val="both"/>
        <w:rPr>
          <w:rFonts w:ascii="Arial" w:hAnsi="Arial" w:cs="Arial"/>
        </w:rPr>
      </w:pPr>
    </w:p>
    <w:p w:rsidR="0024545C" w:rsidRDefault="0024545C" w:rsidP="0024545C">
      <w:pPr>
        <w:spacing w:line="360" w:lineRule="auto"/>
        <w:jc w:val="both"/>
        <w:rPr>
          <w:rFonts w:ascii="Arial" w:hAnsi="Arial" w:cs="Arial"/>
        </w:rPr>
      </w:pPr>
    </w:p>
    <w:p w:rsidR="0024545C" w:rsidRDefault="0024545C" w:rsidP="0024545C">
      <w:pPr>
        <w:spacing w:line="360" w:lineRule="auto"/>
        <w:jc w:val="both"/>
        <w:rPr>
          <w:rFonts w:ascii="Arial" w:hAnsi="Arial" w:cs="Arial"/>
        </w:rPr>
      </w:pPr>
    </w:p>
    <w:p w:rsidR="0024545C" w:rsidRDefault="0024545C" w:rsidP="0024545C">
      <w:pPr>
        <w:spacing w:line="360" w:lineRule="auto"/>
        <w:jc w:val="both"/>
        <w:rPr>
          <w:rFonts w:ascii="Arial" w:hAnsi="Arial" w:cs="Arial"/>
        </w:rPr>
        <w:sectPr w:rsidR="0024545C">
          <w:headerReference w:type="default" r:id="rId26"/>
          <w:footerReference w:type="default" r:id="rId27"/>
          <w:pgSz w:w="11906" w:h="16838"/>
          <w:pgMar w:top="1701" w:right="1134" w:bottom="1134" w:left="1134" w:header="709" w:footer="794" w:gutter="0"/>
          <w:cols w:space="708"/>
          <w:docGrid w:linePitch="360"/>
        </w:sectPr>
      </w:pPr>
    </w:p>
    <w:p w:rsidR="0024545C" w:rsidRDefault="0024545C" w:rsidP="0024545C">
      <w:pPr>
        <w:spacing w:line="360" w:lineRule="auto"/>
        <w:jc w:val="both"/>
        <w:rPr>
          <w:rFonts w:ascii="Arial" w:hAnsi="Arial" w:cs="Arial"/>
        </w:rPr>
      </w:pPr>
    </w:p>
    <w:p w:rsidR="0024545C" w:rsidRDefault="0024545C" w:rsidP="0024545C">
      <w:pPr>
        <w:spacing w:line="360" w:lineRule="auto"/>
        <w:jc w:val="both"/>
        <w:rPr>
          <w:rFonts w:ascii="Arial" w:hAnsi="Arial" w:cs="Arial"/>
        </w:rPr>
      </w:pPr>
    </w:p>
    <w:p w:rsidR="0024545C" w:rsidRDefault="0024545C" w:rsidP="0024545C">
      <w:pPr>
        <w:spacing w:line="360" w:lineRule="auto"/>
        <w:jc w:val="both"/>
        <w:rPr>
          <w:rFonts w:ascii="Arial" w:hAnsi="Arial" w:cs="Arial"/>
        </w:rPr>
      </w:pPr>
    </w:p>
    <w:p w:rsidR="0024545C" w:rsidRDefault="0024545C" w:rsidP="0024545C">
      <w:pPr>
        <w:spacing w:line="360" w:lineRule="auto"/>
        <w:jc w:val="both"/>
        <w:rPr>
          <w:rFonts w:ascii="Arial" w:hAnsi="Arial" w:cs="Arial"/>
        </w:rPr>
      </w:pPr>
    </w:p>
    <w:p w:rsidR="0024545C" w:rsidRDefault="0024545C" w:rsidP="0024545C">
      <w:pPr>
        <w:spacing w:line="360" w:lineRule="auto"/>
        <w:jc w:val="both"/>
        <w:rPr>
          <w:rFonts w:ascii="Arial" w:hAnsi="Arial" w:cs="Arial"/>
        </w:rPr>
      </w:pPr>
    </w:p>
    <w:p w:rsidR="0024545C" w:rsidRDefault="0024545C" w:rsidP="00EE16DC">
      <w:pPr>
        <w:spacing w:after="0" w:line="360" w:lineRule="auto"/>
        <w:jc w:val="center"/>
        <w:rPr>
          <w:rFonts w:ascii="Arial" w:hAnsi="Arial" w:cs="Arial"/>
        </w:rPr>
      </w:pPr>
      <w:r>
        <w:rPr>
          <w:rFonts w:ascii="Arial" w:hAnsi="Arial" w:cs="Arial"/>
          <w:sz w:val="28"/>
          <w:szCs w:val="28"/>
        </w:rPr>
        <w:t>ANEXO</w:t>
      </w:r>
      <w:r w:rsidRPr="005B014F">
        <w:rPr>
          <w:rFonts w:ascii="Arial" w:hAnsi="Arial" w:cs="Arial"/>
          <w:sz w:val="28"/>
          <w:szCs w:val="28"/>
        </w:rPr>
        <w:t xml:space="preserve"> I – </w:t>
      </w:r>
      <w:r w:rsidR="00533F85" w:rsidRPr="00533F85">
        <w:rPr>
          <w:rFonts w:ascii="Arial" w:hAnsi="Arial" w:cs="Arial"/>
          <w:sz w:val="28"/>
          <w:szCs w:val="28"/>
        </w:rPr>
        <w:t xml:space="preserve">E-MAIL DE AUTORIZAÇÃO </w:t>
      </w:r>
      <w:r w:rsidR="00EE16DC">
        <w:rPr>
          <w:rFonts w:ascii="Arial" w:hAnsi="Arial" w:cs="Arial"/>
          <w:sz w:val="28"/>
          <w:szCs w:val="28"/>
        </w:rPr>
        <w:t xml:space="preserve">DA COMISSÃO EXECUTIVA DO HOSPITAL </w:t>
      </w:r>
      <w:r w:rsidR="00533F85" w:rsidRPr="00533F85">
        <w:rPr>
          <w:rFonts w:ascii="Arial" w:hAnsi="Arial" w:cs="Arial"/>
          <w:sz w:val="28"/>
          <w:szCs w:val="28"/>
        </w:rPr>
        <w:t>PARA COLHEITA DE DADOS</w:t>
      </w: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24545C" w:rsidRPr="0086248F" w:rsidRDefault="008372BD" w:rsidP="0024545C">
      <w:pPr>
        <w:spacing w:after="0" w:line="360" w:lineRule="auto"/>
        <w:jc w:val="both"/>
        <w:rPr>
          <w:rFonts w:ascii="Arial" w:hAnsi="Arial" w:cs="Times New Roman"/>
          <w:sz w:val="24"/>
          <w:szCs w:val="24"/>
        </w:rPr>
      </w:pPr>
      <w:r>
        <w:rPr>
          <w:rFonts w:ascii="Arial" w:hAnsi="Arial" w:cs="Times New Roman"/>
          <w:noProof/>
          <w:sz w:val="24"/>
          <w:szCs w:val="24"/>
          <w:lang w:val="en-US" w:eastAsia="en-US" w:bidi="ar-SA"/>
        </w:rPr>
        <w:drawing>
          <wp:inline distT="0" distB="0" distL="0" distR="0">
            <wp:extent cx="6113145" cy="8653145"/>
            <wp:effectExtent l="0" t="0" r="0" b="0"/>
            <wp:docPr id="2" name="Picture 1" descr=":Autorização do pedido autorização colheita de dados ao Hospital.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utorização do pedido autorização colheita de dados ao Hospital.pdf"/>
                    <pic:cNvPicPr>
                      <a:picLocks noChangeAspect="1" noChangeArrowheads="1"/>
                    </pic:cNvPicPr>
                  </pic:nvPicPr>
                  <pic:blipFill>
                    <a:blip r:embed="rId28" cstate="print"/>
                    <a:srcRect/>
                    <a:stretch>
                      <a:fillRect/>
                    </a:stretch>
                  </pic:blipFill>
                  <pic:spPr bwMode="auto">
                    <a:xfrm>
                      <a:off x="0" y="0"/>
                      <a:ext cx="6113145" cy="8653145"/>
                    </a:xfrm>
                    <a:prstGeom prst="rect">
                      <a:avLst/>
                    </a:prstGeom>
                    <a:noFill/>
                    <a:ln w="9525">
                      <a:noFill/>
                      <a:miter lim="800000"/>
                      <a:headEnd/>
                      <a:tailEnd/>
                    </a:ln>
                  </pic:spPr>
                </pic:pic>
              </a:graphicData>
            </a:graphic>
          </wp:inline>
        </w:drawing>
      </w:r>
    </w:p>
    <w:p w:rsidR="008372BD" w:rsidRDefault="008372BD" w:rsidP="008372BD">
      <w:pPr>
        <w:spacing w:line="360" w:lineRule="auto"/>
        <w:jc w:val="both"/>
        <w:rPr>
          <w:rFonts w:ascii="Arial" w:hAnsi="Arial" w:cs="Arial"/>
        </w:rPr>
      </w:pPr>
    </w:p>
    <w:p w:rsidR="008372BD" w:rsidRDefault="008372BD" w:rsidP="008372BD">
      <w:pPr>
        <w:spacing w:line="360" w:lineRule="auto"/>
        <w:jc w:val="both"/>
        <w:rPr>
          <w:rFonts w:ascii="Arial" w:hAnsi="Arial" w:cs="Arial"/>
        </w:rPr>
      </w:pPr>
    </w:p>
    <w:p w:rsidR="008372BD" w:rsidRDefault="008372BD" w:rsidP="008372BD">
      <w:pPr>
        <w:spacing w:line="360" w:lineRule="auto"/>
        <w:jc w:val="both"/>
        <w:rPr>
          <w:rFonts w:ascii="Arial" w:hAnsi="Arial" w:cs="Arial"/>
        </w:rPr>
      </w:pPr>
    </w:p>
    <w:p w:rsidR="008372BD" w:rsidRDefault="008372BD" w:rsidP="008372BD">
      <w:pPr>
        <w:spacing w:line="360" w:lineRule="auto"/>
        <w:jc w:val="both"/>
        <w:rPr>
          <w:rFonts w:ascii="Arial" w:hAnsi="Arial" w:cs="Arial"/>
        </w:rPr>
      </w:pPr>
    </w:p>
    <w:p w:rsidR="008372BD" w:rsidRDefault="008372BD" w:rsidP="008372BD">
      <w:pPr>
        <w:spacing w:line="360" w:lineRule="auto"/>
        <w:jc w:val="both"/>
        <w:rPr>
          <w:rFonts w:ascii="Arial" w:hAnsi="Arial" w:cs="Arial"/>
        </w:rPr>
      </w:pPr>
    </w:p>
    <w:p w:rsidR="00EE16DC" w:rsidRDefault="008372BD" w:rsidP="008372BD">
      <w:pPr>
        <w:spacing w:after="0" w:line="360" w:lineRule="auto"/>
        <w:jc w:val="center"/>
        <w:rPr>
          <w:rFonts w:ascii="Arial" w:hAnsi="Arial" w:cs="Arial"/>
          <w:caps/>
          <w:sz w:val="28"/>
          <w:szCs w:val="28"/>
        </w:rPr>
      </w:pPr>
      <w:r w:rsidRPr="008372BD">
        <w:rPr>
          <w:rFonts w:ascii="Arial" w:hAnsi="Arial" w:cs="Arial"/>
          <w:caps/>
          <w:sz w:val="28"/>
          <w:szCs w:val="28"/>
        </w:rPr>
        <w:t xml:space="preserve">ANEXO II – E-mail de Resposta Positiva </w:t>
      </w:r>
      <w:r w:rsidR="00EE16DC">
        <w:rPr>
          <w:rFonts w:ascii="Arial" w:hAnsi="Arial" w:cs="Arial"/>
          <w:caps/>
          <w:sz w:val="28"/>
          <w:szCs w:val="28"/>
        </w:rPr>
        <w:t>da COMISSÃO DE ÉTICA DA ESCOLA SUPERIOR DE ENFERMAGEM DE LISBOA</w:t>
      </w:r>
    </w:p>
    <w:p w:rsidR="0024545C" w:rsidRPr="0086248F" w:rsidRDefault="008372BD" w:rsidP="00EE16DC">
      <w:pPr>
        <w:spacing w:after="0" w:line="360" w:lineRule="auto"/>
        <w:jc w:val="center"/>
        <w:rPr>
          <w:rFonts w:ascii="Arial" w:hAnsi="Arial" w:cs="Times New Roman"/>
          <w:sz w:val="24"/>
          <w:szCs w:val="24"/>
        </w:rPr>
      </w:pPr>
      <w:r w:rsidRPr="008372BD">
        <w:rPr>
          <w:rFonts w:ascii="Arial" w:hAnsi="Arial" w:cs="Arial"/>
          <w:caps/>
          <w:sz w:val="28"/>
          <w:szCs w:val="28"/>
        </w:rPr>
        <w:t>ao Pedido de Parecer</w:t>
      </w: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24545C" w:rsidRPr="0086248F" w:rsidRDefault="0024545C" w:rsidP="0024545C">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6A70C2" w:rsidP="004F33AD">
      <w:pPr>
        <w:spacing w:after="0" w:line="360" w:lineRule="auto"/>
        <w:jc w:val="both"/>
        <w:rPr>
          <w:rFonts w:ascii="Arial" w:hAnsi="Arial" w:cs="Times New Roman"/>
          <w:sz w:val="24"/>
          <w:szCs w:val="24"/>
        </w:rPr>
      </w:pPr>
      <w:r>
        <w:rPr>
          <w:rFonts w:ascii="Arial" w:hAnsi="Arial" w:cs="Times New Roman"/>
          <w:noProof/>
          <w:sz w:val="24"/>
          <w:szCs w:val="24"/>
          <w:lang w:val="en-US" w:eastAsia="en-US" w:bidi="ar-SA"/>
        </w:rPr>
        <w:drawing>
          <wp:inline distT="0" distB="0" distL="0" distR="0">
            <wp:extent cx="6113145" cy="8653145"/>
            <wp:effectExtent l="0" t="0" r="0" b="0"/>
            <wp:docPr id="3" name="Picture 2" descr=":Autorização do pedido parecer à Comissão de Ética da ESEL.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utorização do pedido parecer à Comissão de Ética da ESEL.pdf"/>
                    <pic:cNvPicPr>
                      <a:picLocks noChangeAspect="1" noChangeArrowheads="1"/>
                    </pic:cNvPicPr>
                  </pic:nvPicPr>
                  <pic:blipFill>
                    <a:blip r:embed="rId29" cstate="print"/>
                    <a:srcRect/>
                    <a:stretch>
                      <a:fillRect/>
                    </a:stretch>
                  </pic:blipFill>
                  <pic:spPr bwMode="auto">
                    <a:xfrm>
                      <a:off x="0" y="0"/>
                      <a:ext cx="6113145" cy="8653145"/>
                    </a:xfrm>
                    <a:prstGeom prst="rect">
                      <a:avLst/>
                    </a:prstGeom>
                    <a:noFill/>
                    <a:ln w="9525">
                      <a:noFill/>
                      <a:miter lim="800000"/>
                      <a:headEnd/>
                      <a:tailEnd/>
                    </a:ln>
                  </pic:spPr>
                </pic:pic>
              </a:graphicData>
            </a:graphic>
          </wp:inline>
        </w:drawing>
      </w:r>
    </w:p>
    <w:p w:rsidR="006A70C2" w:rsidRDefault="006A70C2" w:rsidP="006A70C2">
      <w:pPr>
        <w:spacing w:line="360" w:lineRule="auto"/>
        <w:jc w:val="both"/>
        <w:rPr>
          <w:rFonts w:ascii="Arial" w:hAnsi="Arial" w:cs="Arial"/>
        </w:rPr>
      </w:pPr>
    </w:p>
    <w:p w:rsidR="006A70C2" w:rsidRDefault="006A70C2" w:rsidP="006A70C2">
      <w:pPr>
        <w:spacing w:line="360" w:lineRule="auto"/>
        <w:jc w:val="both"/>
        <w:rPr>
          <w:rFonts w:ascii="Arial" w:hAnsi="Arial" w:cs="Arial"/>
        </w:rPr>
      </w:pPr>
    </w:p>
    <w:p w:rsidR="006A70C2" w:rsidRDefault="006A70C2" w:rsidP="006A70C2">
      <w:pPr>
        <w:spacing w:line="360" w:lineRule="auto"/>
        <w:jc w:val="both"/>
        <w:rPr>
          <w:rFonts w:ascii="Arial" w:hAnsi="Arial" w:cs="Arial"/>
        </w:rPr>
      </w:pPr>
    </w:p>
    <w:p w:rsidR="006A70C2" w:rsidRDefault="006A70C2" w:rsidP="006A70C2">
      <w:pPr>
        <w:spacing w:line="360" w:lineRule="auto"/>
        <w:jc w:val="both"/>
        <w:rPr>
          <w:rFonts w:ascii="Arial" w:hAnsi="Arial" w:cs="Arial"/>
        </w:rPr>
      </w:pPr>
    </w:p>
    <w:p w:rsidR="006A70C2" w:rsidRDefault="006A70C2" w:rsidP="006A70C2">
      <w:pPr>
        <w:spacing w:line="360" w:lineRule="auto"/>
        <w:jc w:val="both"/>
        <w:rPr>
          <w:rFonts w:ascii="Arial" w:hAnsi="Arial" w:cs="Arial"/>
        </w:rPr>
      </w:pPr>
    </w:p>
    <w:p w:rsidR="006A70C2" w:rsidRPr="008372BD" w:rsidRDefault="006A70C2" w:rsidP="006A70C2">
      <w:pPr>
        <w:spacing w:after="0" w:line="360" w:lineRule="auto"/>
        <w:jc w:val="center"/>
        <w:rPr>
          <w:rFonts w:ascii="Arial" w:hAnsi="Arial" w:cs="Arial"/>
          <w:caps/>
          <w:sz w:val="28"/>
          <w:szCs w:val="28"/>
        </w:rPr>
      </w:pPr>
      <w:r w:rsidRPr="008372BD">
        <w:rPr>
          <w:rFonts w:ascii="Arial" w:hAnsi="Arial" w:cs="Arial"/>
          <w:caps/>
          <w:sz w:val="28"/>
          <w:szCs w:val="28"/>
        </w:rPr>
        <w:t>ANEXO II</w:t>
      </w:r>
      <w:r>
        <w:rPr>
          <w:rFonts w:ascii="Arial" w:hAnsi="Arial" w:cs="Arial"/>
          <w:caps/>
          <w:sz w:val="28"/>
          <w:szCs w:val="28"/>
        </w:rPr>
        <w:t>I</w:t>
      </w:r>
      <w:r w:rsidRPr="008372BD">
        <w:rPr>
          <w:rFonts w:ascii="Arial" w:hAnsi="Arial" w:cs="Arial"/>
          <w:caps/>
          <w:sz w:val="28"/>
          <w:szCs w:val="28"/>
        </w:rPr>
        <w:t xml:space="preserve"> – </w:t>
      </w:r>
      <w:r w:rsidRPr="006A70C2">
        <w:rPr>
          <w:rFonts w:ascii="Arial" w:hAnsi="Arial" w:cs="Arial"/>
          <w:caps/>
          <w:sz w:val="28"/>
          <w:szCs w:val="28"/>
        </w:rPr>
        <w:t>Declarações de Consentimento Livre e Esclarecido Preenchidas e  Assinadas</w:t>
      </w: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98251D" w:rsidP="004F33AD">
      <w:pPr>
        <w:spacing w:after="0" w:line="360" w:lineRule="auto"/>
        <w:jc w:val="both"/>
        <w:rPr>
          <w:rFonts w:ascii="Arial" w:hAnsi="Arial" w:cs="Times New Roman"/>
          <w:sz w:val="24"/>
          <w:szCs w:val="24"/>
        </w:rPr>
      </w:pPr>
    </w:p>
    <w:p w:rsidR="0098251D" w:rsidRDefault="00FB673F" w:rsidP="004F33AD">
      <w:pPr>
        <w:spacing w:after="0" w:line="360" w:lineRule="auto"/>
        <w:jc w:val="both"/>
        <w:rPr>
          <w:rFonts w:ascii="Arial" w:hAnsi="Arial" w:cs="Times New Roman"/>
          <w:sz w:val="24"/>
          <w:szCs w:val="24"/>
        </w:rPr>
      </w:pPr>
      <w:r>
        <w:rPr>
          <w:rFonts w:ascii="Arial" w:hAnsi="Arial" w:cs="Times New Roman"/>
          <w:noProof/>
          <w:sz w:val="24"/>
          <w:szCs w:val="24"/>
          <w:lang w:val="en-US" w:eastAsia="en-US" w:bidi="ar-SA"/>
        </w:rPr>
        <w:pict>
          <v:rect id="_x0000_s1027" style="position:absolute;left:0;text-align:left;margin-left:162pt;margin-top:534pt;width:153pt;height:9pt;z-index:251661312;mso-wrap-edited:f;mso-position-horizontal:absolute;mso-position-vertical:absolute" wrapcoords="-105 0 -105 18000 21600 18000 21600 0 -105 0" fillcolor="black [3213]" stroked="f" strokecolor="#4a7ebb" strokeweight="1.5pt">
            <v:fill o:detectmouseclick="t"/>
            <v:shadow opacity="22938f" offset="0"/>
            <v:textbox inset=",7.2pt,,7.2pt"/>
          </v:rect>
        </w:pict>
      </w:r>
      <w:r>
        <w:rPr>
          <w:rFonts w:ascii="Arial" w:hAnsi="Arial" w:cs="Times New Roman"/>
          <w:noProof/>
          <w:sz w:val="24"/>
          <w:szCs w:val="24"/>
          <w:lang w:val="en-US" w:eastAsia="en-US" w:bidi="ar-SA"/>
        </w:rPr>
        <w:pict>
          <v:rect id="_x0000_s1026" style="position:absolute;left:0;text-align:left;margin-left:1in;margin-top:128pt;width:153pt;height:9pt;z-index:251660288;mso-wrap-edited:f;mso-position-horizontal:absolute;mso-position-vertical:absolute" fillcolor="black [3213]" stroked="f" strokecolor="#4a7ebb" strokeweight="1.5pt">
            <v:fill o:detectmouseclick="t"/>
            <v:shadow opacity="22938f" offset="0"/>
            <v:textbox inset=",7.2pt,,7.2pt"/>
          </v:rect>
        </w:pict>
      </w:r>
      <w:r w:rsidR="00CA63BD">
        <w:rPr>
          <w:rFonts w:ascii="Arial" w:hAnsi="Arial" w:cs="Times New Roman"/>
          <w:noProof/>
          <w:sz w:val="24"/>
          <w:szCs w:val="24"/>
          <w:lang w:val="en-US" w:eastAsia="en-US" w:bidi="ar-SA"/>
        </w:rPr>
        <w:drawing>
          <wp:inline distT="0" distB="0" distL="0" distR="0">
            <wp:extent cx="6121400" cy="8636000"/>
            <wp:effectExtent l="25400" t="0" r="0" b="0"/>
            <wp:docPr id="4" name="Picture 3" descr=":Entrevistas - Tese Mestrado:Declaração de Consentimento Livre e Esclarecido - 1ª Entrevista - Ana Patrícia Carvalho.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ntrevistas - Tese Mestrado:Declaração de Consentimento Livre e Esclarecido - 1ª Entrevista - Ana Patrícia Carvalho.pdf"/>
                    <pic:cNvPicPr>
                      <a:picLocks noChangeAspect="1" noChangeArrowheads="1"/>
                    </pic:cNvPicPr>
                  </pic:nvPicPr>
                  <pic:blipFill>
                    <a:blip r:embed="rId30" cstate="print"/>
                    <a:srcRect/>
                    <a:stretch>
                      <a:fillRect/>
                    </a:stretch>
                  </pic:blipFill>
                  <pic:spPr bwMode="auto">
                    <a:xfrm>
                      <a:off x="0" y="0"/>
                      <a:ext cx="6121400" cy="8636000"/>
                    </a:xfrm>
                    <a:prstGeom prst="rect">
                      <a:avLst/>
                    </a:prstGeom>
                    <a:noFill/>
                    <a:ln w="9525">
                      <a:noFill/>
                      <a:miter lim="800000"/>
                      <a:headEnd/>
                      <a:tailEnd/>
                    </a:ln>
                  </pic:spPr>
                </pic:pic>
              </a:graphicData>
            </a:graphic>
          </wp:inline>
        </w:drawing>
      </w:r>
    </w:p>
    <w:p w:rsidR="0098251D" w:rsidRDefault="00FB673F" w:rsidP="004F33AD">
      <w:pPr>
        <w:spacing w:after="0" w:line="360" w:lineRule="auto"/>
        <w:jc w:val="both"/>
        <w:rPr>
          <w:rFonts w:ascii="Arial" w:hAnsi="Arial" w:cs="Times New Roman"/>
          <w:sz w:val="24"/>
          <w:szCs w:val="24"/>
        </w:rPr>
      </w:pPr>
      <w:r>
        <w:rPr>
          <w:rFonts w:ascii="Arial" w:hAnsi="Arial" w:cs="Times New Roman"/>
          <w:noProof/>
          <w:sz w:val="24"/>
          <w:szCs w:val="24"/>
          <w:lang w:val="en-US" w:eastAsia="en-US" w:bidi="ar-SA"/>
        </w:rPr>
        <w:pict>
          <v:rect id="_x0000_s1029" style="position:absolute;left:0;text-align:left;margin-left:135pt;margin-top:531pt;width:207pt;height:12pt;z-index:251663360;mso-wrap-edited:f;mso-position-horizontal:absolute;mso-position-vertical:absolute" wrapcoords="-105 0 -105 18000 21600 18000 21600 0 -105 0" fillcolor="black [3213]" stroked="f" strokecolor="#4a7ebb" strokeweight="1.5pt">
            <v:fill o:detectmouseclick="t"/>
            <v:shadow opacity="22938f" offset="0"/>
            <v:textbox inset=",7.2pt,,7.2pt"/>
          </v:rect>
        </w:pict>
      </w:r>
      <w:r>
        <w:rPr>
          <w:rFonts w:ascii="Arial" w:hAnsi="Arial" w:cs="Times New Roman"/>
          <w:noProof/>
          <w:sz w:val="24"/>
          <w:szCs w:val="24"/>
          <w:lang w:val="en-US" w:eastAsia="en-US" w:bidi="ar-SA"/>
        </w:rPr>
        <w:pict>
          <v:rect id="_x0000_s1028" style="position:absolute;left:0;text-align:left;margin-left:63pt;margin-top:126pt;width:3in;height:11pt;z-index:251662336;mso-wrap-edited:f;mso-position-horizontal:absolute;mso-position-vertical:absolute" fillcolor="black [3213]" stroked="f" strokecolor="#4a7ebb" strokeweight="1.5pt">
            <v:fill o:detectmouseclick="t"/>
            <v:shadow opacity="22938f" offset="0"/>
            <v:textbox inset=",7.2pt,,7.2pt"/>
          </v:rect>
        </w:pict>
      </w:r>
      <w:r w:rsidR="00CA63BD">
        <w:rPr>
          <w:rFonts w:ascii="Arial" w:hAnsi="Arial" w:cs="Times New Roman"/>
          <w:noProof/>
          <w:sz w:val="24"/>
          <w:szCs w:val="24"/>
          <w:lang w:val="en-US" w:eastAsia="en-US" w:bidi="ar-SA"/>
        </w:rPr>
        <w:drawing>
          <wp:inline distT="0" distB="0" distL="0" distR="0">
            <wp:extent cx="6121400" cy="8636000"/>
            <wp:effectExtent l="25400" t="0" r="0" b="0"/>
            <wp:docPr id="5" name="Picture 4" descr=":Entrevistas - Tese Mestrado:Declaração de Consentimento Livre e Esclarecido - 2ª Entrevista - Ana Paula Geraldes.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ntrevistas - Tese Mestrado:Declaração de Consentimento Livre e Esclarecido - 2ª Entrevista - Ana Paula Geraldes.pdf"/>
                    <pic:cNvPicPr>
                      <a:picLocks noChangeAspect="1" noChangeArrowheads="1"/>
                    </pic:cNvPicPr>
                  </pic:nvPicPr>
                  <pic:blipFill>
                    <a:blip r:embed="rId31" cstate="print"/>
                    <a:srcRect/>
                    <a:stretch>
                      <a:fillRect/>
                    </a:stretch>
                  </pic:blipFill>
                  <pic:spPr bwMode="auto">
                    <a:xfrm>
                      <a:off x="0" y="0"/>
                      <a:ext cx="6121400" cy="8636000"/>
                    </a:xfrm>
                    <a:prstGeom prst="rect">
                      <a:avLst/>
                    </a:prstGeom>
                    <a:noFill/>
                    <a:ln w="9525">
                      <a:noFill/>
                      <a:miter lim="800000"/>
                      <a:headEnd/>
                      <a:tailEnd/>
                    </a:ln>
                  </pic:spPr>
                </pic:pic>
              </a:graphicData>
            </a:graphic>
          </wp:inline>
        </w:drawing>
      </w:r>
    </w:p>
    <w:p w:rsidR="0098251D" w:rsidRDefault="00FB673F" w:rsidP="004F33AD">
      <w:pPr>
        <w:spacing w:after="0" w:line="360" w:lineRule="auto"/>
        <w:jc w:val="both"/>
        <w:rPr>
          <w:rFonts w:ascii="Arial" w:hAnsi="Arial" w:cs="Times New Roman"/>
          <w:sz w:val="24"/>
          <w:szCs w:val="24"/>
        </w:rPr>
      </w:pPr>
      <w:r>
        <w:rPr>
          <w:rFonts w:ascii="Arial" w:hAnsi="Arial" w:cs="Times New Roman"/>
          <w:noProof/>
          <w:sz w:val="24"/>
          <w:szCs w:val="24"/>
          <w:lang w:val="en-US" w:eastAsia="en-US" w:bidi="ar-SA"/>
        </w:rPr>
        <w:pict>
          <v:rect id="_x0000_s1030" style="position:absolute;left:0;text-align:left;margin-left:62pt;margin-top:126pt;width:199pt;height:13pt;z-index:251664384;mso-wrap-edited:f;mso-position-horizontal:absolute;mso-position-vertical:absolute" fillcolor="black [3213]" stroked="f" strokecolor="#4a7ebb" strokeweight="1.5pt">
            <v:fill o:detectmouseclick="t"/>
            <v:shadow opacity="22938f" offset="0"/>
            <v:textbox inset=",7.2pt,,7.2pt"/>
          </v:rect>
        </w:pict>
      </w:r>
      <w:r>
        <w:rPr>
          <w:rFonts w:ascii="Arial" w:hAnsi="Arial" w:cs="Times New Roman"/>
          <w:noProof/>
          <w:sz w:val="24"/>
          <w:szCs w:val="24"/>
          <w:lang w:val="en-US" w:eastAsia="en-US" w:bidi="ar-SA"/>
        </w:rPr>
        <w:pict>
          <v:rect id="_x0000_s1031" style="position:absolute;left:0;text-align:left;margin-left:152pt;margin-top:536pt;width:153pt;height:9pt;z-index:251665408;mso-wrap-edited:f;mso-position-horizontal:absolute;mso-position-vertical:absolute" wrapcoords="-105 0 -105 18000 21600 18000 21600 0 -105 0" fillcolor="black [3213]" stroked="f" strokecolor="#4a7ebb" strokeweight="1.5pt">
            <v:fill o:detectmouseclick="t"/>
            <v:shadow opacity="22938f" offset="0"/>
            <v:textbox inset=",7.2pt,,7.2pt"/>
          </v:rect>
        </w:pict>
      </w:r>
      <w:r w:rsidR="00CA63BD">
        <w:rPr>
          <w:rFonts w:ascii="Arial" w:hAnsi="Arial" w:cs="Times New Roman"/>
          <w:noProof/>
          <w:sz w:val="24"/>
          <w:szCs w:val="24"/>
          <w:lang w:val="en-US" w:eastAsia="en-US" w:bidi="ar-SA"/>
        </w:rPr>
        <w:drawing>
          <wp:inline distT="0" distB="0" distL="0" distR="0">
            <wp:extent cx="6121400" cy="8636000"/>
            <wp:effectExtent l="25400" t="0" r="0" b="0"/>
            <wp:docPr id="6" name="Picture 5" descr=":Entrevistas - Tese Mestrado:Declaração de Consentimento Livre e Esclarecido - 3ª Entrevista - Cristiana Vital.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ntrevistas - Tese Mestrado:Declaração de Consentimento Livre e Esclarecido - 3ª Entrevista - Cristiana Vital.pdf"/>
                    <pic:cNvPicPr>
                      <a:picLocks noChangeAspect="1" noChangeArrowheads="1"/>
                    </pic:cNvPicPr>
                  </pic:nvPicPr>
                  <pic:blipFill>
                    <a:blip r:embed="rId32" cstate="print"/>
                    <a:srcRect/>
                    <a:stretch>
                      <a:fillRect/>
                    </a:stretch>
                  </pic:blipFill>
                  <pic:spPr bwMode="auto">
                    <a:xfrm>
                      <a:off x="0" y="0"/>
                      <a:ext cx="6121400" cy="8636000"/>
                    </a:xfrm>
                    <a:prstGeom prst="rect">
                      <a:avLst/>
                    </a:prstGeom>
                    <a:noFill/>
                    <a:ln w="9525">
                      <a:noFill/>
                      <a:miter lim="800000"/>
                      <a:headEnd/>
                      <a:tailEnd/>
                    </a:ln>
                  </pic:spPr>
                </pic:pic>
              </a:graphicData>
            </a:graphic>
          </wp:inline>
        </w:drawing>
      </w:r>
    </w:p>
    <w:p w:rsidR="0098251D" w:rsidRDefault="00FB673F" w:rsidP="004F33AD">
      <w:pPr>
        <w:spacing w:after="0" w:line="360" w:lineRule="auto"/>
        <w:jc w:val="both"/>
        <w:rPr>
          <w:rFonts w:ascii="Arial" w:hAnsi="Arial" w:cs="Times New Roman"/>
          <w:sz w:val="24"/>
          <w:szCs w:val="24"/>
        </w:rPr>
      </w:pPr>
      <w:r>
        <w:rPr>
          <w:rFonts w:ascii="Arial" w:hAnsi="Arial" w:cs="Times New Roman"/>
          <w:noProof/>
          <w:sz w:val="24"/>
          <w:szCs w:val="24"/>
          <w:lang w:val="en-US" w:eastAsia="en-US" w:bidi="ar-SA"/>
        </w:rPr>
        <w:pict>
          <v:rect id="_x0000_s1032" style="position:absolute;left:0;text-align:left;margin-left:64pt;margin-top:117pt;width:170pt;height:23pt;z-index:251666432;mso-wrap-edited:f;mso-position-horizontal:absolute;mso-position-vertical:absolute" fillcolor="black [3213]" stroked="f" strokecolor="#4a7ebb" strokeweight="1.5pt">
            <v:fill o:detectmouseclick="t"/>
            <v:shadow opacity="22938f" offset="0"/>
            <v:textbox inset=",7.2pt,,7.2pt"/>
          </v:rect>
        </w:pict>
      </w:r>
      <w:r>
        <w:rPr>
          <w:rFonts w:ascii="Arial" w:hAnsi="Arial" w:cs="Times New Roman"/>
          <w:noProof/>
          <w:sz w:val="24"/>
          <w:szCs w:val="24"/>
          <w:lang w:val="en-US" w:eastAsia="en-US" w:bidi="ar-SA"/>
        </w:rPr>
        <w:pict>
          <v:rect id="_x0000_s1033" style="position:absolute;left:0;text-align:left;margin-left:154pt;margin-top:531pt;width:153pt;height:18pt;z-index:251667456;mso-wrap-edited:f;mso-position-horizontal:absolute;mso-position-vertical:absolute" wrapcoords="-105 0 -105 18000 21600 18000 21600 0 -105 0" fillcolor="black [3213]" stroked="f" strokecolor="#4a7ebb" strokeweight="1.5pt">
            <v:fill o:detectmouseclick="t"/>
            <v:shadow opacity="22938f" offset="0"/>
            <v:textbox inset=",7.2pt,,7.2pt"/>
          </v:rect>
        </w:pict>
      </w:r>
      <w:r w:rsidR="00CA63BD">
        <w:rPr>
          <w:rFonts w:ascii="Arial" w:hAnsi="Arial" w:cs="Times New Roman"/>
          <w:noProof/>
          <w:sz w:val="24"/>
          <w:szCs w:val="24"/>
          <w:lang w:val="en-US" w:eastAsia="en-US" w:bidi="ar-SA"/>
        </w:rPr>
        <w:drawing>
          <wp:inline distT="0" distB="0" distL="0" distR="0">
            <wp:extent cx="6121400" cy="8636000"/>
            <wp:effectExtent l="25400" t="0" r="0" b="0"/>
            <wp:docPr id="7" name="Picture 6" descr=":Entrevistas - Tese Mestrado:Declaração de Consentimento Livre e Esclarecido - 4ª Entrevista - Inês Marques.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ntrevistas - Tese Mestrado:Declaração de Consentimento Livre e Esclarecido - 4ª Entrevista - Inês Marques.pdf"/>
                    <pic:cNvPicPr>
                      <a:picLocks noChangeAspect="1" noChangeArrowheads="1"/>
                    </pic:cNvPicPr>
                  </pic:nvPicPr>
                  <pic:blipFill>
                    <a:blip r:embed="rId33" cstate="print"/>
                    <a:srcRect/>
                    <a:stretch>
                      <a:fillRect/>
                    </a:stretch>
                  </pic:blipFill>
                  <pic:spPr bwMode="auto">
                    <a:xfrm>
                      <a:off x="0" y="0"/>
                      <a:ext cx="6121400" cy="8636000"/>
                    </a:xfrm>
                    <a:prstGeom prst="rect">
                      <a:avLst/>
                    </a:prstGeom>
                    <a:noFill/>
                    <a:ln w="9525">
                      <a:noFill/>
                      <a:miter lim="800000"/>
                      <a:headEnd/>
                      <a:tailEnd/>
                    </a:ln>
                  </pic:spPr>
                </pic:pic>
              </a:graphicData>
            </a:graphic>
          </wp:inline>
        </w:drawing>
      </w:r>
    </w:p>
    <w:p w:rsidR="0098251D" w:rsidRDefault="00FB673F" w:rsidP="004F33AD">
      <w:pPr>
        <w:spacing w:after="0" w:line="360" w:lineRule="auto"/>
        <w:jc w:val="both"/>
        <w:rPr>
          <w:rFonts w:ascii="Arial" w:hAnsi="Arial" w:cs="Times New Roman"/>
          <w:sz w:val="24"/>
          <w:szCs w:val="24"/>
        </w:rPr>
      </w:pPr>
      <w:r>
        <w:rPr>
          <w:rFonts w:ascii="Arial" w:hAnsi="Arial" w:cs="Times New Roman"/>
          <w:noProof/>
          <w:sz w:val="24"/>
          <w:szCs w:val="24"/>
          <w:lang w:val="en-US" w:eastAsia="en-US" w:bidi="ar-SA"/>
        </w:rPr>
        <w:pict>
          <v:rect id="_x0000_s1035" style="position:absolute;left:0;text-align:left;margin-left:147pt;margin-top:531pt;width:153pt;height:15pt;z-index:251669504;mso-wrap-edited:f;mso-position-horizontal:absolute;mso-position-vertical:absolute" wrapcoords="-105 0 -105 18000 21600 18000 21600 0 -105 0" fillcolor="black [3213]" stroked="f" strokecolor="#4a7ebb" strokeweight="1.5pt">
            <v:fill o:detectmouseclick="t"/>
            <v:shadow opacity="22938f" offset="0"/>
            <v:textbox inset=",7.2pt,,7.2pt"/>
          </v:rect>
        </w:pict>
      </w:r>
      <w:r>
        <w:rPr>
          <w:rFonts w:ascii="Arial" w:hAnsi="Arial" w:cs="Times New Roman"/>
          <w:noProof/>
          <w:sz w:val="24"/>
          <w:szCs w:val="24"/>
          <w:lang w:val="en-US" w:eastAsia="en-US" w:bidi="ar-SA"/>
        </w:rPr>
        <w:pict>
          <v:rect id="_x0000_s1034" style="position:absolute;left:0;text-align:left;margin-left:57pt;margin-top:126pt;width:186.3pt;height:14pt;z-index:251668480;mso-wrap-edited:f;mso-position-horizontal:absolute;mso-position-vertical:absolute" fillcolor="black [3213]" stroked="f" strokecolor="#4a7ebb" strokeweight="1.5pt">
            <v:fill o:detectmouseclick="t"/>
            <v:shadow opacity="22938f" offset="0"/>
            <v:textbox inset=",7.2pt,,7.2pt"/>
          </v:rect>
        </w:pict>
      </w:r>
      <w:r w:rsidR="00CA63BD">
        <w:rPr>
          <w:rFonts w:ascii="Arial" w:hAnsi="Arial" w:cs="Times New Roman"/>
          <w:noProof/>
          <w:sz w:val="24"/>
          <w:szCs w:val="24"/>
          <w:lang w:val="en-US" w:eastAsia="en-US" w:bidi="ar-SA"/>
        </w:rPr>
        <w:drawing>
          <wp:inline distT="0" distB="0" distL="0" distR="0">
            <wp:extent cx="6121400" cy="8636000"/>
            <wp:effectExtent l="25400" t="0" r="0" b="0"/>
            <wp:docPr id="8" name="Picture 7" descr=":Entrevistas - Tese Mestrado:Declaração de Consentimento Livre e Esclarecido - 5ª Entrevista - Cristina Lino.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ntrevistas - Tese Mestrado:Declaração de Consentimento Livre e Esclarecido - 5ª Entrevista - Cristina Lino.pdf"/>
                    <pic:cNvPicPr>
                      <a:picLocks noChangeAspect="1" noChangeArrowheads="1"/>
                    </pic:cNvPicPr>
                  </pic:nvPicPr>
                  <pic:blipFill>
                    <a:blip r:embed="rId34" cstate="print"/>
                    <a:srcRect/>
                    <a:stretch>
                      <a:fillRect/>
                    </a:stretch>
                  </pic:blipFill>
                  <pic:spPr bwMode="auto">
                    <a:xfrm>
                      <a:off x="0" y="0"/>
                      <a:ext cx="6121400" cy="8636000"/>
                    </a:xfrm>
                    <a:prstGeom prst="rect">
                      <a:avLst/>
                    </a:prstGeom>
                    <a:noFill/>
                    <a:ln w="9525">
                      <a:noFill/>
                      <a:miter lim="800000"/>
                      <a:headEnd/>
                      <a:tailEnd/>
                    </a:ln>
                  </pic:spPr>
                </pic:pic>
              </a:graphicData>
            </a:graphic>
          </wp:inline>
        </w:drawing>
      </w:r>
    </w:p>
    <w:p w:rsidR="0098251D" w:rsidRDefault="00FB673F" w:rsidP="004F33AD">
      <w:pPr>
        <w:spacing w:after="0" w:line="360" w:lineRule="auto"/>
        <w:jc w:val="both"/>
        <w:rPr>
          <w:rFonts w:ascii="Arial" w:hAnsi="Arial" w:cs="Times New Roman"/>
          <w:sz w:val="24"/>
          <w:szCs w:val="24"/>
        </w:rPr>
      </w:pPr>
      <w:r>
        <w:rPr>
          <w:rFonts w:ascii="Arial" w:hAnsi="Arial" w:cs="Times New Roman"/>
          <w:noProof/>
          <w:sz w:val="24"/>
          <w:szCs w:val="24"/>
          <w:lang w:val="en-US" w:eastAsia="en-US" w:bidi="ar-SA"/>
        </w:rPr>
        <w:pict>
          <v:rect id="_x0000_s1036" style="position:absolute;left:0;text-align:left;margin-left:70pt;margin-top:128pt;width:153pt;height:16pt;z-index:251670528;mso-wrap-edited:f;mso-position-horizontal:absolute;mso-position-vertical:absolute" fillcolor="black [3213]" stroked="f" strokecolor="#4a7ebb" strokeweight="1.5pt">
            <v:fill o:detectmouseclick="t"/>
            <v:shadow opacity="22938f" offset="0"/>
            <v:textbox inset=",7.2pt,,7.2pt"/>
          </v:rect>
        </w:pict>
      </w:r>
      <w:r>
        <w:rPr>
          <w:rFonts w:ascii="Arial" w:hAnsi="Arial" w:cs="Times New Roman"/>
          <w:noProof/>
          <w:sz w:val="24"/>
          <w:szCs w:val="24"/>
          <w:lang w:val="en-US" w:eastAsia="en-US" w:bidi="ar-SA"/>
        </w:rPr>
        <w:pict>
          <v:rect id="_x0000_s1037" style="position:absolute;left:0;text-align:left;margin-left:160pt;margin-top:531pt;width:153pt;height:18pt;z-index:251671552;mso-wrap-edited:f;mso-position-horizontal:absolute;mso-position-vertical:absolute" wrapcoords="-105 0 -105 18000 21600 18000 21600 0 -105 0" fillcolor="black [3213]" stroked="f" strokecolor="#4a7ebb" strokeweight="1.5pt">
            <v:fill o:detectmouseclick="t"/>
            <v:shadow opacity="22938f" offset="0"/>
            <v:textbox inset=",7.2pt,,7.2pt"/>
          </v:rect>
        </w:pict>
      </w:r>
      <w:r w:rsidR="00CA63BD">
        <w:rPr>
          <w:rFonts w:ascii="Arial" w:hAnsi="Arial" w:cs="Times New Roman"/>
          <w:noProof/>
          <w:sz w:val="24"/>
          <w:szCs w:val="24"/>
          <w:lang w:val="en-US" w:eastAsia="en-US" w:bidi="ar-SA"/>
        </w:rPr>
        <w:drawing>
          <wp:inline distT="0" distB="0" distL="0" distR="0">
            <wp:extent cx="6121400" cy="8636000"/>
            <wp:effectExtent l="25400" t="0" r="0" b="0"/>
            <wp:docPr id="9" name="Picture 8" descr=":Entrevistas - Tese Mestrado:Declaração de Consentimento Livre e Esclarecido - 6ª Entrevista - Marta Neves.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ntrevistas - Tese Mestrado:Declaração de Consentimento Livre e Esclarecido - 6ª Entrevista - Marta Neves.pdf"/>
                    <pic:cNvPicPr>
                      <a:picLocks noChangeAspect="1" noChangeArrowheads="1"/>
                    </pic:cNvPicPr>
                  </pic:nvPicPr>
                  <pic:blipFill>
                    <a:blip r:embed="rId35" cstate="print"/>
                    <a:srcRect/>
                    <a:stretch>
                      <a:fillRect/>
                    </a:stretch>
                  </pic:blipFill>
                  <pic:spPr bwMode="auto">
                    <a:xfrm>
                      <a:off x="0" y="0"/>
                      <a:ext cx="6121400" cy="8636000"/>
                    </a:xfrm>
                    <a:prstGeom prst="rect">
                      <a:avLst/>
                    </a:prstGeom>
                    <a:noFill/>
                    <a:ln w="9525">
                      <a:noFill/>
                      <a:miter lim="800000"/>
                      <a:headEnd/>
                      <a:tailEnd/>
                    </a:ln>
                  </pic:spPr>
                </pic:pic>
              </a:graphicData>
            </a:graphic>
          </wp:inline>
        </w:drawing>
      </w:r>
    </w:p>
    <w:p w:rsidR="0098251D" w:rsidRDefault="00FB673F" w:rsidP="004F33AD">
      <w:pPr>
        <w:spacing w:after="0" w:line="360" w:lineRule="auto"/>
        <w:jc w:val="both"/>
        <w:rPr>
          <w:rFonts w:ascii="Arial" w:hAnsi="Arial" w:cs="Times New Roman"/>
          <w:sz w:val="24"/>
          <w:szCs w:val="24"/>
        </w:rPr>
      </w:pPr>
      <w:r>
        <w:rPr>
          <w:rFonts w:ascii="Arial" w:hAnsi="Arial" w:cs="Times New Roman"/>
          <w:noProof/>
          <w:sz w:val="24"/>
          <w:szCs w:val="24"/>
          <w:lang w:val="en-US" w:eastAsia="en-US" w:bidi="ar-SA"/>
        </w:rPr>
        <w:pict>
          <v:rect id="_x0000_s1039" style="position:absolute;left:0;text-align:left;margin-left:147pt;margin-top:531pt;width:153pt;height:18pt;z-index:251673600;mso-wrap-edited:f;mso-position-horizontal:absolute;mso-position-vertical:absolute" wrapcoords="-105 0 -105 18000 21600 18000 21600 0 -105 0" fillcolor="black [3213]" stroked="f" strokecolor="#4a7ebb" strokeweight="1.5pt">
            <v:fill o:detectmouseclick="t"/>
            <v:shadow opacity="22938f" offset="0"/>
            <v:textbox inset=",7.2pt,,7.2pt"/>
          </v:rect>
        </w:pict>
      </w:r>
      <w:r>
        <w:rPr>
          <w:rFonts w:ascii="Arial" w:hAnsi="Arial" w:cs="Times New Roman"/>
          <w:noProof/>
          <w:sz w:val="24"/>
          <w:szCs w:val="24"/>
          <w:lang w:val="en-US" w:eastAsia="en-US" w:bidi="ar-SA"/>
        </w:rPr>
        <w:pict>
          <v:rect id="_x0000_s1038" style="position:absolute;left:0;text-align:left;margin-left:57pt;margin-top:117pt;width:153pt;height:21pt;z-index:251672576;mso-wrap-edited:f;mso-position-horizontal:absolute;mso-position-vertical:absolute" fillcolor="black [3213]" stroked="f" strokecolor="#4a7ebb" strokeweight="1.5pt">
            <v:fill o:detectmouseclick="t"/>
            <v:shadow opacity="22938f" offset="0"/>
            <v:textbox inset=",7.2pt,,7.2pt"/>
          </v:rect>
        </w:pict>
      </w:r>
      <w:r w:rsidR="00CA63BD">
        <w:rPr>
          <w:rFonts w:ascii="Arial" w:hAnsi="Arial" w:cs="Times New Roman"/>
          <w:noProof/>
          <w:sz w:val="24"/>
          <w:szCs w:val="24"/>
          <w:lang w:val="en-US" w:eastAsia="en-US" w:bidi="ar-SA"/>
        </w:rPr>
        <w:drawing>
          <wp:inline distT="0" distB="0" distL="0" distR="0">
            <wp:extent cx="6121400" cy="8636000"/>
            <wp:effectExtent l="25400" t="0" r="0" b="0"/>
            <wp:docPr id="10" name="Picture 9" descr=":Entrevistas - Tese Mestrado:Declaração de Consentimento Livre e Esclarecido - 7ª Entrevista - Patrícia Silva.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ntrevistas - Tese Mestrado:Declaração de Consentimento Livre e Esclarecido - 7ª Entrevista - Patrícia Silva.pdf"/>
                    <pic:cNvPicPr>
                      <a:picLocks noChangeAspect="1" noChangeArrowheads="1"/>
                    </pic:cNvPicPr>
                  </pic:nvPicPr>
                  <pic:blipFill>
                    <a:blip r:embed="rId36" cstate="print"/>
                    <a:srcRect/>
                    <a:stretch>
                      <a:fillRect/>
                    </a:stretch>
                  </pic:blipFill>
                  <pic:spPr bwMode="auto">
                    <a:xfrm>
                      <a:off x="0" y="0"/>
                      <a:ext cx="6121400" cy="8636000"/>
                    </a:xfrm>
                    <a:prstGeom prst="rect">
                      <a:avLst/>
                    </a:prstGeom>
                    <a:noFill/>
                    <a:ln w="9525">
                      <a:noFill/>
                      <a:miter lim="800000"/>
                      <a:headEnd/>
                      <a:tailEnd/>
                    </a:ln>
                  </pic:spPr>
                </pic:pic>
              </a:graphicData>
            </a:graphic>
          </wp:inline>
        </w:drawing>
      </w:r>
    </w:p>
    <w:p w:rsidR="0098251D" w:rsidRDefault="00FB673F" w:rsidP="004F33AD">
      <w:pPr>
        <w:spacing w:after="0" w:line="360" w:lineRule="auto"/>
        <w:jc w:val="both"/>
        <w:rPr>
          <w:rFonts w:ascii="Arial" w:hAnsi="Arial" w:cs="Times New Roman"/>
          <w:sz w:val="24"/>
          <w:szCs w:val="24"/>
        </w:rPr>
      </w:pPr>
      <w:r>
        <w:rPr>
          <w:rFonts w:ascii="Arial" w:hAnsi="Arial" w:cs="Times New Roman"/>
          <w:noProof/>
          <w:sz w:val="24"/>
          <w:szCs w:val="24"/>
          <w:lang w:val="en-US" w:eastAsia="en-US" w:bidi="ar-SA"/>
        </w:rPr>
        <w:pict>
          <v:rect id="_x0000_s1041" style="position:absolute;left:0;text-align:left;margin-left:153pt;margin-top:7in;width:153pt;height:45pt;z-index:251675648;mso-wrap-edited:f;mso-position-horizontal:absolute;mso-position-vertical:absolute" wrapcoords="-105 0 -105 18000 21600 18000 21600 0 -105 0" fillcolor="black [3213]" stroked="f" strokecolor="#4a7ebb" strokeweight="1.5pt">
            <v:fill o:detectmouseclick="t"/>
            <v:shadow opacity="22938f" offset="0"/>
            <v:textbox inset=",7.2pt,,7.2pt"/>
          </v:rect>
        </w:pict>
      </w:r>
      <w:r>
        <w:rPr>
          <w:rFonts w:ascii="Arial" w:hAnsi="Arial" w:cs="Times New Roman"/>
          <w:noProof/>
          <w:sz w:val="24"/>
          <w:szCs w:val="24"/>
          <w:lang w:val="en-US" w:eastAsia="en-US" w:bidi="ar-SA"/>
        </w:rPr>
        <w:pict>
          <v:rect id="_x0000_s1040" style="position:absolute;left:0;text-align:left;margin-left:63pt;margin-top:126pt;width:153pt;height:13pt;z-index:251674624;mso-wrap-edited:f;mso-position-horizontal:absolute;mso-position-vertical:absolute" fillcolor="black [3213]" stroked="f" strokecolor="#4a7ebb" strokeweight="1.5pt">
            <v:fill o:detectmouseclick="t"/>
            <v:shadow opacity="22938f" offset="0"/>
            <v:textbox inset=",7.2pt,,7.2pt"/>
          </v:rect>
        </w:pict>
      </w:r>
      <w:r w:rsidR="00CA63BD">
        <w:rPr>
          <w:rFonts w:ascii="Arial" w:hAnsi="Arial" w:cs="Times New Roman"/>
          <w:noProof/>
          <w:sz w:val="24"/>
          <w:szCs w:val="24"/>
          <w:lang w:val="en-US" w:eastAsia="en-US" w:bidi="ar-SA"/>
        </w:rPr>
        <w:drawing>
          <wp:inline distT="0" distB="0" distL="0" distR="0">
            <wp:extent cx="6121400" cy="8636000"/>
            <wp:effectExtent l="25400" t="0" r="0" b="0"/>
            <wp:docPr id="11" name="Picture 10" descr=":Entrevistas - Tese Mestrado:Declaração de Consentimento Livre e Esclarecido - 8ª Entrevista - Ana Rita Ramos.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ntrevistas - Tese Mestrado:Declaração de Consentimento Livre e Esclarecido - 8ª Entrevista - Ana Rita Ramos.pdf"/>
                    <pic:cNvPicPr>
                      <a:picLocks noChangeAspect="1" noChangeArrowheads="1"/>
                    </pic:cNvPicPr>
                  </pic:nvPicPr>
                  <pic:blipFill>
                    <a:blip r:embed="rId37" cstate="print"/>
                    <a:srcRect/>
                    <a:stretch>
                      <a:fillRect/>
                    </a:stretch>
                  </pic:blipFill>
                  <pic:spPr bwMode="auto">
                    <a:xfrm>
                      <a:off x="0" y="0"/>
                      <a:ext cx="6121400" cy="8636000"/>
                    </a:xfrm>
                    <a:prstGeom prst="rect">
                      <a:avLst/>
                    </a:prstGeom>
                    <a:noFill/>
                    <a:ln w="9525">
                      <a:noFill/>
                      <a:miter lim="800000"/>
                      <a:headEnd/>
                      <a:tailEnd/>
                    </a:ln>
                  </pic:spPr>
                </pic:pic>
              </a:graphicData>
            </a:graphic>
          </wp:inline>
        </w:drawing>
      </w:r>
    </w:p>
    <w:p w:rsidR="0098251D" w:rsidRDefault="00FB673F" w:rsidP="004F33AD">
      <w:pPr>
        <w:spacing w:after="0" w:line="360" w:lineRule="auto"/>
        <w:jc w:val="both"/>
        <w:rPr>
          <w:rFonts w:ascii="Arial" w:hAnsi="Arial" w:cs="Times New Roman"/>
          <w:sz w:val="24"/>
          <w:szCs w:val="24"/>
        </w:rPr>
      </w:pPr>
      <w:r>
        <w:rPr>
          <w:rFonts w:ascii="Arial" w:hAnsi="Arial" w:cs="Times New Roman"/>
          <w:noProof/>
          <w:sz w:val="24"/>
          <w:szCs w:val="24"/>
          <w:lang w:val="en-US" w:eastAsia="en-US" w:bidi="ar-SA"/>
        </w:rPr>
        <w:pict>
          <v:rect id="_x0000_s1042" style="position:absolute;left:0;text-align:left;margin-left:61pt;margin-top:117pt;width:218pt;height:23pt;z-index:251676672;mso-wrap-edited:f;mso-position-horizontal:absolute;mso-position-vertical:absolute" fillcolor="black [3213]" stroked="f" strokecolor="#4a7ebb" strokeweight="1.5pt">
            <v:fill o:detectmouseclick="t"/>
            <v:shadow opacity="22938f" offset="0"/>
            <v:textbox inset=",7.2pt,,7.2pt"/>
          </v:rect>
        </w:pict>
      </w:r>
      <w:r>
        <w:rPr>
          <w:rFonts w:ascii="Arial" w:hAnsi="Arial" w:cs="Times New Roman"/>
          <w:noProof/>
          <w:sz w:val="24"/>
          <w:szCs w:val="24"/>
          <w:lang w:val="en-US" w:eastAsia="en-US" w:bidi="ar-SA"/>
        </w:rPr>
        <w:pict>
          <v:rect id="_x0000_s1043" style="position:absolute;left:0;text-align:left;margin-left:151pt;margin-top:522pt;width:209pt;height:24pt;z-index:251677696;mso-wrap-edited:f;mso-position-horizontal:absolute;mso-position-vertical:absolute" wrapcoords="-105 0 -105 18000 21600 18000 21600 0 -105 0" fillcolor="black [3213]" stroked="f" strokecolor="#4a7ebb" strokeweight="1.5pt">
            <v:fill o:detectmouseclick="t"/>
            <v:shadow opacity="22938f" offset="0"/>
            <v:textbox inset=",7.2pt,,7.2pt"/>
          </v:rect>
        </w:pict>
      </w:r>
      <w:r w:rsidR="00CA63BD">
        <w:rPr>
          <w:rFonts w:ascii="Arial" w:hAnsi="Arial" w:cs="Times New Roman"/>
          <w:noProof/>
          <w:sz w:val="24"/>
          <w:szCs w:val="24"/>
          <w:lang w:val="en-US" w:eastAsia="en-US" w:bidi="ar-SA"/>
        </w:rPr>
        <w:drawing>
          <wp:inline distT="0" distB="0" distL="0" distR="0">
            <wp:extent cx="6121400" cy="8636000"/>
            <wp:effectExtent l="25400" t="0" r="0" b="0"/>
            <wp:docPr id="14" name="Picture 11" descr=":Entrevistas - Tese Mestrado:Declaração de Consentimento Livre e Esclarecido - 9ª Entrevista - Liliana Silva.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ntrevistas - Tese Mestrado:Declaração de Consentimento Livre e Esclarecido - 9ª Entrevista - Liliana Silva.pdf"/>
                    <pic:cNvPicPr>
                      <a:picLocks noChangeAspect="1" noChangeArrowheads="1"/>
                    </pic:cNvPicPr>
                  </pic:nvPicPr>
                  <pic:blipFill>
                    <a:blip r:embed="rId38" cstate="print"/>
                    <a:srcRect/>
                    <a:stretch>
                      <a:fillRect/>
                    </a:stretch>
                  </pic:blipFill>
                  <pic:spPr bwMode="auto">
                    <a:xfrm>
                      <a:off x="0" y="0"/>
                      <a:ext cx="6121400" cy="8636000"/>
                    </a:xfrm>
                    <a:prstGeom prst="rect">
                      <a:avLst/>
                    </a:prstGeom>
                    <a:noFill/>
                    <a:ln w="9525">
                      <a:noFill/>
                      <a:miter lim="800000"/>
                      <a:headEnd/>
                      <a:tailEnd/>
                    </a:ln>
                  </pic:spPr>
                </pic:pic>
              </a:graphicData>
            </a:graphic>
          </wp:inline>
        </w:drawing>
      </w:r>
    </w:p>
    <w:p w:rsidR="004F33AD" w:rsidRPr="0086248F" w:rsidRDefault="00FB673F" w:rsidP="004F33AD">
      <w:pPr>
        <w:spacing w:after="0" w:line="360" w:lineRule="auto"/>
        <w:jc w:val="both"/>
        <w:rPr>
          <w:rFonts w:ascii="Arial" w:hAnsi="Arial" w:cs="Times New Roman"/>
          <w:sz w:val="24"/>
          <w:szCs w:val="24"/>
        </w:rPr>
      </w:pPr>
      <w:r>
        <w:rPr>
          <w:rFonts w:ascii="Arial" w:hAnsi="Arial" w:cs="Times New Roman"/>
          <w:noProof/>
          <w:sz w:val="24"/>
          <w:szCs w:val="24"/>
          <w:lang w:val="en-US" w:eastAsia="en-US" w:bidi="ar-SA"/>
        </w:rPr>
        <w:pict>
          <v:rect id="_x0000_s1044" style="position:absolute;left:0;text-align:left;margin-left:63pt;margin-top:126pt;width:153pt;height:15pt;z-index:251678720;mso-wrap-edited:f;mso-position-horizontal:absolute;mso-position-vertical:absolute" fillcolor="black [3213]" stroked="f" strokecolor="#4a7ebb" strokeweight="1.5pt">
            <v:fill o:detectmouseclick="t"/>
            <v:shadow opacity="22938f" offset="0"/>
            <v:textbox inset=",7.2pt,,7.2pt"/>
          </v:rect>
        </w:pict>
      </w:r>
      <w:r>
        <w:rPr>
          <w:rFonts w:ascii="Arial" w:hAnsi="Arial" w:cs="Times New Roman"/>
          <w:noProof/>
          <w:sz w:val="24"/>
          <w:szCs w:val="24"/>
          <w:lang w:val="en-US" w:eastAsia="en-US" w:bidi="ar-SA"/>
        </w:rPr>
        <w:pict>
          <v:rect id="_x0000_s1045" style="position:absolute;left:0;text-align:left;margin-left:153pt;margin-top:538pt;width:153pt;height:9pt;z-index:251679744;mso-wrap-edited:f;mso-position-horizontal:absolute;mso-position-vertical:absolute" wrapcoords="-105 0 -105 18000 21600 18000 21600 0 -105 0" fillcolor="black [3213]" stroked="f" strokecolor="#4a7ebb" strokeweight="1.5pt">
            <v:fill o:detectmouseclick="t"/>
            <v:shadow opacity="22938f" offset="0"/>
            <v:textbox inset=",7.2pt,,7.2pt"/>
          </v:rect>
        </w:pict>
      </w:r>
      <w:r w:rsidR="00CA63BD">
        <w:rPr>
          <w:rFonts w:ascii="Arial" w:hAnsi="Arial" w:cs="Times New Roman"/>
          <w:noProof/>
          <w:sz w:val="24"/>
          <w:szCs w:val="24"/>
          <w:lang w:val="en-US" w:eastAsia="en-US" w:bidi="ar-SA"/>
        </w:rPr>
        <w:drawing>
          <wp:inline distT="0" distB="0" distL="0" distR="0">
            <wp:extent cx="6121400" cy="8636000"/>
            <wp:effectExtent l="25400" t="0" r="0" b="0"/>
            <wp:docPr id="16" name="Picture 12" descr=":Entrevistas - Tese Mestrado:Declaração de Consentimento Livre e Esclarecido - 10ª Entrevista - Joana Reis.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ntrevistas - Tese Mestrado:Declaração de Consentimento Livre e Esclarecido - 10ª Entrevista - Joana Reis.pdf"/>
                    <pic:cNvPicPr>
                      <a:picLocks noChangeAspect="1" noChangeArrowheads="1"/>
                    </pic:cNvPicPr>
                  </pic:nvPicPr>
                  <pic:blipFill>
                    <a:blip r:embed="rId39" cstate="print"/>
                    <a:srcRect/>
                    <a:stretch>
                      <a:fillRect/>
                    </a:stretch>
                  </pic:blipFill>
                  <pic:spPr bwMode="auto">
                    <a:xfrm>
                      <a:off x="0" y="0"/>
                      <a:ext cx="6121400" cy="8636000"/>
                    </a:xfrm>
                    <a:prstGeom prst="rect">
                      <a:avLst/>
                    </a:prstGeom>
                    <a:noFill/>
                    <a:ln w="9525">
                      <a:noFill/>
                      <a:miter lim="800000"/>
                      <a:headEnd/>
                      <a:tailEnd/>
                    </a:ln>
                  </pic:spPr>
                </pic:pic>
              </a:graphicData>
            </a:graphic>
          </wp:inline>
        </w:drawing>
      </w:r>
    </w:p>
    <w:sectPr w:rsidR="004F33AD" w:rsidRPr="0086248F" w:rsidSect="00E261C2">
      <w:footerReference w:type="default" r:id="rId40"/>
      <w:pgSz w:w="11906" w:h="16838"/>
      <w:pgMar w:top="1701" w:right="1134" w:bottom="1134" w:left="1134" w:header="709" w:footer="794" w:gutter="0"/>
      <w:cols w:space="708"/>
      <w:docGrid w:linePitch="360"/>
    </w:sectPr>
  </w:body>
</w:document>
</file>

<file path=word/endnotes.xml><?xml version="1.0" encoding="utf-8"?>
<w:end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endnote w:type="separator" w:id="0">
    <w:p w:rsidR="009B1E8B" w:rsidRDefault="009B1E8B" w:rsidP="004F33AD">
      <w:pPr>
        <w:spacing w:after="0" w:line="240" w:lineRule="auto"/>
      </w:pPr>
      <w:r>
        <w:separator/>
      </w:r>
    </w:p>
  </w:endnote>
  <w:endnote w:type="continuationSeparator" w:id="1">
    <w:p w:rsidR="009B1E8B" w:rsidRDefault="009B1E8B" w:rsidP="004F33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Symbol">
    <w:panose1 w:val="02000500000000000000"/>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PMingLiU">
    <w:altName w:val="新細明體"/>
    <w:charset w:val="88"/>
    <w:family w:val="roman"/>
    <w:pitch w:val="variable"/>
    <w:sig w:usb0="A00002FF" w:usb1="28CFFCFA" w:usb2="00000016" w:usb3="00000000" w:csb0="00100001" w:csb1="00000000"/>
  </w:font>
  <w:font w:name="Courier">
    <w:panose1 w:val="02000500000000000000"/>
    <w:charset w:val="4D"/>
    <w:family w:val="modern"/>
    <w:notTrueType/>
    <w:pitch w:val="fixed"/>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Tahoma">
    <w:panose1 w:val="020B0604030504040204"/>
    <w:charset w:val="00"/>
    <w:family w:val="swiss"/>
    <w:pitch w:val="variable"/>
    <w:sig w:usb0="E1002AFF" w:usb1="C000605B" w:usb2="00000029" w:usb3="00000000" w:csb0="000101FF" w:csb1="00000000"/>
  </w:font>
  <w:font w:name="Times">
    <w:panose1 w:val="02000500000000000000"/>
    <w:charset w:val="4D"/>
    <w:family w:val="roman"/>
    <w:notTrueType/>
    <w:pitch w:val="variable"/>
    <w:sig w:usb0="00000003" w:usb1="00000000" w:usb2="00000000" w:usb3="00000000" w:csb0="00000001" w:csb1="00000000"/>
  </w:font>
</w:fonts>
</file>

<file path=word/footer1.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9B1E8B" w:rsidRDefault="009B1E8B" w:rsidP="004F33AD">
    <w:pPr>
      <w:pStyle w:val="Header"/>
      <w:jc w:val="right"/>
    </w:pPr>
  </w:p>
</w:ftr>
</file>

<file path=word/footer2.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9B1E8B" w:rsidRDefault="009B1E8B">
    <w:pPr>
      <w:pStyle w:val="Footer"/>
    </w:pPr>
  </w:p>
</w:ftr>
</file>

<file path=word/footer3.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9B1E8B" w:rsidRDefault="009B1E8B" w:rsidP="004F33AD">
    <w:pPr>
      <w:pStyle w:val="Footer"/>
      <w:jc w:val="center"/>
    </w:pPr>
  </w:p>
</w:ftr>
</file>

<file path=word/footer4.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9B1E8B" w:rsidRPr="00112DD0" w:rsidRDefault="009B1E8B" w:rsidP="004F33AD">
    <w:pPr>
      <w:pStyle w:val="Footer"/>
      <w:tabs>
        <w:tab w:val="center" w:pos="4819"/>
        <w:tab w:val="left" w:pos="5622"/>
        <w:tab w:val="left" w:pos="5729"/>
      </w:tabs>
      <w:rPr>
        <w:rStyle w:val="PageNumber"/>
      </w:rPr>
    </w:pPr>
    <w:r>
      <w:rPr>
        <w:rStyle w:val="PageNumber"/>
        <w:rFonts w:ascii="Arial" w:hAnsi="Arial"/>
        <w:sz w:val="20"/>
      </w:rPr>
      <w:tab/>
    </w:r>
    <w:r>
      <w:rPr>
        <w:rStyle w:val="PageNumber"/>
        <w:rFonts w:ascii="Arial" w:hAnsi="Arial"/>
        <w:sz w:val="20"/>
      </w:rPr>
      <w:tab/>
    </w:r>
    <w:r w:rsidR="00FB673F" w:rsidRPr="00112DD0">
      <w:rPr>
        <w:rStyle w:val="PageNumber"/>
        <w:rFonts w:ascii="Arial" w:hAnsi="Arial"/>
        <w:sz w:val="20"/>
      </w:rPr>
      <w:fldChar w:fldCharType="begin"/>
    </w:r>
    <w:r w:rsidRPr="00112DD0">
      <w:rPr>
        <w:rStyle w:val="PageNumber"/>
        <w:rFonts w:ascii="Arial" w:hAnsi="Arial"/>
        <w:sz w:val="20"/>
      </w:rPr>
      <w:instrText xml:space="preserve"> PAGE </w:instrText>
    </w:r>
    <w:r w:rsidR="00FB673F" w:rsidRPr="00112DD0">
      <w:rPr>
        <w:rStyle w:val="PageNumber"/>
        <w:rFonts w:ascii="Arial" w:hAnsi="Arial"/>
        <w:sz w:val="20"/>
      </w:rPr>
      <w:fldChar w:fldCharType="separate"/>
    </w:r>
    <w:r w:rsidR="00C94C4C">
      <w:rPr>
        <w:rStyle w:val="PageNumber"/>
        <w:rFonts w:ascii="Arial" w:hAnsi="Arial"/>
        <w:noProof/>
        <w:sz w:val="20"/>
      </w:rPr>
      <w:t>14</w:t>
    </w:r>
    <w:r w:rsidR="00FB673F" w:rsidRPr="00112DD0">
      <w:rPr>
        <w:rStyle w:val="PageNumber"/>
        <w:rFonts w:ascii="Arial" w:hAnsi="Arial"/>
        <w:sz w:val="20"/>
      </w:rPr>
      <w:fldChar w:fldCharType="end"/>
    </w:r>
    <w:r>
      <w:rPr>
        <w:rStyle w:val="PageNumber"/>
        <w:rFonts w:ascii="Arial" w:hAnsi="Arial"/>
        <w:sz w:val="20"/>
      </w:rPr>
      <w:tab/>
    </w:r>
  </w:p>
</w:ftr>
</file>

<file path=word/footer5.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9B1E8B" w:rsidRPr="00112DD0" w:rsidRDefault="009B1E8B" w:rsidP="004F33AD">
    <w:pPr>
      <w:pStyle w:val="Footer"/>
      <w:tabs>
        <w:tab w:val="center" w:pos="4819"/>
        <w:tab w:val="left" w:pos="5622"/>
        <w:tab w:val="left" w:pos="5729"/>
      </w:tabs>
      <w:rPr>
        <w:rStyle w:val="PageNumber"/>
      </w:rPr>
    </w:pPr>
    <w:r>
      <w:rPr>
        <w:rStyle w:val="PageNumber"/>
        <w:rFonts w:ascii="Arial" w:hAnsi="Arial"/>
        <w:sz w:val="20"/>
      </w:rPr>
      <w:tab/>
    </w:r>
    <w:r>
      <w:rPr>
        <w:rStyle w:val="PageNumber"/>
        <w:rFonts w:ascii="Arial" w:hAnsi="Arial"/>
        <w:sz w:val="20"/>
      </w:rPr>
      <w:tab/>
    </w:r>
    <w:r w:rsidR="00FB673F" w:rsidRPr="00112DD0">
      <w:rPr>
        <w:rStyle w:val="PageNumber"/>
        <w:rFonts w:ascii="Arial" w:hAnsi="Arial"/>
        <w:sz w:val="20"/>
      </w:rPr>
      <w:fldChar w:fldCharType="begin"/>
    </w:r>
    <w:r w:rsidRPr="00112DD0">
      <w:rPr>
        <w:rStyle w:val="PageNumber"/>
        <w:rFonts w:ascii="Arial" w:hAnsi="Arial"/>
        <w:sz w:val="20"/>
      </w:rPr>
      <w:instrText xml:space="preserve"> PAGE </w:instrText>
    </w:r>
    <w:r w:rsidR="00FB673F" w:rsidRPr="00112DD0">
      <w:rPr>
        <w:rStyle w:val="PageNumber"/>
        <w:rFonts w:ascii="Arial" w:hAnsi="Arial"/>
        <w:sz w:val="20"/>
      </w:rPr>
      <w:fldChar w:fldCharType="separate"/>
    </w:r>
    <w:r w:rsidR="00C94C4C">
      <w:rPr>
        <w:rStyle w:val="PageNumber"/>
        <w:rFonts w:ascii="Arial" w:hAnsi="Arial"/>
        <w:noProof/>
        <w:sz w:val="20"/>
      </w:rPr>
      <w:t>61</w:t>
    </w:r>
    <w:r w:rsidR="00FB673F" w:rsidRPr="00112DD0">
      <w:rPr>
        <w:rStyle w:val="PageNumber"/>
        <w:rFonts w:ascii="Arial" w:hAnsi="Arial"/>
        <w:sz w:val="20"/>
      </w:rPr>
      <w:fldChar w:fldCharType="end"/>
    </w:r>
    <w:r>
      <w:rPr>
        <w:rStyle w:val="PageNumber"/>
        <w:rFonts w:ascii="Arial" w:hAnsi="Arial"/>
        <w:sz w:val="20"/>
      </w:rPr>
      <w:tab/>
    </w:r>
  </w:p>
</w:ftr>
</file>

<file path=word/footer6.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9B1E8B" w:rsidRPr="00C42993" w:rsidRDefault="009B1E8B" w:rsidP="004F33AD">
    <w:pPr>
      <w:pStyle w:val="Footer"/>
      <w:jc w:val="center"/>
      <w:rPr>
        <w:rFonts w:ascii="Arial" w:hAnsi="Arial"/>
        <w:sz w:val="20"/>
        <w:szCs w:val="20"/>
      </w:rPr>
    </w:pPr>
  </w:p>
</w:ftr>
</file>

<file path=word/footer7.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9B1E8B" w:rsidRPr="00C42993" w:rsidRDefault="00FB673F" w:rsidP="004F33AD">
    <w:pPr>
      <w:pStyle w:val="Footer"/>
      <w:jc w:val="center"/>
      <w:rPr>
        <w:rFonts w:ascii="Arial" w:hAnsi="Arial"/>
        <w:sz w:val="20"/>
        <w:szCs w:val="20"/>
      </w:rPr>
    </w:pPr>
    <w:r>
      <w:rPr>
        <w:rStyle w:val="PageNumber"/>
      </w:rPr>
      <w:fldChar w:fldCharType="begin"/>
    </w:r>
    <w:r w:rsidR="009B1E8B">
      <w:rPr>
        <w:rStyle w:val="PageNumber"/>
      </w:rPr>
      <w:instrText xml:space="preserve"> PAGE </w:instrText>
    </w:r>
    <w:r>
      <w:rPr>
        <w:rStyle w:val="PageNumber"/>
      </w:rPr>
      <w:fldChar w:fldCharType="separate"/>
    </w:r>
    <w:r w:rsidR="00C94C4C">
      <w:rPr>
        <w:rStyle w:val="PageNumber"/>
        <w:noProof/>
      </w:rPr>
      <w:t>70</w:t>
    </w:r>
    <w:r>
      <w:rPr>
        <w:rStyle w:val="PageNumber"/>
      </w:rPr>
      <w:fldChar w:fldCharType="end"/>
    </w:r>
  </w:p>
</w:ftr>
</file>

<file path=word/footer8.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9B1E8B" w:rsidRPr="00C42993" w:rsidRDefault="009B1E8B" w:rsidP="004F33AD">
    <w:pPr>
      <w:pStyle w:val="Footer"/>
      <w:jc w:val="center"/>
      <w:rPr>
        <w:rFonts w:ascii="Arial" w:hAnsi="Arial"/>
        <w:sz w:val="20"/>
        <w:szCs w:val="20"/>
      </w:rPr>
    </w:pPr>
  </w:p>
</w:ftr>
</file>

<file path=word/footnotes.xml><?xml version="1.0" encoding="utf-8"?>
<w:foot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footnote w:type="separator" w:id="0">
    <w:p w:rsidR="009B1E8B" w:rsidRDefault="009B1E8B" w:rsidP="004F33AD">
      <w:pPr>
        <w:spacing w:after="0" w:line="240" w:lineRule="auto"/>
      </w:pPr>
      <w:r>
        <w:separator/>
      </w:r>
    </w:p>
  </w:footnote>
  <w:footnote w:type="continuationSeparator" w:id="1">
    <w:p w:rsidR="009B1E8B" w:rsidRDefault="009B1E8B" w:rsidP="004F33AD">
      <w:pPr>
        <w:spacing w:after="0" w:line="240" w:lineRule="auto"/>
      </w:pPr>
      <w:r>
        <w:continuationSeparator/>
      </w:r>
    </w:p>
  </w:footnote>
</w:footnotes>
</file>

<file path=word/header1.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9B1E8B" w:rsidRDefault="009B1E8B" w:rsidP="004F33AD">
    <w:pPr>
      <w:spacing w:after="0" w:line="360" w:lineRule="auto"/>
      <w:jc w:val="center"/>
      <w:rPr>
        <w:rFonts w:ascii="Arial" w:hAnsi="Arial" w:cs="Arial"/>
        <w:color w:val="FF0000"/>
        <w:sz w:val="20"/>
        <w:szCs w:val="20"/>
      </w:rPr>
    </w:pPr>
  </w:p>
  <w:p w:rsidR="009B1E8B" w:rsidRDefault="009B1E8B"/>
</w:hdr>
</file>

<file path=word/header2.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9B1E8B" w:rsidRPr="00D30EB3" w:rsidRDefault="009B1E8B" w:rsidP="004F33AD">
    <w:pPr>
      <w:spacing w:after="0" w:line="360" w:lineRule="auto"/>
      <w:jc w:val="right"/>
      <w:rPr>
        <w:rFonts w:ascii="Arial" w:hAnsi="Arial" w:cs="Arial"/>
        <w:sz w:val="20"/>
        <w:szCs w:val="20"/>
      </w:rPr>
    </w:pPr>
    <w:r w:rsidRPr="00D30EB3">
      <w:rPr>
        <w:rFonts w:ascii="Arial" w:hAnsi="Arial" w:cs="Arial"/>
        <w:sz w:val="20"/>
        <w:szCs w:val="20"/>
      </w:rPr>
      <w:t>Os Enfermeiros e a Agressividade no Serviço de Urgência:</w:t>
    </w:r>
    <w:r>
      <w:rPr>
        <w:rFonts w:ascii="Arial" w:hAnsi="Arial" w:cs="Arial"/>
        <w:sz w:val="20"/>
        <w:szCs w:val="20"/>
      </w:rPr>
      <w:t xml:space="preserve"> Um Pulsar Latente</w:t>
    </w:r>
  </w:p>
</w:hdr>
</file>

<file path=word/header3.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9B1E8B" w:rsidRPr="00D30EB3" w:rsidRDefault="009B1E8B" w:rsidP="004F33AD">
    <w:pPr>
      <w:spacing w:after="0" w:line="360" w:lineRule="auto"/>
      <w:jc w:val="right"/>
      <w:rPr>
        <w:rFonts w:ascii="Arial" w:hAnsi="Arial" w:cs="Arial"/>
        <w:sz w:val="20"/>
        <w:szCs w:val="20"/>
      </w:rPr>
    </w:pPr>
    <w:r w:rsidRPr="00D30EB3">
      <w:rPr>
        <w:rFonts w:ascii="Arial" w:hAnsi="Arial" w:cs="Arial"/>
        <w:sz w:val="20"/>
        <w:szCs w:val="20"/>
      </w:rPr>
      <w:t>Os Enfermeiros e a Agressividade no Serviço de Urgência:</w:t>
    </w:r>
    <w:r>
      <w:rPr>
        <w:rFonts w:ascii="Arial" w:hAnsi="Arial" w:cs="Arial"/>
        <w:sz w:val="20"/>
        <w:szCs w:val="20"/>
      </w:rPr>
      <w:t xml:space="preserve"> </w:t>
    </w:r>
    <w:r w:rsidRPr="00D30EB3">
      <w:rPr>
        <w:rFonts w:ascii="Arial" w:hAnsi="Arial" w:cs="Arial"/>
        <w:sz w:val="20"/>
        <w:szCs w:val="20"/>
      </w:rPr>
      <w:t xml:space="preserve">Um Pulsar </w:t>
    </w:r>
    <w:r>
      <w:rPr>
        <w:rFonts w:ascii="Arial" w:hAnsi="Arial" w:cs="Arial"/>
        <w:sz w:val="20"/>
        <w:szCs w:val="20"/>
      </w:rPr>
      <w:t>Latente</w:t>
    </w:r>
  </w:p>
  <w:p w:rsidR="009B1E8B" w:rsidRPr="00845618" w:rsidRDefault="009B1E8B" w:rsidP="004F33AD">
    <w:pPr>
      <w:pStyle w:val="Header"/>
    </w:pPr>
  </w:p>
</w:hdr>
</file>

<file path=word/header4.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9B1E8B" w:rsidRPr="00E15F07" w:rsidRDefault="009B1E8B" w:rsidP="004F33AD">
    <w:pPr>
      <w:pStyle w:val="Header"/>
    </w:pPr>
  </w:p>
</w:hdr>
</file>

<file path=word/header5.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9B1E8B" w:rsidRPr="00E15F07" w:rsidRDefault="009B1E8B" w:rsidP="004F33AD">
    <w:pPr>
      <w:pStyle w:val="Header"/>
    </w:pPr>
  </w:p>
</w:hdr>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00C833D6"/>
    <w:multiLevelType w:val="multilevel"/>
    <w:tmpl w:val="EBD01092"/>
    <w:lvl w:ilvl="0">
      <w:start w:val="4"/>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1">
    <w:nsid w:val="02D9007A"/>
    <w:multiLevelType w:val="multilevel"/>
    <w:tmpl w:val="FBBC018E"/>
    <w:lvl w:ilvl="0">
      <w:start w:val="5"/>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2">
    <w:nsid w:val="09C50909"/>
    <w:multiLevelType w:val="multilevel"/>
    <w:tmpl w:val="EBD01092"/>
    <w:lvl w:ilvl="0">
      <w:start w:val="5"/>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3">
    <w:nsid w:val="14C20280"/>
    <w:multiLevelType w:val="hybridMultilevel"/>
    <w:tmpl w:val="4EF6A694"/>
    <w:lvl w:ilvl="0" w:tplc="08160001">
      <w:start w:val="1"/>
      <w:numFmt w:val="bullet"/>
      <w:lvlText w:val=""/>
      <w:lvlJc w:val="left"/>
      <w:pPr>
        <w:tabs>
          <w:tab w:val="num" w:pos="720"/>
        </w:tabs>
        <w:ind w:left="720" w:hanging="360"/>
      </w:pPr>
      <w:rPr>
        <w:rFonts w:ascii="Symbol" w:hAnsi="Symbol" w:hint="default"/>
      </w:rPr>
    </w:lvl>
    <w:lvl w:ilvl="1" w:tplc="08160003" w:tentative="1">
      <w:start w:val="1"/>
      <w:numFmt w:val="bullet"/>
      <w:lvlText w:val="o"/>
      <w:lvlJc w:val="left"/>
      <w:pPr>
        <w:tabs>
          <w:tab w:val="num" w:pos="1440"/>
        </w:tabs>
        <w:ind w:left="1440" w:hanging="360"/>
      </w:pPr>
      <w:rPr>
        <w:rFonts w:ascii="Courier New" w:hAnsi="Courier New" w:cs="Wingdings"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cs="Wingdings"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cs="Wingdings" w:hint="default"/>
      </w:rPr>
    </w:lvl>
    <w:lvl w:ilvl="8" w:tplc="08160005" w:tentative="1">
      <w:start w:val="1"/>
      <w:numFmt w:val="bullet"/>
      <w:lvlText w:val=""/>
      <w:lvlJc w:val="left"/>
      <w:pPr>
        <w:tabs>
          <w:tab w:val="num" w:pos="6480"/>
        </w:tabs>
        <w:ind w:left="6480" w:hanging="360"/>
      </w:pPr>
      <w:rPr>
        <w:rFonts w:ascii="Wingdings" w:hAnsi="Wingdings" w:hint="default"/>
      </w:rPr>
    </w:lvl>
  </w:abstractNum>
  <w:abstractNum w:abstractNumId="4">
    <w:nsid w:val="17747391"/>
    <w:multiLevelType w:val="multilevel"/>
    <w:tmpl w:val="EBD01092"/>
    <w:lvl w:ilvl="0">
      <w:start w:val="2"/>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5">
    <w:nsid w:val="1A14143A"/>
    <w:multiLevelType w:val="multilevel"/>
    <w:tmpl w:val="6E7AC566"/>
    <w:lvl w:ilvl="0">
      <w:start w:val="4"/>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6">
    <w:nsid w:val="1C8F59CD"/>
    <w:multiLevelType w:val="hybridMultilevel"/>
    <w:tmpl w:val="A3740B40"/>
    <w:lvl w:ilvl="0" w:tplc="08160001">
      <w:start w:val="1"/>
      <w:numFmt w:val="bullet"/>
      <w:lvlText w:val=""/>
      <w:lvlJc w:val="left"/>
      <w:pPr>
        <w:tabs>
          <w:tab w:val="num" w:pos="720"/>
        </w:tabs>
        <w:ind w:left="720" w:hanging="360"/>
      </w:pPr>
      <w:rPr>
        <w:rFonts w:ascii="Symbol" w:hAnsi="Symbol" w:hint="default"/>
      </w:rPr>
    </w:lvl>
    <w:lvl w:ilvl="1" w:tplc="08160003" w:tentative="1">
      <w:start w:val="1"/>
      <w:numFmt w:val="bullet"/>
      <w:lvlText w:val="o"/>
      <w:lvlJc w:val="left"/>
      <w:pPr>
        <w:tabs>
          <w:tab w:val="num" w:pos="1440"/>
        </w:tabs>
        <w:ind w:left="1440" w:hanging="360"/>
      </w:pPr>
      <w:rPr>
        <w:rFonts w:ascii="Courier New" w:hAnsi="Courier New" w:cs="Wingdings"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cs="Wingdings"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cs="Wingdings" w:hint="default"/>
      </w:rPr>
    </w:lvl>
    <w:lvl w:ilvl="8" w:tplc="08160005" w:tentative="1">
      <w:start w:val="1"/>
      <w:numFmt w:val="bullet"/>
      <w:lvlText w:val=""/>
      <w:lvlJc w:val="left"/>
      <w:pPr>
        <w:tabs>
          <w:tab w:val="num" w:pos="6480"/>
        </w:tabs>
        <w:ind w:left="6480" w:hanging="360"/>
      </w:pPr>
      <w:rPr>
        <w:rFonts w:ascii="Wingdings" w:hAnsi="Wingdings" w:hint="default"/>
      </w:rPr>
    </w:lvl>
  </w:abstractNum>
  <w:abstractNum w:abstractNumId="7">
    <w:nsid w:val="204A6BCA"/>
    <w:multiLevelType w:val="multilevel"/>
    <w:tmpl w:val="C9D20854"/>
    <w:lvl w:ilvl="0">
      <w:start w:val="1"/>
      <w:numFmt w:val="decimal"/>
      <w:lvlText w:val="%1."/>
      <w:lvlJc w:val="left"/>
      <w:pPr>
        <w:ind w:left="460" w:hanging="460"/>
      </w:pPr>
      <w:rPr>
        <w:rFonts w:hint="default"/>
      </w:rPr>
    </w:lvl>
    <w:lvl w:ilvl="1">
      <w:start w:val="1"/>
      <w:numFmt w:val="decimal"/>
      <w:lvlText w:val="3.%2."/>
      <w:lvlJc w:val="left"/>
      <w:pPr>
        <w:ind w:left="1800" w:hanging="720"/>
      </w:pPr>
      <w:rPr>
        <w:rFonts w:hint="default"/>
      </w:rPr>
    </w:lvl>
    <w:lvl w:ilvl="2">
      <w:start w:val="1"/>
      <w:numFmt w:val="none"/>
      <w:lvlText w:val="3.1."/>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8">
    <w:nsid w:val="227767E4"/>
    <w:multiLevelType w:val="multilevel"/>
    <w:tmpl w:val="C228106E"/>
    <w:lvl w:ilvl="0">
      <w:start w:val="2"/>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9">
    <w:nsid w:val="22930D8C"/>
    <w:multiLevelType w:val="multilevel"/>
    <w:tmpl w:val="C9D20854"/>
    <w:lvl w:ilvl="0">
      <w:start w:val="1"/>
      <w:numFmt w:val="decimal"/>
      <w:lvlText w:val="%1."/>
      <w:lvlJc w:val="left"/>
      <w:pPr>
        <w:ind w:left="460" w:hanging="460"/>
      </w:pPr>
      <w:rPr>
        <w:rFonts w:hint="default"/>
      </w:rPr>
    </w:lvl>
    <w:lvl w:ilvl="1">
      <w:start w:val="1"/>
      <w:numFmt w:val="decimal"/>
      <w:lvlText w:val="3.%2."/>
      <w:lvlJc w:val="left"/>
      <w:pPr>
        <w:ind w:left="1800" w:hanging="720"/>
      </w:pPr>
      <w:rPr>
        <w:rFonts w:hint="default"/>
      </w:rPr>
    </w:lvl>
    <w:lvl w:ilvl="2">
      <w:start w:val="1"/>
      <w:numFmt w:val="none"/>
      <w:lvlText w:val="3.1."/>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10">
    <w:nsid w:val="238563AA"/>
    <w:multiLevelType w:val="hybridMultilevel"/>
    <w:tmpl w:val="3D72CE74"/>
    <w:lvl w:ilvl="0" w:tplc="CB4E0446">
      <w:numFmt w:val="decimal"/>
      <w:pStyle w:val="Ttulo11"/>
      <w:lvlText w:val="%1."/>
      <w:lvlJc w:val="left"/>
      <w:pPr>
        <w:ind w:left="720" w:hanging="360"/>
      </w:p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1">
    <w:nsid w:val="293E612F"/>
    <w:multiLevelType w:val="multilevel"/>
    <w:tmpl w:val="EBD01092"/>
    <w:lvl w:ilvl="0">
      <w:start w:val="4"/>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12">
    <w:nsid w:val="31357E12"/>
    <w:multiLevelType w:val="hybridMultilevel"/>
    <w:tmpl w:val="6BD2C32E"/>
    <w:lvl w:ilvl="0" w:tplc="2F0E891C">
      <w:start w:val="1"/>
      <w:numFmt w:val="bullet"/>
      <w:lvlText w:val="•"/>
      <w:lvlJc w:val="left"/>
      <w:pPr>
        <w:tabs>
          <w:tab w:val="num" w:pos="720"/>
        </w:tabs>
        <w:ind w:left="720" w:hanging="360"/>
      </w:pPr>
      <w:rPr>
        <w:rFonts w:ascii="Times New Roman" w:hAnsi="Times New Roman" w:hint="default"/>
      </w:rPr>
    </w:lvl>
    <w:lvl w:ilvl="1" w:tplc="7CAA28A8">
      <w:start w:val="898"/>
      <w:numFmt w:val="bullet"/>
      <w:lvlText w:val="•"/>
      <w:lvlJc w:val="left"/>
      <w:pPr>
        <w:tabs>
          <w:tab w:val="num" w:pos="1440"/>
        </w:tabs>
        <w:ind w:left="1440" w:hanging="360"/>
      </w:pPr>
      <w:rPr>
        <w:rFonts w:ascii="Times New Roman" w:hAnsi="Times New Roman" w:hint="default"/>
      </w:rPr>
    </w:lvl>
    <w:lvl w:ilvl="2" w:tplc="22D473BC">
      <w:start w:val="1"/>
      <w:numFmt w:val="bullet"/>
      <w:lvlText w:val="•"/>
      <w:lvlJc w:val="left"/>
      <w:pPr>
        <w:tabs>
          <w:tab w:val="num" w:pos="2160"/>
        </w:tabs>
        <w:ind w:left="2160" w:hanging="360"/>
      </w:pPr>
      <w:rPr>
        <w:rFonts w:ascii="Times New Roman" w:hAnsi="Times New Roman" w:hint="default"/>
      </w:rPr>
    </w:lvl>
    <w:lvl w:ilvl="3" w:tplc="83CCCAE2" w:tentative="1">
      <w:start w:val="1"/>
      <w:numFmt w:val="bullet"/>
      <w:lvlText w:val="•"/>
      <w:lvlJc w:val="left"/>
      <w:pPr>
        <w:tabs>
          <w:tab w:val="num" w:pos="2880"/>
        </w:tabs>
        <w:ind w:left="2880" w:hanging="360"/>
      </w:pPr>
      <w:rPr>
        <w:rFonts w:ascii="Times New Roman" w:hAnsi="Times New Roman" w:hint="default"/>
      </w:rPr>
    </w:lvl>
    <w:lvl w:ilvl="4" w:tplc="DBC243D0" w:tentative="1">
      <w:start w:val="1"/>
      <w:numFmt w:val="bullet"/>
      <w:lvlText w:val="•"/>
      <w:lvlJc w:val="left"/>
      <w:pPr>
        <w:tabs>
          <w:tab w:val="num" w:pos="3600"/>
        </w:tabs>
        <w:ind w:left="3600" w:hanging="360"/>
      </w:pPr>
      <w:rPr>
        <w:rFonts w:ascii="Times New Roman" w:hAnsi="Times New Roman" w:hint="default"/>
      </w:rPr>
    </w:lvl>
    <w:lvl w:ilvl="5" w:tplc="D2BC2630" w:tentative="1">
      <w:start w:val="1"/>
      <w:numFmt w:val="bullet"/>
      <w:lvlText w:val="•"/>
      <w:lvlJc w:val="left"/>
      <w:pPr>
        <w:tabs>
          <w:tab w:val="num" w:pos="4320"/>
        </w:tabs>
        <w:ind w:left="4320" w:hanging="360"/>
      </w:pPr>
      <w:rPr>
        <w:rFonts w:ascii="Times New Roman" w:hAnsi="Times New Roman" w:hint="default"/>
      </w:rPr>
    </w:lvl>
    <w:lvl w:ilvl="6" w:tplc="46F0B2B8" w:tentative="1">
      <w:start w:val="1"/>
      <w:numFmt w:val="bullet"/>
      <w:lvlText w:val="•"/>
      <w:lvlJc w:val="left"/>
      <w:pPr>
        <w:tabs>
          <w:tab w:val="num" w:pos="5040"/>
        </w:tabs>
        <w:ind w:left="5040" w:hanging="360"/>
      </w:pPr>
      <w:rPr>
        <w:rFonts w:ascii="Times New Roman" w:hAnsi="Times New Roman" w:hint="default"/>
      </w:rPr>
    </w:lvl>
    <w:lvl w:ilvl="7" w:tplc="C30C207E" w:tentative="1">
      <w:start w:val="1"/>
      <w:numFmt w:val="bullet"/>
      <w:lvlText w:val="•"/>
      <w:lvlJc w:val="left"/>
      <w:pPr>
        <w:tabs>
          <w:tab w:val="num" w:pos="5760"/>
        </w:tabs>
        <w:ind w:left="5760" w:hanging="360"/>
      </w:pPr>
      <w:rPr>
        <w:rFonts w:ascii="Times New Roman" w:hAnsi="Times New Roman" w:hint="default"/>
      </w:rPr>
    </w:lvl>
    <w:lvl w:ilvl="8" w:tplc="FBC2E7AE" w:tentative="1">
      <w:start w:val="1"/>
      <w:numFmt w:val="bullet"/>
      <w:lvlText w:val="•"/>
      <w:lvlJc w:val="left"/>
      <w:pPr>
        <w:tabs>
          <w:tab w:val="num" w:pos="6480"/>
        </w:tabs>
        <w:ind w:left="6480" w:hanging="360"/>
      </w:pPr>
      <w:rPr>
        <w:rFonts w:ascii="Times New Roman" w:hAnsi="Times New Roman" w:hint="default"/>
      </w:rPr>
    </w:lvl>
  </w:abstractNum>
  <w:abstractNum w:abstractNumId="13">
    <w:nsid w:val="328A1CBF"/>
    <w:multiLevelType w:val="multilevel"/>
    <w:tmpl w:val="EBD01092"/>
    <w:lvl w:ilvl="0">
      <w:start w:val="4"/>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14">
    <w:nsid w:val="34FE434B"/>
    <w:multiLevelType w:val="hybridMultilevel"/>
    <w:tmpl w:val="CF7E9254"/>
    <w:lvl w:ilvl="0" w:tplc="BED80A6E">
      <w:start w:val="1"/>
      <w:numFmt w:val="bullet"/>
      <w:lvlText w:val=""/>
      <w:lvlJc w:val="left"/>
      <w:pPr>
        <w:ind w:left="720" w:hanging="360"/>
      </w:pPr>
      <w:rPr>
        <w:rFonts w:ascii="Webdings" w:hAnsi="Web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AE33C00"/>
    <w:multiLevelType w:val="multilevel"/>
    <w:tmpl w:val="EBD01092"/>
    <w:lvl w:ilvl="0">
      <w:start w:val="4"/>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16">
    <w:nsid w:val="501030C1"/>
    <w:multiLevelType w:val="multilevel"/>
    <w:tmpl w:val="70669394"/>
    <w:lvl w:ilvl="0">
      <w:start w:val="1"/>
      <w:numFmt w:val="decimal"/>
      <w:lvlText w:val="%1."/>
      <w:lvlJc w:val="left"/>
      <w:pPr>
        <w:ind w:left="460" w:hanging="460"/>
      </w:pPr>
      <w:rPr>
        <w:rFonts w:hint="default"/>
      </w:rPr>
    </w:lvl>
    <w:lvl w:ilvl="1">
      <w:start w:val="1"/>
      <w:numFmt w:val="decimal"/>
      <w:lvlText w:val="2.%2."/>
      <w:lvlJc w:val="left"/>
      <w:pPr>
        <w:ind w:left="1800" w:hanging="720"/>
      </w:pPr>
      <w:rPr>
        <w:rFonts w:hint="default"/>
      </w:rPr>
    </w:lvl>
    <w:lvl w:ilvl="2">
      <w:start w:val="1"/>
      <w:numFmt w:val="none"/>
      <w:lvlText w:val="3.1."/>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17">
    <w:nsid w:val="503710A0"/>
    <w:multiLevelType w:val="hybridMultilevel"/>
    <w:tmpl w:val="038ED8C4"/>
    <w:lvl w:ilvl="0" w:tplc="BED80A6E">
      <w:start w:val="1"/>
      <w:numFmt w:val="bullet"/>
      <w:lvlText w:val="-"/>
      <w:lvlJc w:val="left"/>
      <w:pPr>
        <w:ind w:left="1428" w:hanging="360"/>
      </w:pPr>
      <w:rPr>
        <w:rFonts w:ascii="Arial" w:hAnsi="Arial" w:hint="default"/>
      </w:rPr>
    </w:lvl>
    <w:lvl w:ilvl="1" w:tplc="04090003" w:tentative="1">
      <w:start w:val="1"/>
      <w:numFmt w:val="bullet"/>
      <w:lvlText w:val="o"/>
      <w:lvlJc w:val="left"/>
      <w:pPr>
        <w:ind w:left="2148" w:hanging="360"/>
      </w:pPr>
      <w:rPr>
        <w:rFonts w:ascii="Courier New" w:hAnsi="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
    <w:nsid w:val="519875D8"/>
    <w:multiLevelType w:val="multilevel"/>
    <w:tmpl w:val="EBD01092"/>
    <w:lvl w:ilvl="0">
      <w:start w:val="4"/>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19">
    <w:nsid w:val="556C4DBF"/>
    <w:multiLevelType w:val="multilevel"/>
    <w:tmpl w:val="EBD01092"/>
    <w:lvl w:ilvl="0">
      <w:start w:val="1"/>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20">
    <w:nsid w:val="5909656D"/>
    <w:multiLevelType w:val="multilevel"/>
    <w:tmpl w:val="EBD01092"/>
    <w:lvl w:ilvl="0">
      <w:start w:val="4"/>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21">
    <w:nsid w:val="5A0705F9"/>
    <w:multiLevelType w:val="multilevel"/>
    <w:tmpl w:val="BFC0AAB4"/>
    <w:lvl w:ilvl="0">
      <w:start w:val="1"/>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22">
    <w:nsid w:val="5C8809AA"/>
    <w:multiLevelType w:val="multilevel"/>
    <w:tmpl w:val="EBD01092"/>
    <w:lvl w:ilvl="0">
      <w:start w:val="5"/>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23">
    <w:nsid w:val="60933669"/>
    <w:multiLevelType w:val="multilevel"/>
    <w:tmpl w:val="BFC0AAB4"/>
    <w:lvl w:ilvl="0">
      <w:start w:val="3"/>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24">
    <w:nsid w:val="61414DD9"/>
    <w:multiLevelType w:val="multilevel"/>
    <w:tmpl w:val="EBD01092"/>
    <w:lvl w:ilvl="0">
      <w:start w:val="4"/>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25">
    <w:nsid w:val="650943DF"/>
    <w:multiLevelType w:val="multilevel"/>
    <w:tmpl w:val="EBD01092"/>
    <w:lvl w:ilvl="0">
      <w:start w:val="4"/>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26">
    <w:nsid w:val="6B846744"/>
    <w:multiLevelType w:val="hybridMultilevel"/>
    <w:tmpl w:val="6AC46374"/>
    <w:lvl w:ilvl="0" w:tplc="BED80A6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63C3CF6"/>
    <w:multiLevelType w:val="multilevel"/>
    <w:tmpl w:val="EBD01092"/>
    <w:lvl w:ilvl="0">
      <w:start w:val="3"/>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28">
    <w:nsid w:val="79FC07FA"/>
    <w:multiLevelType w:val="multilevel"/>
    <w:tmpl w:val="6E7AC566"/>
    <w:lvl w:ilvl="0">
      <w:start w:val="4"/>
      <w:numFmt w:val="decimal"/>
      <w:lvlText w:val="%1."/>
      <w:lvlJc w:val="left"/>
      <w:pPr>
        <w:ind w:left="460" w:hanging="4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num w:numId="1">
    <w:abstractNumId w:val="10"/>
  </w:num>
  <w:num w:numId="2">
    <w:abstractNumId w:val="26"/>
  </w:num>
  <w:num w:numId="3">
    <w:abstractNumId w:val="21"/>
  </w:num>
  <w:num w:numId="4">
    <w:abstractNumId w:val="3"/>
  </w:num>
  <w:num w:numId="5">
    <w:abstractNumId w:val="23"/>
  </w:num>
  <w:num w:numId="6">
    <w:abstractNumId w:val="6"/>
  </w:num>
  <w:num w:numId="7">
    <w:abstractNumId w:val="17"/>
  </w:num>
  <w:num w:numId="8">
    <w:abstractNumId w:val="16"/>
  </w:num>
  <w:num w:numId="9">
    <w:abstractNumId w:val="9"/>
  </w:num>
  <w:num w:numId="10">
    <w:abstractNumId w:val="7"/>
  </w:num>
  <w:num w:numId="11">
    <w:abstractNumId w:val="28"/>
  </w:num>
  <w:num w:numId="12">
    <w:abstractNumId w:val="14"/>
  </w:num>
  <w:num w:numId="13">
    <w:abstractNumId w:val="5"/>
  </w:num>
  <w:num w:numId="14">
    <w:abstractNumId w:val="8"/>
  </w:num>
  <w:num w:numId="15">
    <w:abstractNumId w:val="13"/>
  </w:num>
  <w:num w:numId="16">
    <w:abstractNumId w:val="1"/>
  </w:num>
  <w:num w:numId="17">
    <w:abstractNumId w:val="15"/>
  </w:num>
  <w:num w:numId="18">
    <w:abstractNumId w:val="0"/>
  </w:num>
  <w:num w:numId="19">
    <w:abstractNumId w:val="18"/>
  </w:num>
  <w:num w:numId="20">
    <w:abstractNumId w:val="20"/>
  </w:num>
  <w:num w:numId="21">
    <w:abstractNumId w:val="24"/>
  </w:num>
  <w:num w:numId="22">
    <w:abstractNumId w:val="19"/>
  </w:num>
  <w:num w:numId="23">
    <w:abstractNumId w:val="4"/>
  </w:num>
  <w:num w:numId="24">
    <w:abstractNumId w:val="27"/>
  </w:num>
  <w:num w:numId="25">
    <w:abstractNumId w:val="12"/>
  </w:num>
  <w:num w:numId="26">
    <w:abstractNumId w:val="2"/>
  </w:num>
  <w:num w:numId="27">
    <w:abstractNumId w:val="22"/>
  </w:num>
  <w:num w:numId="28">
    <w:abstractNumId w:val="25"/>
  </w:num>
  <w:num w:numId="29">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oNotTrackMoves/>
  <w:defaultTabStop w:val="709"/>
  <w:hyphenationZone w:val="425"/>
  <w:characterSpacingControl w:val="doNotCompress"/>
  <w:hdrShapeDefaults>
    <o:shapedefaults v:ext="edit" spidmax="2050">
      <o:colormenu v:ext="edit" strokecolor="none"/>
    </o:shapedefaults>
  </w:hdrShapeDefaults>
  <w:footnotePr>
    <w:footnote w:id="0"/>
    <w:footnote w:id="1"/>
  </w:footnotePr>
  <w:endnotePr>
    <w:endnote w:id="0"/>
    <w:endnote w:id="1"/>
  </w:endnotePr>
  <w:compat>
    <w:useFELayout/>
  </w:compat>
  <w:rsids>
    <w:rsidRoot w:val="00C62479"/>
    <w:rsid w:val="0001028F"/>
    <w:rsid w:val="00023D80"/>
    <w:rsid w:val="00032228"/>
    <w:rsid w:val="00046EDB"/>
    <w:rsid w:val="00056DA4"/>
    <w:rsid w:val="00063C5E"/>
    <w:rsid w:val="00074D61"/>
    <w:rsid w:val="00076849"/>
    <w:rsid w:val="00080068"/>
    <w:rsid w:val="0008123D"/>
    <w:rsid w:val="0009054B"/>
    <w:rsid w:val="00096CC0"/>
    <w:rsid w:val="000A3991"/>
    <w:rsid w:val="000A725B"/>
    <w:rsid w:val="000C05E6"/>
    <w:rsid w:val="000C0B35"/>
    <w:rsid w:val="000C0D13"/>
    <w:rsid w:val="000C0EEC"/>
    <w:rsid w:val="000D2F64"/>
    <w:rsid w:val="000D3F2F"/>
    <w:rsid w:val="000E2FCA"/>
    <w:rsid w:val="000F0CA2"/>
    <w:rsid w:val="00103118"/>
    <w:rsid w:val="0010439B"/>
    <w:rsid w:val="0011598D"/>
    <w:rsid w:val="00132BA8"/>
    <w:rsid w:val="001339A2"/>
    <w:rsid w:val="00155BC0"/>
    <w:rsid w:val="0016332D"/>
    <w:rsid w:val="00164F1A"/>
    <w:rsid w:val="00175D55"/>
    <w:rsid w:val="001A0876"/>
    <w:rsid w:val="001B1EE4"/>
    <w:rsid w:val="001D419E"/>
    <w:rsid w:val="001D4E98"/>
    <w:rsid w:val="001E014B"/>
    <w:rsid w:val="00201F79"/>
    <w:rsid w:val="00214F87"/>
    <w:rsid w:val="002244BA"/>
    <w:rsid w:val="00226233"/>
    <w:rsid w:val="00243EAD"/>
    <w:rsid w:val="00244E63"/>
    <w:rsid w:val="0024545C"/>
    <w:rsid w:val="00292FA8"/>
    <w:rsid w:val="00297D29"/>
    <w:rsid w:val="002A0693"/>
    <w:rsid w:val="002A1F7F"/>
    <w:rsid w:val="002A3677"/>
    <w:rsid w:val="002A6268"/>
    <w:rsid w:val="002A641D"/>
    <w:rsid w:val="002A64DE"/>
    <w:rsid w:val="002B2371"/>
    <w:rsid w:val="002C7C47"/>
    <w:rsid w:val="002F6999"/>
    <w:rsid w:val="0030214A"/>
    <w:rsid w:val="003202FA"/>
    <w:rsid w:val="00334E49"/>
    <w:rsid w:val="00342843"/>
    <w:rsid w:val="00342C0B"/>
    <w:rsid w:val="0036187E"/>
    <w:rsid w:val="00372D48"/>
    <w:rsid w:val="003749C2"/>
    <w:rsid w:val="003A650E"/>
    <w:rsid w:val="003A7E75"/>
    <w:rsid w:val="003C4F7C"/>
    <w:rsid w:val="003D279F"/>
    <w:rsid w:val="003D6F67"/>
    <w:rsid w:val="003F2AEC"/>
    <w:rsid w:val="003F6E29"/>
    <w:rsid w:val="0041541F"/>
    <w:rsid w:val="00426B7E"/>
    <w:rsid w:val="00432AA6"/>
    <w:rsid w:val="004413CC"/>
    <w:rsid w:val="00447290"/>
    <w:rsid w:val="0044781A"/>
    <w:rsid w:val="00454693"/>
    <w:rsid w:val="00456A9F"/>
    <w:rsid w:val="00457EDE"/>
    <w:rsid w:val="00466454"/>
    <w:rsid w:val="004750CD"/>
    <w:rsid w:val="00480746"/>
    <w:rsid w:val="004854FD"/>
    <w:rsid w:val="004970C5"/>
    <w:rsid w:val="004A5634"/>
    <w:rsid w:val="004A760B"/>
    <w:rsid w:val="004A7D09"/>
    <w:rsid w:val="004B707F"/>
    <w:rsid w:val="004C6559"/>
    <w:rsid w:val="004D3298"/>
    <w:rsid w:val="004E354C"/>
    <w:rsid w:val="004F33AD"/>
    <w:rsid w:val="004F4FB6"/>
    <w:rsid w:val="005014F7"/>
    <w:rsid w:val="00511227"/>
    <w:rsid w:val="00511737"/>
    <w:rsid w:val="00533F85"/>
    <w:rsid w:val="00534B59"/>
    <w:rsid w:val="00535F3A"/>
    <w:rsid w:val="00537458"/>
    <w:rsid w:val="00542CB0"/>
    <w:rsid w:val="005460AD"/>
    <w:rsid w:val="0055768F"/>
    <w:rsid w:val="005A50D6"/>
    <w:rsid w:val="005A614C"/>
    <w:rsid w:val="005B0B0B"/>
    <w:rsid w:val="005B6375"/>
    <w:rsid w:val="005C5E01"/>
    <w:rsid w:val="005D5AEC"/>
    <w:rsid w:val="005D67E3"/>
    <w:rsid w:val="005E4E76"/>
    <w:rsid w:val="005F71B1"/>
    <w:rsid w:val="00601739"/>
    <w:rsid w:val="00604AA5"/>
    <w:rsid w:val="0061223B"/>
    <w:rsid w:val="006125FB"/>
    <w:rsid w:val="00625059"/>
    <w:rsid w:val="006258E0"/>
    <w:rsid w:val="0062713B"/>
    <w:rsid w:val="00636435"/>
    <w:rsid w:val="00645C2D"/>
    <w:rsid w:val="00650B0A"/>
    <w:rsid w:val="006549C8"/>
    <w:rsid w:val="00655399"/>
    <w:rsid w:val="0067327B"/>
    <w:rsid w:val="00677FDA"/>
    <w:rsid w:val="0068796E"/>
    <w:rsid w:val="00692085"/>
    <w:rsid w:val="00694121"/>
    <w:rsid w:val="00696392"/>
    <w:rsid w:val="00696D25"/>
    <w:rsid w:val="00697CE7"/>
    <w:rsid w:val="006A008F"/>
    <w:rsid w:val="006A5E6F"/>
    <w:rsid w:val="006A70C2"/>
    <w:rsid w:val="006B1FC3"/>
    <w:rsid w:val="006C0F17"/>
    <w:rsid w:val="006C2064"/>
    <w:rsid w:val="006C444B"/>
    <w:rsid w:val="006D1C86"/>
    <w:rsid w:val="006D26AA"/>
    <w:rsid w:val="006D43BF"/>
    <w:rsid w:val="006D65C6"/>
    <w:rsid w:val="006E071A"/>
    <w:rsid w:val="006F3357"/>
    <w:rsid w:val="006F5C5E"/>
    <w:rsid w:val="00703933"/>
    <w:rsid w:val="00705034"/>
    <w:rsid w:val="0071231D"/>
    <w:rsid w:val="00733A35"/>
    <w:rsid w:val="00745010"/>
    <w:rsid w:val="007477F5"/>
    <w:rsid w:val="00747AEC"/>
    <w:rsid w:val="0075178C"/>
    <w:rsid w:val="007B277A"/>
    <w:rsid w:val="007C1B95"/>
    <w:rsid w:val="007C2228"/>
    <w:rsid w:val="007C323A"/>
    <w:rsid w:val="007D11E4"/>
    <w:rsid w:val="007D72BE"/>
    <w:rsid w:val="0080127D"/>
    <w:rsid w:val="00801486"/>
    <w:rsid w:val="008174D5"/>
    <w:rsid w:val="0082059A"/>
    <w:rsid w:val="008209E0"/>
    <w:rsid w:val="008372BD"/>
    <w:rsid w:val="00844EB1"/>
    <w:rsid w:val="00854B05"/>
    <w:rsid w:val="0086248F"/>
    <w:rsid w:val="00863D0A"/>
    <w:rsid w:val="00881270"/>
    <w:rsid w:val="00887A16"/>
    <w:rsid w:val="008911F5"/>
    <w:rsid w:val="008976A1"/>
    <w:rsid w:val="008A03B0"/>
    <w:rsid w:val="008B493C"/>
    <w:rsid w:val="008B79A0"/>
    <w:rsid w:val="008C1D21"/>
    <w:rsid w:val="008C4ADF"/>
    <w:rsid w:val="008E11C2"/>
    <w:rsid w:val="008E20EC"/>
    <w:rsid w:val="008F5EB9"/>
    <w:rsid w:val="00911808"/>
    <w:rsid w:val="00927F2B"/>
    <w:rsid w:val="00955F38"/>
    <w:rsid w:val="009563B3"/>
    <w:rsid w:val="0096162D"/>
    <w:rsid w:val="00966534"/>
    <w:rsid w:val="0097119B"/>
    <w:rsid w:val="0098251D"/>
    <w:rsid w:val="0098256C"/>
    <w:rsid w:val="009955CB"/>
    <w:rsid w:val="009A3D11"/>
    <w:rsid w:val="009B1E8B"/>
    <w:rsid w:val="009B3178"/>
    <w:rsid w:val="009B31C1"/>
    <w:rsid w:val="009B3417"/>
    <w:rsid w:val="009B433B"/>
    <w:rsid w:val="009C7FC0"/>
    <w:rsid w:val="009E3153"/>
    <w:rsid w:val="009E33FD"/>
    <w:rsid w:val="009F718E"/>
    <w:rsid w:val="00A027A1"/>
    <w:rsid w:val="00A053C6"/>
    <w:rsid w:val="00A06052"/>
    <w:rsid w:val="00A21226"/>
    <w:rsid w:val="00A33A56"/>
    <w:rsid w:val="00A37A96"/>
    <w:rsid w:val="00A41B88"/>
    <w:rsid w:val="00A446C4"/>
    <w:rsid w:val="00A446F2"/>
    <w:rsid w:val="00A52593"/>
    <w:rsid w:val="00A612D4"/>
    <w:rsid w:val="00A61D65"/>
    <w:rsid w:val="00A64064"/>
    <w:rsid w:val="00A70BF8"/>
    <w:rsid w:val="00A861D3"/>
    <w:rsid w:val="00A8715F"/>
    <w:rsid w:val="00A87CB7"/>
    <w:rsid w:val="00AA013F"/>
    <w:rsid w:val="00AA490B"/>
    <w:rsid w:val="00AB0A92"/>
    <w:rsid w:val="00AB6267"/>
    <w:rsid w:val="00AB7CE7"/>
    <w:rsid w:val="00AC2531"/>
    <w:rsid w:val="00AC2EC0"/>
    <w:rsid w:val="00AD3C2D"/>
    <w:rsid w:val="00AD7710"/>
    <w:rsid w:val="00AD78A5"/>
    <w:rsid w:val="00AE17F3"/>
    <w:rsid w:val="00AE24BD"/>
    <w:rsid w:val="00AE324D"/>
    <w:rsid w:val="00AE551D"/>
    <w:rsid w:val="00AE63F4"/>
    <w:rsid w:val="00B02892"/>
    <w:rsid w:val="00B24A90"/>
    <w:rsid w:val="00B314CF"/>
    <w:rsid w:val="00B32376"/>
    <w:rsid w:val="00B34F4D"/>
    <w:rsid w:val="00B36A5F"/>
    <w:rsid w:val="00B42935"/>
    <w:rsid w:val="00B46F8F"/>
    <w:rsid w:val="00B5299F"/>
    <w:rsid w:val="00B538C5"/>
    <w:rsid w:val="00B67364"/>
    <w:rsid w:val="00B77404"/>
    <w:rsid w:val="00B82662"/>
    <w:rsid w:val="00B95D0C"/>
    <w:rsid w:val="00BA5F87"/>
    <w:rsid w:val="00BC0B81"/>
    <w:rsid w:val="00BD1B26"/>
    <w:rsid w:val="00BD63FE"/>
    <w:rsid w:val="00BD7012"/>
    <w:rsid w:val="00BE3499"/>
    <w:rsid w:val="00BE7005"/>
    <w:rsid w:val="00BF31F0"/>
    <w:rsid w:val="00C0064E"/>
    <w:rsid w:val="00C00C0B"/>
    <w:rsid w:val="00C04C6E"/>
    <w:rsid w:val="00C161FF"/>
    <w:rsid w:val="00C215E7"/>
    <w:rsid w:val="00C34C6E"/>
    <w:rsid w:val="00C364E7"/>
    <w:rsid w:val="00C53F72"/>
    <w:rsid w:val="00C5464C"/>
    <w:rsid w:val="00C62479"/>
    <w:rsid w:val="00C6319A"/>
    <w:rsid w:val="00C63E26"/>
    <w:rsid w:val="00C64B80"/>
    <w:rsid w:val="00C70132"/>
    <w:rsid w:val="00C714B6"/>
    <w:rsid w:val="00C7564F"/>
    <w:rsid w:val="00C75E46"/>
    <w:rsid w:val="00C84A3C"/>
    <w:rsid w:val="00C86B5E"/>
    <w:rsid w:val="00C94C4C"/>
    <w:rsid w:val="00C9519E"/>
    <w:rsid w:val="00CA63BD"/>
    <w:rsid w:val="00CA7CA6"/>
    <w:rsid w:val="00CB151B"/>
    <w:rsid w:val="00CC7DA6"/>
    <w:rsid w:val="00CE3837"/>
    <w:rsid w:val="00CE607F"/>
    <w:rsid w:val="00D102FB"/>
    <w:rsid w:val="00D12DEE"/>
    <w:rsid w:val="00D15195"/>
    <w:rsid w:val="00D32A8A"/>
    <w:rsid w:val="00D33997"/>
    <w:rsid w:val="00D37046"/>
    <w:rsid w:val="00D37EF2"/>
    <w:rsid w:val="00D430A2"/>
    <w:rsid w:val="00D530E1"/>
    <w:rsid w:val="00D555AF"/>
    <w:rsid w:val="00D64ADC"/>
    <w:rsid w:val="00D676C0"/>
    <w:rsid w:val="00D84134"/>
    <w:rsid w:val="00D85B2B"/>
    <w:rsid w:val="00D86A8B"/>
    <w:rsid w:val="00D86E7E"/>
    <w:rsid w:val="00D965DA"/>
    <w:rsid w:val="00D9798F"/>
    <w:rsid w:val="00DB09B9"/>
    <w:rsid w:val="00DB3D86"/>
    <w:rsid w:val="00DB5B42"/>
    <w:rsid w:val="00DC1EA9"/>
    <w:rsid w:val="00DC22B8"/>
    <w:rsid w:val="00DC27AA"/>
    <w:rsid w:val="00DD059B"/>
    <w:rsid w:val="00DD32BE"/>
    <w:rsid w:val="00DD4F58"/>
    <w:rsid w:val="00DE0254"/>
    <w:rsid w:val="00DE17B1"/>
    <w:rsid w:val="00DF0ADC"/>
    <w:rsid w:val="00E03E9A"/>
    <w:rsid w:val="00E05177"/>
    <w:rsid w:val="00E14F83"/>
    <w:rsid w:val="00E23DEF"/>
    <w:rsid w:val="00E261C2"/>
    <w:rsid w:val="00E2799F"/>
    <w:rsid w:val="00E34D3F"/>
    <w:rsid w:val="00E36C16"/>
    <w:rsid w:val="00E425F4"/>
    <w:rsid w:val="00E44111"/>
    <w:rsid w:val="00E5050D"/>
    <w:rsid w:val="00E715AE"/>
    <w:rsid w:val="00E7224D"/>
    <w:rsid w:val="00E7534A"/>
    <w:rsid w:val="00E84AA7"/>
    <w:rsid w:val="00EA4246"/>
    <w:rsid w:val="00EA51B6"/>
    <w:rsid w:val="00EA5297"/>
    <w:rsid w:val="00EC302E"/>
    <w:rsid w:val="00EC3717"/>
    <w:rsid w:val="00EC5BBB"/>
    <w:rsid w:val="00ED3F83"/>
    <w:rsid w:val="00ED70B9"/>
    <w:rsid w:val="00EE0711"/>
    <w:rsid w:val="00EE16DC"/>
    <w:rsid w:val="00EE41D4"/>
    <w:rsid w:val="00EE4357"/>
    <w:rsid w:val="00EF020E"/>
    <w:rsid w:val="00EF192B"/>
    <w:rsid w:val="00EF1BE3"/>
    <w:rsid w:val="00F05D36"/>
    <w:rsid w:val="00F31F7C"/>
    <w:rsid w:val="00F43BAF"/>
    <w:rsid w:val="00F672E6"/>
    <w:rsid w:val="00F7160F"/>
    <w:rsid w:val="00F718E4"/>
    <w:rsid w:val="00F74583"/>
    <w:rsid w:val="00F81740"/>
    <w:rsid w:val="00F84067"/>
    <w:rsid w:val="00F915EF"/>
    <w:rsid w:val="00F91BD8"/>
    <w:rsid w:val="00FA23B6"/>
    <w:rsid w:val="00FA2CEE"/>
    <w:rsid w:val="00FB6202"/>
    <w:rsid w:val="00FB673F"/>
    <w:rsid w:val="00FC0C22"/>
    <w:rsid w:val="00FC6346"/>
    <w:rsid w:val="00FC735C"/>
    <w:rsid w:val="00FD6EF7"/>
    <w:rsid w:val="00FD765E"/>
    <w:rsid w:val="00FF29C1"/>
    <w:rsid w:val="00FF6353"/>
  </w:rsids>
  <m:mathPr>
    <m:mathFont m:val="Webdings"/>
    <m:brkBin m:val="before"/>
    <m:brkBinSub m:val="--"/>
    <m:smallFrac m:val="off"/>
    <m:dispDef m:val="off"/>
    <m:lMargin m:val="0"/>
    <m:rMargin m:val="0"/>
    <m:defJc m:val="centerGroup"/>
    <m:wrapRight/>
    <m:intLim m:val="subSup"/>
    <m:naryLim m:val="subSup"/>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PMingLiU" w:hAnsi="Calibri" w:cs="Courier"/>
        <w:sz w:val="24"/>
        <w:szCs w:val="24"/>
        <w:lang w:val="pt-PT" w:eastAsia="en-US" w:bidi="ar-SA"/>
      </w:rPr>
    </w:rPrDefault>
    <w:pPrDefault/>
  </w:docDefaults>
  <w:latentStyles w:defLockedState="0" w:defUIPriority="0" w:defSemiHidden="0" w:defUnhideWhenUsed="0" w:defQFormat="0" w:count="276">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Strong" w:uiPriority="22"/>
    <w:lsdException w:name="Emphasis" w:uiPriority="20" w:qFormat="1"/>
    <w:lsdException w:name="Normal (Web)" w:uiPriority="99"/>
    <w:lsdException w:name="HTML Cite"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E667F"/>
    <w:pPr>
      <w:spacing w:after="200" w:line="276" w:lineRule="auto"/>
    </w:pPr>
    <w:rPr>
      <w:sz w:val="22"/>
      <w:szCs w:val="22"/>
      <w:lang w:eastAsia="zh-TW" w:bidi="he-IL"/>
    </w:rPr>
  </w:style>
  <w:style w:type="paragraph" w:styleId="Heading1">
    <w:name w:val="heading 1"/>
    <w:basedOn w:val="Normal"/>
    <w:next w:val="Normal"/>
    <w:link w:val="Heading1Char"/>
    <w:qFormat/>
    <w:rsid w:val="00E24FAE"/>
    <w:pPr>
      <w:keepNext/>
      <w:spacing w:before="240" w:after="60"/>
      <w:outlineLvl w:val="0"/>
    </w:pPr>
    <w:rPr>
      <w:rFonts w:ascii="Cambria" w:eastAsia="Times New Roman" w:hAnsi="Cambria" w:cs="Times New Roman"/>
      <w:b/>
      <w:bCs/>
      <w:kern w:val="32"/>
      <w:sz w:val="32"/>
      <w:szCs w:val="32"/>
    </w:rPr>
  </w:style>
  <w:style w:type="paragraph" w:styleId="Heading2">
    <w:name w:val="heading 2"/>
    <w:basedOn w:val="Normal"/>
    <w:next w:val="Normal"/>
    <w:link w:val="Heading2Char"/>
    <w:qFormat/>
    <w:rsid w:val="00DF7327"/>
    <w:pPr>
      <w:keepNext/>
      <w:spacing w:before="240" w:after="60"/>
      <w:outlineLvl w:val="1"/>
    </w:pPr>
    <w:rPr>
      <w:rFonts w:ascii="Cambria" w:eastAsia="Times New Roman" w:hAnsi="Cambria" w:cs="Times New Roman"/>
      <w:b/>
      <w:bCs/>
      <w:i/>
      <w:iCs/>
      <w:sz w:val="28"/>
      <w:szCs w:val="28"/>
    </w:rPr>
  </w:style>
  <w:style w:type="paragraph" w:styleId="Heading3">
    <w:name w:val="heading 3"/>
    <w:basedOn w:val="Normal"/>
    <w:next w:val="Normal"/>
    <w:link w:val="Heading3Char"/>
    <w:qFormat/>
    <w:rsid w:val="00DF7327"/>
    <w:pPr>
      <w:keepNext/>
      <w:spacing w:before="240" w:after="60"/>
      <w:outlineLvl w:val="2"/>
    </w:pPr>
    <w:rPr>
      <w:rFonts w:ascii="Cambria" w:eastAsia="Times New Roman" w:hAnsi="Cambria" w:cs="Times New Roman"/>
      <w:b/>
      <w:bCs/>
      <w:sz w:val="26"/>
      <w:szCs w:val="26"/>
    </w:rPr>
  </w:style>
  <w:style w:type="paragraph" w:styleId="Heading4">
    <w:name w:val="heading 4"/>
    <w:basedOn w:val="Normal"/>
    <w:next w:val="Normal"/>
    <w:link w:val="Heading4Char"/>
    <w:qFormat/>
    <w:rsid w:val="00416E42"/>
    <w:pPr>
      <w:keepNext/>
      <w:spacing w:before="240" w:after="60"/>
      <w:outlineLvl w:val="3"/>
    </w:pPr>
    <w:rPr>
      <w:rFonts w:ascii="Cambria" w:eastAsia="Times New Roman" w:hAnsi="Cambria" w:cs="Times New Roman"/>
      <w:b/>
      <w:bCs/>
      <w:sz w:val="28"/>
      <w:szCs w:val="28"/>
    </w:rPr>
  </w:style>
  <w:style w:type="paragraph" w:styleId="Heading5">
    <w:name w:val="heading 5"/>
    <w:basedOn w:val="Normal"/>
    <w:next w:val="Normal"/>
    <w:link w:val="Heading5Char"/>
    <w:qFormat/>
    <w:rsid w:val="00416E42"/>
    <w:pPr>
      <w:spacing w:before="240" w:after="60"/>
      <w:outlineLvl w:val="4"/>
    </w:pPr>
    <w:rPr>
      <w:rFonts w:ascii="Cambria" w:eastAsia="Times New Roman" w:hAnsi="Cambria" w:cs="Times New Roman"/>
      <w:b/>
      <w:bCs/>
      <w:i/>
      <w:iCs/>
      <w:sz w:val="26"/>
      <w:szCs w:val="26"/>
    </w:rPr>
  </w:style>
  <w:style w:type="paragraph" w:styleId="Heading6">
    <w:name w:val="heading 6"/>
    <w:basedOn w:val="Normal"/>
    <w:next w:val="Normal"/>
    <w:link w:val="Heading6Char"/>
    <w:qFormat/>
    <w:rsid w:val="00416E42"/>
    <w:pPr>
      <w:spacing w:before="240" w:after="60"/>
      <w:outlineLvl w:val="5"/>
    </w:pPr>
    <w:rPr>
      <w:rFonts w:ascii="Cambria" w:eastAsia="Times New Roman" w:hAnsi="Cambria" w:cs="Times New Roman"/>
      <w:b/>
      <w:bCs/>
    </w:rPr>
  </w:style>
  <w:style w:type="paragraph" w:styleId="Heading7">
    <w:name w:val="heading 7"/>
    <w:basedOn w:val="Normal"/>
    <w:next w:val="Normal"/>
    <w:link w:val="Heading7Char"/>
    <w:qFormat/>
    <w:rsid w:val="00416E42"/>
    <w:pPr>
      <w:spacing w:before="240" w:after="60"/>
      <w:outlineLvl w:val="6"/>
    </w:pPr>
    <w:rPr>
      <w:rFonts w:ascii="Cambria" w:eastAsia="Times New Roman" w:hAnsi="Cambria" w:cs="Times New Roman"/>
      <w:sz w:val="24"/>
      <w:szCs w:val="24"/>
    </w:rPr>
  </w:style>
  <w:style w:type="paragraph" w:styleId="Heading8">
    <w:name w:val="heading 8"/>
    <w:basedOn w:val="Normal"/>
    <w:next w:val="Normal"/>
    <w:link w:val="Heading8Char"/>
    <w:qFormat/>
    <w:rsid w:val="00416E42"/>
    <w:pPr>
      <w:spacing w:before="240" w:after="60"/>
      <w:outlineLvl w:val="7"/>
    </w:pPr>
    <w:rPr>
      <w:rFonts w:ascii="Cambria" w:eastAsia="Times New Roman" w:hAnsi="Cambria" w:cs="Times New Roman"/>
      <w:i/>
      <w:iCs/>
      <w:sz w:val="24"/>
      <w:szCs w:val="24"/>
    </w:rPr>
  </w:style>
  <w:style w:type="paragraph" w:styleId="Heading9">
    <w:name w:val="heading 9"/>
    <w:basedOn w:val="Normal"/>
    <w:next w:val="Normal"/>
    <w:link w:val="Heading9Char"/>
    <w:qFormat/>
    <w:rsid w:val="00416E42"/>
    <w:pPr>
      <w:spacing w:before="240" w:after="60"/>
      <w:outlineLvl w:val="8"/>
    </w:pPr>
    <w:rPr>
      <w:rFonts w:eastAsia="Times New Roman" w:cs="Times New Roman"/>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BalloonText">
    <w:name w:val="Balloon Text"/>
    <w:basedOn w:val="Normal"/>
    <w:link w:val="BalloonTextChar"/>
    <w:uiPriority w:val="99"/>
    <w:semiHidden/>
    <w:unhideWhenUsed/>
    <w:rsid w:val="00020270"/>
    <w:pPr>
      <w:spacing w:after="0" w:line="240" w:lineRule="auto"/>
    </w:pPr>
    <w:rPr>
      <w:rFonts w:ascii="Tahoma" w:hAnsi="Tahoma" w:cs="Times New Roman"/>
      <w:sz w:val="16"/>
      <w:szCs w:val="16"/>
      <w:lang w:bidi="ar-SA"/>
    </w:rPr>
  </w:style>
  <w:style w:type="character" w:customStyle="1" w:styleId="BalloonTextChar">
    <w:name w:val="Balloon Text Char"/>
    <w:link w:val="BalloonText"/>
    <w:uiPriority w:val="99"/>
    <w:semiHidden/>
    <w:rsid w:val="00020270"/>
    <w:rPr>
      <w:rFonts w:ascii="Tahoma" w:hAnsi="Tahoma" w:cs="Tahoma"/>
      <w:sz w:val="16"/>
      <w:szCs w:val="16"/>
    </w:rPr>
  </w:style>
  <w:style w:type="paragraph" w:styleId="Header">
    <w:name w:val="header"/>
    <w:basedOn w:val="Normal"/>
    <w:link w:val="HeaderChar"/>
    <w:uiPriority w:val="99"/>
    <w:unhideWhenUsed/>
    <w:rsid w:val="00020270"/>
    <w:pPr>
      <w:tabs>
        <w:tab w:val="center" w:pos="4252"/>
        <w:tab w:val="right" w:pos="8504"/>
      </w:tabs>
      <w:spacing w:after="0" w:line="240" w:lineRule="auto"/>
    </w:pPr>
  </w:style>
  <w:style w:type="character" w:customStyle="1" w:styleId="HeaderChar">
    <w:name w:val="Header Char"/>
    <w:basedOn w:val="DefaultParagraphFont"/>
    <w:link w:val="Header"/>
    <w:uiPriority w:val="99"/>
    <w:semiHidden/>
    <w:rsid w:val="00020270"/>
  </w:style>
  <w:style w:type="paragraph" w:styleId="Footer">
    <w:name w:val="footer"/>
    <w:basedOn w:val="Normal"/>
    <w:link w:val="FooterChar"/>
    <w:uiPriority w:val="99"/>
    <w:unhideWhenUsed/>
    <w:rsid w:val="00020270"/>
    <w:pPr>
      <w:tabs>
        <w:tab w:val="center" w:pos="4252"/>
        <w:tab w:val="right" w:pos="8504"/>
      </w:tabs>
      <w:spacing w:after="0" w:line="240" w:lineRule="auto"/>
    </w:pPr>
  </w:style>
  <w:style w:type="character" w:customStyle="1" w:styleId="FooterChar">
    <w:name w:val="Footer Char"/>
    <w:basedOn w:val="DefaultParagraphFont"/>
    <w:link w:val="Footer"/>
    <w:uiPriority w:val="99"/>
    <w:rsid w:val="00020270"/>
  </w:style>
  <w:style w:type="character" w:styleId="PageNumber">
    <w:name w:val="page number"/>
    <w:basedOn w:val="DefaultParagraphFont"/>
    <w:rsid w:val="00F071C6"/>
  </w:style>
  <w:style w:type="table" w:styleId="TableGrid">
    <w:name w:val="Table Grid"/>
    <w:basedOn w:val="TableNormal"/>
    <w:uiPriority w:val="59"/>
    <w:rsid w:val="00CE404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MediumGrid1-Accent21">
    <w:name w:val="Medium Grid 1 - Accent 21"/>
    <w:basedOn w:val="Normal"/>
    <w:uiPriority w:val="34"/>
    <w:qFormat/>
    <w:rsid w:val="00D16802"/>
    <w:pPr>
      <w:ind w:left="720"/>
      <w:contextualSpacing/>
    </w:pPr>
    <w:rPr>
      <w:rFonts w:eastAsia="Calibri" w:cs="Times New Roman"/>
      <w:lang w:eastAsia="en-US" w:bidi="ar-SA"/>
    </w:rPr>
  </w:style>
  <w:style w:type="paragraph" w:customStyle="1" w:styleId="Default">
    <w:name w:val="Default"/>
    <w:rsid w:val="003E667F"/>
    <w:pPr>
      <w:autoSpaceDE w:val="0"/>
      <w:autoSpaceDN w:val="0"/>
      <w:adjustRightInd w:val="0"/>
    </w:pPr>
    <w:rPr>
      <w:rFonts w:ascii="Times New Roman" w:eastAsia="Times New Roman" w:hAnsi="Times New Roman" w:cs="Times New Roman"/>
      <w:color w:val="000000"/>
    </w:rPr>
  </w:style>
  <w:style w:type="paragraph" w:customStyle="1" w:styleId="Style1">
    <w:name w:val="Style1"/>
    <w:basedOn w:val="Normal"/>
    <w:qFormat/>
    <w:rsid w:val="00312462"/>
    <w:pPr>
      <w:spacing w:after="0" w:line="360" w:lineRule="auto"/>
      <w:jc w:val="both"/>
    </w:pPr>
    <w:rPr>
      <w:rFonts w:ascii="Times New Roman" w:hAnsi="Times New Roman" w:cs="Times New Roman"/>
      <w:b/>
      <w:sz w:val="28"/>
      <w:szCs w:val="28"/>
    </w:rPr>
  </w:style>
  <w:style w:type="paragraph" w:customStyle="1" w:styleId="Style1-">
    <w:name w:val="Style1-"/>
    <w:basedOn w:val="Normal"/>
    <w:qFormat/>
    <w:rsid w:val="00E26F73"/>
    <w:pPr>
      <w:spacing w:after="0" w:line="360" w:lineRule="auto"/>
      <w:jc w:val="both"/>
    </w:pPr>
    <w:rPr>
      <w:rFonts w:ascii="Times New Roman" w:hAnsi="Times New Roman" w:cs="Times New Roman"/>
      <w:b/>
      <w:sz w:val="28"/>
      <w:szCs w:val="28"/>
    </w:rPr>
  </w:style>
  <w:style w:type="paragraph" w:customStyle="1" w:styleId="Style2">
    <w:name w:val="Style2"/>
    <w:basedOn w:val="Style1"/>
    <w:qFormat/>
    <w:rsid w:val="008855D5"/>
  </w:style>
  <w:style w:type="character" w:customStyle="1" w:styleId="Heading1Char">
    <w:name w:val="Heading 1 Char"/>
    <w:link w:val="Heading1"/>
    <w:rsid w:val="00E24FAE"/>
    <w:rPr>
      <w:rFonts w:ascii="Cambria" w:eastAsia="Times New Roman" w:hAnsi="Cambria" w:cs="Times New Roman"/>
      <w:b/>
      <w:bCs/>
      <w:kern w:val="32"/>
      <w:sz w:val="32"/>
      <w:szCs w:val="32"/>
      <w:lang w:eastAsia="zh-TW" w:bidi="he-IL"/>
    </w:rPr>
  </w:style>
  <w:style w:type="paragraph" w:styleId="TOCHeading">
    <w:name w:val="TOC Heading"/>
    <w:basedOn w:val="Heading1"/>
    <w:next w:val="Normal"/>
    <w:uiPriority w:val="39"/>
    <w:semiHidden/>
    <w:unhideWhenUsed/>
    <w:qFormat/>
    <w:rsid w:val="00E24FAE"/>
    <w:pPr>
      <w:keepLines/>
      <w:spacing w:before="480" w:after="0"/>
      <w:outlineLvl w:val="9"/>
    </w:pPr>
    <w:rPr>
      <w:color w:val="365F91"/>
      <w:kern w:val="0"/>
      <w:sz w:val="28"/>
      <w:szCs w:val="28"/>
      <w:lang w:eastAsia="pt-PT" w:bidi="ar-SA"/>
    </w:rPr>
  </w:style>
  <w:style w:type="paragraph" w:customStyle="1" w:styleId="Ttulo11">
    <w:name w:val="Título 11"/>
    <w:basedOn w:val="Style1"/>
    <w:qFormat/>
    <w:rsid w:val="002C40A1"/>
    <w:pPr>
      <w:numPr>
        <w:numId w:val="1"/>
      </w:numPr>
      <w:ind w:left="360"/>
    </w:pPr>
    <w:rPr>
      <w:rFonts w:ascii="Arial" w:hAnsi="Arial" w:cs="Arial"/>
    </w:rPr>
  </w:style>
  <w:style w:type="paragraph" w:styleId="Index1">
    <w:name w:val="index 1"/>
    <w:basedOn w:val="Normal"/>
    <w:next w:val="Normal"/>
    <w:autoRedefine/>
    <w:rsid w:val="002C40A1"/>
    <w:pPr>
      <w:ind w:left="220" w:hanging="220"/>
    </w:pPr>
  </w:style>
  <w:style w:type="paragraph" w:styleId="TOC1">
    <w:name w:val="toc 1"/>
    <w:basedOn w:val="Normal"/>
    <w:next w:val="Normal"/>
    <w:autoRedefine/>
    <w:uiPriority w:val="39"/>
    <w:rsid w:val="00DF7327"/>
    <w:pPr>
      <w:spacing w:before="120" w:after="0"/>
    </w:pPr>
    <w:rPr>
      <w:rFonts w:ascii="Cambria" w:hAnsi="Cambria"/>
      <w:b/>
      <w:sz w:val="24"/>
      <w:szCs w:val="24"/>
    </w:rPr>
  </w:style>
  <w:style w:type="paragraph" w:styleId="TOC2">
    <w:name w:val="toc 2"/>
    <w:basedOn w:val="Normal"/>
    <w:next w:val="Normal"/>
    <w:autoRedefine/>
    <w:uiPriority w:val="39"/>
    <w:rsid w:val="00DF7327"/>
    <w:pPr>
      <w:spacing w:after="0"/>
      <w:ind w:left="220"/>
    </w:pPr>
    <w:rPr>
      <w:rFonts w:ascii="Cambria" w:hAnsi="Cambria"/>
      <w:b/>
    </w:rPr>
  </w:style>
  <w:style w:type="paragraph" w:styleId="TOC3">
    <w:name w:val="toc 3"/>
    <w:basedOn w:val="Normal"/>
    <w:next w:val="Normal"/>
    <w:autoRedefine/>
    <w:uiPriority w:val="39"/>
    <w:rsid w:val="00DF7327"/>
    <w:pPr>
      <w:spacing w:after="0"/>
      <w:ind w:left="440"/>
    </w:pPr>
    <w:rPr>
      <w:rFonts w:ascii="Cambria" w:hAnsi="Cambria"/>
    </w:rPr>
  </w:style>
  <w:style w:type="paragraph" w:styleId="TOC4">
    <w:name w:val="toc 4"/>
    <w:basedOn w:val="Normal"/>
    <w:next w:val="Normal"/>
    <w:autoRedefine/>
    <w:uiPriority w:val="39"/>
    <w:rsid w:val="00DF7327"/>
    <w:pPr>
      <w:spacing w:after="0"/>
      <w:ind w:left="660"/>
    </w:pPr>
    <w:rPr>
      <w:rFonts w:ascii="Cambria" w:hAnsi="Cambria"/>
      <w:sz w:val="20"/>
      <w:szCs w:val="20"/>
    </w:rPr>
  </w:style>
  <w:style w:type="paragraph" w:styleId="TOC5">
    <w:name w:val="toc 5"/>
    <w:basedOn w:val="Normal"/>
    <w:next w:val="Normal"/>
    <w:autoRedefine/>
    <w:uiPriority w:val="39"/>
    <w:rsid w:val="00DF7327"/>
    <w:pPr>
      <w:spacing w:after="0"/>
      <w:ind w:left="880"/>
    </w:pPr>
    <w:rPr>
      <w:rFonts w:ascii="Cambria" w:hAnsi="Cambria"/>
      <w:sz w:val="20"/>
      <w:szCs w:val="20"/>
    </w:rPr>
  </w:style>
  <w:style w:type="paragraph" w:styleId="TOC6">
    <w:name w:val="toc 6"/>
    <w:basedOn w:val="Normal"/>
    <w:next w:val="Normal"/>
    <w:autoRedefine/>
    <w:uiPriority w:val="39"/>
    <w:rsid w:val="00DF7327"/>
    <w:pPr>
      <w:spacing w:after="0"/>
      <w:ind w:left="1100"/>
    </w:pPr>
    <w:rPr>
      <w:rFonts w:ascii="Cambria" w:hAnsi="Cambria"/>
      <w:sz w:val="20"/>
      <w:szCs w:val="20"/>
    </w:rPr>
  </w:style>
  <w:style w:type="paragraph" w:styleId="TOC7">
    <w:name w:val="toc 7"/>
    <w:basedOn w:val="Normal"/>
    <w:next w:val="Normal"/>
    <w:autoRedefine/>
    <w:uiPriority w:val="39"/>
    <w:rsid w:val="00DF7327"/>
    <w:pPr>
      <w:spacing w:after="0"/>
      <w:ind w:left="1320"/>
    </w:pPr>
    <w:rPr>
      <w:rFonts w:ascii="Cambria" w:hAnsi="Cambria"/>
      <w:sz w:val="20"/>
      <w:szCs w:val="20"/>
    </w:rPr>
  </w:style>
  <w:style w:type="paragraph" w:styleId="TOC8">
    <w:name w:val="toc 8"/>
    <w:basedOn w:val="Normal"/>
    <w:next w:val="Normal"/>
    <w:autoRedefine/>
    <w:uiPriority w:val="39"/>
    <w:rsid w:val="00DF7327"/>
    <w:pPr>
      <w:spacing w:after="0"/>
      <w:ind w:left="1540"/>
    </w:pPr>
    <w:rPr>
      <w:rFonts w:ascii="Cambria" w:hAnsi="Cambria"/>
      <w:sz w:val="20"/>
      <w:szCs w:val="20"/>
    </w:rPr>
  </w:style>
  <w:style w:type="paragraph" w:styleId="TOC9">
    <w:name w:val="toc 9"/>
    <w:basedOn w:val="Normal"/>
    <w:next w:val="Normal"/>
    <w:autoRedefine/>
    <w:uiPriority w:val="39"/>
    <w:rsid w:val="00DF7327"/>
    <w:pPr>
      <w:spacing w:after="0"/>
      <w:ind w:left="1760"/>
    </w:pPr>
    <w:rPr>
      <w:rFonts w:ascii="Cambria" w:hAnsi="Cambria"/>
      <w:sz w:val="20"/>
      <w:szCs w:val="20"/>
    </w:rPr>
  </w:style>
  <w:style w:type="character" w:customStyle="1" w:styleId="Heading2Char">
    <w:name w:val="Heading 2 Char"/>
    <w:link w:val="Heading2"/>
    <w:semiHidden/>
    <w:rsid w:val="00DF7327"/>
    <w:rPr>
      <w:rFonts w:ascii="Cambria" w:eastAsia="Times New Roman" w:hAnsi="Cambria" w:cs="Times New Roman"/>
      <w:b/>
      <w:bCs/>
      <w:i/>
      <w:iCs/>
      <w:sz w:val="28"/>
      <w:szCs w:val="28"/>
      <w:lang w:eastAsia="zh-TW" w:bidi="he-IL"/>
    </w:rPr>
  </w:style>
  <w:style w:type="character" w:customStyle="1" w:styleId="Heading3Char">
    <w:name w:val="Heading 3 Char"/>
    <w:link w:val="Heading3"/>
    <w:semiHidden/>
    <w:rsid w:val="00DF7327"/>
    <w:rPr>
      <w:rFonts w:ascii="Cambria" w:eastAsia="Times New Roman" w:hAnsi="Cambria" w:cs="Times New Roman"/>
      <w:b/>
      <w:bCs/>
      <w:sz w:val="26"/>
      <w:szCs w:val="26"/>
      <w:lang w:eastAsia="zh-TW" w:bidi="he-IL"/>
    </w:rPr>
  </w:style>
  <w:style w:type="character" w:styleId="Hyperlink">
    <w:name w:val="Hyperlink"/>
    <w:uiPriority w:val="99"/>
    <w:unhideWhenUsed/>
    <w:rsid w:val="00DF7327"/>
    <w:rPr>
      <w:color w:val="0000FF"/>
      <w:u w:val="single"/>
    </w:rPr>
  </w:style>
  <w:style w:type="paragraph" w:customStyle="1" w:styleId="ColorfulList-Accent11">
    <w:name w:val="Colorful List - Accent 11"/>
    <w:basedOn w:val="Normal"/>
    <w:uiPriority w:val="34"/>
    <w:qFormat/>
    <w:rsid w:val="00177DB6"/>
    <w:pPr>
      <w:ind w:left="720"/>
      <w:contextualSpacing/>
    </w:pPr>
    <w:rPr>
      <w:rFonts w:eastAsia="Calibri" w:cs="Times New Roman"/>
      <w:lang w:eastAsia="en-US" w:bidi="ar-SA"/>
    </w:rPr>
  </w:style>
  <w:style w:type="character" w:customStyle="1" w:styleId="apple-converted-space">
    <w:name w:val="apple-converted-space"/>
    <w:basedOn w:val="DefaultParagraphFont"/>
    <w:rsid w:val="00DB43D7"/>
  </w:style>
  <w:style w:type="character" w:styleId="Emphasis">
    <w:name w:val="Emphasis"/>
    <w:basedOn w:val="DefaultParagraphFont"/>
    <w:uiPriority w:val="20"/>
    <w:qFormat/>
    <w:rsid w:val="00DB43D7"/>
    <w:rPr>
      <w:i/>
    </w:rPr>
  </w:style>
  <w:style w:type="character" w:customStyle="1" w:styleId="Heading4Char">
    <w:name w:val="Heading 4 Char"/>
    <w:basedOn w:val="DefaultParagraphFont"/>
    <w:link w:val="Heading4"/>
    <w:rsid w:val="00416E42"/>
    <w:rPr>
      <w:rFonts w:ascii="Cambria" w:eastAsia="Times New Roman" w:hAnsi="Cambria" w:cs="Times New Roman"/>
      <w:b/>
      <w:bCs/>
      <w:sz w:val="28"/>
      <w:szCs w:val="28"/>
      <w:lang w:eastAsia="zh-TW" w:bidi="he-IL"/>
    </w:rPr>
  </w:style>
  <w:style w:type="character" w:customStyle="1" w:styleId="Heading5Char">
    <w:name w:val="Heading 5 Char"/>
    <w:basedOn w:val="DefaultParagraphFont"/>
    <w:link w:val="Heading5"/>
    <w:rsid w:val="00416E42"/>
    <w:rPr>
      <w:rFonts w:ascii="Cambria" w:eastAsia="Times New Roman" w:hAnsi="Cambria" w:cs="Times New Roman"/>
      <w:b/>
      <w:bCs/>
      <w:i/>
      <w:iCs/>
      <w:sz w:val="26"/>
      <w:szCs w:val="26"/>
      <w:lang w:eastAsia="zh-TW" w:bidi="he-IL"/>
    </w:rPr>
  </w:style>
  <w:style w:type="character" w:customStyle="1" w:styleId="Heading6Char">
    <w:name w:val="Heading 6 Char"/>
    <w:basedOn w:val="DefaultParagraphFont"/>
    <w:link w:val="Heading6"/>
    <w:rsid w:val="00416E42"/>
    <w:rPr>
      <w:rFonts w:ascii="Cambria" w:eastAsia="Times New Roman" w:hAnsi="Cambria" w:cs="Times New Roman"/>
      <w:b/>
      <w:bCs/>
      <w:sz w:val="22"/>
      <w:szCs w:val="22"/>
      <w:lang w:eastAsia="zh-TW" w:bidi="he-IL"/>
    </w:rPr>
  </w:style>
  <w:style w:type="character" w:customStyle="1" w:styleId="Heading7Char">
    <w:name w:val="Heading 7 Char"/>
    <w:basedOn w:val="DefaultParagraphFont"/>
    <w:link w:val="Heading7"/>
    <w:rsid w:val="00416E42"/>
    <w:rPr>
      <w:rFonts w:ascii="Cambria" w:eastAsia="Times New Roman" w:hAnsi="Cambria" w:cs="Times New Roman"/>
      <w:sz w:val="24"/>
      <w:szCs w:val="24"/>
      <w:lang w:eastAsia="zh-TW" w:bidi="he-IL"/>
    </w:rPr>
  </w:style>
  <w:style w:type="character" w:customStyle="1" w:styleId="Heading8Char">
    <w:name w:val="Heading 8 Char"/>
    <w:basedOn w:val="DefaultParagraphFont"/>
    <w:link w:val="Heading8"/>
    <w:rsid w:val="00416E42"/>
    <w:rPr>
      <w:rFonts w:ascii="Cambria" w:eastAsia="Times New Roman" w:hAnsi="Cambria" w:cs="Times New Roman"/>
      <w:i/>
      <w:iCs/>
      <w:sz w:val="24"/>
      <w:szCs w:val="24"/>
      <w:lang w:eastAsia="zh-TW" w:bidi="he-IL"/>
    </w:rPr>
  </w:style>
  <w:style w:type="character" w:customStyle="1" w:styleId="Heading9Char">
    <w:name w:val="Heading 9 Char"/>
    <w:basedOn w:val="DefaultParagraphFont"/>
    <w:link w:val="Heading9"/>
    <w:rsid w:val="00416E42"/>
    <w:rPr>
      <w:rFonts w:ascii="Calibri" w:eastAsia="Times New Roman" w:hAnsi="Calibri" w:cs="Times New Roman"/>
      <w:sz w:val="22"/>
      <w:szCs w:val="22"/>
      <w:lang w:eastAsia="zh-TW" w:bidi="he-IL"/>
    </w:rPr>
  </w:style>
  <w:style w:type="character" w:customStyle="1" w:styleId="A1">
    <w:name w:val="A1"/>
    <w:uiPriority w:val="99"/>
    <w:rsid w:val="001B34A4"/>
    <w:rPr>
      <w:color w:val="19161B"/>
      <w:sz w:val="20"/>
      <w:szCs w:val="20"/>
    </w:rPr>
  </w:style>
  <w:style w:type="paragraph" w:styleId="NormalWeb">
    <w:name w:val="Normal (Web)"/>
    <w:basedOn w:val="Normal"/>
    <w:uiPriority w:val="99"/>
    <w:rsid w:val="00B77BB4"/>
    <w:pPr>
      <w:spacing w:beforeLines="1" w:afterLines="1" w:line="240" w:lineRule="auto"/>
    </w:pPr>
    <w:rPr>
      <w:rFonts w:ascii="Times" w:hAnsi="Times" w:cs="Times New Roman"/>
      <w:sz w:val="20"/>
      <w:szCs w:val="20"/>
      <w:lang w:eastAsia="en-US" w:bidi="ar-SA"/>
    </w:rPr>
  </w:style>
  <w:style w:type="character" w:styleId="Strong">
    <w:name w:val="Strong"/>
    <w:basedOn w:val="DefaultParagraphFont"/>
    <w:uiPriority w:val="22"/>
    <w:rsid w:val="00B77BB4"/>
    <w:rPr>
      <w:b/>
    </w:rPr>
  </w:style>
  <w:style w:type="paragraph" w:customStyle="1" w:styleId="style3">
    <w:name w:val="style3"/>
    <w:basedOn w:val="Normal"/>
    <w:rsid w:val="005206D6"/>
    <w:pPr>
      <w:spacing w:beforeLines="1" w:afterLines="1" w:line="240" w:lineRule="auto"/>
    </w:pPr>
    <w:rPr>
      <w:rFonts w:ascii="Times" w:hAnsi="Times"/>
      <w:sz w:val="20"/>
      <w:szCs w:val="20"/>
      <w:lang w:eastAsia="en-US" w:bidi="ar-SA"/>
    </w:rPr>
  </w:style>
  <w:style w:type="character" w:customStyle="1" w:styleId="reference-text">
    <w:name w:val="reference-text"/>
    <w:basedOn w:val="DefaultParagraphFont"/>
    <w:rsid w:val="00B42D43"/>
  </w:style>
  <w:style w:type="character" w:customStyle="1" w:styleId="apple-style-span">
    <w:name w:val="apple-style-span"/>
    <w:basedOn w:val="DefaultParagraphFont"/>
    <w:rsid w:val="0082398B"/>
  </w:style>
  <w:style w:type="character" w:customStyle="1" w:styleId="fn">
    <w:name w:val="fn"/>
    <w:basedOn w:val="DefaultParagraphFont"/>
    <w:rsid w:val="00D211A6"/>
  </w:style>
  <w:style w:type="character" w:customStyle="1" w:styleId="a">
    <w:name w:val="a"/>
    <w:basedOn w:val="DefaultParagraphFont"/>
    <w:rsid w:val="00C262A2"/>
  </w:style>
  <w:style w:type="character" w:customStyle="1" w:styleId="l6">
    <w:name w:val="l6"/>
    <w:basedOn w:val="DefaultParagraphFont"/>
    <w:rsid w:val="00C262A2"/>
  </w:style>
  <w:style w:type="character" w:customStyle="1" w:styleId="l">
    <w:name w:val="l"/>
    <w:basedOn w:val="DefaultParagraphFont"/>
    <w:rsid w:val="00C262A2"/>
  </w:style>
  <w:style w:type="paragraph" w:customStyle="1" w:styleId="Normal2">
    <w:name w:val="Normal+2"/>
    <w:basedOn w:val="Default"/>
    <w:next w:val="Default"/>
    <w:uiPriority w:val="99"/>
    <w:rsid w:val="00C364E7"/>
    <w:pPr>
      <w:widowControl w:val="0"/>
    </w:pPr>
    <w:rPr>
      <w:rFonts w:eastAsia="PMingLiU"/>
      <w:color w:val="auto"/>
      <w:lang w:val="en-US"/>
    </w:rPr>
  </w:style>
  <w:style w:type="paragraph" w:styleId="ListParagraph">
    <w:name w:val="List Paragraph"/>
    <w:basedOn w:val="Normal"/>
    <w:uiPriority w:val="34"/>
    <w:qFormat/>
    <w:rsid w:val="0075178C"/>
    <w:pPr>
      <w:ind w:left="720"/>
      <w:contextualSpacing/>
    </w:pPr>
    <w:rPr>
      <w:rFonts w:asciiTheme="minorHAnsi" w:eastAsiaTheme="minorHAnsi" w:hAnsiTheme="minorHAnsi" w:cstheme="minorBidi"/>
      <w:lang w:eastAsia="en-US" w:bidi="ar-SA"/>
    </w:rPr>
  </w:style>
  <w:style w:type="character" w:styleId="HTMLCite">
    <w:name w:val="HTML Cite"/>
    <w:basedOn w:val="DefaultParagraphFont"/>
    <w:uiPriority w:val="99"/>
    <w:rsid w:val="00955F38"/>
    <w:rPr>
      <w:i/>
    </w:rPr>
  </w:style>
  <w:style w:type="character" w:customStyle="1" w:styleId="article-title">
    <w:name w:val="article-title"/>
    <w:basedOn w:val="DefaultParagraphFont"/>
    <w:rsid w:val="00EE4357"/>
  </w:style>
  <w:style w:type="character" w:styleId="FollowedHyperlink">
    <w:name w:val="FollowedHyperlink"/>
    <w:basedOn w:val="DefaultParagraphFont"/>
    <w:rsid w:val="00C53F72"/>
    <w:rPr>
      <w:color w:val="800080" w:themeColor="followedHyperlink"/>
      <w:u w:val="single"/>
    </w:rPr>
  </w:style>
  <w:style w:type="character" w:customStyle="1" w:styleId="sehl">
    <w:name w:val="sehl"/>
    <w:basedOn w:val="DefaultParagraphFont"/>
    <w:rsid w:val="00096CC0"/>
  </w:style>
  <w:style w:type="character" w:customStyle="1" w:styleId="dados">
    <w:name w:val="dados"/>
    <w:basedOn w:val="DefaultParagraphFont"/>
    <w:rsid w:val="00534B5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9867288">
      <w:bodyDiv w:val="1"/>
      <w:marLeft w:val="0"/>
      <w:marRight w:val="0"/>
      <w:marTop w:val="0"/>
      <w:marBottom w:val="0"/>
      <w:divBdr>
        <w:top w:val="none" w:sz="0" w:space="0" w:color="auto"/>
        <w:left w:val="none" w:sz="0" w:space="0" w:color="auto"/>
        <w:bottom w:val="none" w:sz="0" w:space="0" w:color="auto"/>
        <w:right w:val="none" w:sz="0" w:space="0" w:color="auto"/>
      </w:divBdr>
    </w:div>
    <w:div w:id="73086346">
      <w:bodyDiv w:val="1"/>
      <w:marLeft w:val="0"/>
      <w:marRight w:val="0"/>
      <w:marTop w:val="0"/>
      <w:marBottom w:val="0"/>
      <w:divBdr>
        <w:top w:val="none" w:sz="0" w:space="0" w:color="auto"/>
        <w:left w:val="none" w:sz="0" w:space="0" w:color="auto"/>
        <w:bottom w:val="none" w:sz="0" w:space="0" w:color="auto"/>
        <w:right w:val="none" w:sz="0" w:space="0" w:color="auto"/>
      </w:divBdr>
    </w:div>
    <w:div w:id="90202753">
      <w:bodyDiv w:val="1"/>
      <w:marLeft w:val="0"/>
      <w:marRight w:val="0"/>
      <w:marTop w:val="0"/>
      <w:marBottom w:val="0"/>
      <w:divBdr>
        <w:top w:val="none" w:sz="0" w:space="0" w:color="auto"/>
        <w:left w:val="none" w:sz="0" w:space="0" w:color="auto"/>
        <w:bottom w:val="none" w:sz="0" w:space="0" w:color="auto"/>
        <w:right w:val="none" w:sz="0" w:space="0" w:color="auto"/>
      </w:divBdr>
    </w:div>
    <w:div w:id="107742837">
      <w:bodyDiv w:val="1"/>
      <w:marLeft w:val="0"/>
      <w:marRight w:val="0"/>
      <w:marTop w:val="0"/>
      <w:marBottom w:val="0"/>
      <w:divBdr>
        <w:top w:val="none" w:sz="0" w:space="0" w:color="auto"/>
        <w:left w:val="none" w:sz="0" w:space="0" w:color="auto"/>
        <w:bottom w:val="none" w:sz="0" w:space="0" w:color="auto"/>
        <w:right w:val="none" w:sz="0" w:space="0" w:color="auto"/>
      </w:divBdr>
    </w:div>
    <w:div w:id="217984295">
      <w:bodyDiv w:val="1"/>
      <w:marLeft w:val="0"/>
      <w:marRight w:val="0"/>
      <w:marTop w:val="0"/>
      <w:marBottom w:val="0"/>
      <w:divBdr>
        <w:top w:val="none" w:sz="0" w:space="0" w:color="auto"/>
        <w:left w:val="none" w:sz="0" w:space="0" w:color="auto"/>
        <w:bottom w:val="none" w:sz="0" w:space="0" w:color="auto"/>
        <w:right w:val="none" w:sz="0" w:space="0" w:color="auto"/>
      </w:divBdr>
    </w:div>
    <w:div w:id="240725418">
      <w:bodyDiv w:val="1"/>
      <w:marLeft w:val="0"/>
      <w:marRight w:val="0"/>
      <w:marTop w:val="0"/>
      <w:marBottom w:val="0"/>
      <w:divBdr>
        <w:top w:val="none" w:sz="0" w:space="0" w:color="auto"/>
        <w:left w:val="none" w:sz="0" w:space="0" w:color="auto"/>
        <w:bottom w:val="none" w:sz="0" w:space="0" w:color="auto"/>
        <w:right w:val="none" w:sz="0" w:space="0" w:color="auto"/>
      </w:divBdr>
    </w:div>
    <w:div w:id="242301906">
      <w:bodyDiv w:val="1"/>
      <w:marLeft w:val="0"/>
      <w:marRight w:val="0"/>
      <w:marTop w:val="0"/>
      <w:marBottom w:val="0"/>
      <w:divBdr>
        <w:top w:val="none" w:sz="0" w:space="0" w:color="auto"/>
        <w:left w:val="none" w:sz="0" w:space="0" w:color="auto"/>
        <w:bottom w:val="none" w:sz="0" w:space="0" w:color="auto"/>
        <w:right w:val="none" w:sz="0" w:space="0" w:color="auto"/>
      </w:divBdr>
    </w:div>
    <w:div w:id="292761076">
      <w:bodyDiv w:val="1"/>
      <w:marLeft w:val="0"/>
      <w:marRight w:val="0"/>
      <w:marTop w:val="0"/>
      <w:marBottom w:val="0"/>
      <w:divBdr>
        <w:top w:val="none" w:sz="0" w:space="0" w:color="auto"/>
        <w:left w:val="none" w:sz="0" w:space="0" w:color="auto"/>
        <w:bottom w:val="none" w:sz="0" w:space="0" w:color="auto"/>
        <w:right w:val="none" w:sz="0" w:space="0" w:color="auto"/>
      </w:divBdr>
    </w:div>
    <w:div w:id="298456495">
      <w:bodyDiv w:val="1"/>
      <w:marLeft w:val="0"/>
      <w:marRight w:val="0"/>
      <w:marTop w:val="0"/>
      <w:marBottom w:val="0"/>
      <w:divBdr>
        <w:top w:val="none" w:sz="0" w:space="0" w:color="auto"/>
        <w:left w:val="none" w:sz="0" w:space="0" w:color="auto"/>
        <w:bottom w:val="none" w:sz="0" w:space="0" w:color="auto"/>
        <w:right w:val="none" w:sz="0" w:space="0" w:color="auto"/>
      </w:divBdr>
    </w:div>
    <w:div w:id="316106788">
      <w:bodyDiv w:val="1"/>
      <w:marLeft w:val="0"/>
      <w:marRight w:val="0"/>
      <w:marTop w:val="0"/>
      <w:marBottom w:val="0"/>
      <w:divBdr>
        <w:top w:val="none" w:sz="0" w:space="0" w:color="auto"/>
        <w:left w:val="none" w:sz="0" w:space="0" w:color="auto"/>
        <w:bottom w:val="none" w:sz="0" w:space="0" w:color="auto"/>
        <w:right w:val="none" w:sz="0" w:space="0" w:color="auto"/>
      </w:divBdr>
    </w:div>
    <w:div w:id="330720683">
      <w:bodyDiv w:val="1"/>
      <w:marLeft w:val="0"/>
      <w:marRight w:val="0"/>
      <w:marTop w:val="0"/>
      <w:marBottom w:val="0"/>
      <w:divBdr>
        <w:top w:val="none" w:sz="0" w:space="0" w:color="auto"/>
        <w:left w:val="none" w:sz="0" w:space="0" w:color="auto"/>
        <w:bottom w:val="none" w:sz="0" w:space="0" w:color="auto"/>
        <w:right w:val="none" w:sz="0" w:space="0" w:color="auto"/>
      </w:divBdr>
    </w:div>
    <w:div w:id="334647301">
      <w:bodyDiv w:val="1"/>
      <w:marLeft w:val="0"/>
      <w:marRight w:val="0"/>
      <w:marTop w:val="0"/>
      <w:marBottom w:val="0"/>
      <w:divBdr>
        <w:top w:val="none" w:sz="0" w:space="0" w:color="auto"/>
        <w:left w:val="none" w:sz="0" w:space="0" w:color="auto"/>
        <w:bottom w:val="none" w:sz="0" w:space="0" w:color="auto"/>
        <w:right w:val="none" w:sz="0" w:space="0" w:color="auto"/>
      </w:divBdr>
    </w:div>
    <w:div w:id="364869864">
      <w:bodyDiv w:val="1"/>
      <w:marLeft w:val="0"/>
      <w:marRight w:val="0"/>
      <w:marTop w:val="0"/>
      <w:marBottom w:val="0"/>
      <w:divBdr>
        <w:top w:val="none" w:sz="0" w:space="0" w:color="auto"/>
        <w:left w:val="none" w:sz="0" w:space="0" w:color="auto"/>
        <w:bottom w:val="none" w:sz="0" w:space="0" w:color="auto"/>
        <w:right w:val="none" w:sz="0" w:space="0" w:color="auto"/>
      </w:divBdr>
    </w:div>
    <w:div w:id="404648717">
      <w:bodyDiv w:val="1"/>
      <w:marLeft w:val="0"/>
      <w:marRight w:val="0"/>
      <w:marTop w:val="0"/>
      <w:marBottom w:val="0"/>
      <w:divBdr>
        <w:top w:val="none" w:sz="0" w:space="0" w:color="auto"/>
        <w:left w:val="none" w:sz="0" w:space="0" w:color="auto"/>
        <w:bottom w:val="none" w:sz="0" w:space="0" w:color="auto"/>
        <w:right w:val="none" w:sz="0" w:space="0" w:color="auto"/>
      </w:divBdr>
    </w:div>
    <w:div w:id="514855014">
      <w:bodyDiv w:val="1"/>
      <w:marLeft w:val="0"/>
      <w:marRight w:val="0"/>
      <w:marTop w:val="0"/>
      <w:marBottom w:val="0"/>
      <w:divBdr>
        <w:top w:val="none" w:sz="0" w:space="0" w:color="auto"/>
        <w:left w:val="none" w:sz="0" w:space="0" w:color="auto"/>
        <w:bottom w:val="none" w:sz="0" w:space="0" w:color="auto"/>
        <w:right w:val="none" w:sz="0" w:space="0" w:color="auto"/>
      </w:divBdr>
    </w:div>
    <w:div w:id="539585881">
      <w:bodyDiv w:val="1"/>
      <w:marLeft w:val="0"/>
      <w:marRight w:val="0"/>
      <w:marTop w:val="0"/>
      <w:marBottom w:val="0"/>
      <w:divBdr>
        <w:top w:val="none" w:sz="0" w:space="0" w:color="auto"/>
        <w:left w:val="none" w:sz="0" w:space="0" w:color="auto"/>
        <w:bottom w:val="none" w:sz="0" w:space="0" w:color="auto"/>
        <w:right w:val="none" w:sz="0" w:space="0" w:color="auto"/>
      </w:divBdr>
    </w:div>
    <w:div w:id="541289138">
      <w:bodyDiv w:val="1"/>
      <w:marLeft w:val="0"/>
      <w:marRight w:val="0"/>
      <w:marTop w:val="0"/>
      <w:marBottom w:val="0"/>
      <w:divBdr>
        <w:top w:val="none" w:sz="0" w:space="0" w:color="auto"/>
        <w:left w:val="none" w:sz="0" w:space="0" w:color="auto"/>
        <w:bottom w:val="none" w:sz="0" w:space="0" w:color="auto"/>
        <w:right w:val="none" w:sz="0" w:space="0" w:color="auto"/>
      </w:divBdr>
    </w:div>
    <w:div w:id="545265332">
      <w:bodyDiv w:val="1"/>
      <w:marLeft w:val="0"/>
      <w:marRight w:val="0"/>
      <w:marTop w:val="0"/>
      <w:marBottom w:val="0"/>
      <w:divBdr>
        <w:top w:val="none" w:sz="0" w:space="0" w:color="auto"/>
        <w:left w:val="none" w:sz="0" w:space="0" w:color="auto"/>
        <w:bottom w:val="none" w:sz="0" w:space="0" w:color="auto"/>
        <w:right w:val="none" w:sz="0" w:space="0" w:color="auto"/>
      </w:divBdr>
    </w:div>
    <w:div w:id="625355928">
      <w:bodyDiv w:val="1"/>
      <w:marLeft w:val="0"/>
      <w:marRight w:val="0"/>
      <w:marTop w:val="0"/>
      <w:marBottom w:val="0"/>
      <w:divBdr>
        <w:top w:val="none" w:sz="0" w:space="0" w:color="auto"/>
        <w:left w:val="none" w:sz="0" w:space="0" w:color="auto"/>
        <w:bottom w:val="none" w:sz="0" w:space="0" w:color="auto"/>
        <w:right w:val="none" w:sz="0" w:space="0" w:color="auto"/>
      </w:divBdr>
    </w:div>
    <w:div w:id="626818017">
      <w:bodyDiv w:val="1"/>
      <w:marLeft w:val="0"/>
      <w:marRight w:val="0"/>
      <w:marTop w:val="0"/>
      <w:marBottom w:val="0"/>
      <w:divBdr>
        <w:top w:val="none" w:sz="0" w:space="0" w:color="auto"/>
        <w:left w:val="none" w:sz="0" w:space="0" w:color="auto"/>
        <w:bottom w:val="none" w:sz="0" w:space="0" w:color="auto"/>
        <w:right w:val="none" w:sz="0" w:space="0" w:color="auto"/>
      </w:divBdr>
    </w:div>
    <w:div w:id="656962277">
      <w:bodyDiv w:val="1"/>
      <w:marLeft w:val="0"/>
      <w:marRight w:val="0"/>
      <w:marTop w:val="0"/>
      <w:marBottom w:val="0"/>
      <w:divBdr>
        <w:top w:val="none" w:sz="0" w:space="0" w:color="auto"/>
        <w:left w:val="none" w:sz="0" w:space="0" w:color="auto"/>
        <w:bottom w:val="none" w:sz="0" w:space="0" w:color="auto"/>
        <w:right w:val="none" w:sz="0" w:space="0" w:color="auto"/>
      </w:divBdr>
    </w:div>
    <w:div w:id="805437913">
      <w:bodyDiv w:val="1"/>
      <w:marLeft w:val="0"/>
      <w:marRight w:val="0"/>
      <w:marTop w:val="0"/>
      <w:marBottom w:val="0"/>
      <w:divBdr>
        <w:top w:val="none" w:sz="0" w:space="0" w:color="auto"/>
        <w:left w:val="none" w:sz="0" w:space="0" w:color="auto"/>
        <w:bottom w:val="none" w:sz="0" w:space="0" w:color="auto"/>
        <w:right w:val="none" w:sz="0" w:space="0" w:color="auto"/>
      </w:divBdr>
    </w:div>
    <w:div w:id="810561021">
      <w:bodyDiv w:val="1"/>
      <w:marLeft w:val="0"/>
      <w:marRight w:val="0"/>
      <w:marTop w:val="0"/>
      <w:marBottom w:val="0"/>
      <w:divBdr>
        <w:top w:val="none" w:sz="0" w:space="0" w:color="auto"/>
        <w:left w:val="none" w:sz="0" w:space="0" w:color="auto"/>
        <w:bottom w:val="none" w:sz="0" w:space="0" w:color="auto"/>
        <w:right w:val="none" w:sz="0" w:space="0" w:color="auto"/>
      </w:divBdr>
    </w:div>
    <w:div w:id="829369653">
      <w:bodyDiv w:val="1"/>
      <w:marLeft w:val="0"/>
      <w:marRight w:val="0"/>
      <w:marTop w:val="0"/>
      <w:marBottom w:val="0"/>
      <w:divBdr>
        <w:top w:val="none" w:sz="0" w:space="0" w:color="auto"/>
        <w:left w:val="none" w:sz="0" w:space="0" w:color="auto"/>
        <w:bottom w:val="none" w:sz="0" w:space="0" w:color="auto"/>
        <w:right w:val="none" w:sz="0" w:space="0" w:color="auto"/>
      </w:divBdr>
      <w:divsChild>
        <w:div w:id="2070227685">
          <w:marLeft w:val="0"/>
          <w:marRight w:val="0"/>
          <w:marTop w:val="0"/>
          <w:marBottom w:val="0"/>
          <w:divBdr>
            <w:top w:val="none" w:sz="0" w:space="0" w:color="auto"/>
            <w:left w:val="none" w:sz="0" w:space="0" w:color="auto"/>
            <w:bottom w:val="none" w:sz="0" w:space="0" w:color="auto"/>
            <w:right w:val="none" w:sz="0" w:space="0" w:color="auto"/>
          </w:divBdr>
          <w:divsChild>
            <w:div w:id="557130227">
              <w:marLeft w:val="0"/>
              <w:marRight w:val="0"/>
              <w:marTop w:val="0"/>
              <w:marBottom w:val="0"/>
              <w:divBdr>
                <w:top w:val="none" w:sz="0" w:space="0" w:color="auto"/>
                <w:left w:val="none" w:sz="0" w:space="0" w:color="auto"/>
                <w:bottom w:val="none" w:sz="0" w:space="0" w:color="auto"/>
                <w:right w:val="none" w:sz="0" w:space="0" w:color="auto"/>
              </w:divBdr>
              <w:divsChild>
                <w:div w:id="558128058">
                  <w:marLeft w:val="0"/>
                  <w:marRight w:val="0"/>
                  <w:marTop w:val="0"/>
                  <w:marBottom w:val="0"/>
                  <w:divBdr>
                    <w:top w:val="none" w:sz="0" w:space="0" w:color="auto"/>
                    <w:left w:val="none" w:sz="0" w:space="0" w:color="auto"/>
                    <w:bottom w:val="none" w:sz="0" w:space="0" w:color="auto"/>
                    <w:right w:val="none" w:sz="0" w:space="0" w:color="auto"/>
                  </w:divBdr>
                  <w:divsChild>
                    <w:div w:id="1315915408">
                      <w:marLeft w:val="0"/>
                      <w:marRight w:val="0"/>
                      <w:marTop w:val="0"/>
                      <w:marBottom w:val="0"/>
                      <w:divBdr>
                        <w:top w:val="none" w:sz="0" w:space="0" w:color="auto"/>
                        <w:left w:val="none" w:sz="0" w:space="0" w:color="auto"/>
                        <w:bottom w:val="none" w:sz="0" w:space="0" w:color="auto"/>
                        <w:right w:val="none" w:sz="0" w:space="0" w:color="auto"/>
                      </w:divBdr>
                      <w:divsChild>
                        <w:div w:id="299841825">
                          <w:marLeft w:val="0"/>
                          <w:marRight w:val="0"/>
                          <w:marTop w:val="0"/>
                          <w:marBottom w:val="0"/>
                          <w:divBdr>
                            <w:top w:val="none" w:sz="0" w:space="0" w:color="auto"/>
                            <w:left w:val="none" w:sz="0" w:space="0" w:color="auto"/>
                            <w:bottom w:val="none" w:sz="0" w:space="0" w:color="auto"/>
                            <w:right w:val="none" w:sz="0" w:space="0" w:color="auto"/>
                          </w:divBdr>
                          <w:divsChild>
                            <w:div w:id="1264075494">
                              <w:marLeft w:val="0"/>
                              <w:marRight w:val="0"/>
                              <w:marTop w:val="0"/>
                              <w:marBottom w:val="0"/>
                              <w:divBdr>
                                <w:top w:val="none" w:sz="0" w:space="0" w:color="auto"/>
                                <w:left w:val="none" w:sz="0" w:space="0" w:color="auto"/>
                                <w:bottom w:val="none" w:sz="0" w:space="0" w:color="auto"/>
                                <w:right w:val="none" w:sz="0" w:space="0" w:color="auto"/>
                              </w:divBdr>
                              <w:divsChild>
                                <w:div w:id="153187715">
                                  <w:marLeft w:val="0"/>
                                  <w:marRight w:val="0"/>
                                  <w:marTop w:val="0"/>
                                  <w:marBottom w:val="0"/>
                                  <w:divBdr>
                                    <w:top w:val="none" w:sz="0" w:space="0" w:color="auto"/>
                                    <w:left w:val="none" w:sz="0" w:space="0" w:color="auto"/>
                                    <w:bottom w:val="none" w:sz="0" w:space="0" w:color="auto"/>
                                    <w:right w:val="none" w:sz="0" w:space="0" w:color="auto"/>
                                  </w:divBdr>
                                  <w:divsChild>
                                    <w:div w:id="332148776">
                                      <w:marLeft w:val="0"/>
                                      <w:marRight w:val="0"/>
                                      <w:marTop w:val="0"/>
                                      <w:marBottom w:val="0"/>
                                      <w:divBdr>
                                        <w:top w:val="none" w:sz="0" w:space="0" w:color="auto"/>
                                        <w:left w:val="none" w:sz="0" w:space="0" w:color="auto"/>
                                        <w:bottom w:val="none" w:sz="0" w:space="0" w:color="auto"/>
                                        <w:right w:val="none" w:sz="0" w:space="0" w:color="auto"/>
                                      </w:divBdr>
                                      <w:divsChild>
                                        <w:div w:id="54278762">
                                          <w:marLeft w:val="0"/>
                                          <w:marRight w:val="0"/>
                                          <w:marTop w:val="0"/>
                                          <w:marBottom w:val="0"/>
                                          <w:divBdr>
                                            <w:top w:val="none" w:sz="0" w:space="0" w:color="auto"/>
                                            <w:left w:val="none" w:sz="0" w:space="0" w:color="auto"/>
                                            <w:bottom w:val="none" w:sz="0" w:space="0" w:color="auto"/>
                                            <w:right w:val="none" w:sz="0" w:space="0" w:color="auto"/>
                                          </w:divBdr>
                                          <w:divsChild>
                                            <w:div w:id="1977559673">
                                              <w:marLeft w:val="0"/>
                                              <w:marRight w:val="0"/>
                                              <w:marTop w:val="0"/>
                                              <w:marBottom w:val="0"/>
                                              <w:divBdr>
                                                <w:top w:val="none" w:sz="0" w:space="0" w:color="auto"/>
                                                <w:left w:val="none" w:sz="0" w:space="0" w:color="auto"/>
                                                <w:bottom w:val="none" w:sz="0" w:space="0" w:color="auto"/>
                                                <w:right w:val="none" w:sz="0" w:space="0" w:color="auto"/>
                                              </w:divBdr>
                                              <w:divsChild>
                                                <w:div w:id="1057390500">
                                                  <w:marLeft w:val="0"/>
                                                  <w:marRight w:val="0"/>
                                                  <w:marTop w:val="0"/>
                                                  <w:marBottom w:val="300"/>
                                                  <w:divBdr>
                                                    <w:top w:val="none" w:sz="0" w:space="0" w:color="auto"/>
                                                    <w:left w:val="none" w:sz="0" w:space="0" w:color="auto"/>
                                                    <w:bottom w:val="none" w:sz="0" w:space="0" w:color="auto"/>
                                                    <w:right w:val="none" w:sz="0" w:space="0" w:color="auto"/>
                                                  </w:divBdr>
                                                  <w:divsChild>
                                                    <w:div w:id="271204622">
                                                      <w:marLeft w:val="0"/>
                                                      <w:marRight w:val="0"/>
                                                      <w:marTop w:val="0"/>
                                                      <w:marBottom w:val="0"/>
                                                      <w:divBdr>
                                                        <w:top w:val="none" w:sz="0" w:space="0" w:color="auto"/>
                                                        <w:left w:val="none" w:sz="0" w:space="0" w:color="auto"/>
                                                        <w:bottom w:val="none" w:sz="0" w:space="0" w:color="auto"/>
                                                        <w:right w:val="none" w:sz="0" w:space="0" w:color="auto"/>
                                                      </w:divBdr>
                                                      <w:divsChild>
                                                        <w:div w:id="1288199588">
                                                          <w:marLeft w:val="0"/>
                                                          <w:marRight w:val="0"/>
                                                          <w:marTop w:val="0"/>
                                                          <w:marBottom w:val="0"/>
                                                          <w:divBdr>
                                                            <w:top w:val="none" w:sz="0" w:space="0" w:color="auto"/>
                                                            <w:left w:val="none" w:sz="0" w:space="0" w:color="auto"/>
                                                            <w:bottom w:val="none" w:sz="0" w:space="0" w:color="auto"/>
                                                            <w:right w:val="none" w:sz="0" w:space="0" w:color="auto"/>
                                                          </w:divBdr>
                                                          <w:divsChild>
                                                            <w:div w:id="1711345634">
                                                              <w:marLeft w:val="0"/>
                                                              <w:marRight w:val="0"/>
                                                              <w:marTop w:val="0"/>
                                                              <w:marBottom w:val="150"/>
                                                              <w:divBdr>
                                                                <w:top w:val="single" w:sz="6" w:space="0" w:color="999999"/>
                                                                <w:left w:val="single" w:sz="6" w:space="0" w:color="999999"/>
                                                                <w:bottom w:val="single" w:sz="6" w:space="0" w:color="999999"/>
                                                                <w:right w:val="single" w:sz="6" w:space="0" w:color="999999"/>
                                                              </w:divBdr>
                                                            </w:div>
                                                          </w:divsChild>
                                                        </w:div>
                                                      </w:divsChild>
                                                    </w:div>
                                                  </w:divsChild>
                                                </w:div>
                                              </w:divsChild>
                                            </w:div>
                                          </w:divsChild>
                                        </w:div>
                                      </w:divsChild>
                                    </w:div>
                                  </w:divsChild>
                                </w:div>
                              </w:divsChild>
                            </w:div>
                          </w:divsChild>
                        </w:div>
                      </w:divsChild>
                    </w:div>
                  </w:divsChild>
                </w:div>
              </w:divsChild>
            </w:div>
          </w:divsChild>
        </w:div>
      </w:divsChild>
    </w:div>
    <w:div w:id="852646708">
      <w:bodyDiv w:val="1"/>
      <w:marLeft w:val="0"/>
      <w:marRight w:val="0"/>
      <w:marTop w:val="0"/>
      <w:marBottom w:val="0"/>
      <w:divBdr>
        <w:top w:val="none" w:sz="0" w:space="0" w:color="auto"/>
        <w:left w:val="none" w:sz="0" w:space="0" w:color="auto"/>
        <w:bottom w:val="none" w:sz="0" w:space="0" w:color="auto"/>
        <w:right w:val="none" w:sz="0" w:space="0" w:color="auto"/>
      </w:divBdr>
    </w:div>
    <w:div w:id="902645651">
      <w:bodyDiv w:val="1"/>
      <w:marLeft w:val="0"/>
      <w:marRight w:val="0"/>
      <w:marTop w:val="0"/>
      <w:marBottom w:val="0"/>
      <w:divBdr>
        <w:top w:val="none" w:sz="0" w:space="0" w:color="auto"/>
        <w:left w:val="none" w:sz="0" w:space="0" w:color="auto"/>
        <w:bottom w:val="none" w:sz="0" w:space="0" w:color="auto"/>
        <w:right w:val="none" w:sz="0" w:space="0" w:color="auto"/>
      </w:divBdr>
    </w:div>
    <w:div w:id="973755646">
      <w:bodyDiv w:val="1"/>
      <w:marLeft w:val="0"/>
      <w:marRight w:val="0"/>
      <w:marTop w:val="0"/>
      <w:marBottom w:val="0"/>
      <w:divBdr>
        <w:top w:val="none" w:sz="0" w:space="0" w:color="auto"/>
        <w:left w:val="none" w:sz="0" w:space="0" w:color="auto"/>
        <w:bottom w:val="none" w:sz="0" w:space="0" w:color="auto"/>
        <w:right w:val="none" w:sz="0" w:space="0" w:color="auto"/>
      </w:divBdr>
    </w:div>
    <w:div w:id="996807609">
      <w:bodyDiv w:val="1"/>
      <w:marLeft w:val="0"/>
      <w:marRight w:val="0"/>
      <w:marTop w:val="0"/>
      <w:marBottom w:val="0"/>
      <w:divBdr>
        <w:top w:val="none" w:sz="0" w:space="0" w:color="auto"/>
        <w:left w:val="none" w:sz="0" w:space="0" w:color="auto"/>
        <w:bottom w:val="none" w:sz="0" w:space="0" w:color="auto"/>
        <w:right w:val="none" w:sz="0" w:space="0" w:color="auto"/>
      </w:divBdr>
    </w:div>
    <w:div w:id="1107655007">
      <w:bodyDiv w:val="1"/>
      <w:marLeft w:val="0"/>
      <w:marRight w:val="0"/>
      <w:marTop w:val="0"/>
      <w:marBottom w:val="0"/>
      <w:divBdr>
        <w:top w:val="none" w:sz="0" w:space="0" w:color="auto"/>
        <w:left w:val="none" w:sz="0" w:space="0" w:color="auto"/>
        <w:bottom w:val="none" w:sz="0" w:space="0" w:color="auto"/>
        <w:right w:val="none" w:sz="0" w:space="0" w:color="auto"/>
      </w:divBdr>
    </w:div>
    <w:div w:id="1108701957">
      <w:bodyDiv w:val="1"/>
      <w:marLeft w:val="0"/>
      <w:marRight w:val="0"/>
      <w:marTop w:val="0"/>
      <w:marBottom w:val="0"/>
      <w:divBdr>
        <w:top w:val="none" w:sz="0" w:space="0" w:color="auto"/>
        <w:left w:val="none" w:sz="0" w:space="0" w:color="auto"/>
        <w:bottom w:val="none" w:sz="0" w:space="0" w:color="auto"/>
        <w:right w:val="none" w:sz="0" w:space="0" w:color="auto"/>
      </w:divBdr>
    </w:div>
    <w:div w:id="1131169077">
      <w:bodyDiv w:val="1"/>
      <w:marLeft w:val="0"/>
      <w:marRight w:val="0"/>
      <w:marTop w:val="0"/>
      <w:marBottom w:val="0"/>
      <w:divBdr>
        <w:top w:val="none" w:sz="0" w:space="0" w:color="auto"/>
        <w:left w:val="none" w:sz="0" w:space="0" w:color="auto"/>
        <w:bottom w:val="none" w:sz="0" w:space="0" w:color="auto"/>
        <w:right w:val="none" w:sz="0" w:space="0" w:color="auto"/>
      </w:divBdr>
    </w:div>
    <w:div w:id="1239096897">
      <w:bodyDiv w:val="1"/>
      <w:marLeft w:val="0"/>
      <w:marRight w:val="0"/>
      <w:marTop w:val="0"/>
      <w:marBottom w:val="0"/>
      <w:divBdr>
        <w:top w:val="none" w:sz="0" w:space="0" w:color="auto"/>
        <w:left w:val="none" w:sz="0" w:space="0" w:color="auto"/>
        <w:bottom w:val="none" w:sz="0" w:space="0" w:color="auto"/>
        <w:right w:val="none" w:sz="0" w:space="0" w:color="auto"/>
      </w:divBdr>
    </w:div>
    <w:div w:id="1256940095">
      <w:bodyDiv w:val="1"/>
      <w:marLeft w:val="0"/>
      <w:marRight w:val="0"/>
      <w:marTop w:val="0"/>
      <w:marBottom w:val="0"/>
      <w:divBdr>
        <w:top w:val="none" w:sz="0" w:space="0" w:color="auto"/>
        <w:left w:val="none" w:sz="0" w:space="0" w:color="auto"/>
        <w:bottom w:val="none" w:sz="0" w:space="0" w:color="auto"/>
        <w:right w:val="none" w:sz="0" w:space="0" w:color="auto"/>
      </w:divBdr>
    </w:div>
    <w:div w:id="1293905662">
      <w:bodyDiv w:val="1"/>
      <w:marLeft w:val="0"/>
      <w:marRight w:val="0"/>
      <w:marTop w:val="0"/>
      <w:marBottom w:val="0"/>
      <w:divBdr>
        <w:top w:val="none" w:sz="0" w:space="0" w:color="auto"/>
        <w:left w:val="none" w:sz="0" w:space="0" w:color="auto"/>
        <w:bottom w:val="none" w:sz="0" w:space="0" w:color="auto"/>
        <w:right w:val="none" w:sz="0" w:space="0" w:color="auto"/>
      </w:divBdr>
    </w:div>
    <w:div w:id="1306399975">
      <w:bodyDiv w:val="1"/>
      <w:marLeft w:val="0"/>
      <w:marRight w:val="0"/>
      <w:marTop w:val="0"/>
      <w:marBottom w:val="0"/>
      <w:divBdr>
        <w:top w:val="none" w:sz="0" w:space="0" w:color="auto"/>
        <w:left w:val="none" w:sz="0" w:space="0" w:color="auto"/>
        <w:bottom w:val="none" w:sz="0" w:space="0" w:color="auto"/>
        <w:right w:val="none" w:sz="0" w:space="0" w:color="auto"/>
      </w:divBdr>
    </w:div>
    <w:div w:id="1340934804">
      <w:bodyDiv w:val="1"/>
      <w:marLeft w:val="0"/>
      <w:marRight w:val="0"/>
      <w:marTop w:val="0"/>
      <w:marBottom w:val="0"/>
      <w:divBdr>
        <w:top w:val="none" w:sz="0" w:space="0" w:color="auto"/>
        <w:left w:val="none" w:sz="0" w:space="0" w:color="auto"/>
        <w:bottom w:val="none" w:sz="0" w:space="0" w:color="auto"/>
        <w:right w:val="none" w:sz="0" w:space="0" w:color="auto"/>
      </w:divBdr>
    </w:div>
    <w:div w:id="1432698680">
      <w:bodyDiv w:val="1"/>
      <w:marLeft w:val="0"/>
      <w:marRight w:val="0"/>
      <w:marTop w:val="0"/>
      <w:marBottom w:val="0"/>
      <w:divBdr>
        <w:top w:val="none" w:sz="0" w:space="0" w:color="auto"/>
        <w:left w:val="none" w:sz="0" w:space="0" w:color="auto"/>
        <w:bottom w:val="none" w:sz="0" w:space="0" w:color="auto"/>
        <w:right w:val="none" w:sz="0" w:space="0" w:color="auto"/>
      </w:divBdr>
    </w:div>
    <w:div w:id="1460223855">
      <w:bodyDiv w:val="1"/>
      <w:marLeft w:val="0"/>
      <w:marRight w:val="0"/>
      <w:marTop w:val="0"/>
      <w:marBottom w:val="0"/>
      <w:divBdr>
        <w:top w:val="none" w:sz="0" w:space="0" w:color="auto"/>
        <w:left w:val="none" w:sz="0" w:space="0" w:color="auto"/>
        <w:bottom w:val="none" w:sz="0" w:space="0" w:color="auto"/>
        <w:right w:val="none" w:sz="0" w:space="0" w:color="auto"/>
      </w:divBdr>
    </w:div>
    <w:div w:id="1485004779">
      <w:bodyDiv w:val="1"/>
      <w:marLeft w:val="0"/>
      <w:marRight w:val="0"/>
      <w:marTop w:val="0"/>
      <w:marBottom w:val="0"/>
      <w:divBdr>
        <w:top w:val="none" w:sz="0" w:space="0" w:color="auto"/>
        <w:left w:val="none" w:sz="0" w:space="0" w:color="auto"/>
        <w:bottom w:val="none" w:sz="0" w:space="0" w:color="auto"/>
        <w:right w:val="none" w:sz="0" w:space="0" w:color="auto"/>
      </w:divBdr>
    </w:div>
    <w:div w:id="1621104803">
      <w:bodyDiv w:val="1"/>
      <w:marLeft w:val="0"/>
      <w:marRight w:val="0"/>
      <w:marTop w:val="0"/>
      <w:marBottom w:val="0"/>
      <w:divBdr>
        <w:top w:val="none" w:sz="0" w:space="0" w:color="auto"/>
        <w:left w:val="none" w:sz="0" w:space="0" w:color="auto"/>
        <w:bottom w:val="none" w:sz="0" w:space="0" w:color="auto"/>
        <w:right w:val="none" w:sz="0" w:space="0" w:color="auto"/>
      </w:divBdr>
    </w:div>
    <w:div w:id="1621305014">
      <w:bodyDiv w:val="1"/>
      <w:marLeft w:val="0"/>
      <w:marRight w:val="0"/>
      <w:marTop w:val="0"/>
      <w:marBottom w:val="0"/>
      <w:divBdr>
        <w:top w:val="none" w:sz="0" w:space="0" w:color="auto"/>
        <w:left w:val="none" w:sz="0" w:space="0" w:color="auto"/>
        <w:bottom w:val="none" w:sz="0" w:space="0" w:color="auto"/>
        <w:right w:val="none" w:sz="0" w:space="0" w:color="auto"/>
      </w:divBdr>
    </w:div>
    <w:div w:id="1626422233">
      <w:bodyDiv w:val="1"/>
      <w:marLeft w:val="0"/>
      <w:marRight w:val="0"/>
      <w:marTop w:val="0"/>
      <w:marBottom w:val="0"/>
      <w:divBdr>
        <w:top w:val="none" w:sz="0" w:space="0" w:color="auto"/>
        <w:left w:val="none" w:sz="0" w:space="0" w:color="auto"/>
        <w:bottom w:val="none" w:sz="0" w:space="0" w:color="auto"/>
        <w:right w:val="none" w:sz="0" w:space="0" w:color="auto"/>
      </w:divBdr>
    </w:div>
    <w:div w:id="1664551826">
      <w:bodyDiv w:val="1"/>
      <w:marLeft w:val="0"/>
      <w:marRight w:val="0"/>
      <w:marTop w:val="0"/>
      <w:marBottom w:val="0"/>
      <w:divBdr>
        <w:top w:val="none" w:sz="0" w:space="0" w:color="auto"/>
        <w:left w:val="none" w:sz="0" w:space="0" w:color="auto"/>
        <w:bottom w:val="none" w:sz="0" w:space="0" w:color="auto"/>
        <w:right w:val="none" w:sz="0" w:space="0" w:color="auto"/>
      </w:divBdr>
    </w:div>
    <w:div w:id="1708218011">
      <w:bodyDiv w:val="1"/>
      <w:marLeft w:val="0"/>
      <w:marRight w:val="0"/>
      <w:marTop w:val="0"/>
      <w:marBottom w:val="0"/>
      <w:divBdr>
        <w:top w:val="none" w:sz="0" w:space="0" w:color="auto"/>
        <w:left w:val="none" w:sz="0" w:space="0" w:color="auto"/>
        <w:bottom w:val="none" w:sz="0" w:space="0" w:color="auto"/>
        <w:right w:val="none" w:sz="0" w:space="0" w:color="auto"/>
      </w:divBdr>
    </w:div>
    <w:div w:id="1714578504">
      <w:bodyDiv w:val="1"/>
      <w:marLeft w:val="0"/>
      <w:marRight w:val="0"/>
      <w:marTop w:val="0"/>
      <w:marBottom w:val="0"/>
      <w:divBdr>
        <w:top w:val="none" w:sz="0" w:space="0" w:color="auto"/>
        <w:left w:val="none" w:sz="0" w:space="0" w:color="auto"/>
        <w:bottom w:val="none" w:sz="0" w:space="0" w:color="auto"/>
        <w:right w:val="none" w:sz="0" w:space="0" w:color="auto"/>
      </w:divBdr>
    </w:div>
    <w:div w:id="1737360451">
      <w:bodyDiv w:val="1"/>
      <w:marLeft w:val="0"/>
      <w:marRight w:val="0"/>
      <w:marTop w:val="0"/>
      <w:marBottom w:val="0"/>
      <w:divBdr>
        <w:top w:val="none" w:sz="0" w:space="0" w:color="auto"/>
        <w:left w:val="none" w:sz="0" w:space="0" w:color="auto"/>
        <w:bottom w:val="none" w:sz="0" w:space="0" w:color="auto"/>
        <w:right w:val="none" w:sz="0" w:space="0" w:color="auto"/>
      </w:divBdr>
    </w:div>
    <w:div w:id="1776515172">
      <w:bodyDiv w:val="1"/>
      <w:marLeft w:val="0"/>
      <w:marRight w:val="0"/>
      <w:marTop w:val="0"/>
      <w:marBottom w:val="0"/>
      <w:divBdr>
        <w:top w:val="none" w:sz="0" w:space="0" w:color="auto"/>
        <w:left w:val="none" w:sz="0" w:space="0" w:color="auto"/>
        <w:bottom w:val="none" w:sz="0" w:space="0" w:color="auto"/>
        <w:right w:val="none" w:sz="0" w:space="0" w:color="auto"/>
      </w:divBdr>
    </w:div>
    <w:div w:id="1782996966">
      <w:bodyDiv w:val="1"/>
      <w:marLeft w:val="0"/>
      <w:marRight w:val="0"/>
      <w:marTop w:val="0"/>
      <w:marBottom w:val="0"/>
      <w:divBdr>
        <w:top w:val="none" w:sz="0" w:space="0" w:color="auto"/>
        <w:left w:val="none" w:sz="0" w:space="0" w:color="auto"/>
        <w:bottom w:val="none" w:sz="0" w:space="0" w:color="auto"/>
        <w:right w:val="none" w:sz="0" w:space="0" w:color="auto"/>
      </w:divBdr>
    </w:div>
    <w:div w:id="1833637295">
      <w:bodyDiv w:val="1"/>
      <w:marLeft w:val="0"/>
      <w:marRight w:val="0"/>
      <w:marTop w:val="0"/>
      <w:marBottom w:val="0"/>
      <w:divBdr>
        <w:top w:val="none" w:sz="0" w:space="0" w:color="auto"/>
        <w:left w:val="none" w:sz="0" w:space="0" w:color="auto"/>
        <w:bottom w:val="none" w:sz="0" w:space="0" w:color="auto"/>
        <w:right w:val="none" w:sz="0" w:space="0" w:color="auto"/>
      </w:divBdr>
    </w:div>
    <w:div w:id="1866206933">
      <w:bodyDiv w:val="1"/>
      <w:marLeft w:val="0"/>
      <w:marRight w:val="0"/>
      <w:marTop w:val="0"/>
      <w:marBottom w:val="0"/>
      <w:divBdr>
        <w:top w:val="none" w:sz="0" w:space="0" w:color="auto"/>
        <w:left w:val="none" w:sz="0" w:space="0" w:color="auto"/>
        <w:bottom w:val="none" w:sz="0" w:space="0" w:color="auto"/>
        <w:right w:val="none" w:sz="0" w:space="0" w:color="auto"/>
      </w:divBdr>
    </w:div>
    <w:div w:id="1903130966">
      <w:bodyDiv w:val="1"/>
      <w:marLeft w:val="0"/>
      <w:marRight w:val="0"/>
      <w:marTop w:val="0"/>
      <w:marBottom w:val="0"/>
      <w:divBdr>
        <w:top w:val="none" w:sz="0" w:space="0" w:color="auto"/>
        <w:left w:val="none" w:sz="0" w:space="0" w:color="auto"/>
        <w:bottom w:val="none" w:sz="0" w:space="0" w:color="auto"/>
        <w:right w:val="none" w:sz="0" w:space="0" w:color="auto"/>
      </w:divBdr>
    </w:div>
    <w:div w:id="1907259047">
      <w:bodyDiv w:val="1"/>
      <w:marLeft w:val="0"/>
      <w:marRight w:val="0"/>
      <w:marTop w:val="0"/>
      <w:marBottom w:val="0"/>
      <w:divBdr>
        <w:top w:val="none" w:sz="0" w:space="0" w:color="auto"/>
        <w:left w:val="none" w:sz="0" w:space="0" w:color="auto"/>
        <w:bottom w:val="none" w:sz="0" w:space="0" w:color="auto"/>
        <w:right w:val="none" w:sz="0" w:space="0" w:color="auto"/>
      </w:divBdr>
    </w:div>
    <w:div w:id="1919900080">
      <w:bodyDiv w:val="1"/>
      <w:marLeft w:val="0"/>
      <w:marRight w:val="0"/>
      <w:marTop w:val="0"/>
      <w:marBottom w:val="0"/>
      <w:divBdr>
        <w:top w:val="none" w:sz="0" w:space="0" w:color="auto"/>
        <w:left w:val="none" w:sz="0" w:space="0" w:color="auto"/>
        <w:bottom w:val="none" w:sz="0" w:space="0" w:color="auto"/>
        <w:right w:val="none" w:sz="0" w:space="0" w:color="auto"/>
      </w:divBdr>
    </w:div>
    <w:div w:id="1927880275">
      <w:bodyDiv w:val="1"/>
      <w:marLeft w:val="0"/>
      <w:marRight w:val="0"/>
      <w:marTop w:val="0"/>
      <w:marBottom w:val="0"/>
      <w:divBdr>
        <w:top w:val="none" w:sz="0" w:space="0" w:color="auto"/>
        <w:left w:val="none" w:sz="0" w:space="0" w:color="auto"/>
        <w:bottom w:val="none" w:sz="0" w:space="0" w:color="auto"/>
        <w:right w:val="none" w:sz="0" w:space="0" w:color="auto"/>
      </w:divBdr>
    </w:div>
    <w:div w:id="1951743900">
      <w:bodyDiv w:val="1"/>
      <w:marLeft w:val="0"/>
      <w:marRight w:val="0"/>
      <w:marTop w:val="0"/>
      <w:marBottom w:val="0"/>
      <w:divBdr>
        <w:top w:val="none" w:sz="0" w:space="0" w:color="auto"/>
        <w:left w:val="none" w:sz="0" w:space="0" w:color="auto"/>
        <w:bottom w:val="none" w:sz="0" w:space="0" w:color="auto"/>
        <w:right w:val="none" w:sz="0" w:space="0" w:color="auto"/>
      </w:divBdr>
    </w:div>
    <w:div w:id="1980643489">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35" Type="http://schemas.openxmlformats.org/officeDocument/2006/relationships/image" Target="media/image14.png"/><Relationship Id="rId31" Type="http://schemas.openxmlformats.org/officeDocument/2006/relationships/image" Target="media/image10.png"/><Relationship Id="rId34" Type="http://schemas.openxmlformats.org/officeDocument/2006/relationships/image" Target="media/image13.png"/><Relationship Id="rId39" Type="http://schemas.openxmlformats.org/officeDocument/2006/relationships/image" Target="media/image18.png"/><Relationship Id="rId40" Type="http://schemas.openxmlformats.org/officeDocument/2006/relationships/footer" Target="footer8.xml"/><Relationship Id="rId7" Type="http://schemas.openxmlformats.org/officeDocument/2006/relationships/endnotes" Target="endnotes.xml"/><Relationship Id="rId36" Type="http://schemas.openxmlformats.org/officeDocument/2006/relationships/image" Target="media/image15.png"/><Relationship Id="rId43" Type="http://schemas.microsoft.com/office/2007/relationships/stylesWithEffects" Target="stylesWithEffects.xml"/><Relationship Id="rId1" Type="http://schemas.openxmlformats.org/officeDocument/2006/relationships/customXml" Target="../customXml/item1.xml"/><Relationship Id="rId24" Type="http://schemas.openxmlformats.org/officeDocument/2006/relationships/image" Target="media/image6.emf"/><Relationship Id="rId25" Type="http://schemas.openxmlformats.org/officeDocument/2006/relationships/footer" Target="footer6.xml"/><Relationship Id="rId8" Type="http://schemas.openxmlformats.org/officeDocument/2006/relationships/image" Target="media/image1.png"/><Relationship Id="rId13" Type="http://schemas.openxmlformats.org/officeDocument/2006/relationships/footer" Target="footer3.xml"/><Relationship Id="rId10" Type="http://schemas.openxmlformats.org/officeDocument/2006/relationships/footer" Target="footer1.xml"/><Relationship Id="rId32" Type="http://schemas.openxmlformats.org/officeDocument/2006/relationships/image" Target="media/image11.png"/><Relationship Id="rId37" Type="http://schemas.openxmlformats.org/officeDocument/2006/relationships/image" Target="media/image16.png"/><Relationship Id="rId12" Type="http://schemas.openxmlformats.org/officeDocument/2006/relationships/footer" Target="footer2.xml"/><Relationship Id="rId17" Type="http://schemas.openxmlformats.org/officeDocument/2006/relationships/header" Target="header3.xml"/><Relationship Id="rId9" Type="http://schemas.openxmlformats.org/officeDocument/2006/relationships/image" Target="media/image2.jpeg"/><Relationship Id="rId18" Type="http://schemas.openxmlformats.org/officeDocument/2006/relationships/hyperlink" Target="javascript:buildNewList('http%3A%2F%2Fsibme.min-edu.pt%2Fipac20%2Fipac.jsp%3Fsession%3D1H67V429282I5.499883%26profile%3Dedubib%26source%3D%7E%21edubib%26view%3Dsubscriptionsummary%26uri%3Dfull%3D3100024%7E%2194342%7E%219%26ri%3D1%26aspect%3Dbasic_search%26menu%3Dsearch%26ipp%3D20%26spp%3D20%26staffonly%3D%26term%3DAbreu%252C%2BManuel%2BViegas%252C%2B1936-%26index%3D.AW%26uindex%3D%26aspect%3Dbasic_search%26menu%3Dsearch%26ri%3D1','http%3A%2F%2Fsibme.min-edu.pt%2Fipac20%2Fipac.jsp%3Fsession%3D1H67V429282I5.499883%26profile%3Dedubib%26source%3D%7E%21edubib%26view%3Dsubscriptionsummary%26uri%3Dfull%3D3100024%7E%2194342%7E%219%26ri%3D1%26aspect%3Dbasic_search%26menu%3Dsearch%26ipp%3D20%26spp%3D20%26staffonly%3D%26term%3DAbreu%252C%2BManuel%2BViegas%252C%2B1936-%26index%3D.AW%26uindex%3D%26aspect%3Dbasic_search%26menu%3Dsearch%26ri%3D1','true')" TargetMode="External"/><Relationship Id="rId3" Type="http://schemas.openxmlformats.org/officeDocument/2006/relationships/styles" Target="styles.xml"/><Relationship Id="rId27" Type="http://schemas.openxmlformats.org/officeDocument/2006/relationships/footer" Target="footer7.xml"/><Relationship Id="rId14" Type="http://schemas.openxmlformats.org/officeDocument/2006/relationships/header" Target="header2.xml"/><Relationship Id="rId23" Type="http://schemas.openxmlformats.org/officeDocument/2006/relationships/image" Target="media/image5.emf"/><Relationship Id="rId4" Type="http://schemas.openxmlformats.org/officeDocument/2006/relationships/settings" Target="settings.xml"/><Relationship Id="rId28" Type="http://schemas.openxmlformats.org/officeDocument/2006/relationships/image" Target="media/image7.png"/><Relationship Id="rId26" Type="http://schemas.openxmlformats.org/officeDocument/2006/relationships/header" Target="header5.xml"/><Relationship Id="rId30" Type="http://schemas.openxmlformats.org/officeDocument/2006/relationships/image" Target="media/image9.png"/><Relationship Id="rId11" Type="http://schemas.openxmlformats.org/officeDocument/2006/relationships/header" Target="header1.xml"/><Relationship Id="rId42" Type="http://schemas.openxmlformats.org/officeDocument/2006/relationships/theme" Target="theme/theme1.xml"/><Relationship Id="rId29" Type="http://schemas.openxmlformats.org/officeDocument/2006/relationships/image" Target="media/image8.png"/><Relationship Id="rId6" Type="http://schemas.openxmlformats.org/officeDocument/2006/relationships/footnotes" Target="footnotes.xml"/><Relationship Id="rId16" Type="http://schemas.openxmlformats.org/officeDocument/2006/relationships/footer" Target="footer5.xml"/><Relationship Id="rId33" Type="http://schemas.openxmlformats.org/officeDocument/2006/relationships/image" Target="media/image12.png"/><Relationship Id="rId4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4.xml"/><Relationship Id="rId19" Type="http://schemas.openxmlformats.org/officeDocument/2006/relationships/hyperlink" Target="http://www.ncbi.nlm.nih.gov/pubmed?term=Ashley%20C%5BAuthor%5D&amp;cauthor=true&amp;cauthor_uid=17880659" TargetMode="External"/><Relationship Id="rId38" Type="http://schemas.openxmlformats.org/officeDocument/2006/relationships/image" Target="media/image17.png"/><Relationship Id="rId20" Type="http://schemas.openxmlformats.org/officeDocument/2006/relationships/header" Target="header4.xml"/><Relationship Id="rId22" Type="http://schemas.openxmlformats.org/officeDocument/2006/relationships/image" Target="media/image4.emf"/><Relationship Id="rId21" Type="http://schemas.openxmlformats.org/officeDocument/2006/relationships/image" Target="media/image3.emf"/><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84C3BEE-D7E4-4043-A4BF-7163A5945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1159</TotalTime>
  <Pages>85</Pages>
  <Words>16850</Words>
  <Characters>96045</Characters>
  <Application>Microsoft Word 12.1.0</Application>
  <DocSecurity>0</DocSecurity>
  <Lines>800</Lines>
  <Paragraphs>192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117950</CharactersWithSpaces>
  <SharedDoc>false</SharedDoc>
  <HyperlinkBase/>
  <HLinks>
    <vt:vector size="6" baseType="variant">
      <vt:variant>
        <vt:i4>2359357</vt:i4>
      </vt:variant>
      <vt:variant>
        <vt:i4>93</vt:i4>
      </vt:variant>
      <vt:variant>
        <vt:i4>0</vt:i4>
      </vt:variant>
      <vt:variant>
        <vt:i4>5</vt:i4>
      </vt:variant>
      <vt:variant>
        <vt:lpwstr>http://www.psicopedagogia.com.br/artigos/artigo.asp?entrID=609</vt:lpwstr>
      </vt:variant>
      <vt:variant>
        <vt:lpwstr/>
      </vt:variant>
    </vt:vector>
  </HLinks>
  <HyperlinksChanged>false</HyperlinksChanged>
  <AppVersion>12.0256</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Filipa Silva</dc:creator>
  <cp:lastModifiedBy>Filipa Silva</cp:lastModifiedBy>
  <cp:revision>52</cp:revision>
  <cp:lastPrinted>2013-05-08T01:38:00Z</cp:lastPrinted>
  <dcterms:created xsi:type="dcterms:W3CDTF">2013-04-12T10:34:00Z</dcterms:created>
  <dcterms:modified xsi:type="dcterms:W3CDTF">2013-05-08T01:38:00Z</dcterms:modified>
</cp:coreProperties>
</file>