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703B" w:rsidRDefault="0061703B" w:rsidP="0061703B">
      <w:r>
        <w:t>Crystalline Films of L-Threonine Complexed with Copper (II) Dispersed in a Galactomannan Solution: A Structural, Vibrational, and Thermal Study</w:t>
      </w:r>
    </w:p>
    <w:p w:rsidR="0061703B" w:rsidRPr="0061703B" w:rsidRDefault="0061703B" w:rsidP="0061703B">
      <w:pPr>
        <w:rPr>
          <w:lang w:val="pt-PT"/>
        </w:rPr>
      </w:pPr>
      <w:proofErr w:type="spellStart"/>
      <w:r w:rsidRPr="0061703B">
        <w:rPr>
          <w:lang w:val="pt-PT"/>
        </w:rPr>
        <w:t>Jo~ao</w:t>
      </w:r>
      <w:proofErr w:type="spellEnd"/>
      <w:r w:rsidRPr="0061703B">
        <w:rPr>
          <w:lang w:val="pt-PT"/>
        </w:rPr>
        <w:t xml:space="preserve"> G. Oliveira Neto,1 Lincoln A. Cavalcante,2 Eduardo S. Gomes,2 Adenilson O. Dos Santos ,1</w:t>
      </w:r>
    </w:p>
    <w:p w:rsidR="0061703B" w:rsidRPr="0061703B" w:rsidRDefault="0061703B" w:rsidP="0061703B">
      <w:pPr>
        <w:rPr>
          <w:lang w:val="pt-PT"/>
        </w:rPr>
      </w:pPr>
      <w:r w:rsidRPr="0061703B">
        <w:rPr>
          <w:lang w:val="pt-PT"/>
        </w:rPr>
        <w:t xml:space="preserve">Francisco F Sousa,1,3 Fernando Mendes,4 Ana Angélica M Macêdo2 1CCSST, Universidade Federal do </w:t>
      </w:r>
      <w:proofErr w:type="spellStart"/>
      <w:r w:rsidRPr="0061703B">
        <w:rPr>
          <w:lang w:val="pt-PT"/>
        </w:rPr>
        <w:t>Maranh~ao</w:t>
      </w:r>
      <w:proofErr w:type="spellEnd"/>
      <w:r w:rsidRPr="0061703B">
        <w:rPr>
          <w:lang w:val="pt-PT"/>
        </w:rPr>
        <w:t xml:space="preserve">, 65900-410, Imperatriz, </w:t>
      </w:r>
      <w:proofErr w:type="spellStart"/>
      <w:r w:rsidRPr="0061703B">
        <w:rPr>
          <w:lang w:val="pt-PT"/>
        </w:rPr>
        <w:t>Maranh~ao</w:t>
      </w:r>
      <w:proofErr w:type="spellEnd"/>
      <w:r w:rsidRPr="0061703B">
        <w:rPr>
          <w:lang w:val="pt-PT"/>
        </w:rPr>
        <w:t xml:space="preserve">, </w:t>
      </w:r>
      <w:proofErr w:type="spellStart"/>
      <w:r w:rsidRPr="0061703B">
        <w:rPr>
          <w:lang w:val="pt-PT"/>
        </w:rPr>
        <w:t>Brazil</w:t>
      </w:r>
      <w:proofErr w:type="spellEnd"/>
      <w:r w:rsidRPr="0061703B">
        <w:rPr>
          <w:lang w:val="pt-PT"/>
        </w:rPr>
        <w:t xml:space="preserve"> 2Instituto Federal do </w:t>
      </w:r>
      <w:proofErr w:type="spellStart"/>
      <w:r w:rsidRPr="0061703B">
        <w:rPr>
          <w:lang w:val="pt-PT"/>
        </w:rPr>
        <w:t>Maranh~ao</w:t>
      </w:r>
      <w:proofErr w:type="spellEnd"/>
      <w:r w:rsidRPr="0061703B">
        <w:rPr>
          <w:lang w:val="pt-PT"/>
        </w:rPr>
        <w:t xml:space="preserve">, 65919-050, Imperatriz, </w:t>
      </w:r>
      <w:proofErr w:type="spellStart"/>
      <w:r w:rsidRPr="0061703B">
        <w:rPr>
          <w:lang w:val="pt-PT"/>
        </w:rPr>
        <w:t>Maranh~ao</w:t>
      </w:r>
      <w:proofErr w:type="spellEnd"/>
      <w:r w:rsidRPr="0061703B">
        <w:rPr>
          <w:lang w:val="pt-PT"/>
        </w:rPr>
        <w:t xml:space="preserve">, </w:t>
      </w:r>
      <w:proofErr w:type="spellStart"/>
      <w:r w:rsidRPr="0061703B">
        <w:rPr>
          <w:lang w:val="pt-PT"/>
        </w:rPr>
        <w:t>Brazil</w:t>
      </w:r>
      <w:proofErr w:type="spellEnd"/>
      <w:r w:rsidRPr="0061703B">
        <w:rPr>
          <w:lang w:val="pt-PT"/>
        </w:rPr>
        <w:t xml:space="preserve"> 3ICN, Universidade Federal do Pará, 66075-110, Belém, Pará, </w:t>
      </w:r>
      <w:proofErr w:type="spellStart"/>
      <w:r w:rsidRPr="0061703B">
        <w:rPr>
          <w:lang w:val="pt-PT"/>
        </w:rPr>
        <w:t>Brazil</w:t>
      </w:r>
      <w:proofErr w:type="spellEnd"/>
      <w:r w:rsidRPr="0061703B">
        <w:rPr>
          <w:lang w:val="pt-PT"/>
        </w:rPr>
        <w:t xml:space="preserve"> 4Polytechnic </w:t>
      </w:r>
      <w:proofErr w:type="spellStart"/>
      <w:r w:rsidRPr="0061703B">
        <w:rPr>
          <w:lang w:val="pt-PT"/>
        </w:rPr>
        <w:t>Institute</w:t>
      </w:r>
      <w:proofErr w:type="spellEnd"/>
      <w:r w:rsidRPr="0061703B">
        <w:rPr>
          <w:lang w:val="pt-PT"/>
        </w:rPr>
        <w:t xml:space="preserve"> of Coimbra, ESTESC-Coimbra Health School, </w:t>
      </w:r>
      <w:proofErr w:type="spellStart"/>
      <w:r w:rsidRPr="0061703B">
        <w:rPr>
          <w:lang w:val="pt-PT"/>
        </w:rPr>
        <w:t>Department</w:t>
      </w:r>
      <w:proofErr w:type="spellEnd"/>
      <w:r w:rsidRPr="0061703B">
        <w:rPr>
          <w:lang w:val="pt-PT"/>
        </w:rPr>
        <w:t xml:space="preserve"> Biomedical Laboratory Sciences, Rua 5 de Outubro, S. Martinho do Bispo, 3046-854, Coimbra, Portugal</w:t>
      </w:r>
    </w:p>
    <w:p w:rsidR="001239E0" w:rsidRDefault="0061703B" w:rsidP="0061703B">
      <w:r w:rsidRPr="0061703B">
        <w:t>The study’s aim was to synthesize a crystalline film formed by L-threonine crystals complexed with Cu2+ ions (</w:t>
      </w:r>
      <w:proofErr w:type="spellStart"/>
      <w:r w:rsidRPr="0061703B">
        <w:t>LTCu</w:t>
      </w:r>
      <w:proofErr w:type="spellEnd"/>
      <w:r w:rsidRPr="0061703B">
        <w:t xml:space="preserve">) dispersed in a galactomannan (Gal) solution as well as to characterize its structural, vibrational, and thermal proper- ties. </w:t>
      </w:r>
      <w:proofErr w:type="gramStart"/>
      <w:r w:rsidRPr="0061703B">
        <w:t>Gal(</w:t>
      </w:r>
      <w:proofErr w:type="spellStart"/>
      <w:proofErr w:type="gramEnd"/>
      <w:r w:rsidRPr="0061703B">
        <w:t>LTCu</w:t>
      </w:r>
      <w:proofErr w:type="spellEnd"/>
      <w:r w:rsidRPr="0061703B">
        <w:t>) films were prepared by the addition of copper II L-</w:t>
      </w:r>
      <w:proofErr w:type="spellStart"/>
      <w:r w:rsidRPr="0061703B">
        <w:t>threoninate</w:t>
      </w:r>
      <w:proofErr w:type="spellEnd"/>
      <w:r w:rsidRPr="0061703B">
        <w:t xml:space="preserve"> crystals in concentrations of 0.25, 0.50, and 0.75 in 2%Gal solution. To characterize the </w:t>
      </w:r>
      <w:proofErr w:type="gramStart"/>
      <w:r w:rsidRPr="0061703B">
        <w:t>Gal(</w:t>
      </w:r>
      <w:proofErr w:type="spellStart"/>
      <w:proofErr w:type="gramEnd"/>
      <w:r w:rsidRPr="0061703B">
        <w:t>LTCu</w:t>
      </w:r>
      <w:proofErr w:type="spellEnd"/>
      <w:r w:rsidRPr="0061703B">
        <w:t xml:space="preserve">) proper- ties, we used X-ray diffraction (XRD), UV–Vis and Raman spectroscopy, thermogravimetry, and thermal analyses (TG- DTA). XRD showed that the </w:t>
      </w:r>
      <w:proofErr w:type="gramStart"/>
      <w:r w:rsidRPr="0061703B">
        <w:t>Gal(</w:t>
      </w:r>
      <w:proofErr w:type="spellStart"/>
      <w:proofErr w:type="gramEnd"/>
      <w:r w:rsidRPr="0061703B">
        <w:t>LTCu</w:t>
      </w:r>
      <w:proofErr w:type="spellEnd"/>
      <w:r w:rsidRPr="0061703B">
        <w:t xml:space="preserve">) films are crystalline and have acquired coloration similar to the one of </w:t>
      </w:r>
      <w:proofErr w:type="spellStart"/>
      <w:r w:rsidRPr="0061703B">
        <w:t>LTCu</w:t>
      </w:r>
      <w:proofErr w:type="spellEnd"/>
      <w:r w:rsidRPr="0061703B">
        <w:t xml:space="preserve"> </w:t>
      </w:r>
      <w:proofErr w:type="spellStart"/>
      <w:r w:rsidRPr="0061703B">
        <w:t>crys</w:t>
      </w:r>
      <w:proofErr w:type="spellEnd"/>
      <w:r w:rsidRPr="0061703B">
        <w:t xml:space="preserve">- </w:t>
      </w:r>
      <w:proofErr w:type="spellStart"/>
      <w:r w:rsidRPr="0061703B">
        <w:t>tal</w:t>
      </w:r>
      <w:proofErr w:type="spellEnd"/>
      <w:r w:rsidRPr="0061703B">
        <w:t xml:space="preserve">. The UV–Vis spectra revealed that the films tend to assume a square planar conformation due to Jahn Teller effect. Bands related to the interaction between the metal ion with the organic compounds were observed through the Raman spec- </w:t>
      </w:r>
      <w:proofErr w:type="spellStart"/>
      <w:r w:rsidRPr="0061703B">
        <w:t>tra</w:t>
      </w:r>
      <w:proofErr w:type="spellEnd"/>
      <w:r w:rsidRPr="0061703B">
        <w:t>. TG-DTA showed that the films exhibit low thermal stability due to the dehydration process</w:t>
      </w:r>
      <w:bookmarkStart w:id="0" w:name="_GoBack"/>
      <w:bookmarkEnd w:id="0"/>
    </w:p>
    <w:sectPr w:rsidR="001239E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MxNTcwNLI0NDU0tDBS0lEKTi0uzszPAykwrAUAERyO0SwAAAA="/>
  </w:docVars>
  <w:rsids>
    <w:rsidRoot w:val="0061703B"/>
    <w:rsid w:val="001239E0"/>
    <w:rsid w:val="00617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BC1BA9-59AA-4D57-A31E-ADF0EF720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A8C9CE-E6BE-4EAA-A88B-6F2735D86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264</Words>
  <Characters>1430</Characters>
  <Application>Microsoft Office Word</Application>
  <DocSecurity>0</DocSecurity>
  <Lines>11</Lines>
  <Paragraphs>3</Paragraphs>
  <ScaleCrop>false</ScaleCrop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Mendes</dc:creator>
  <cp:keywords/>
  <dc:description/>
  <cp:lastModifiedBy>Fernando Mendes</cp:lastModifiedBy>
  <cp:revision>1</cp:revision>
  <dcterms:created xsi:type="dcterms:W3CDTF">2020-02-17T23:50:00Z</dcterms:created>
  <dcterms:modified xsi:type="dcterms:W3CDTF">2020-02-17T23:53:00Z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6th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http://www.zotero.org/styles/associacao-brasileira-de-normas-tecnicas</vt:lpwstr>
  </property>
  <property fmtid="{D5CDD505-2E9C-101B-9397-08002B2CF9AE}" pid="7" name="Mendeley Recent Style Name 2_1">
    <vt:lpwstr>Associação Brasileira de Normas Técnicas (Portuguese - Brazil)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e3cff99a-269e-38cf-96de-baf4db8c4f3f</vt:lpwstr>
  </property>
  <property fmtid="{D5CDD505-2E9C-101B-9397-08002B2CF9AE}" pid="24" name="Mendeley Citation Style_1">
    <vt:lpwstr>http://www.zotero.org/styles/nature</vt:lpwstr>
  </property>
</Properties>
</file>