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8D0F0E" w14:textId="77777777" w:rsidR="00C17AF4" w:rsidRPr="002B66B0" w:rsidRDefault="00C17AF4" w:rsidP="00C17AF4">
      <w:pPr>
        <w:spacing w:line="360" w:lineRule="auto"/>
        <w:jc w:val="center"/>
        <w:rPr>
          <w:rFonts w:ascii="Arial" w:hAnsi="Arial" w:cs="Arial"/>
          <w:b/>
          <w:bCs/>
          <w:sz w:val="32"/>
          <w:szCs w:val="28"/>
        </w:rPr>
      </w:pPr>
      <w:r w:rsidRPr="002B66B0">
        <w:rPr>
          <w:rFonts w:ascii="Arial" w:hAnsi="Arial" w:cs="Arial"/>
          <w:b/>
          <w:bCs/>
          <w:sz w:val="32"/>
          <w:szCs w:val="28"/>
        </w:rPr>
        <w:t>POLIANNY GUSMÃO REMIGIO COSTA</w:t>
      </w:r>
    </w:p>
    <w:p w14:paraId="66877762" w14:textId="77777777" w:rsidR="00C17AF4" w:rsidRPr="002B66B0" w:rsidRDefault="00C17AF4" w:rsidP="00C17AF4">
      <w:pPr>
        <w:spacing w:line="360" w:lineRule="auto"/>
        <w:jc w:val="center"/>
        <w:rPr>
          <w:rFonts w:ascii="Arial" w:hAnsi="Arial" w:cs="Arial"/>
          <w:b/>
        </w:rPr>
      </w:pPr>
    </w:p>
    <w:p w14:paraId="21DA2373" w14:textId="77777777" w:rsidR="00865D66" w:rsidRPr="002B66B0" w:rsidRDefault="00865D66" w:rsidP="00865D66">
      <w:pPr>
        <w:spacing w:after="100" w:afterAutospacing="1" w:line="480" w:lineRule="auto"/>
        <w:jc w:val="center"/>
        <w:rPr>
          <w:rFonts w:ascii="Arial" w:hAnsi="Arial" w:cs="Arial"/>
          <w:bCs/>
          <w:sz w:val="28"/>
          <w:szCs w:val="28"/>
        </w:rPr>
      </w:pPr>
    </w:p>
    <w:p w14:paraId="488EB696" w14:textId="77777777" w:rsidR="00865D66" w:rsidRPr="002B66B0" w:rsidRDefault="00865D66" w:rsidP="00865D66">
      <w:pPr>
        <w:spacing w:after="100" w:afterAutospacing="1" w:line="480" w:lineRule="auto"/>
        <w:jc w:val="center"/>
        <w:rPr>
          <w:rFonts w:ascii="Arial" w:hAnsi="Arial" w:cs="Arial"/>
          <w:bCs/>
          <w:sz w:val="28"/>
          <w:szCs w:val="28"/>
        </w:rPr>
      </w:pPr>
    </w:p>
    <w:p w14:paraId="15688F13" w14:textId="6A6B641F" w:rsidR="00865D66" w:rsidRDefault="00865D66" w:rsidP="00865D66">
      <w:pPr>
        <w:spacing w:line="360" w:lineRule="auto"/>
        <w:jc w:val="center"/>
        <w:rPr>
          <w:rFonts w:ascii="Arial" w:hAnsi="Arial" w:cs="Arial"/>
          <w:b/>
        </w:rPr>
      </w:pPr>
    </w:p>
    <w:p w14:paraId="34ECED67" w14:textId="005C50BA" w:rsidR="00C17AF4" w:rsidRDefault="00C17AF4" w:rsidP="00865D66">
      <w:pPr>
        <w:spacing w:line="360" w:lineRule="auto"/>
        <w:jc w:val="center"/>
        <w:rPr>
          <w:rFonts w:ascii="Arial" w:hAnsi="Arial" w:cs="Arial"/>
          <w:b/>
        </w:rPr>
      </w:pPr>
    </w:p>
    <w:p w14:paraId="7091ADE8" w14:textId="1FC9A248" w:rsidR="00C17AF4" w:rsidRDefault="00C17AF4" w:rsidP="00865D66">
      <w:pPr>
        <w:spacing w:line="360" w:lineRule="auto"/>
        <w:jc w:val="center"/>
        <w:rPr>
          <w:rFonts w:ascii="Arial" w:hAnsi="Arial" w:cs="Arial"/>
          <w:b/>
        </w:rPr>
      </w:pPr>
    </w:p>
    <w:p w14:paraId="156375E8" w14:textId="23AEFF47" w:rsidR="00C17AF4" w:rsidRDefault="00C17AF4" w:rsidP="00865D66">
      <w:pPr>
        <w:spacing w:line="360" w:lineRule="auto"/>
        <w:jc w:val="center"/>
        <w:rPr>
          <w:rFonts w:ascii="Arial" w:hAnsi="Arial" w:cs="Arial"/>
          <w:b/>
        </w:rPr>
      </w:pPr>
    </w:p>
    <w:p w14:paraId="574CED7B" w14:textId="3D3F60A0" w:rsidR="00C17AF4" w:rsidRDefault="00C17AF4" w:rsidP="00865D66">
      <w:pPr>
        <w:spacing w:line="360" w:lineRule="auto"/>
        <w:jc w:val="center"/>
        <w:rPr>
          <w:rFonts w:ascii="Arial" w:hAnsi="Arial" w:cs="Arial"/>
          <w:b/>
        </w:rPr>
      </w:pPr>
    </w:p>
    <w:p w14:paraId="436AA4E7" w14:textId="77777777" w:rsidR="00C17AF4" w:rsidRPr="002B66B0" w:rsidRDefault="00C17AF4" w:rsidP="00865D66">
      <w:pPr>
        <w:spacing w:line="360" w:lineRule="auto"/>
        <w:jc w:val="center"/>
        <w:rPr>
          <w:rFonts w:ascii="Arial" w:hAnsi="Arial" w:cs="Arial"/>
          <w:b/>
        </w:rPr>
      </w:pPr>
    </w:p>
    <w:p w14:paraId="67459734" w14:textId="77777777" w:rsidR="00865D66" w:rsidRPr="002B66B0" w:rsidRDefault="00865D66" w:rsidP="00865D66">
      <w:pPr>
        <w:spacing w:line="360" w:lineRule="auto"/>
        <w:jc w:val="center"/>
        <w:rPr>
          <w:rFonts w:ascii="Arial" w:hAnsi="Arial" w:cs="Arial"/>
          <w:b/>
        </w:rPr>
      </w:pPr>
    </w:p>
    <w:p w14:paraId="73C694C8" w14:textId="77777777" w:rsidR="00865D66" w:rsidRPr="002B66B0" w:rsidRDefault="00865D66" w:rsidP="00865D66">
      <w:pPr>
        <w:spacing w:line="360" w:lineRule="auto"/>
        <w:jc w:val="center"/>
        <w:rPr>
          <w:rFonts w:ascii="Arial" w:hAnsi="Arial" w:cs="Arial"/>
          <w:b/>
        </w:rPr>
      </w:pPr>
    </w:p>
    <w:p w14:paraId="2446B644" w14:textId="77777777" w:rsidR="00865D66" w:rsidRPr="002B66B0" w:rsidRDefault="00865D66" w:rsidP="00865D66">
      <w:pPr>
        <w:spacing w:line="360" w:lineRule="auto"/>
        <w:jc w:val="center"/>
        <w:rPr>
          <w:rFonts w:ascii="Arial" w:hAnsi="Arial" w:cs="Arial"/>
          <w:b/>
        </w:rPr>
      </w:pPr>
    </w:p>
    <w:p w14:paraId="47CB210D" w14:textId="02385CEE" w:rsidR="00865D66" w:rsidRPr="00506AB5" w:rsidRDefault="00506AB5" w:rsidP="00865D66">
      <w:pPr>
        <w:pStyle w:val="Corpodetexto3"/>
        <w:jc w:val="center"/>
        <w:rPr>
          <w:rFonts w:ascii="Arial" w:hAnsi="Arial" w:cs="Arial"/>
          <w:b/>
          <w:sz w:val="32"/>
          <w:szCs w:val="32"/>
          <w:lang w:val="pt-BR"/>
        </w:rPr>
      </w:pPr>
      <w:r>
        <w:rPr>
          <w:rFonts w:ascii="Arial" w:hAnsi="Arial" w:cs="Arial"/>
          <w:b/>
          <w:sz w:val="32"/>
          <w:szCs w:val="32"/>
          <w:lang w:val="pt-BR"/>
        </w:rPr>
        <w:t xml:space="preserve">A influência da gestão do curso de </w:t>
      </w:r>
      <w:r w:rsidR="00D47666">
        <w:rPr>
          <w:rFonts w:ascii="Arial" w:hAnsi="Arial" w:cs="Arial"/>
          <w:b/>
          <w:sz w:val="32"/>
          <w:szCs w:val="32"/>
          <w:lang w:val="pt-BR"/>
        </w:rPr>
        <w:t>D</w:t>
      </w:r>
      <w:r>
        <w:rPr>
          <w:rFonts w:ascii="Arial" w:hAnsi="Arial" w:cs="Arial"/>
          <w:b/>
          <w:sz w:val="32"/>
          <w:szCs w:val="32"/>
          <w:lang w:val="pt-BR"/>
        </w:rPr>
        <w:t xml:space="preserve">ireito na formação dos </w:t>
      </w:r>
      <w:r w:rsidR="00EC24D9">
        <w:rPr>
          <w:rFonts w:ascii="Arial" w:hAnsi="Arial" w:cs="Arial"/>
          <w:b/>
          <w:sz w:val="32"/>
          <w:szCs w:val="32"/>
          <w:lang w:val="pt-BR"/>
        </w:rPr>
        <w:t>discentes</w:t>
      </w:r>
      <w:r>
        <w:rPr>
          <w:rFonts w:ascii="Arial" w:hAnsi="Arial" w:cs="Arial"/>
          <w:b/>
          <w:sz w:val="32"/>
          <w:szCs w:val="32"/>
          <w:lang w:val="pt-BR"/>
        </w:rPr>
        <w:t xml:space="preserve"> no NPJ: estudo de caso de uma IES particular em Maceió</w:t>
      </w:r>
    </w:p>
    <w:p w14:paraId="56BFBB19" w14:textId="77777777" w:rsidR="00865D66" w:rsidRPr="002B66B0" w:rsidRDefault="00865D66" w:rsidP="00865D66">
      <w:pPr>
        <w:spacing w:line="480" w:lineRule="auto"/>
        <w:jc w:val="center"/>
        <w:rPr>
          <w:rFonts w:ascii="Arial" w:hAnsi="Arial" w:cs="Arial"/>
          <w:b/>
          <w:lang w:val="x-none"/>
        </w:rPr>
      </w:pPr>
    </w:p>
    <w:p w14:paraId="1479A3F2" w14:textId="77777777" w:rsidR="00865D66" w:rsidRPr="002B66B0" w:rsidRDefault="00865D66" w:rsidP="00865D66">
      <w:pPr>
        <w:spacing w:line="480" w:lineRule="auto"/>
        <w:jc w:val="center"/>
        <w:rPr>
          <w:rFonts w:ascii="Arial" w:hAnsi="Arial" w:cs="Arial"/>
          <w:b/>
        </w:rPr>
      </w:pPr>
    </w:p>
    <w:p w14:paraId="19934A0A" w14:textId="6D451665" w:rsidR="00865D66" w:rsidRDefault="00865D66" w:rsidP="00865D66">
      <w:pPr>
        <w:jc w:val="center"/>
        <w:rPr>
          <w:rFonts w:ascii="Arial" w:hAnsi="Arial" w:cs="Arial"/>
        </w:rPr>
      </w:pPr>
    </w:p>
    <w:p w14:paraId="0E7910CA" w14:textId="5585BEAB" w:rsidR="00C17AF4" w:rsidRDefault="00C17AF4" w:rsidP="00865D66">
      <w:pPr>
        <w:jc w:val="center"/>
        <w:rPr>
          <w:rFonts w:ascii="Arial" w:hAnsi="Arial" w:cs="Arial"/>
        </w:rPr>
      </w:pPr>
    </w:p>
    <w:p w14:paraId="06F08330" w14:textId="53E56C7A" w:rsidR="00C17AF4" w:rsidRDefault="00C17AF4" w:rsidP="00865D66">
      <w:pPr>
        <w:jc w:val="center"/>
        <w:rPr>
          <w:rFonts w:ascii="Arial" w:hAnsi="Arial" w:cs="Arial"/>
        </w:rPr>
      </w:pPr>
    </w:p>
    <w:p w14:paraId="237F6C53" w14:textId="77777777" w:rsidR="00C17AF4" w:rsidRPr="002B66B0" w:rsidRDefault="00C17AF4" w:rsidP="00865D66">
      <w:pPr>
        <w:jc w:val="center"/>
        <w:rPr>
          <w:rFonts w:ascii="Arial" w:hAnsi="Arial" w:cs="Arial"/>
        </w:rPr>
      </w:pPr>
    </w:p>
    <w:p w14:paraId="17BE6F0C" w14:textId="77777777" w:rsidR="00865D66" w:rsidRPr="002B66B0" w:rsidRDefault="00865D66" w:rsidP="00865D66">
      <w:pPr>
        <w:jc w:val="center"/>
        <w:rPr>
          <w:rFonts w:ascii="Arial" w:hAnsi="Arial" w:cs="Arial"/>
        </w:rPr>
      </w:pPr>
    </w:p>
    <w:p w14:paraId="7FB6DE5F" w14:textId="648913AE" w:rsidR="00865D66" w:rsidRDefault="00865D66" w:rsidP="00865D66">
      <w:pPr>
        <w:jc w:val="center"/>
        <w:rPr>
          <w:rFonts w:ascii="Arial" w:hAnsi="Arial" w:cs="Arial"/>
        </w:rPr>
      </w:pPr>
    </w:p>
    <w:p w14:paraId="79C4E907" w14:textId="122CA430" w:rsidR="00C17AF4" w:rsidRDefault="00C17AF4" w:rsidP="00865D66">
      <w:pPr>
        <w:jc w:val="center"/>
        <w:rPr>
          <w:rFonts w:ascii="Arial" w:hAnsi="Arial" w:cs="Arial"/>
        </w:rPr>
      </w:pPr>
    </w:p>
    <w:p w14:paraId="55A3759E" w14:textId="7AE4005E" w:rsidR="00C17AF4" w:rsidRDefault="00C17AF4" w:rsidP="00865D66">
      <w:pPr>
        <w:jc w:val="center"/>
        <w:rPr>
          <w:rFonts w:ascii="Arial" w:hAnsi="Arial" w:cs="Arial"/>
        </w:rPr>
      </w:pPr>
    </w:p>
    <w:p w14:paraId="17EF0B6A" w14:textId="5600693A" w:rsidR="00C17AF4" w:rsidRDefault="00C17AF4" w:rsidP="00865D66">
      <w:pPr>
        <w:jc w:val="center"/>
        <w:rPr>
          <w:rFonts w:ascii="Arial" w:hAnsi="Arial" w:cs="Arial"/>
        </w:rPr>
      </w:pPr>
    </w:p>
    <w:p w14:paraId="68D1BD48" w14:textId="2C0C2A3B" w:rsidR="00C17AF4" w:rsidRDefault="00C17AF4" w:rsidP="00865D66">
      <w:pPr>
        <w:jc w:val="center"/>
        <w:rPr>
          <w:rFonts w:ascii="Arial" w:hAnsi="Arial" w:cs="Arial"/>
        </w:rPr>
      </w:pPr>
    </w:p>
    <w:p w14:paraId="69BCE15D" w14:textId="77777777" w:rsidR="00C17AF4" w:rsidRDefault="00C17AF4" w:rsidP="00865D66">
      <w:pPr>
        <w:jc w:val="center"/>
        <w:rPr>
          <w:rFonts w:ascii="Arial" w:hAnsi="Arial" w:cs="Arial"/>
        </w:rPr>
      </w:pPr>
    </w:p>
    <w:p w14:paraId="2F0E0760" w14:textId="77777777" w:rsidR="00C17AF4" w:rsidRPr="002B66B0" w:rsidRDefault="00C17AF4" w:rsidP="00865D66">
      <w:pPr>
        <w:jc w:val="center"/>
        <w:rPr>
          <w:rFonts w:ascii="Arial" w:hAnsi="Arial" w:cs="Arial"/>
        </w:rPr>
      </w:pPr>
    </w:p>
    <w:p w14:paraId="257DD980" w14:textId="77777777" w:rsidR="00865D66" w:rsidRPr="002B66B0" w:rsidRDefault="00865D66" w:rsidP="00865D66">
      <w:pPr>
        <w:jc w:val="center"/>
        <w:rPr>
          <w:rFonts w:ascii="Arial" w:hAnsi="Arial" w:cs="Arial"/>
        </w:rPr>
      </w:pPr>
    </w:p>
    <w:p w14:paraId="680DC80F" w14:textId="77777777" w:rsidR="00865D66" w:rsidRPr="002B66B0" w:rsidRDefault="00865D66" w:rsidP="00865D66">
      <w:pPr>
        <w:jc w:val="center"/>
        <w:rPr>
          <w:rFonts w:ascii="Arial" w:hAnsi="Arial" w:cs="Arial"/>
        </w:rPr>
      </w:pPr>
    </w:p>
    <w:p w14:paraId="73C0C901" w14:textId="77777777" w:rsidR="00865D66" w:rsidRPr="002B66B0" w:rsidRDefault="00865D66" w:rsidP="00865D66">
      <w:pPr>
        <w:jc w:val="center"/>
        <w:rPr>
          <w:rFonts w:ascii="Arial" w:hAnsi="Arial" w:cs="Arial"/>
        </w:rPr>
      </w:pPr>
    </w:p>
    <w:p w14:paraId="45EC183C" w14:textId="77777777" w:rsidR="00865D66" w:rsidRPr="002B66B0" w:rsidRDefault="00865D66" w:rsidP="00865D66">
      <w:pPr>
        <w:jc w:val="center"/>
        <w:rPr>
          <w:rFonts w:ascii="Arial" w:hAnsi="Arial" w:cs="Arial"/>
        </w:rPr>
      </w:pPr>
    </w:p>
    <w:p w14:paraId="4BA7F6CD" w14:textId="77777777" w:rsidR="00E80104" w:rsidRPr="002B66B0" w:rsidRDefault="00E80104" w:rsidP="00865D66">
      <w:pPr>
        <w:tabs>
          <w:tab w:val="center" w:pos="4320"/>
          <w:tab w:val="left" w:pos="5803"/>
        </w:tabs>
        <w:spacing w:line="480" w:lineRule="auto"/>
        <w:jc w:val="center"/>
        <w:rPr>
          <w:rFonts w:ascii="Arial" w:hAnsi="Arial" w:cs="Arial"/>
          <w:b/>
        </w:rPr>
      </w:pPr>
      <w:r w:rsidRPr="002B66B0">
        <w:rPr>
          <w:rFonts w:ascii="Arial" w:hAnsi="Arial" w:cs="Arial"/>
          <w:b/>
        </w:rPr>
        <w:t>LISBOA</w:t>
      </w:r>
    </w:p>
    <w:p w14:paraId="05B3F303" w14:textId="77777777" w:rsidR="00865D66" w:rsidRPr="002B66B0" w:rsidRDefault="00865D66" w:rsidP="00865D66">
      <w:pPr>
        <w:spacing w:line="480" w:lineRule="auto"/>
        <w:jc w:val="center"/>
        <w:rPr>
          <w:rFonts w:ascii="Arial" w:hAnsi="Arial" w:cs="Arial"/>
          <w:b/>
        </w:rPr>
      </w:pPr>
      <w:r w:rsidRPr="002B66B0">
        <w:rPr>
          <w:rFonts w:ascii="Arial" w:hAnsi="Arial" w:cs="Arial"/>
          <w:b/>
        </w:rPr>
        <w:t>2019</w:t>
      </w:r>
    </w:p>
    <w:p w14:paraId="502ED2C7" w14:textId="0A1E5A38" w:rsidR="00C17AF4" w:rsidRDefault="00C17AF4" w:rsidP="00C17AF4">
      <w:pPr>
        <w:spacing w:line="480" w:lineRule="auto"/>
        <w:jc w:val="center"/>
        <w:rPr>
          <w:rFonts w:ascii="Arial" w:hAnsi="Arial" w:cs="Arial"/>
          <w:b/>
          <w:bCs/>
        </w:rPr>
      </w:pPr>
      <w:r>
        <w:rPr>
          <w:noProof/>
        </w:rPr>
        <w:lastRenderedPageBreak/>
        <w:drawing>
          <wp:inline distT="0" distB="0" distL="0" distR="0" wp14:anchorId="135A3599" wp14:editId="4C94F8EC">
            <wp:extent cx="2346960" cy="1158240"/>
            <wp:effectExtent l="0" t="0" r="0" b="3810"/>
            <wp:docPr id="4" name="Imagem 4" descr="I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S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46960" cy="1158240"/>
                    </a:xfrm>
                    <a:prstGeom prst="rect">
                      <a:avLst/>
                    </a:prstGeom>
                    <a:noFill/>
                    <a:ln>
                      <a:noFill/>
                    </a:ln>
                  </pic:spPr>
                </pic:pic>
              </a:graphicData>
            </a:graphic>
          </wp:inline>
        </w:drawing>
      </w:r>
    </w:p>
    <w:p w14:paraId="4F1AB476" w14:textId="484312A3" w:rsidR="00865D66" w:rsidRPr="00C17AF4" w:rsidRDefault="00C17AF4" w:rsidP="00C17AF4">
      <w:pPr>
        <w:spacing w:line="480" w:lineRule="auto"/>
        <w:jc w:val="center"/>
        <w:rPr>
          <w:rFonts w:ascii="Arial" w:hAnsi="Arial" w:cs="Arial"/>
          <w:b/>
          <w:bCs/>
        </w:rPr>
      </w:pPr>
      <w:r w:rsidRPr="00C17AF4">
        <w:rPr>
          <w:rFonts w:ascii="Arial" w:hAnsi="Arial" w:cs="Arial"/>
          <w:b/>
          <w:bCs/>
        </w:rPr>
        <w:t>INSTITUTO SUPERIOR DE GESTÃO</w:t>
      </w:r>
    </w:p>
    <w:p w14:paraId="4E89F94B" w14:textId="77777777" w:rsidR="00865D66" w:rsidRPr="002B66B0" w:rsidRDefault="00865D66" w:rsidP="00865D66">
      <w:pPr>
        <w:spacing w:line="480" w:lineRule="auto"/>
        <w:rPr>
          <w:rFonts w:ascii="Arial" w:hAnsi="Arial" w:cs="Arial"/>
        </w:rPr>
      </w:pPr>
    </w:p>
    <w:p w14:paraId="1E2D97B4" w14:textId="77777777" w:rsidR="00865D66" w:rsidRPr="002B66B0" w:rsidRDefault="00865D66" w:rsidP="00865D66">
      <w:pPr>
        <w:spacing w:line="480" w:lineRule="auto"/>
        <w:rPr>
          <w:rFonts w:ascii="Arial" w:hAnsi="Arial" w:cs="Arial"/>
        </w:rPr>
      </w:pPr>
    </w:p>
    <w:p w14:paraId="7FD8B774" w14:textId="77777777" w:rsidR="00865D66" w:rsidRPr="002B66B0" w:rsidRDefault="00865D66" w:rsidP="00865D66">
      <w:pPr>
        <w:spacing w:line="480" w:lineRule="auto"/>
        <w:jc w:val="center"/>
        <w:rPr>
          <w:rFonts w:ascii="Arial" w:hAnsi="Arial" w:cs="Arial"/>
        </w:rPr>
      </w:pPr>
    </w:p>
    <w:p w14:paraId="3802ECDB" w14:textId="77777777" w:rsidR="00865D66" w:rsidRPr="002B66B0" w:rsidRDefault="00865D66" w:rsidP="00865D66">
      <w:pPr>
        <w:spacing w:line="480" w:lineRule="auto"/>
        <w:jc w:val="center"/>
        <w:rPr>
          <w:rFonts w:ascii="Arial" w:hAnsi="Arial" w:cs="Arial"/>
        </w:rPr>
      </w:pPr>
    </w:p>
    <w:p w14:paraId="63455005" w14:textId="77777777" w:rsidR="00865D66" w:rsidRPr="002B66B0" w:rsidRDefault="00865D66" w:rsidP="00865D66">
      <w:pPr>
        <w:spacing w:line="480" w:lineRule="auto"/>
        <w:jc w:val="center"/>
        <w:rPr>
          <w:rFonts w:ascii="Arial" w:hAnsi="Arial" w:cs="Arial"/>
        </w:rPr>
      </w:pPr>
    </w:p>
    <w:p w14:paraId="319A4B06" w14:textId="462EE11B" w:rsidR="00506AB5" w:rsidRDefault="00506AB5" w:rsidP="00506AB5">
      <w:pPr>
        <w:pStyle w:val="Corpodetexto3"/>
        <w:jc w:val="center"/>
        <w:rPr>
          <w:rFonts w:ascii="Arial" w:hAnsi="Arial" w:cs="Arial"/>
          <w:b/>
          <w:sz w:val="32"/>
          <w:szCs w:val="32"/>
          <w:lang w:val="pt-BR"/>
        </w:rPr>
      </w:pPr>
      <w:r>
        <w:rPr>
          <w:rFonts w:ascii="Arial" w:hAnsi="Arial" w:cs="Arial"/>
          <w:b/>
          <w:sz w:val="32"/>
          <w:szCs w:val="32"/>
          <w:lang w:val="pt-BR"/>
        </w:rPr>
        <w:t xml:space="preserve">A influência da gestão do curso de </w:t>
      </w:r>
      <w:r w:rsidR="00D47666">
        <w:rPr>
          <w:rFonts w:ascii="Arial" w:hAnsi="Arial" w:cs="Arial"/>
          <w:b/>
          <w:sz w:val="32"/>
          <w:szCs w:val="32"/>
          <w:lang w:val="pt-BR"/>
        </w:rPr>
        <w:t>D</w:t>
      </w:r>
      <w:r>
        <w:rPr>
          <w:rFonts w:ascii="Arial" w:hAnsi="Arial" w:cs="Arial"/>
          <w:b/>
          <w:sz w:val="32"/>
          <w:szCs w:val="32"/>
          <w:lang w:val="pt-BR"/>
        </w:rPr>
        <w:t xml:space="preserve">ireito na formação dos </w:t>
      </w:r>
      <w:r w:rsidR="00EC24D9">
        <w:rPr>
          <w:rFonts w:ascii="Arial" w:hAnsi="Arial" w:cs="Arial"/>
          <w:b/>
          <w:sz w:val="32"/>
          <w:szCs w:val="32"/>
          <w:lang w:val="pt-BR"/>
        </w:rPr>
        <w:t>discentes</w:t>
      </w:r>
      <w:r>
        <w:rPr>
          <w:rFonts w:ascii="Arial" w:hAnsi="Arial" w:cs="Arial"/>
          <w:b/>
          <w:sz w:val="32"/>
          <w:szCs w:val="32"/>
          <w:lang w:val="pt-BR"/>
        </w:rPr>
        <w:t xml:space="preserve"> no NPJ: estudo de caso de uma IES particular em Maceió</w:t>
      </w:r>
    </w:p>
    <w:p w14:paraId="0F7EB0D0" w14:textId="0A51D38A" w:rsidR="00C17AF4" w:rsidRDefault="00C17AF4" w:rsidP="00506AB5">
      <w:pPr>
        <w:pStyle w:val="Corpodetexto3"/>
        <w:jc w:val="center"/>
        <w:rPr>
          <w:rFonts w:ascii="Arial" w:hAnsi="Arial" w:cs="Arial"/>
          <w:b/>
          <w:sz w:val="32"/>
          <w:szCs w:val="32"/>
          <w:lang w:val="pt-BR"/>
        </w:rPr>
      </w:pPr>
    </w:p>
    <w:p w14:paraId="002CFC8D" w14:textId="77777777" w:rsidR="00C17AF4" w:rsidRPr="00506AB5" w:rsidRDefault="00C17AF4" w:rsidP="00506AB5">
      <w:pPr>
        <w:pStyle w:val="Corpodetexto3"/>
        <w:jc w:val="center"/>
        <w:rPr>
          <w:rFonts w:ascii="Arial" w:hAnsi="Arial" w:cs="Arial"/>
          <w:b/>
          <w:sz w:val="32"/>
          <w:szCs w:val="32"/>
          <w:lang w:val="pt-BR"/>
        </w:rPr>
      </w:pPr>
    </w:p>
    <w:p w14:paraId="056D1E45" w14:textId="77777777" w:rsidR="00C17AF4" w:rsidRPr="002B66B0" w:rsidRDefault="00C17AF4" w:rsidP="00C17AF4">
      <w:pPr>
        <w:spacing w:line="360" w:lineRule="auto"/>
        <w:jc w:val="center"/>
        <w:rPr>
          <w:rFonts w:ascii="Arial" w:hAnsi="Arial" w:cs="Arial"/>
          <w:b/>
          <w:bCs/>
          <w:sz w:val="32"/>
          <w:szCs w:val="28"/>
        </w:rPr>
      </w:pPr>
      <w:r w:rsidRPr="002B66B0">
        <w:rPr>
          <w:rFonts w:ascii="Arial" w:hAnsi="Arial" w:cs="Arial"/>
          <w:b/>
          <w:bCs/>
          <w:sz w:val="32"/>
          <w:szCs w:val="28"/>
        </w:rPr>
        <w:t>POLIANNY GUSMÃO REMIGIO COSTA</w:t>
      </w:r>
    </w:p>
    <w:p w14:paraId="41F1FC13" w14:textId="77777777" w:rsidR="002E5919" w:rsidRPr="002B66B0" w:rsidRDefault="002E5919" w:rsidP="002E5919">
      <w:pPr>
        <w:jc w:val="center"/>
        <w:rPr>
          <w:rFonts w:ascii="Arial" w:hAnsi="Arial" w:cs="Arial"/>
          <w:b/>
        </w:rPr>
      </w:pPr>
    </w:p>
    <w:p w14:paraId="7B603167" w14:textId="77777777" w:rsidR="002E5919" w:rsidRPr="002B66B0" w:rsidRDefault="002E5919" w:rsidP="002E5919">
      <w:pPr>
        <w:jc w:val="center"/>
        <w:rPr>
          <w:rFonts w:ascii="Arial" w:hAnsi="Arial" w:cs="Arial"/>
          <w:b/>
        </w:rPr>
      </w:pPr>
    </w:p>
    <w:p w14:paraId="44B7C680" w14:textId="576AEE50" w:rsidR="00C17AF4" w:rsidRDefault="00925B06" w:rsidP="00925B06">
      <w:pPr>
        <w:ind w:left="4536"/>
        <w:jc w:val="both"/>
      </w:pPr>
      <w:r w:rsidRPr="002B66B0">
        <w:t>Dissertação apresentada</w:t>
      </w:r>
      <w:r w:rsidR="00B33188" w:rsidRPr="00B33188">
        <w:t xml:space="preserve"> </w:t>
      </w:r>
      <w:r w:rsidR="00B33188">
        <w:t xml:space="preserve">no </w:t>
      </w:r>
      <w:r w:rsidR="00B33188" w:rsidRPr="002B66B0">
        <w:t>Instituto Superior de Gestão</w:t>
      </w:r>
      <w:r w:rsidRPr="002B66B0">
        <w:t xml:space="preserve"> </w:t>
      </w:r>
      <w:r w:rsidR="00C17AF4">
        <w:t>para obtenção do Grau de</w:t>
      </w:r>
      <w:r w:rsidRPr="002B66B0">
        <w:t xml:space="preserve"> Mestrado em Gestão do Potencial Humano</w:t>
      </w:r>
      <w:r w:rsidR="00B33188">
        <w:t>.</w:t>
      </w:r>
    </w:p>
    <w:p w14:paraId="14ACBF07" w14:textId="77777777" w:rsidR="00C17AF4" w:rsidRDefault="00C17AF4" w:rsidP="00925B06">
      <w:pPr>
        <w:ind w:left="4536"/>
        <w:jc w:val="both"/>
      </w:pPr>
    </w:p>
    <w:p w14:paraId="761E0AF9" w14:textId="3742F98A" w:rsidR="00925B06" w:rsidRPr="002B66B0" w:rsidRDefault="00C17AF4" w:rsidP="00925B06">
      <w:pPr>
        <w:ind w:left="4536"/>
        <w:jc w:val="both"/>
      </w:pPr>
      <w:r>
        <w:t>Orientador:</w:t>
      </w:r>
      <w:r w:rsidR="00925B06" w:rsidRPr="002B66B0">
        <w:t xml:space="preserve"> Prof. Dr. Mario Cesar Jucá.</w:t>
      </w:r>
    </w:p>
    <w:p w14:paraId="4F930D8E" w14:textId="7997DB21" w:rsidR="00E80104" w:rsidRPr="002B66B0" w:rsidRDefault="00E80104" w:rsidP="00E80104">
      <w:pPr>
        <w:spacing w:line="360" w:lineRule="auto"/>
        <w:ind w:firstLine="709"/>
        <w:jc w:val="both"/>
      </w:pPr>
    </w:p>
    <w:p w14:paraId="3A3AEEA3" w14:textId="01E1C380" w:rsidR="00925B06" w:rsidRPr="002B66B0" w:rsidRDefault="00925B06" w:rsidP="00E80104">
      <w:pPr>
        <w:spacing w:line="360" w:lineRule="auto"/>
        <w:ind w:firstLine="709"/>
        <w:jc w:val="both"/>
      </w:pPr>
    </w:p>
    <w:p w14:paraId="577BED4E" w14:textId="77777777" w:rsidR="00865D66" w:rsidRPr="002B66B0" w:rsidRDefault="00865D66" w:rsidP="00865D66">
      <w:pPr>
        <w:jc w:val="center"/>
        <w:rPr>
          <w:rFonts w:ascii="Arial" w:hAnsi="Arial" w:cs="Arial"/>
          <w:b/>
        </w:rPr>
      </w:pPr>
    </w:p>
    <w:p w14:paraId="484BB8AE" w14:textId="77777777" w:rsidR="00865D66" w:rsidRPr="002B66B0" w:rsidRDefault="00865D66" w:rsidP="00865D66">
      <w:pPr>
        <w:rPr>
          <w:rFonts w:ascii="Arial" w:hAnsi="Arial" w:cs="Arial"/>
          <w:b/>
          <w:sz w:val="32"/>
          <w:szCs w:val="28"/>
        </w:rPr>
      </w:pPr>
    </w:p>
    <w:p w14:paraId="1BF8C1E8" w14:textId="3C45628E" w:rsidR="00682EBC" w:rsidRDefault="00682EBC" w:rsidP="00865D66">
      <w:pPr>
        <w:rPr>
          <w:rFonts w:ascii="Arial" w:hAnsi="Arial" w:cs="Arial"/>
          <w:b/>
          <w:sz w:val="32"/>
          <w:szCs w:val="28"/>
        </w:rPr>
      </w:pPr>
    </w:p>
    <w:p w14:paraId="4CE2C637" w14:textId="77777777" w:rsidR="00B33188" w:rsidRPr="002B66B0" w:rsidRDefault="00B33188" w:rsidP="00865D66">
      <w:pPr>
        <w:rPr>
          <w:rFonts w:ascii="Arial" w:hAnsi="Arial" w:cs="Arial"/>
          <w:b/>
          <w:sz w:val="32"/>
          <w:szCs w:val="28"/>
        </w:rPr>
      </w:pPr>
    </w:p>
    <w:p w14:paraId="31339AD4" w14:textId="77777777" w:rsidR="00865D66" w:rsidRPr="002B66B0" w:rsidRDefault="00E80104" w:rsidP="00865D66">
      <w:pPr>
        <w:tabs>
          <w:tab w:val="center" w:pos="4320"/>
          <w:tab w:val="left" w:pos="5803"/>
        </w:tabs>
        <w:spacing w:line="480" w:lineRule="auto"/>
        <w:jc w:val="center"/>
        <w:rPr>
          <w:rFonts w:ascii="Arial" w:hAnsi="Arial" w:cs="Arial"/>
          <w:b/>
        </w:rPr>
      </w:pPr>
      <w:r w:rsidRPr="002B66B0">
        <w:rPr>
          <w:rFonts w:ascii="Arial" w:hAnsi="Arial" w:cs="Arial"/>
          <w:b/>
        </w:rPr>
        <w:t>LISBOA</w:t>
      </w:r>
    </w:p>
    <w:p w14:paraId="23C77DAD" w14:textId="0E1E9504" w:rsidR="00865D66" w:rsidRDefault="00865D66" w:rsidP="00865D66">
      <w:pPr>
        <w:spacing w:line="480" w:lineRule="auto"/>
        <w:jc w:val="center"/>
        <w:rPr>
          <w:rFonts w:ascii="Arial" w:hAnsi="Arial" w:cs="Arial"/>
          <w:b/>
        </w:rPr>
      </w:pPr>
      <w:r w:rsidRPr="002B66B0">
        <w:rPr>
          <w:rFonts w:ascii="Arial" w:hAnsi="Arial" w:cs="Arial"/>
          <w:b/>
        </w:rPr>
        <w:t>2019</w:t>
      </w:r>
    </w:p>
    <w:p w14:paraId="464760F7" w14:textId="77777777" w:rsidR="00C17AF4" w:rsidRPr="002B66B0" w:rsidRDefault="00C17AF4" w:rsidP="00865D66">
      <w:pPr>
        <w:spacing w:line="480" w:lineRule="auto"/>
        <w:jc w:val="center"/>
        <w:rPr>
          <w:rFonts w:ascii="Arial" w:hAnsi="Arial" w:cs="Arial"/>
          <w:b/>
        </w:rPr>
      </w:pPr>
    </w:p>
    <w:p w14:paraId="5CBB7A82" w14:textId="1290CA5F" w:rsidR="002C2084" w:rsidRPr="002B66B0" w:rsidRDefault="002C2084" w:rsidP="002C2084">
      <w:pPr>
        <w:jc w:val="center"/>
        <w:rPr>
          <w:rFonts w:ascii="Arial" w:hAnsi="Arial" w:cs="Arial"/>
          <w:b/>
        </w:rPr>
      </w:pPr>
      <w:r w:rsidRPr="002B66B0">
        <w:rPr>
          <w:rFonts w:ascii="Arial" w:hAnsi="Arial" w:cs="Arial"/>
          <w:b/>
        </w:rPr>
        <w:lastRenderedPageBreak/>
        <w:t>RESUMO</w:t>
      </w:r>
    </w:p>
    <w:p w14:paraId="1F57A652" w14:textId="77777777" w:rsidR="002C2084" w:rsidRPr="002B66B0" w:rsidRDefault="002C2084" w:rsidP="002C2084">
      <w:pPr>
        <w:jc w:val="center"/>
        <w:rPr>
          <w:rFonts w:ascii="Arial" w:hAnsi="Arial" w:cs="Arial"/>
          <w:b/>
        </w:rPr>
      </w:pPr>
    </w:p>
    <w:p w14:paraId="00944A25" w14:textId="77777777" w:rsidR="00EF25ED" w:rsidRPr="002B66B0" w:rsidRDefault="00EF25ED" w:rsidP="002C2084">
      <w:pPr>
        <w:jc w:val="center"/>
        <w:rPr>
          <w:rFonts w:ascii="Arial" w:hAnsi="Arial" w:cs="Arial"/>
          <w:b/>
        </w:rPr>
      </w:pPr>
    </w:p>
    <w:p w14:paraId="53ED2350" w14:textId="77777777" w:rsidR="002C2084" w:rsidRPr="002B66B0" w:rsidRDefault="002C2084" w:rsidP="002C2084">
      <w:pPr>
        <w:rPr>
          <w:rFonts w:ascii="Arial" w:hAnsi="Arial" w:cs="Arial"/>
          <w:sz w:val="22"/>
          <w:szCs w:val="22"/>
        </w:rPr>
      </w:pPr>
    </w:p>
    <w:p w14:paraId="4B70A4E8" w14:textId="72E5A704" w:rsidR="002C2084" w:rsidRPr="002B66B0" w:rsidRDefault="002C2084" w:rsidP="002C2084">
      <w:pPr>
        <w:tabs>
          <w:tab w:val="left" w:pos="2835"/>
        </w:tabs>
        <w:spacing w:line="360" w:lineRule="auto"/>
        <w:jc w:val="both"/>
        <w:rPr>
          <w:rFonts w:ascii="Arial" w:hAnsi="Arial" w:cs="Arial"/>
        </w:rPr>
      </w:pPr>
      <w:r w:rsidRPr="002B66B0">
        <w:rPr>
          <w:rFonts w:ascii="Arial" w:hAnsi="Arial" w:cs="Arial"/>
        </w:rPr>
        <w:t xml:space="preserve">O presente </w:t>
      </w:r>
      <w:r w:rsidR="00E27AC5" w:rsidRPr="002B66B0">
        <w:rPr>
          <w:rFonts w:ascii="Arial" w:hAnsi="Arial" w:cs="Arial"/>
        </w:rPr>
        <w:t xml:space="preserve">estudo analisa </w:t>
      </w:r>
      <w:r w:rsidRPr="002B66B0">
        <w:rPr>
          <w:rFonts w:ascii="Arial" w:hAnsi="Arial" w:cs="Arial"/>
        </w:rPr>
        <w:t xml:space="preserve">as melhorias do corpo </w:t>
      </w:r>
      <w:r w:rsidR="00EC24D9">
        <w:rPr>
          <w:rFonts w:ascii="Arial" w:hAnsi="Arial" w:cs="Arial"/>
        </w:rPr>
        <w:t>discente</w:t>
      </w:r>
      <w:r w:rsidRPr="002B66B0">
        <w:rPr>
          <w:rFonts w:ascii="Arial" w:hAnsi="Arial" w:cs="Arial"/>
        </w:rPr>
        <w:t xml:space="preserve"> mediante a interação da prática jurídica exercida no </w:t>
      </w:r>
      <w:r w:rsidR="00E27AC5" w:rsidRPr="002B66B0">
        <w:rPr>
          <w:rFonts w:ascii="Arial" w:hAnsi="Arial" w:cs="Arial"/>
        </w:rPr>
        <w:t>Núcleo de Prática Jurídica e o D</w:t>
      </w:r>
      <w:r w:rsidRPr="002B66B0">
        <w:rPr>
          <w:rFonts w:ascii="Arial" w:hAnsi="Arial" w:cs="Arial"/>
        </w:rPr>
        <w:t xml:space="preserve">ireito </w:t>
      </w:r>
      <w:r w:rsidR="00E27AC5" w:rsidRPr="002B66B0">
        <w:rPr>
          <w:rFonts w:ascii="Arial" w:hAnsi="Arial" w:cs="Arial"/>
        </w:rPr>
        <w:t>M</w:t>
      </w:r>
      <w:r w:rsidRPr="002B66B0">
        <w:rPr>
          <w:rFonts w:ascii="Arial" w:hAnsi="Arial" w:cs="Arial"/>
        </w:rPr>
        <w:t>aterial ministrado em sala de aula</w:t>
      </w:r>
      <w:r w:rsidR="00682EBC" w:rsidRPr="002B66B0">
        <w:rPr>
          <w:rFonts w:ascii="Arial" w:hAnsi="Arial" w:cs="Arial"/>
        </w:rPr>
        <w:t xml:space="preserve">, analisando a gestão do </w:t>
      </w:r>
      <w:r w:rsidR="00E27AC5" w:rsidRPr="002B66B0">
        <w:rPr>
          <w:rFonts w:ascii="Arial" w:hAnsi="Arial" w:cs="Arial"/>
        </w:rPr>
        <w:t>C</w:t>
      </w:r>
      <w:r w:rsidR="00682EBC" w:rsidRPr="002B66B0">
        <w:rPr>
          <w:rFonts w:ascii="Arial" w:hAnsi="Arial" w:cs="Arial"/>
        </w:rPr>
        <w:t xml:space="preserve">urso de </w:t>
      </w:r>
      <w:r w:rsidR="00E27AC5" w:rsidRPr="002B66B0">
        <w:rPr>
          <w:rFonts w:ascii="Arial" w:hAnsi="Arial" w:cs="Arial"/>
        </w:rPr>
        <w:t>D</w:t>
      </w:r>
      <w:r w:rsidR="00682EBC" w:rsidRPr="002B66B0">
        <w:rPr>
          <w:rFonts w:ascii="Arial" w:hAnsi="Arial" w:cs="Arial"/>
        </w:rPr>
        <w:t>ireito para a evolução da interdisciplinaridad</w:t>
      </w:r>
      <w:r w:rsidR="009818CA" w:rsidRPr="002B66B0">
        <w:rPr>
          <w:rFonts w:ascii="Arial" w:hAnsi="Arial" w:cs="Arial"/>
        </w:rPr>
        <w:t>e</w:t>
      </w:r>
      <w:r w:rsidR="00A07DFB" w:rsidRPr="002B66B0">
        <w:rPr>
          <w:rFonts w:ascii="Arial" w:hAnsi="Arial" w:cs="Arial"/>
        </w:rPr>
        <w:t xml:space="preserve">, </w:t>
      </w:r>
      <w:r w:rsidR="009818CA" w:rsidRPr="002B66B0">
        <w:rPr>
          <w:rFonts w:ascii="Arial" w:hAnsi="Arial" w:cs="Arial"/>
        </w:rPr>
        <w:t>com a finalidade de pr</w:t>
      </w:r>
      <w:r w:rsidR="009E4E23" w:rsidRPr="002B66B0">
        <w:rPr>
          <w:rFonts w:ascii="Arial" w:hAnsi="Arial" w:cs="Arial"/>
        </w:rPr>
        <w:t>o</w:t>
      </w:r>
      <w:r w:rsidR="009818CA" w:rsidRPr="002B66B0">
        <w:rPr>
          <w:rFonts w:ascii="Arial" w:hAnsi="Arial" w:cs="Arial"/>
        </w:rPr>
        <w:t>porcionar</w:t>
      </w:r>
      <w:r w:rsidR="009E4E23" w:rsidRPr="002B66B0">
        <w:rPr>
          <w:rFonts w:ascii="Arial" w:hAnsi="Arial" w:cs="Arial"/>
        </w:rPr>
        <w:t xml:space="preserve"> a melhoria do curso com</w:t>
      </w:r>
      <w:r w:rsidRPr="002B66B0">
        <w:rPr>
          <w:rFonts w:ascii="Arial" w:hAnsi="Arial" w:cs="Arial"/>
        </w:rPr>
        <w:t xml:space="preserve"> a formação de profissiona</w:t>
      </w:r>
      <w:r w:rsidR="009E4E23" w:rsidRPr="002B66B0">
        <w:rPr>
          <w:rFonts w:ascii="Arial" w:hAnsi="Arial" w:cs="Arial"/>
        </w:rPr>
        <w:t>is</w:t>
      </w:r>
      <w:r w:rsidRPr="002B66B0">
        <w:rPr>
          <w:rFonts w:ascii="Arial" w:hAnsi="Arial" w:cs="Arial"/>
        </w:rPr>
        <w:t xml:space="preserve"> qualificado</w:t>
      </w:r>
      <w:r w:rsidR="009E4E23" w:rsidRPr="002B66B0">
        <w:rPr>
          <w:rFonts w:ascii="Arial" w:hAnsi="Arial" w:cs="Arial"/>
        </w:rPr>
        <w:t>s</w:t>
      </w:r>
      <w:r w:rsidRPr="002B66B0">
        <w:rPr>
          <w:rFonts w:ascii="Arial" w:hAnsi="Arial" w:cs="Arial"/>
        </w:rPr>
        <w:t>, capaz</w:t>
      </w:r>
      <w:r w:rsidR="009E4E23" w:rsidRPr="002B66B0">
        <w:rPr>
          <w:rFonts w:ascii="Arial" w:hAnsi="Arial" w:cs="Arial"/>
        </w:rPr>
        <w:t>es</w:t>
      </w:r>
      <w:r w:rsidRPr="002B66B0">
        <w:rPr>
          <w:rFonts w:ascii="Arial" w:hAnsi="Arial" w:cs="Arial"/>
        </w:rPr>
        <w:t xml:space="preserve"> de identificar os problemas jurídicos que lhe</w:t>
      </w:r>
      <w:r w:rsidR="00F31EB7">
        <w:rPr>
          <w:rFonts w:ascii="Arial" w:hAnsi="Arial" w:cs="Arial"/>
        </w:rPr>
        <w:t>s</w:t>
      </w:r>
      <w:r w:rsidRPr="002B66B0">
        <w:rPr>
          <w:rFonts w:ascii="Arial" w:hAnsi="Arial" w:cs="Arial"/>
        </w:rPr>
        <w:t xml:space="preserve"> forem apresentados e aplicar a norma posta em benefício da </w:t>
      </w:r>
      <w:r w:rsidR="00682EBC" w:rsidRPr="002B66B0">
        <w:rPr>
          <w:rFonts w:ascii="Arial" w:hAnsi="Arial" w:cs="Arial"/>
        </w:rPr>
        <w:t>população</w:t>
      </w:r>
      <w:r w:rsidRPr="002B66B0">
        <w:rPr>
          <w:rFonts w:ascii="Arial" w:hAnsi="Arial" w:cs="Arial"/>
        </w:rPr>
        <w:t xml:space="preserve">. </w:t>
      </w:r>
      <w:r w:rsidR="00E27AC5" w:rsidRPr="002B66B0">
        <w:rPr>
          <w:rFonts w:ascii="Arial" w:hAnsi="Arial" w:cs="Arial"/>
        </w:rPr>
        <w:t>A</w:t>
      </w:r>
      <w:r w:rsidRPr="002B66B0">
        <w:rPr>
          <w:rFonts w:ascii="Arial" w:hAnsi="Arial" w:cs="Arial"/>
        </w:rPr>
        <w:t>pres</w:t>
      </w:r>
      <w:r w:rsidR="00E27AC5" w:rsidRPr="002B66B0">
        <w:rPr>
          <w:rFonts w:ascii="Arial" w:hAnsi="Arial" w:cs="Arial"/>
        </w:rPr>
        <w:t>enta como o Núcleo de Prática J</w:t>
      </w:r>
      <w:r w:rsidRPr="002B66B0">
        <w:rPr>
          <w:rFonts w:ascii="Arial" w:hAnsi="Arial" w:cs="Arial"/>
        </w:rPr>
        <w:t xml:space="preserve">urídica colabora para a formação </w:t>
      </w:r>
      <w:r w:rsidR="00682EBC" w:rsidRPr="002B66B0">
        <w:rPr>
          <w:rFonts w:ascii="Arial" w:hAnsi="Arial" w:cs="Arial"/>
        </w:rPr>
        <w:t xml:space="preserve">acadêmica e </w:t>
      </w:r>
      <w:r w:rsidRPr="002B66B0">
        <w:rPr>
          <w:rFonts w:ascii="Arial" w:hAnsi="Arial" w:cs="Arial"/>
        </w:rPr>
        <w:t>profissional</w:t>
      </w:r>
      <w:r w:rsidR="00A07DFB" w:rsidRPr="002B66B0">
        <w:rPr>
          <w:rFonts w:ascii="Arial" w:hAnsi="Arial" w:cs="Arial"/>
        </w:rPr>
        <w:t xml:space="preserve"> d</w:t>
      </w:r>
      <w:r w:rsidRPr="002B66B0">
        <w:rPr>
          <w:rFonts w:ascii="Arial" w:hAnsi="Arial" w:cs="Arial"/>
        </w:rPr>
        <w:t xml:space="preserve">o corpo </w:t>
      </w:r>
      <w:r w:rsidR="00EC24D9">
        <w:rPr>
          <w:rFonts w:ascii="Arial" w:hAnsi="Arial" w:cs="Arial"/>
        </w:rPr>
        <w:t>discente</w:t>
      </w:r>
      <w:r w:rsidRPr="002B66B0">
        <w:rPr>
          <w:rFonts w:ascii="Arial" w:hAnsi="Arial" w:cs="Arial"/>
        </w:rPr>
        <w:t xml:space="preserve">. A metodologia utilizada para a elaboração do </w:t>
      </w:r>
      <w:r w:rsidR="00D26CB7" w:rsidRPr="002B66B0">
        <w:rPr>
          <w:rFonts w:ascii="Arial" w:hAnsi="Arial" w:cs="Arial"/>
        </w:rPr>
        <w:t xml:space="preserve">presente </w:t>
      </w:r>
      <w:r w:rsidR="00E27AC5" w:rsidRPr="002B66B0">
        <w:rPr>
          <w:rFonts w:ascii="Arial" w:hAnsi="Arial" w:cs="Arial"/>
        </w:rPr>
        <w:t>estudo foi</w:t>
      </w:r>
      <w:r w:rsidRPr="002B66B0">
        <w:rPr>
          <w:rFonts w:ascii="Arial" w:hAnsi="Arial" w:cs="Arial"/>
        </w:rPr>
        <w:t xml:space="preserve"> embasad</w:t>
      </w:r>
      <w:r w:rsidR="00E27AC5" w:rsidRPr="002B66B0">
        <w:rPr>
          <w:rFonts w:ascii="Arial" w:hAnsi="Arial" w:cs="Arial"/>
        </w:rPr>
        <w:t>a</w:t>
      </w:r>
      <w:r w:rsidRPr="002B66B0">
        <w:rPr>
          <w:rFonts w:ascii="Arial" w:hAnsi="Arial" w:cs="Arial"/>
        </w:rPr>
        <w:t xml:space="preserve"> em bibliografias</w:t>
      </w:r>
      <w:r w:rsidR="009818CA" w:rsidRPr="002B66B0">
        <w:rPr>
          <w:rFonts w:ascii="Arial" w:hAnsi="Arial" w:cs="Arial"/>
        </w:rPr>
        <w:t xml:space="preserve">; em um estudo de caso mediante a </w:t>
      </w:r>
      <w:r w:rsidRPr="002B66B0">
        <w:rPr>
          <w:rFonts w:ascii="Arial" w:hAnsi="Arial" w:cs="Arial"/>
        </w:rPr>
        <w:t xml:space="preserve">aplicação de questionário aos </w:t>
      </w:r>
      <w:r w:rsidR="00EC24D9">
        <w:rPr>
          <w:rFonts w:ascii="Arial" w:hAnsi="Arial" w:cs="Arial"/>
        </w:rPr>
        <w:t>docentes</w:t>
      </w:r>
      <w:r w:rsidRPr="002B66B0">
        <w:rPr>
          <w:rFonts w:ascii="Arial" w:hAnsi="Arial" w:cs="Arial"/>
        </w:rPr>
        <w:t xml:space="preserve"> </w:t>
      </w:r>
      <w:r w:rsidR="00682EBC" w:rsidRPr="002B66B0">
        <w:rPr>
          <w:rFonts w:ascii="Arial" w:hAnsi="Arial" w:cs="Arial"/>
        </w:rPr>
        <w:t xml:space="preserve">que ministram aulas </w:t>
      </w:r>
      <w:r w:rsidRPr="002B66B0">
        <w:rPr>
          <w:rFonts w:ascii="Arial" w:hAnsi="Arial" w:cs="Arial"/>
        </w:rPr>
        <w:t xml:space="preserve">de </w:t>
      </w:r>
      <w:r w:rsidR="00E27AC5" w:rsidRPr="002B66B0">
        <w:rPr>
          <w:rFonts w:ascii="Arial" w:hAnsi="Arial" w:cs="Arial"/>
        </w:rPr>
        <w:t xml:space="preserve">Prática Jurídica </w:t>
      </w:r>
      <w:r w:rsidRPr="002B66B0">
        <w:rPr>
          <w:rFonts w:ascii="Arial" w:hAnsi="Arial" w:cs="Arial"/>
        </w:rPr>
        <w:t>e na compilação dos dados</w:t>
      </w:r>
      <w:r w:rsidR="00682EBC" w:rsidRPr="002B66B0">
        <w:rPr>
          <w:rFonts w:ascii="Arial" w:hAnsi="Arial" w:cs="Arial"/>
        </w:rPr>
        <w:t xml:space="preserve">; como também a utilização da técnica de grupo focal para observar </w:t>
      </w:r>
      <w:r w:rsidR="00732CF4" w:rsidRPr="002B66B0">
        <w:rPr>
          <w:rFonts w:ascii="Arial" w:hAnsi="Arial" w:cs="Arial"/>
        </w:rPr>
        <w:t>o desenvolvimento d</w:t>
      </w:r>
      <w:r w:rsidR="00682EBC" w:rsidRPr="002B66B0">
        <w:rPr>
          <w:rFonts w:ascii="Arial" w:hAnsi="Arial" w:cs="Arial"/>
        </w:rPr>
        <w:t xml:space="preserve">os </w:t>
      </w:r>
      <w:r w:rsidR="00EC24D9">
        <w:rPr>
          <w:rFonts w:ascii="Arial" w:hAnsi="Arial" w:cs="Arial"/>
        </w:rPr>
        <w:t>discentes</w:t>
      </w:r>
      <w:r w:rsidR="00682EBC" w:rsidRPr="002B66B0">
        <w:rPr>
          <w:rFonts w:ascii="Arial" w:hAnsi="Arial" w:cs="Arial"/>
        </w:rPr>
        <w:t xml:space="preserve"> que participaram do Núcleo de Prática Jurídica (NPJ) como estagiários</w:t>
      </w:r>
      <w:r w:rsidRPr="002B66B0">
        <w:rPr>
          <w:rFonts w:ascii="Arial" w:hAnsi="Arial" w:cs="Arial"/>
        </w:rPr>
        <w:t xml:space="preserve">. Por fim, observou-se que a interação entre a teoria e a prática é de suma importância para a formação profissional do </w:t>
      </w:r>
      <w:r w:rsidR="00EC24D9">
        <w:rPr>
          <w:rFonts w:ascii="Arial" w:hAnsi="Arial" w:cs="Arial"/>
        </w:rPr>
        <w:t>discente</w:t>
      </w:r>
      <w:r w:rsidRPr="002B66B0">
        <w:rPr>
          <w:rFonts w:ascii="Arial" w:hAnsi="Arial" w:cs="Arial"/>
        </w:rPr>
        <w:t xml:space="preserve">, a qual o capacita para ser inserido no </w:t>
      </w:r>
      <w:r w:rsidR="00EE662D" w:rsidRPr="002B66B0">
        <w:rPr>
          <w:rFonts w:ascii="Arial" w:hAnsi="Arial" w:cs="Arial"/>
        </w:rPr>
        <w:t>campo</w:t>
      </w:r>
      <w:r w:rsidRPr="002B66B0">
        <w:rPr>
          <w:rFonts w:ascii="Arial" w:hAnsi="Arial" w:cs="Arial"/>
        </w:rPr>
        <w:t xml:space="preserve"> de trabalho</w:t>
      </w:r>
      <w:r w:rsidR="009818CA" w:rsidRPr="002B66B0">
        <w:rPr>
          <w:rFonts w:ascii="Arial" w:hAnsi="Arial" w:cs="Arial"/>
        </w:rPr>
        <w:t xml:space="preserve">, como também analisa a atuação da coordenação do curso de </w:t>
      </w:r>
      <w:r w:rsidR="00EA70B4">
        <w:rPr>
          <w:rFonts w:ascii="Arial" w:hAnsi="Arial" w:cs="Arial"/>
        </w:rPr>
        <w:t>D</w:t>
      </w:r>
      <w:r w:rsidR="009818CA" w:rsidRPr="002B66B0">
        <w:rPr>
          <w:rFonts w:ascii="Arial" w:hAnsi="Arial" w:cs="Arial"/>
        </w:rPr>
        <w:t xml:space="preserve">ireito </w:t>
      </w:r>
      <w:r w:rsidR="00EA70B4">
        <w:rPr>
          <w:rFonts w:ascii="Arial" w:hAnsi="Arial" w:cs="Arial"/>
        </w:rPr>
        <w:t>no tocante ao</w:t>
      </w:r>
      <w:r w:rsidR="009818CA" w:rsidRPr="002B66B0">
        <w:rPr>
          <w:rFonts w:ascii="Arial" w:hAnsi="Arial" w:cs="Arial"/>
        </w:rPr>
        <w:t xml:space="preserve"> estímulo para interação teórico-prático</w:t>
      </w:r>
      <w:r w:rsidR="00EA70B4">
        <w:rPr>
          <w:rFonts w:ascii="Arial" w:hAnsi="Arial" w:cs="Arial"/>
        </w:rPr>
        <w:t>,</w:t>
      </w:r>
      <w:r w:rsidR="009818CA" w:rsidRPr="002B66B0">
        <w:rPr>
          <w:rFonts w:ascii="Arial" w:hAnsi="Arial" w:cs="Arial"/>
        </w:rPr>
        <w:t xml:space="preserve"> mediante a utilização do NPJ.</w:t>
      </w:r>
    </w:p>
    <w:p w14:paraId="3B732C5A" w14:textId="77777777" w:rsidR="002C2084" w:rsidRPr="002B66B0" w:rsidRDefault="002C2084" w:rsidP="002C2084">
      <w:pPr>
        <w:spacing w:line="360" w:lineRule="auto"/>
        <w:rPr>
          <w:rFonts w:ascii="Arial" w:hAnsi="Arial" w:cs="Arial"/>
        </w:rPr>
      </w:pPr>
    </w:p>
    <w:p w14:paraId="4C794AE4" w14:textId="6839EEF4" w:rsidR="002C2084" w:rsidRPr="002B66B0" w:rsidRDefault="002C2084" w:rsidP="002C2084">
      <w:pPr>
        <w:tabs>
          <w:tab w:val="left" w:pos="2835"/>
        </w:tabs>
        <w:spacing w:line="360" w:lineRule="auto"/>
        <w:jc w:val="both"/>
        <w:rPr>
          <w:rFonts w:ascii="Arial" w:hAnsi="Arial" w:cs="Arial"/>
        </w:rPr>
      </w:pPr>
      <w:r w:rsidRPr="002B66B0">
        <w:rPr>
          <w:rFonts w:ascii="Arial" w:hAnsi="Arial" w:cs="Arial"/>
        </w:rPr>
        <w:t xml:space="preserve">PALAVRAS-CHAVE: Direito; Núcleo de Prática Jurídica; </w:t>
      </w:r>
      <w:r w:rsidR="009818CA" w:rsidRPr="002B66B0">
        <w:rPr>
          <w:rFonts w:ascii="Arial" w:hAnsi="Arial" w:cs="Arial"/>
        </w:rPr>
        <w:t xml:space="preserve">estudo de caso; </w:t>
      </w:r>
      <w:r w:rsidRPr="002B66B0">
        <w:rPr>
          <w:rFonts w:ascii="Arial" w:hAnsi="Arial" w:cs="Arial"/>
        </w:rPr>
        <w:t>Interdisciplinaridade; Teoria; Prática.</w:t>
      </w:r>
    </w:p>
    <w:p w14:paraId="643AF0A1" w14:textId="77777777" w:rsidR="002C2084" w:rsidRPr="002B66B0" w:rsidRDefault="002C2084" w:rsidP="002C2084">
      <w:pPr>
        <w:spacing w:line="360" w:lineRule="auto"/>
        <w:rPr>
          <w:rFonts w:ascii="Arial" w:hAnsi="Arial" w:cs="Arial"/>
        </w:rPr>
      </w:pPr>
    </w:p>
    <w:p w14:paraId="442E4E98" w14:textId="77777777" w:rsidR="00865D66" w:rsidRPr="002B66B0" w:rsidRDefault="00865D66" w:rsidP="00927B56">
      <w:pPr>
        <w:pStyle w:val="Corpodetexto3"/>
        <w:jc w:val="center"/>
        <w:rPr>
          <w:rFonts w:ascii="Arial" w:hAnsi="Arial" w:cs="Arial"/>
          <w:b/>
          <w:sz w:val="24"/>
          <w:szCs w:val="24"/>
        </w:rPr>
      </w:pPr>
    </w:p>
    <w:p w14:paraId="3F89EB98" w14:textId="77777777" w:rsidR="00865D66" w:rsidRPr="002B66B0" w:rsidRDefault="00865D66" w:rsidP="00927B56">
      <w:pPr>
        <w:pStyle w:val="Corpodetexto3"/>
        <w:jc w:val="center"/>
        <w:rPr>
          <w:rFonts w:ascii="Arial" w:hAnsi="Arial" w:cs="Arial"/>
          <w:b/>
          <w:sz w:val="24"/>
          <w:szCs w:val="24"/>
        </w:rPr>
      </w:pPr>
    </w:p>
    <w:p w14:paraId="291FFFE9" w14:textId="77777777" w:rsidR="00865D66" w:rsidRPr="002B66B0" w:rsidRDefault="00865D66" w:rsidP="00927B56">
      <w:pPr>
        <w:pStyle w:val="Corpodetexto3"/>
        <w:jc w:val="center"/>
        <w:rPr>
          <w:rFonts w:ascii="Arial" w:hAnsi="Arial" w:cs="Arial"/>
          <w:b/>
          <w:sz w:val="24"/>
          <w:szCs w:val="24"/>
        </w:rPr>
      </w:pPr>
    </w:p>
    <w:p w14:paraId="4BA95161" w14:textId="77777777" w:rsidR="00865D66" w:rsidRPr="002B66B0" w:rsidRDefault="00865D66" w:rsidP="00927B56">
      <w:pPr>
        <w:pStyle w:val="Corpodetexto3"/>
        <w:jc w:val="center"/>
        <w:rPr>
          <w:rFonts w:ascii="Arial" w:hAnsi="Arial" w:cs="Arial"/>
          <w:b/>
          <w:sz w:val="24"/>
          <w:szCs w:val="24"/>
        </w:rPr>
      </w:pPr>
    </w:p>
    <w:p w14:paraId="39A3D7DF" w14:textId="77777777" w:rsidR="002C2084" w:rsidRPr="002B66B0" w:rsidRDefault="002C2084" w:rsidP="00927B56">
      <w:pPr>
        <w:pStyle w:val="Corpodetexto3"/>
        <w:jc w:val="center"/>
        <w:rPr>
          <w:rFonts w:ascii="Arial" w:hAnsi="Arial" w:cs="Arial"/>
          <w:b/>
          <w:sz w:val="24"/>
          <w:szCs w:val="24"/>
        </w:rPr>
      </w:pPr>
    </w:p>
    <w:p w14:paraId="5D9D537C" w14:textId="77777777" w:rsidR="002C2084" w:rsidRPr="002B66B0" w:rsidRDefault="002C2084" w:rsidP="00927B56">
      <w:pPr>
        <w:pStyle w:val="Corpodetexto3"/>
        <w:jc w:val="center"/>
        <w:rPr>
          <w:rFonts w:ascii="Arial" w:hAnsi="Arial" w:cs="Arial"/>
          <w:b/>
          <w:sz w:val="24"/>
          <w:szCs w:val="24"/>
        </w:rPr>
      </w:pPr>
    </w:p>
    <w:p w14:paraId="7798B534" w14:textId="77777777" w:rsidR="002C2084" w:rsidRPr="002B66B0" w:rsidRDefault="002C2084" w:rsidP="00927B56">
      <w:pPr>
        <w:pStyle w:val="Corpodetexto3"/>
        <w:jc w:val="center"/>
        <w:rPr>
          <w:rFonts w:ascii="Arial" w:hAnsi="Arial" w:cs="Arial"/>
          <w:b/>
          <w:sz w:val="24"/>
          <w:szCs w:val="24"/>
        </w:rPr>
      </w:pPr>
    </w:p>
    <w:p w14:paraId="386C8114" w14:textId="77777777" w:rsidR="002C2084" w:rsidRPr="002B66B0" w:rsidRDefault="002C2084" w:rsidP="00927B56">
      <w:pPr>
        <w:pStyle w:val="Corpodetexto3"/>
        <w:jc w:val="center"/>
        <w:rPr>
          <w:rFonts w:ascii="Arial" w:hAnsi="Arial" w:cs="Arial"/>
          <w:b/>
          <w:sz w:val="24"/>
          <w:szCs w:val="24"/>
        </w:rPr>
      </w:pPr>
    </w:p>
    <w:p w14:paraId="35A0B967" w14:textId="77777777" w:rsidR="002C2084" w:rsidRPr="002B66B0" w:rsidRDefault="002C2084" w:rsidP="00927B56">
      <w:pPr>
        <w:pStyle w:val="Corpodetexto3"/>
        <w:jc w:val="center"/>
        <w:rPr>
          <w:rFonts w:ascii="Arial" w:hAnsi="Arial" w:cs="Arial"/>
          <w:b/>
          <w:sz w:val="24"/>
          <w:szCs w:val="24"/>
        </w:rPr>
      </w:pPr>
    </w:p>
    <w:p w14:paraId="71F575CA" w14:textId="77777777" w:rsidR="002C2084" w:rsidRPr="002B66B0" w:rsidRDefault="002C2084" w:rsidP="00927B56">
      <w:pPr>
        <w:pStyle w:val="Corpodetexto3"/>
        <w:jc w:val="center"/>
        <w:rPr>
          <w:rFonts w:ascii="Arial" w:hAnsi="Arial" w:cs="Arial"/>
          <w:b/>
          <w:sz w:val="24"/>
          <w:szCs w:val="24"/>
        </w:rPr>
      </w:pPr>
    </w:p>
    <w:p w14:paraId="70B4AA42" w14:textId="77777777" w:rsidR="002C2084" w:rsidRPr="002B66B0" w:rsidRDefault="002C2084" w:rsidP="00927B56">
      <w:pPr>
        <w:pStyle w:val="Corpodetexto3"/>
        <w:jc w:val="center"/>
        <w:rPr>
          <w:rFonts w:ascii="Arial" w:hAnsi="Arial" w:cs="Arial"/>
          <w:b/>
          <w:sz w:val="24"/>
          <w:szCs w:val="24"/>
        </w:rPr>
      </w:pPr>
    </w:p>
    <w:p w14:paraId="0A1729A6" w14:textId="77777777" w:rsidR="002C2084" w:rsidRPr="002B66B0" w:rsidRDefault="002C2084" w:rsidP="002C2084">
      <w:pPr>
        <w:jc w:val="center"/>
        <w:rPr>
          <w:rFonts w:ascii="Arial" w:hAnsi="Arial" w:cs="Arial"/>
          <w:b/>
          <w:lang w:val="en-US"/>
        </w:rPr>
      </w:pPr>
      <w:r w:rsidRPr="002B66B0">
        <w:rPr>
          <w:rFonts w:ascii="Arial" w:hAnsi="Arial" w:cs="Arial"/>
          <w:b/>
          <w:lang w:val="en-US"/>
        </w:rPr>
        <w:lastRenderedPageBreak/>
        <w:t>ABSTRACT</w:t>
      </w:r>
    </w:p>
    <w:p w14:paraId="35A581C6" w14:textId="77777777" w:rsidR="002C2084" w:rsidRPr="002B66B0" w:rsidRDefault="002C2084" w:rsidP="002C2084">
      <w:pPr>
        <w:rPr>
          <w:rFonts w:ascii="Arial" w:hAnsi="Arial" w:cs="Arial"/>
          <w:lang w:val="en-US"/>
        </w:rPr>
      </w:pPr>
    </w:p>
    <w:p w14:paraId="5525ACC9" w14:textId="55EF9ECF" w:rsidR="00EF25ED" w:rsidRPr="002B66B0" w:rsidRDefault="00EF25ED" w:rsidP="00D26CB7">
      <w:pPr>
        <w:jc w:val="both"/>
        <w:rPr>
          <w:rFonts w:ascii="Arial" w:hAnsi="Arial" w:cs="Arial"/>
          <w:lang w:val="en-US"/>
        </w:rPr>
      </w:pPr>
    </w:p>
    <w:p w14:paraId="64AC604F" w14:textId="77777777" w:rsidR="001E57D1" w:rsidRPr="002B66B0" w:rsidRDefault="001E57D1" w:rsidP="00D26CB7">
      <w:pPr>
        <w:jc w:val="both"/>
        <w:rPr>
          <w:rFonts w:ascii="Arial" w:hAnsi="Arial" w:cs="Arial"/>
          <w:lang w:val="en-US"/>
        </w:rPr>
      </w:pPr>
    </w:p>
    <w:p w14:paraId="0DD8D4AB" w14:textId="0E6D98AC" w:rsidR="00D26CB7" w:rsidRPr="002B66B0" w:rsidRDefault="00977AE4" w:rsidP="00232711">
      <w:pPr>
        <w:pStyle w:val="Pr-formataoHTML"/>
        <w:shd w:val="clear" w:color="auto" w:fill="FFFFFF"/>
        <w:spacing w:line="360" w:lineRule="auto"/>
        <w:jc w:val="both"/>
        <w:rPr>
          <w:rFonts w:ascii="Arial" w:hAnsi="Arial" w:cs="Arial"/>
          <w:sz w:val="24"/>
          <w:szCs w:val="24"/>
          <w:lang w:val="pt-BR" w:eastAsia="pt-BR"/>
        </w:rPr>
      </w:pPr>
      <w:r w:rsidRPr="002B66B0">
        <w:rPr>
          <w:rFonts w:ascii="Arial" w:hAnsi="Arial" w:cs="Arial"/>
          <w:sz w:val="24"/>
          <w:szCs w:val="24"/>
          <w:lang w:val="en"/>
        </w:rPr>
        <w:t xml:space="preserve">The present study aims to analyze the improvements of the student body through the interaction of the legal practice in the Center of Legal Practice and the material law taught in the classroom, </w:t>
      </w:r>
      <w:r w:rsidR="001E57D1" w:rsidRPr="002B66B0">
        <w:rPr>
          <w:rFonts w:ascii="Arial" w:hAnsi="Arial" w:cs="Arial"/>
          <w:sz w:val="24"/>
          <w:szCs w:val="24"/>
          <w:lang w:val="en" w:eastAsia="pt-BR"/>
        </w:rPr>
        <w:t>analyzing the management of the Law Course for the evolution of interdisciplinarity, with the purpose of providing the improvement of the course of law with the training of qualified professionals, capable of identifying the legal problems that are presented to it and applying the norm put to benefit the population</w:t>
      </w:r>
      <w:r w:rsidRPr="002B66B0">
        <w:rPr>
          <w:rFonts w:ascii="Arial" w:hAnsi="Arial" w:cs="Arial"/>
          <w:sz w:val="24"/>
          <w:szCs w:val="24"/>
          <w:lang w:val="en"/>
        </w:rPr>
        <w:t xml:space="preserve">. It glimpses to present how the Legal Practice Center collaborates for the academic and professional formation, considering that it allows the training of the student body. </w:t>
      </w:r>
      <w:r w:rsidR="00FD6553" w:rsidRPr="002B66B0">
        <w:rPr>
          <w:rFonts w:ascii="Arial" w:hAnsi="Arial" w:cs="Arial"/>
          <w:sz w:val="24"/>
          <w:szCs w:val="24"/>
          <w:lang w:val="en" w:eastAsia="pt-BR"/>
        </w:rPr>
        <w:t>The methodology used for the preparation of the present study was based on bibliographies; in a case study by means of the application of a questionnaire to the Teachers who teach classes of Legal Practice and in the compilation of the data;</w:t>
      </w:r>
      <w:r w:rsidRPr="002B66B0">
        <w:rPr>
          <w:rFonts w:ascii="Arial" w:hAnsi="Arial" w:cs="Arial"/>
          <w:sz w:val="24"/>
          <w:szCs w:val="24"/>
          <w:lang w:val="en"/>
        </w:rPr>
        <w:t xml:space="preserve"> as well as the use of the focus group technique to observe whether there were benefits to the students who participated in the Legal Practice Center (LPC) as trainees. </w:t>
      </w:r>
      <w:r w:rsidR="00D26CB7" w:rsidRPr="002B66B0">
        <w:rPr>
          <w:rFonts w:ascii="Arial" w:hAnsi="Arial" w:cs="Arial"/>
          <w:sz w:val="24"/>
          <w:szCs w:val="24"/>
          <w:lang w:val="en" w:eastAsia="pt-BR"/>
        </w:rPr>
        <w:t>Finally, it was observed that the interaction between theory and practice is of paramount importance for the professional formation of the student, which enables them to be inserted in the field of work, but also analyzes the coordination of the course of law for the stimulus for theoretical-practical interaction through the use of LPC</w:t>
      </w:r>
    </w:p>
    <w:p w14:paraId="58695642" w14:textId="4E076C76" w:rsidR="00977AE4" w:rsidRPr="002B66B0" w:rsidRDefault="00977AE4" w:rsidP="00232711">
      <w:pPr>
        <w:pStyle w:val="Pr-formataoHTML"/>
        <w:shd w:val="clear" w:color="auto" w:fill="FFFFFF"/>
        <w:spacing w:line="360" w:lineRule="auto"/>
        <w:jc w:val="both"/>
        <w:rPr>
          <w:rFonts w:ascii="Arial" w:hAnsi="Arial" w:cs="Arial"/>
          <w:sz w:val="24"/>
          <w:szCs w:val="24"/>
          <w:lang w:val="en-US"/>
        </w:rPr>
      </w:pPr>
    </w:p>
    <w:p w14:paraId="5C1F02EF" w14:textId="77777777" w:rsidR="002C2084" w:rsidRPr="002B66B0" w:rsidRDefault="002C2084" w:rsidP="002C2084">
      <w:pPr>
        <w:rPr>
          <w:rFonts w:ascii="Arial" w:hAnsi="Arial" w:cs="Arial"/>
          <w:lang w:val="en-US"/>
        </w:rPr>
      </w:pPr>
    </w:p>
    <w:p w14:paraId="2CC06650" w14:textId="08D28970" w:rsidR="002C2084" w:rsidRPr="002B66B0" w:rsidRDefault="002C2084" w:rsidP="00F237FC">
      <w:pPr>
        <w:pStyle w:val="Pr-formataoHTML"/>
        <w:shd w:val="clear" w:color="auto" w:fill="FFFFFF"/>
        <w:jc w:val="both"/>
        <w:rPr>
          <w:rFonts w:ascii="Arial" w:hAnsi="Arial" w:cs="Arial"/>
          <w:sz w:val="24"/>
          <w:szCs w:val="24"/>
          <w:lang w:val="en-US"/>
        </w:rPr>
      </w:pPr>
      <w:r w:rsidRPr="002B66B0">
        <w:rPr>
          <w:rFonts w:ascii="Arial" w:hAnsi="Arial" w:cs="Arial"/>
          <w:sz w:val="24"/>
          <w:szCs w:val="24"/>
          <w:lang w:val="en-US"/>
        </w:rPr>
        <w:t xml:space="preserve">KEYWORDS: </w:t>
      </w:r>
      <w:r w:rsidRPr="002B66B0">
        <w:rPr>
          <w:rFonts w:ascii="Arial" w:hAnsi="Arial" w:cs="Arial"/>
          <w:sz w:val="24"/>
          <w:szCs w:val="24"/>
          <w:lang w:val="en"/>
        </w:rPr>
        <w:t xml:space="preserve">Right; Legal Practice core ; interdisciplinarity ; </w:t>
      </w:r>
      <w:r w:rsidR="00395547" w:rsidRPr="002B66B0">
        <w:rPr>
          <w:rFonts w:ascii="Arial" w:hAnsi="Arial" w:cs="Arial"/>
          <w:sz w:val="24"/>
          <w:szCs w:val="24"/>
          <w:lang w:val="en"/>
        </w:rPr>
        <w:t xml:space="preserve"> Case study; </w:t>
      </w:r>
      <w:r w:rsidRPr="002B66B0">
        <w:rPr>
          <w:rFonts w:ascii="Arial" w:hAnsi="Arial" w:cs="Arial"/>
          <w:sz w:val="24"/>
          <w:szCs w:val="24"/>
          <w:lang w:val="en"/>
        </w:rPr>
        <w:t>Theory; Practice.</w:t>
      </w:r>
    </w:p>
    <w:p w14:paraId="12EDE542" w14:textId="571679AB" w:rsidR="00EF25ED" w:rsidRPr="002B66B0" w:rsidRDefault="002C2084" w:rsidP="00F237FC">
      <w:pPr>
        <w:jc w:val="both"/>
        <w:rPr>
          <w:rFonts w:ascii="Arial" w:hAnsi="Arial" w:cs="Arial"/>
          <w:b/>
          <w:lang w:val="en-US"/>
        </w:rPr>
      </w:pPr>
      <w:r w:rsidRPr="002B66B0">
        <w:rPr>
          <w:rFonts w:ascii="Arial" w:hAnsi="Arial" w:cs="Arial"/>
          <w:lang w:val="en-US"/>
        </w:rPr>
        <w:br w:type="page"/>
      </w:r>
    </w:p>
    <w:p w14:paraId="4B80C59B" w14:textId="77777777" w:rsidR="00EF25ED" w:rsidRPr="002B66B0" w:rsidRDefault="00EF25ED" w:rsidP="002C2084">
      <w:pPr>
        <w:rPr>
          <w:rFonts w:ascii="Arial" w:hAnsi="Arial" w:cs="Arial"/>
          <w:b/>
          <w:lang w:val="en-US"/>
        </w:rPr>
      </w:pPr>
    </w:p>
    <w:p w14:paraId="28846260" w14:textId="77777777" w:rsidR="00EF25ED" w:rsidRPr="002B66B0" w:rsidRDefault="00EF25ED" w:rsidP="00EF25ED">
      <w:pPr>
        <w:pStyle w:val="CabealhodoSumrio"/>
        <w:numPr>
          <w:ilvl w:val="0"/>
          <w:numId w:val="0"/>
        </w:numPr>
        <w:ind w:left="360"/>
        <w:rPr>
          <w:rFonts w:ascii="Arial" w:hAnsi="Arial" w:cs="Arial"/>
          <w:color w:val="auto"/>
        </w:rPr>
      </w:pPr>
      <w:r w:rsidRPr="002B66B0">
        <w:rPr>
          <w:rFonts w:ascii="Arial" w:hAnsi="Arial" w:cs="Arial"/>
          <w:color w:val="auto"/>
        </w:rPr>
        <w:t xml:space="preserve">Sumário </w:t>
      </w:r>
    </w:p>
    <w:p w14:paraId="79BECAF2" w14:textId="77777777" w:rsidR="00EF25ED" w:rsidRPr="002B66B0" w:rsidRDefault="00EF25ED" w:rsidP="00EF25ED">
      <w:pPr>
        <w:rPr>
          <w:rFonts w:ascii="Arial" w:hAnsi="Arial" w:cs="Arial"/>
          <w:lang w:eastAsia="en-US"/>
        </w:rPr>
      </w:pPr>
    </w:p>
    <w:p w14:paraId="277CB075" w14:textId="77777777" w:rsidR="00EF25ED" w:rsidRPr="002B66B0" w:rsidRDefault="00EF25ED" w:rsidP="00EF25ED">
      <w:pPr>
        <w:rPr>
          <w:rFonts w:ascii="Arial" w:hAnsi="Arial" w:cs="Arial"/>
          <w:lang w:eastAsia="en-US"/>
        </w:rPr>
      </w:pPr>
    </w:p>
    <w:p w14:paraId="32E6AE59" w14:textId="17EA1633" w:rsidR="00C17AF4" w:rsidRDefault="00EF25ED">
      <w:pPr>
        <w:pStyle w:val="Sumrio1"/>
        <w:tabs>
          <w:tab w:val="left" w:pos="660"/>
          <w:tab w:val="right" w:leader="dot" w:pos="8494"/>
        </w:tabs>
        <w:rPr>
          <w:rFonts w:asciiTheme="minorHAnsi" w:eastAsiaTheme="minorEastAsia" w:hAnsiTheme="minorHAnsi" w:cstheme="minorBidi"/>
          <w:noProof/>
          <w:sz w:val="22"/>
          <w:szCs w:val="22"/>
        </w:rPr>
      </w:pPr>
      <w:r w:rsidRPr="002B66B0">
        <w:rPr>
          <w:rFonts w:cs="Arial"/>
        </w:rPr>
        <w:fldChar w:fldCharType="begin"/>
      </w:r>
      <w:r w:rsidRPr="002B66B0">
        <w:rPr>
          <w:rFonts w:cs="Arial"/>
        </w:rPr>
        <w:instrText xml:space="preserve"> TOC \o "1-3" \h \z \u </w:instrText>
      </w:r>
      <w:r w:rsidRPr="002B66B0">
        <w:rPr>
          <w:rFonts w:cs="Arial"/>
        </w:rPr>
        <w:fldChar w:fldCharType="separate"/>
      </w:r>
      <w:hyperlink w:anchor="_Toc13207289" w:history="1">
        <w:r w:rsidR="00C17AF4" w:rsidRPr="004A4E18">
          <w:rPr>
            <w:rStyle w:val="Hyperlink"/>
            <w:rFonts w:cs="Arial"/>
            <w:noProof/>
          </w:rPr>
          <w:t>1</w:t>
        </w:r>
        <w:r w:rsidR="00C17AF4">
          <w:rPr>
            <w:rFonts w:asciiTheme="minorHAnsi" w:eastAsiaTheme="minorEastAsia" w:hAnsiTheme="minorHAnsi" w:cstheme="minorBidi"/>
            <w:noProof/>
            <w:sz w:val="22"/>
            <w:szCs w:val="22"/>
          </w:rPr>
          <w:tab/>
        </w:r>
        <w:r w:rsidR="00C17AF4" w:rsidRPr="004A4E18">
          <w:rPr>
            <w:rStyle w:val="Hyperlink"/>
            <w:rFonts w:cs="Arial"/>
            <w:noProof/>
          </w:rPr>
          <w:t>INTRODUÇÃO</w:t>
        </w:r>
        <w:r w:rsidR="00C17AF4">
          <w:rPr>
            <w:noProof/>
            <w:webHidden/>
          </w:rPr>
          <w:tab/>
        </w:r>
        <w:r w:rsidR="00C17AF4">
          <w:rPr>
            <w:noProof/>
            <w:webHidden/>
          </w:rPr>
          <w:fldChar w:fldCharType="begin"/>
        </w:r>
        <w:r w:rsidR="00C17AF4">
          <w:rPr>
            <w:noProof/>
            <w:webHidden/>
          </w:rPr>
          <w:instrText xml:space="preserve"> PAGEREF _Toc13207289 \h </w:instrText>
        </w:r>
        <w:r w:rsidR="00C17AF4">
          <w:rPr>
            <w:noProof/>
            <w:webHidden/>
          </w:rPr>
        </w:r>
        <w:r w:rsidR="00C17AF4">
          <w:rPr>
            <w:noProof/>
            <w:webHidden/>
          </w:rPr>
          <w:fldChar w:fldCharType="separate"/>
        </w:r>
        <w:r w:rsidR="00C17AF4">
          <w:rPr>
            <w:noProof/>
            <w:webHidden/>
          </w:rPr>
          <w:t>6</w:t>
        </w:r>
        <w:r w:rsidR="00C17AF4">
          <w:rPr>
            <w:noProof/>
            <w:webHidden/>
          </w:rPr>
          <w:fldChar w:fldCharType="end"/>
        </w:r>
      </w:hyperlink>
    </w:p>
    <w:p w14:paraId="56BB657F" w14:textId="39C21E24"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290" w:history="1">
        <w:r w:rsidR="00C17AF4" w:rsidRPr="004A4E18">
          <w:rPr>
            <w:rStyle w:val="Hyperlink"/>
            <w:rFonts w:cs="Arial"/>
            <w:noProof/>
          </w:rPr>
          <w:t>2</w:t>
        </w:r>
        <w:r w:rsidR="00C17AF4">
          <w:rPr>
            <w:rFonts w:asciiTheme="minorHAnsi" w:eastAsiaTheme="minorEastAsia" w:hAnsiTheme="minorHAnsi" w:cstheme="minorBidi"/>
            <w:noProof/>
            <w:sz w:val="22"/>
            <w:szCs w:val="22"/>
          </w:rPr>
          <w:tab/>
        </w:r>
        <w:r w:rsidR="00C17AF4" w:rsidRPr="004A4E18">
          <w:rPr>
            <w:rStyle w:val="Hyperlink"/>
            <w:rFonts w:cs="Arial"/>
            <w:noProof/>
          </w:rPr>
          <w:t>A EVOLUÇÃO DO DIREITO BRASILEIRO</w:t>
        </w:r>
        <w:r w:rsidR="00C17AF4">
          <w:rPr>
            <w:noProof/>
            <w:webHidden/>
          </w:rPr>
          <w:tab/>
        </w:r>
        <w:r w:rsidR="00C17AF4">
          <w:rPr>
            <w:noProof/>
            <w:webHidden/>
          </w:rPr>
          <w:fldChar w:fldCharType="begin"/>
        </w:r>
        <w:r w:rsidR="00C17AF4">
          <w:rPr>
            <w:noProof/>
            <w:webHidden/>
          </w:rPr>
          <w:instrText xml:space="preserve"> PAGEREF _Toc13207290 \h </w:instrText>
        </w:r>
        <w:r w:rsidR="00C17AF4">
          <w:rPr>
            <w:noProof/>
            <w:webHidden/>
          </w:rPr>
        </w:r>
        <w:r w:rsidR="00C17AF4">
          <w:rPr>
            <w:noProof/>
            <w:webHidden/>
          </w:rPr>
          <w:fldChar w:fldCharType="separate"/>
        </w:r>
        <w:r w:rsidR="00C17AF4">
          <w:rPr>
            <w:noProof/>
            <w:webHidden/>
          </w:rPr>
          <w:t>8</w:t>
        </w:r>
        <w:r w:rsidR="00C17AF4">
          <w:rPr>
            <w:noProof/>
            <w:webHidden/>
          </w:rPr>
          <w:fldChar w:fldCharType="end"/>
        </w:r>
      </w:hyperlink>
    </w:p>
    <w:p w14:paraId="6E3198D1" w14:textId="6889B644"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291" w:history="1">
        <w:r w:rsidR="00C17AF4" w:rsidRPr="004A4E18">
          <w:rPr>
            <w:rStyle w:val="Hyperlink"/>
            <w:rFonts w:cs="Arial"/>
            <w:noProof/>
          </w:rPr>
          <w:t>3</w:t>
        </w:r>
        <w:r w:rsidR="00C17AF4">
          <w:rPr>
            <w:rFonts w:asciiTheme="minorHAnsi" w:eastAsiaTheme="minorEastAsia" w:hAnsiTheme="minorHAnsi" w:cstheme="minorBidi"/>
            <w:noProof/>
            <w:sz w:val="22"/>
            <w:szCs w:val="22"/>
          </w:rPr>
          <w:tab/>
        </w:r>
        <w:r w:rsidR="00C17AF4" w:rsidRPr="004A4E18">
          <w:rPr>
            <w:rStyle w:val="Hyperlink"/>
            <w:rFonts w:cs="Arial"/>
            <w:noProof/>
          </w:rPr>
          <w:t>O ENSINO SUPERIOR DE DIREITO NO BRASIL</w:t>
        </w:r>
        <w:r w:rsidR="00C17AF4">
          <w:rPr>
            <w:noProof/>
            <w:webHidden/>
          </w:rPr>
          <w:tab/>
        </w:r>
        <w:r w:rsidR="00C17AF4">
          <w:rPr>
            <w:noProof/>
            <w:webHidden/>
          </w:rPr>
          <w:fldChar w:fldCharType="begin"/>
        </w:r>
        <w:r w:rsidR="00C17AF4">
          <w:rPr>
            <w:noProof/>
            <w:webHidden/>
          </w:rPr>
          <w:instrText xml:space="preserve"> PAGEREF _Toc13207291 \h </w:instrText>
        </w:r>
        <w:r w:rsidR="00C17AF4">
          <w:rPr>
            <w:noProof/>
            <w:webHidden/>
          </w:rPr>
        </w:r>
        <w:r w:rsidR="00C17AF4">
          <w:rPr>
            <w:noProof/>
            <w:webHidden/>
          </w:rPr>
          <w:fldChar w:fldCharType="separate"/>
        </w:r>
        <w:r w:rsidR="00C17AF4">
          <w:rPr>
            <w:noProof/>
            <w:webHidden/>
          </w:rPr>
          <w:t>10</w:t>
        </w:r>
        <w:r w:rsidR="00C17AF4">
          <w:rPr>
            <w:noProof/>
            <w:webHidden/>
          </w:rPr>
          <w:fldChar w:fldCharType="end"/>
        </w:r>
      </w:hyperlink>
    </w:p>
    <w:p w14:paraId="7FC08867" w14:textId="2AEB224F"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292" w:history="1">
        <w:r w:rsidR="00C17AF4" w:rsidRPr="004A4E18">
          <w:rPr>
            <w:rStyle w:val="Hyperlink"/>
            <w:rFonts w:cs="Arial"/>
            <w:noProof/>
          </w:rPr>
          <w:t>4</w:t>
        </w:r>
        <w:r w:rsidR="00C17AF4">
          <w:rPr>
            <w:rFonts w:asciiTheme="minorHAnsi" w:eastAsiaTheme="minorEastAsia" w:hAnsiTheme="minorHAnsi" w:cstheme="minorBidi"/>
            <w:noProof/>
            <w:sz w:val="22"/>
            <w:szCs w:val="22"/>
          </w:rPr>
          <w:tab/>
        </w:r>
        <w:r w:rsidR="00C17AF4" w:rsidRPr="004A4E18">
          <w:rPr>
            <w:rStyle w:val="Hyperlink"/>
            <w:rFonts w:cs="Arial"/>
            <w:noProof/>
          </w:rPr>
          <w:t>EVOLUÇÃO TEÓRICA DAS NORMAS</w:t>
        </w:r>
        <w:r w:rsidR="00C17AF4">
          <w:rPr>
            <w:noProof/>
            <w:webHidden/>
          </w:rPr>
          <w:tab/>
        </w:r>
        <w:r w:rsidR="00C17AF4">
          <w:rPr>
            <w:noProof/>
            <w:webHidden/>
          </w:rPr>
          <w:fldChar w:fldCharType="begin"/>
        </w:r>
        <w:r w:rsidR="00C17AF4">
          <w:rPr>
            <w:noProof/>
            <w:webHidden/>
          </w:rPr>
          <w:instrText xml:space="preserve"> PAGEREF _Toc13207292 \h </w:instrText>
        </w:r>
        <w:r w:rsidR="00C17AF4">
          <w:rPr>
            <w:noProof/>
            <w:webHidden/>
          </w:rPr>
        </w:r>
        <w:r w:rsidR="00C17AF4">
          <w:rPr>
            <w:noProof/>
            <w:webHidden/>
          </w:rPr>
          <w:fldChar w:fldCharType="separate"/>
        </w:r>
        <w:r w:rsidR="00C17AF4">
          <w:rPr>
            <w:noProof/>
            <w:webHidden/>
          </w:rPr>
          <w:t>13</w:t>
        </w:r>
        <w:r w:rsidR="00C17AF4">
          <w:rPr>
            <w:noProof/>
            <w:webHidden/>
          </w:rPr>
          <w:fldChar w:fldCharType="end"/>
        </w:r>
      </w:hyperlink>
    </w:p>
    <w:p w14:paraId="183DC8A3" w14:textId="2DCAC0D7"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293" w:history="1">
        <w:r w:rsidR="00C17AF4" w:rsidRPr="004A4E18">
          <w:rPr>
            <w:rStyle w:val="Hyperlink"/>
            <w:rFonts w:cs="Arial"/>
            <w:noProof/>
          </w:rPr>
          <w:t>5</w:t>
        </w:r>
        <w:r w:rsidR="00C17AF4">
          <w:rPr>
            <w:rFonts w:asciiTheme="minorHAnsi" w:eastAsiaTheme="minorEastAsia" w:hAnsiTheme="minorHAnsi" w:cstheme="minorBidi"/>
            <w:noProof/>
            <w:sz w:val="22"/>
            <w:szCs w:val="22"/>
          </w:rPr>
          <w:tab/>
        </w:r>
        <w:r w:rsidR="00C17AF4" w:rsidRPr="004A4E18">
          <w:rPr>
            <w:rStyle w:val="Hyperlink"/>
            <w:rFonts w:cs="Arial"/>
            <w:noProof/>
          </w:rPr>
          <w:t>DA METODOLOGIA DE PESQUISA APLICADA AO TRABALHO</w:t>
        </w:r>
        <w:r w:rsidR="00C17AF4">
          <w:rPr>
            <w:noProof/>
            <w:webHidden/>
          </w:rPr>
          <w:tab/>
        </w:r>
        <w:r w:rsidR="00C17AF4">
          <w:rPr>
            <w:noProof/>
            <w:webHidden/>
          </w:rPr>
          <w:fldChar w:fldCharType="begin"/>
        </w:r>
        <w:r w:rsidR="00C17AF4">
          <w:rPr>
            <w:noProof/>
            <w:webHidden/>
          </w:rPr>
          <w:instrText xml:space="preserve"> PAGEREF _Toc13207293 \h </w:instrText>
        </w:r>
        <w:r w:rsidR="00C17AF4">
          <w:rPr>
            <w:noProof/>
            <w:webHidden/>
          </w:rPr>
        </w:r>
        <w:r w:rsidR="00C17AF4">
          <w:rPr>
            <w:noProof/>
            <w:webHidden/>
          </w:rPr>
          <w:fldChar w:fldCharType="separate"/>
        </w:r>
        <w:r w:rsidR="00C17AF4">
          <w:rPr>
            <w:noProof/>
            <w:webHidden/>
          </w:rPr>
          <w:t>20</w:t>
        </w:r>
        <w:r w:rsidR="00C17AF4">
          <w:rPr>
            <w:noProof/>
            <w:webHidden/>
          </w:rPr>
          <w:fldChar w:fldCharType="end"/>
        </w:r>
      </w:hyperlink>
    </w:p>
    <w:p w14:paraId="1546DA60" w14:textId="71D09FDF" w:rsidR="00C17AF4" w:rsidRDefault="00E83C2F">
      <w:pPr>
        <w:pStyle w:val="Sumrio2"/>
        <w:tabs>
          <w:tab w:val="left" w:pos="660"/>
        </w:tabs>
        <w:rPr>
          <w:rFonts w:asciiTheme="minorHAnsi" w:eastAsiaTheme="minorEastAsia" w:hAnsiTheme="minorHAnsi" w:cstheme="minorBidi"/>
          <w:noProof/>
          <w:sz w:val="22"/>
          <w:szCs w:val="22"/>
        </w:rPr>
      </w:pPr>
      <w:hyperlink w:anchor="_Toc13207294" w:history="1">
        <w:r w:rsidR="00C17AF4" w:rsidRPr="004A4E18">
          <w:rPr>
            <w:rStyle w:val="Hyperlink"/>
            <w:noProof/>
          </w:rPr>
          <w:t>5.1.</w:t>
        </w:r>
        <w:r w:rsidR="00C17AF4">
          <w:rPr>
            <w:rFonts w:asciiTheme="minorHAnsi" w:eastAsiaTheme="minorEastAsia" w:hAnsiTheme="minorHAnsi" w:cstheme="minorBidi"/>
            <w:noProof/>
            <w:sz w:val="22"/>
            <w:szCs w:val="22"/>
          </w:rPr>
          <w:tab/>
        </w:r>
        <w:r w:rsidR="00C17AF4" w:rsidRPr="004A4E18">
          <w:rPr>
            <w:rStyle w:val="Hyperlink"/>
            <w:noProof/>
          </w:rPr>
          <w:t>DA OBSERVAÇÃO DAS ATIVIDADES INTERNAS DO NPJ</w:t>
        </w:r>
        <w:r w:rsidR="00C17AF4">
          <w:rPr>
            <w:noProof/>
            <w:webHidden/>
          </w:rPr>
          <w:tab/>
        </w:r>
        <w:r w:rsidR="00C17AF4">
          <w:rPr>
            <w:noProof/>
            <w:webHidden/>
          </w:rPr>
          <w:fldChar w:fldCharType="begin"/>
        </w:r>
        <w:r w:rsidR="00C17AF4">
          <w:rPr>
            <w:noProof/>
            <w:webHidden/>
          </w:rPr>
          <w:instrText xml:space="preserve"> PAGEREF _Toc13207294 \h </w:instrText>
        </w:r>
        <w:r w:rsidR="00C17AF4">
          <w:rPr>
            <w:noProof/>
            <w:webHidden/>
          </w:rPr>
        </w:r>
        <w:r w:rsidR="00C17AF4">
          <w:rPr>
            <w:noProof/>
            <w:webHidden/>
          </w:rPr>
          <w:fldChar w:fldCharType="separate"/>
        </w:r>
        <w:r w:rsidR="00C17AF4">
          <w:rPr>
            <w:noProof/>
            <w:webHidden/>
          </w:rPr>
          <w:t>22</w:t>
        </w:r>
        <w:r w:rsidR="00C17AF4">
          <w:rPr>
            <w:noProof/>
            <w:webHidden/>
          </w:rPr>
          <w:fldChar w:fldCharType="end"/>
        </w:r>
      </w:hyperlink>
    </w:p>
    <w:p w14:paraId="5A346173" w14:textId="27106197" w:rsidR="00C17AF4" w:rsidRDefault="00E83C2F">
      <w:pPr>
        <w:pStyle w:val="Sumrio3"/>
        <w:rPr>
          <w:rFonts w:asciiTheme="minorHAnsi" w:eastAsiaTheme="minorEastAsia" w:hAnsiTheme="minorHAnsi" w:cstheme="minorBidi"/>
          <w:noProof/>
          <w:sz w:val="22"/>
          <w:szCs w:val="22"/>
        </w:rPr>
      </w:pPr>
      <w:hyperlink w:anchor="_Toc13207295" w:history="1">
        <w:r w:rsidR="00C17AF4" w:rsidRPr="004A4E18">
          <w:rPr>
            <w:rStyle w:val="Hyperlink"/>
            <w:noProof/>
          </w:rPr>
          <w:t>5.1.1 DA OBSERVAÇÃO DA ESTRUTURA FÍSICA PARA REALIZAÇÃO ATIVIDADES NO NPJ</w:t>
        </w:r>
        <w:r w:rsidR="00C17AF4">
          <w:rPr>
            <w:noProof/>
            <w:webHidden/>
          </w:rPr>
          <w:tab/>
        </w:r>
        <w:r w:rsidR="00C17AF4">
          <w:rPr>
            <w:noProof/>
            <w:webHidden/>
          </w:rPr>
          <w:fldChar w:fldCharType="begin"/>
        </w:r>
        <w:r w:rsidR="00C17AF4">
          <w:rPr>
            <w:noProof/>
            <w:webHidden/>
          </w:rPr>
          <w:instrText xml:space="preserve"> PAGEREF _Toc13207295 \h </w:instrText>
        </w:r>
        <w:r w:rsidR="00C17AF4">
          <w:rPr>
            <w:noProof/>
            <w:webHidden/>
          </w:rPr>
        </w:r>
        <w:r w:rsidR="00C17AF4">
          <w:rPr>
            <w:noProof/>
            <w:webHidden/>
          </w:rPr>
          <w:fldChar w:fldCharType="separate"/>
        </w:r>
        <w:r w:rsidR="00C17AF4">
          <w:rPr>
            <w:noProof/>
            <w:webHidden/>
          </w:rPr>
          <w:t>29</w:t>
        </w:r>
        <w:r w:rsidR="00C17AF4">
          <w:rPr>
            <w:noProof/>
            <w:webHidden/>
          </w:rPr>
          <w:fldChar w:fldCharType="end"/>
        </w:r>
      </w:hyperlink>
    </w:p>
    <w:p w14:paraId="268B6B0B" w14:textId="66B845FD" w:rsidR="00C17AF4" w:rsidRDefault="00E83C2F">
      <w:pPr>
        <w:pStyle w:val="Sumrio2"/>
        <w:tabs>
          <w:tab w:val="left" w:pos="660"/>
        </w:tabs>
        <w:rPr>
          <w:rFonts w:asciiTheme="minorHAnsi" w:eastAsiaTheme="minorEastAsia" w:hAnsiTheme="minorHAnsi" w:cstheme="minorBidi"/>
          <w:noProof/>
          <w:sz w:val="22"/>
          <w:szCs w:val="22"/>
        </w:rPr>
      </w:pPr>
      <w:hyperlink w:anchor="_Toc13207296" w:history="1">
        <w:r w:rsidR="00C17AF4" w:rsidRPr="004A4E18">
          <w:rPr>
            <w:rStyle w:val="Hyperlink"/>
            <w:noProof/>
          </w:rPr>
          <w:t>5.2.</w:t>
        </w:r>
        <w:r w:rsidR="00C17AF4">
          <w:rPr>
            <w:rFonts w:asciiTheme="minorHAnsi" w:eastAsiaTheme="minorEastAsia" w:hAnsiTheme="minorHAnsi" w:cstheme="minorBidi"/>
            <w:noProof/>
            <w:sz w:val="22"/>
            <w:szCs w:val="22"/>
          </w:rPr>
          <w:tab/>
        </w:r>
        <w:r w:rsidR="00C17AF4" w:rsidRPr="004A4E18">
          <w:rPr>
            <w:rStyle w:val="Hyperlink"/>
            <w:noProof/>
          </w:rPr>
          <w:t>DO QUESTIONÁRIO APLICADO</w:t>
        </w:r>
        <w:r w:rsidR="00C17AF4">
          <w:rPr>
            <w:noProof/>
            <w:webHidden/>
          </w:rPr>
          <w:tab/>
        </w:r>
        <w:r w:rsidR="00C17AF4">
          <w:rPr>
            <w:noProof/>
            <w:webHidden/>
          </w:rPr>
          <w:fldChar w:fldCharType="begin"/>
        </w:r>
        <w:r w:rsidR="00C17AF4">
          <w:rPr>
            <w:noProof/>
            <w:webHidden/>
          </w:rPr>
          <w:instrText xml:space="preserve"> PAGEREF _Toc13207296 \h </w:instrText>
        </w:r>
        <w:r w:rsidR="00C17AF4">
          <w:rPr>
            <w:noProof/>
            <w:webHidden/>
          </w:rPr>
        </w:r>
        <w:r w:rsidR="00C17AF4">
          <w:rPr>
            <w:noProof/>
            <w:webHidden/>
          </w:rPr>
          <w:fldChar w:fldCharType="separate"/>
        </w:r>
        <w:r w:rsidR="00C17AF4">
          <w:rPr>
            <w:noProof/>
            <w:webHidden/>
          </w:rPr>
          <w:t>33</w:t>
        </w:r>
        <w:r w:rsidR="00C17AF4">
          <w:rPr>
            <w:noProof/>
            <w:webHidden/>
          </w:rPr>
          <w:fldChar w:fldCharType="end"/>
        </w:r>
      </w:hyperlink>
    </w:p>
    <w:p w14:paraId="4D965EE9" w14:textId="562C178E" w:rsidR="00C17AF4" w:rsidRDefault="00E83C2F">
      <w:pPr>
        <w:pStyle w:val="Sumrio3"/>
        <w:rPr>
          <w:rFonts w:asciiTheme="minorHAnsi" w:eastAsiaTheme="minorEastAsia" w:hAnsiTheme="minorHAnsi" w:cstheme="minorBidi"/>
          <w:noProof/>
          <w:sz w:val="22"/>
          <w:szCs w:val="22"/>
        </w:rPr>
      </w:pPr>
      <w:hyperlink w:anchor="_Toc13207297" w:history="1">
        <w:r w:rsidR="00C17AF4" w:rsidRPr="004A4E18">
          <w:rPr>
            <w:rStyle w:val="Hyperlink"/>
            <w:rFonts w:cs="Arial"/>
            <w:noProof/>
          </w:rPr>
          <w:t>5.2.1 CRITÉRIOS PARA ELABORAÇÃO DE QUESTÕES</w:t>
        </w:r>
        <w:r w:rsidR="00C17AF4">
          <w:rPr>
            <w:noProof/>
            <w:webHidden/>
          </w:rPr>
          <w:tab/>
        </w:r>
        <w:r w:rsidR="00C17AF4">
          <w:rPr>
            <w:noProof/>
            <w:webHidden/>
          </w:rPr>
          <w:fldChar w:fldCharType="begin"/>
        </w:r>
        <w:r w:rsidR="00C17AF4">
          <w:rPr>
            <w:noProof/>
            <w:webHidden/>
          </w:rPr>
          <w:instrText xml:space="preserve"> PAGEREF _Toc13207297 \h </w:instrText>
        </w:r>
        <w:r w:rsidR="00C17AF4">
          <w:rPr>
            <w:noProof/>
            <w:webHidden/>
          </w:rPr>
        </w:r>
        <w:r w:rsidR="00C17AF4">
          <w:rPr>
            <w:noProof/>
            <w:webHidden/>
          </w:rPr>
          <w:fldChar w:fldCharType="separate"/>
        </w:r>
        <w:r w:rsidR="00C17AF4">
          <w:rPr>
            <w:noProof/>
            <w:webHidden/>
          </w:rPr>
          <w:t>33</w:t>
        </w:r>
        <w:r w:rsidR="00C17AF4">
          <w:rPr>
            <w:noProof/>
            <w:webHidden/>
          </w:rPr>
          <w:fldChar w:fldCharType="end"/>
        </w:r>
      </w:hyperlink>
    </w:p>
    <w:p w14:paraId="1CC3E94A" w14:textId="3A37D020" w:rsidR="00C17AF4" w:rsidRDefault="00E83C2F">
      <w:pPr>
        <w:pStyle w:val="Sumrio3"/>
        <w:rPr>
          <w:rFonts w:asciiTheme="minorHAnsi" w:eastAsiaTheme="minorEastAsia" w:hAnsiTheme="minorHAnsi" w:cstheme="minorBidi"/>
          <w:noProof/>
          <w:sz w:val="22"/>
          <w:szCs w:val="22"/>
        </w:rPr>
      </w:pPr>
      <w:hyperlink w:anchor="_Toc13207298" w:history="1">
        <w:r w:rsidR="00C17AF4" w:rsidRPr="004A4E18">
          <w:rPr>
            <w:rStyle w:val="Hyperlink"/>
            <w:rFonts w:cs="Arial"/>
            <w:noProof/>
          </w:rPr>
          <w:t>5.2.2 DOS QUESTIONAMENTOS AOS DOCENTES: RESULTADOS E ANÁLISE</w:t>
        </w:r>
        <w:r w:rsidR="00C17AF4">
          <w:rPr>
            <w:noProof/>
            <w:webHidden/>
          </w:rPr>
          <w:tab/>
        </w:r>
        <w:r w:rsidR="00C17AF4">
          <w:rPr>
            <w:noProof/>
            <w:webHidden/>
          </w:rPr>
          <w:fldChar w:fldCharType="begin"/>
        </w:r>
        <w:r w:rsidR="00C17AF4">
          <w:rPr>
            <w:noProof/>
            <w:webHidden/>
          </w:rPr>
          <w:instrText xml:space="preserve"> PAGEREF _Toc13207298 \h </w:instrText>
        </w:r>
        <w:r w:rsidR="00C17AF4">
          <w:rPr>
            <w:noProof/>
            <w:webHidden/>
          </w:rPr>
        </w:r>
        <w:r w:rsidR="00C17AF4">
          <w:rPr>
            <w:noProof/>
            <w:webHidden/>
          </w:rPr>
          <w:fldChar w:fldCharType="separate"/>
        </w:r>
        <w:r w:rsidR="00C17AF4">
          <w:rPr>
            <w:noProof/>
            <w:webHidden/>
          </w:rPr>
          <w:t>34</w:t>
        </w:r>
        <w:r w:rsidR="00C17AF4">
          <w:rPr>
            <w:noProof/>
            <w:webHidden/>
          </w:rPr>
          <w:fldChar w:fldCharType="end"/>
        </w:r>
      </w:hyperlink>
    </w:p>
    <w:p w14:paraId="22D96ACA" w14:textId="1F46057A" w:rsidR="00C17AF4" w:rsidRDefault="00E83C2F">
      <w:pPr>
        <w:pStyle w:val="Sumrio2"/>
        <w:rPr>
          <w:rFonts w:asciiTheme="minorHAnsi" w:eastAsiaTheme="minorEastAsia" w:hAnsiTheme="minorHAnsi" w:cstheme="minorBidi"/>
          <w:noProof/>
          <w:sz w:val="22"/>
          <w:szCs w:val="22"/>
        </w:rPr>
      </w:pPr>
      <w:hyperlink w:anchor="_Toc13207299" w:history="1">
        <w:r w:rsidR="00C17AF4" w:rsidRPr="004A4E18">
          <w:rPr>
            <w:rStyle w:val="Hyperlink"/>
            <w:noProof/>
          </w:rPr>
          <w:t>5.3 DO GRUPO FOCAL</w:t>
        </w:r>
        <w:r w:rsidR="00C17AF4">
          <w:rPr>
            <w:noProof/>
            <w:webHidden/>
          </w:rPr>
          <w:tab/>
        </w:r>
        <w:r w:rsidR="00C17AF4">
          <w:rPr>
            <w:noProof/>
            <w:webHidden/>
          </w:rPr>
          <w:fldChar w:fldCharType="begin"/>
        </w:r>
        <w:r w:rsidR="00C17AF4">
          <w:rPr>
            <w:noProof/>
            <w:webHidden/>
          </w:rPr>
          <w:instrText xml:space="preserve"> PAGEREF _Toc13207299 \h </w:instrText>
        </w:r>
        <w:r w:rsidR="00C17AF4">
          <w:rPr>
            <w:noProof/>
            <w:webHidden/>
          </w:rPr>
        </w:r>
        <w:r w:rsidR="00C17AF4">
          <w:rPr>
            <w:noProof/>
            <w:webHidden/>
          </w:rPr>
          <w:fldChar w:fldCharType="separate"/>
        </w:r>
        <w:r w:rsidR="00C17AF4">
          <w:rPr>
            <w:noProof/>
            <w:webHidden/>
          </w:rPr>
          <w:t>38</w:t>
        </w:r>
        <w:r w:rsidR="00C17AF4">
          <w:rPr>
            <w:noProof/>
            <w:webHidden/>
          </w:rPr>
          <w:fldChar w:fldCharType="end"/>
        </w:r>
      </w:hyperlink>
    </w:p>
    <w:p w14:paraId="09E295FC" w14:textId="2CD2A971" w:rsidR="00C17AF4" w:rsidRDefault="00E83C2F">
      <w:pPr>
        <w:pStyle w:val="Sumrio3"/>
        <w:rPr>
          <w:rFonts w:asciiTheme="minorHAnsi" w:eastAsiaTheme="minorEastAsia" w:hAnsiTheme="minorHAnsi" w:cstheme="minorBidi"/>
          <w:noProof/>
          <w:sz w:val="22"/>
          <w:szCs w:val="22"/>
        </w:rPr>
      </w:pPr>
      <w:hyperlink w:anchor="_Toc13207300" w:history="1">
        <w:r w:rsidR="00C17AF4" w:rsidRPr="004A4E18">
          <w:rPr>
            <w:rStyle w:val="Hyperlink"/>
            <w:noProof/>
          </w:rPr>
          <w:t>5.3.2 PLANEJAMENTO DO GRUPO FOCAL</w:t>
        </w:r>
        <w:r w:rsidR="00C17AF4">
          <w:rPr>
            <w:noProof/>
            <w:webHidden/>
          </w:rPr>
          <w:tab/>
        </w:r>
        <w:r w:rsidR="00C17AF4">
          <w:rPr>
            <w:noProof/>
            <w:webHidden/>
          </w:rPr>
          <w:fldChar w:fldCharType="begin"/>
        </w:r>
        <w:r w:rsidR="00C17AF4">
          <w:rPr>
            <w:noProof/>
            <w:webHidden/>
          </w:rPr>
          <w:instrText xml:space="preserve"> PAGEREF _Toc13207300 \h </w:instrText>
        </w:r>
        <w:r w:rsidR="00C17AF4">
          <w:rPr>
            <w:noProof/>
            <w:webHidden/>
          </w:rPr>
        </w:r>
        <w:r w:rsidR="00C17AF4">
          <w:rPr>
            <w:noProof/>
            <w:webHidden/>
          </w:rPr>
          <w:fldChar w:fldCharType="separate"/>
        </w:r>
        <w:r w:rsidR="00C17AF4">
          <w:rPr>
            <w:noProof/>
            <w:webHidden/>
          </w:rPr>
          <w:t>39</w:t>
        </w:r>
        <w:r w:rsidR="00C17AF4">
          <w:rPr>
            <w:noProof/>
            <w:webHidden/>
          </w:rPr>
          <w:fldChar w:fldCharType="end"/>
        </w:r>
      </w:hyperlink>
    </w:p>
    <w:p w14:paraId="54A0ACC7" w14:textId="28F30854" w:rsidR="00C17AF4" w:rsidRDefault="00E83C2F">
      <w:pPr>
        <w:pStyle w:val="Sumrio3"/>
        <w:rPr>
          <w:rFonts w:asciiTheme="minorHAnsi" w:eastAsiaTheme="minorEastAsia" w:hAnsiTheme="minorHAnsi" w:cstheme="minorBidi"/>
          <w:noProof/>
          <w:sz w:val="22"/>
          <w:szCs w:val="22"/>
        </w:rPr>
      </w:pPr>
      <w:hyperlink w:anchor="_Toc13207301" w:history="1">
        <w:r w:rsidR="00C17AF4" w:rsidRPr="004A4E18">
          <w:rPr>
            <w:rStyle w:val="Hyperlink"/>
            <w:noProof/>
          </w:rPr>
          <w:t>5.3.3 A EXPERIÊNCIA COM O GRUPO FOCAL: RESULTADOS E ANÁLISE</w:t>
        </w:r>
        <w:r w:rsidR="00C17AF4">
          <w:rPr>
            <w:noProof/>
            <w:webHidden/>
          </w:rPr>
          <w:tab/>
        </w:r>
        <w:r w:rsidR="00C17AF4">
          <w:rPr>
            <w:noProof/>
            <w:webHidden/>
          </w:rPr>
          <w:fldChar w:fldCharType="begin"/>
        </w:r>
        <w:r w:rsidR="00C17AF4">
          <w:rPr>
            <w:noProof/>
            <w:webHidden/>
          </w:rPr>
          <w:instrText xml:space="preserve"> PAGEREF _Toc13207301 \h </w:instrText>
        </w:r>
        <w:r w:rsidR="00C17AF4">
          <w:rPr>
            <w:noProof/>
            <w:webHidden/>
          </w:rPr>
        </w:r>
        <w:r w:rsidR="00C17AF4">
          <w:rPr>
            <w:noProof/>
            <w:webHidden/>
          </w:rPr>
          <w:fldChar w:fldCharType="separate"/>
        </w:r>
        <w:r w:rsidR="00C17AF4">
          <w:rPr>
            <w:noProof/>
            <w:webHidden/>
          </w:rPr>
          <w:t>40</w:t>
        </w:r>
        <w:r w:rsidR="00C17AF4">
          <w:rPr>
            <w:noProof/>
            <w:webHidden/>
          </w:rPr>
          <w:fldChar w:fldCharType="end"/>
        </w:r>
      </w:hyperlink>
    </w:p>
    <w:p w14:paraId="33112C08" w14:textId="5A70929E"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302" w:history="1">
        <w:r w:rsidR="00C17AF4" w:rsidRPr="004A4E18">
          <w:rPr>
            <w:rStyle w:val="Hyperlink"/>
            <w:rFonts w:cs="Arial"/>
            <w:noProof/>
          </w:rPr>
          <w:t>6</w:t>
        </w:r>
        <w:r w:rsidR="00C17AF4">
          <w:rPr>
            <w:rFonts w:asciiTheme="minorHAnsi" w:eastAsiaTheme="minorEastAsia" w:hAnsiTheme="minorHAnsi" w:cstheme="minorBidi"/>
            <w:noProof/>
            <w:sz w:val="22"/>
            <w:szCs w:val="22"/>
          </w:rPr>
          <w:tab/>
        </w:r>
        <w:r w:rsidR="00C17AF4" w:rsidRPr="004A4E18">
          <w:rPr>
            <w:rStyle w:val="Hyperlink"/>
            <w:rFonts w:cs="Arial"/>
            <w:noProof/>
          </w:rPr>
          <w:t>PROPOSTA PEDAGÓGICA</w:t>
        </w:r>
        <w:r w:rsidR="00C17AF4">
          <w:rPr>
            <w:noProof/>
            <w:webHidden/>
          </w:rPr>
          <w:tab/>
        </w:r>
        <w:r w:rsidR="00C17AF4">
          <w:rPr>
            <w:noProof/>
            <w:webHidden/>
          </w:rPr>
          <w:fldChar w:fldCharType="begin"/>
        </w:r>
        <w:r w:rsidR="00C17AF4">
          <w:rPr>
            <w:noProof/>
            <w:webHidden/>
          </w:rPr>
          <w:instrText xml:space="preserve"> PAGEREF _Toc13207302 \h </w:instrText>
        </w:r>
        <w:r w:rsidR="00C17AF4">
          <w:rPr>
            <w:noProof/>
            <w:webHidden/>
          </w:rPr>
        </w:r>
        <w:r w:rsidR="00C17AF4">
          <w:rPr>
            <w:noProof/>
            <w:webHidden/>
          </w:rPr>
          <w:fldChar w:fldCharType="separate"/>
        </w:r>
        <w:r w:rsidR="00C17AF4">
          <w:rPr>
            <w:noProof/>
            <w:webHidden/>
          </w:rPr>
          <w:t>48</w:t>
        </w:r>
        <w:r w:rsidR="00C17AF4">
          <w:rPr>
            <w:noProof/>
            <w:webHidden/>
          </w:rPr>
          <w:fldChar w:fldCharType="end"/>
        </w:r>
      </w:hyperlink>
    </w:p>
    <w:p w14:paraId="34D2EB4D" w14:textId="14B9DAB4" w:rsidR="00C17AF4" w:rsidRDefault="00E83C2F">
      <w:pPr>
        <w:pStyle w:val="Sumrio1"/>
        <w:tabs>
          <w:tab w:val="left" w:pos="660"/>
          <w:tab w:val="right" w:leader="dot" w:pos="8494"/>
        </w:tabs>
        <w:rPr>
          <w:rFonts w:asciiTheme="minorHAnsi" w:eastAsiaTheme="minorEastAsia" w:hAnsiTheme="minorHAnsi" w:cstheme="minorBidi"/>
          <w:noProof/>
          <w:sz w:val="22"/>
          <w:szCs w:val="22"/>
        </w:rPr>
      </w:pPr>
      <w:hyperlink w:anchor="_Toc13207303" w:history="1">
        <w:r w:rsidR="00C17AF4" w:rsidRPr="004A4E18">
          <w:rPr>
            <w:rStyle w:val="Hyperlink"/>
            <w:noProof/>
          </w:rPr>
          <w:t>7</w:t>
        </w:r>
        <w:r w:rsidR="00C17AF4">
          <w:rPr>
            <w:rFonts w:asciiTheme="minorHAnsi" w:eastAsiaTheme="minorEastAsia" w:hAnsiTheme="minorHAnsi" w:cstheme="minorBidi"/>
            <w:noProof/>
            <w:sz w:val="22"/>
            <w:szCs w:val="22"/>
          </w:rPr>
          <w:tab/>
        </w:r>
        <w:r w:rsidR="00C17AF4" w:rsidRPr="004A4E18">
          <w:rPr>
            <w:rStyle w:val="Hyperlink"/>
            <w:noProof/>
          </w:rPr>
          <w:t>CONSIDERAÇÕES FINAIS</w:t>
        </w:r>
        <w:r w:rsidR="00C17AF4">
          <w:rPr>
            <w:noProof/>
            <w:webHidden/>
          </w:rPr>
          <w:tab/>
        </w:r>
        <w:r w:rsidR="00C17AF4">
          <w:rPr>
            <w:noProof/>
            <w:webHidden/>
          </w:rPr>
          <w:fldChar w:fldCharType="begin"/>
        </w:r>
        <w:r w:rsidR="00C17AF4">
          <w:rPr>
            <w:noProof/>
            <w:webHidden/>
          </w:rPr>
          <w:instrText xml:space="preserve"> PAGEREF _Toc13207303 \h </w:instrText>
        </w:r>
        <w:r w:rsidR="00C17AF4">
          <w:rPr>
            <w:noProof/>
            <w:webHidden/>
          </w:rPr>
        </w:r>
        <w:r w:rsidR="00C17AF4">
          <w:rPr>
            <w:noProof/>
            <w:webHidden/>
          </w:rPr>
          <w:fldChar w:fldCharType="separate"/>
        </w:r>
        <w:r w:rsidR="00C17AF4">
          <w:rPr>
            <w:noProof/>
            <w:webHidden/>
          </w:rPr>
          <w:t>51</w:t>
        </w:r>
        <w:r w:rsidR="00C17AF4">
          <w:rPr>
            <w:noProof/>
            <w:webHidden/>
          </w:rPr>
          <w:fldChar w:fldCharType="end"/>
        </w:r>
      </w:hyperlink>
    </w:p>
    <w:p w14:paraId="1A99ABE3" w14:textId="7B80A06D" w:rsidR="00C17AF4" w:rsidRDefault="00E83C2F">
      <w:pPr>
        <w:pStyle w:val="Sumrio1"/>
        <w:tabs>
          <w:tab w:val="right" w:leader="dot" w:pos="8494"/>
        </w:tabs>
        <w:rPr>
          <w:rFonts w:asciiTheme="minorHAnsi" w:eastAsiaTheme="minorEastAsia" w:hAnsiTheme="minorHAnsi" w:cstheme="minorBidi"/>
          <w:noProof/>
          <w:sz w:val="22"/>
          <w:szCs w:val="22"/>
        </w:rPr>
      </w:pPr>
      <w:hyperlink w:anchor="_Toc13207304" w:history="1">
        <w:r w:rsidR="00C17AF4" w:rsidRPr="004A4E18">
          <w:rPr>
            <w:rStyle w:val="Hyperlink"/>
            <w:noProof/>
          </w:rPr>
          <w:t>REFERÊNCIAS</w:t>
        </w:r>
        <w:r w:rsidR="00C17AF4">
          <w:rPr>
            <w:noProof/>
            <w:webHidden/>
          </w:rPr>
          <w:tab/>
        </w:r>
        <w:r w:rsidR="00C17AF4">
          <w:rPr>
            <w:noProof/>
            <w:webHidden/>
          </w:rPr>
          <w:fldChar w:fldCharType="begin"/>
        </w:r>
        <w:r w:rsidR="00C17AF4">
          <w:rPr>
            <w:noProof/>
            <w:webHidden/>
          </w:rPr>
          <w:instrText xml:space="preserve"> PAGEREF _Toc13207304 \h </w:instrText>
        </w:r>
        <w:r w:rsidR="00C17AF4">
          <w:rPr>
            <w:noProof/>
            <w:webHidden/>
          </w:rPr>
        </w:r>
        <w:r w:rsidR="00C17AF4">
          <w:rPr>
            <w:noProof/>
            <w:webHidden/>
          </w:rPr>
          <w:fldChar w:fldCharType="separate"/>
        </w:r>
        <w:r w:rsidR="00C17AF4">
          <w:rPr>
            <w:noProof/>
            <w:webHidden/>
          </w:rPr>
          <w:t>54</w:t>
        </w:r>
        <w:r w:rsidR="00C17AF4">
          <w:rPr>
            <w:noProof/>
            <w:webHidden/>
          </w:rPr>
          <w:fldChar w:fldCharType="end"/>
        </w:r>
      </w:hyperlink>
    </w:p>
    <w:p w14:paraId="592271B5" w14:textId="0890B7C5" w:rsidR="00EF25ED" w:rsidRPr="002B66B0" w:rsidRDefault="00EF25ED" w:rsidP="00732CF4">
      <w:pPr>
        <w:rPr>
          <w:rFonts w:ascii="Arial" w:hAnsi="Arial" w:cs="Arial"/>
        </w:rPr>
      </w:pPr>
      <w:r w:rsidRPr="002B66B0">
        <w:rPr>
          <w:rFonts w:ascii="Arial" w:hAnsi="Arial" w:cs="Arial"/>
          <w:b/>
          <w:bCs/>
        </w:rPr>
        <w:fldChar w:fldCharType="end"/>
      </w:r>
    </w:p>
    <w:p w14:paraId="19711116" w14:textId="77777777" w:rsidR="00EF25ED" w:rsidRPr="002B66B0" w:rsidRDefault="00EF25ED" w:rsidP="00EF25ED">
      <w:pPr>
        <w:jc w:val="center"/>
        <w:rPr>
          <w:rFonts w:ascii="Arial" w:hAnsi="Arial" w:cs="Arial"/>
          <w:b/>
          <w:sz w:val="28"/>
          <w:szCs w:val="28"/>
        </w:rPr>
      </w:pPr>
    </w:p>
    <w:p w14:paraId="21A934CA" w14:textId="77777777" w:rsidR="00EF25ED" w:rsidRPr="002B66B0" w:rsidRDefault="00EF25ED" w:rsidP="00EF25ED">
      <w:pPr>
        <w:jc w:val="center"/>
        <w:rPr>
          <w:rFonts w:ascii="Arial" w:hAnsi="Arial" w:cs="Arial"/>
          <w:b/>
          <w:sz w:val="28"/>
          <w:szCs w:val="28"/>
        </w:rPr>
      </w:pPr>
    </w:p>
    <w:p w14:paraId="735ADAE8" w14:textId="77777777" w:rsidR="00EF25ED" w:rsidRPr="002B66B0" w:rsidRDefault="00EF25ED" w:rsidP="00EF25ED">
      <w:pPr>
        <w:jc w:val="center"/>
        <w:rPr>
          <w:rFonts w:ascii="Arial" w:hAnsi="Arial" w:cs="Arial"/>
          <w:b/>
          <w:sz w:val="28"/>
          <w:szCs w:val="28"/>
        </w:rPr>
      </w:pPr>
    </w:p>
    <w:p w14:paraId="7F8CF8F4" w14:textId="77777777" w:rsidR="00EF25ED" w:rsidRPr="002B66B0" w:rsidRDefault="00EF25ED" w:rsidP="00EF25ED">
      <w:pPr>
        <w:tabs>
          <w:tab w:val="left" w:pos="3366"/>
        </w:tabs>
        <w:rPr>
          <w:rFonts w:ascii="Arial" w:hAnsi="Arial" w:cs="Arial"/>
          <w:sz w:val="28"/>
          <w:szCs w:val="28"/>
        </w:rPr>
      </w:pPr>
    </w:p>
    <w:p w14:paraId="5E37A073" w14:textId="77777777" w:rsidR="00606511" w:rsidRPr="002B66B0" w:rsidRDefault="00606511" w:rsidP="00EF25ED">
      <w:pPr>
        <w:spacing w:line="480" w:lineRule="auto"/>
        <w:jc w:val="both"/>
        <w:rPr>
          <w:rFonts w:ascii="Arial" w:hAnsi="Arial" w:cs="Arial"/>
          <w:b/>
          <w:sz w:val="28"/>
          <w:szCs w:val="28"/>
        </w:rPr>
        <w:sectPr w:rsidR="00606511" w:rsidRPr="002B66B0" w:rsidSect="00F1687F">
          <w:headerReference w:type="default" r:id="rId9"/>
          <w:pgSz w:w="11906" w:h="16838"/>
          <w:pgMar w:top="1134" w:right="1701" w:bottom="1134" w:left="1701" w:header="709" w:footer="709" w:gutter="0"/>
          <w:pgNumType w:start="9"/>
          <w:cols w:space="708"/>
          <w:docGrid w:linePitch="360"/>
        </w:sectPr>
      </w:pPr>
    </w:p>
    <w:p w14:paraId="171346B4" w14:textId="77777777" w:rsidR="00986DD4" w:rsidRPr="002B66B0" w:rsidRDefault="00986DD4" w:rsidP="00C70587">
      <w:pPr>
        <w:pStyle w:val="Corpodetexto3"/>
        <w:jc w:val="center"/>
        <w:rPr>
          <w:rFonts w:ascii="Arial" w:hAnsi="Arial" w:cs="Arial"/>
          <w:iCs/>
          <w:lang w:val="en-US"/>
        </w:rPr>
      </w:pPr>
      <w:r w:rsidRPr="002B66B0">
        <w:rPr>
          <w:rFonts w:ascii="Arial" w:hAnsi="Arial" w:cs="Arial"/>
          <w:iCs/>
          <w:lang w:val="en-US"/>
        </w:rPr>
        <w:lastRenderedPageBreak/>
        <w:t xml:space="preserve"> </w:t>
      </w:r>
      <w:r w:rsidR="00F9715F" w:rsidRPr="002B66B0">
        <w:rPr>
          <w:rFonts w:ascii="Arial" w:hAnsi="Arial" w:cs="Arial"/>
          <w:iCs/>
          <w:lang w:val="en-US"/>
        </w:rPr>
        <w:t xml:space="preserve">                </w:t>
      </w:r>
    </w:p>
    <w:p w14:paraId="598C2295" w14:textId="77777777" w:rsidR="006F66E9" w:rsidRPr="002B66B0" w:rsidRDefault="006F66E9" w:rsidP="00381804">
      <w:pPr>
        <w:pStyle w:val="Ttulo1"/>
        <w:rPr>
          <w:rFonts w:cs="Arial"/>
        </w:rPr>
      </w:pPr>
      <w:bookmarkStart w:id="0" w:name="_Toc13207289"/>
      <w:r w:rsidRPr="002B66B0">
        <w:rPr>
          <w:rFonts w:cs="Arial"/>
        </w:rPr>
        <w:t>INTRODUÇÃO</w:t>
      </w:r>
      <w:bookmarkEnd w:id="0"/>
      <w:r w:rsidRPr="002B66B0">
        <w:rPr>
          <w:rFonts w:cs="Arial"/>
        </w:rPr>
        <w:t xml:space="preserve"> </w:t>
      </w:r>
    </w:p>
    <w:p w14:paraId="70179AFF" w14:textId="77777777" w:rsidR="006F66E9" w:rsidRPr="002B66B0" w:rsidRDefault="006F66E9" w:rsidP="006F66E9">
      <w:pPr>
        <w:spacing w:line="360" w:lineRule="auto"/>
        <w:ind w:left="360"/>
        <w:jc w:val="both"/>
        <w:rPr>
          <w:rFonts w:ascii="Arial" w:hAnsi="Arial" w:cs="Arial"/>
          <w:b/>
        </w:rPr>
      </w:pPr>
    </w:p>
    <w:p w14:paraId="7E769111" w14:textId="77777777" w:rsidR="00460E24" w:rsidRDefault="00AB79F3" w:rsidP="00460E24">
      <w:pPr>
        <w:spacing w:line="360" w:lineRule="auto"/>
        <w:ind w:firstLine="709"/>
        <w:jc w:val="both"/>
        <w:rPr>
          <w:rFonts w:ascii="Arial" w:hAnsi="Arial" w:cs="Arial"/>
        </w:rPr>
      </w:pPr>
      <w:r w:rsidRPr="002B66B0">
        <w:rPr>
          <w:rFonts w:ascii="Arial" w:hAnsi="Arial" w:cs="Arial"/>
        </w:rPr>
        <w:t>O conhecimento jurídico é constituído da aliança entre a teoria e a prática, de forma interdisciplinar</w:t>
      </w:r>
      <w:r w:rsidR="00FD7FF6">
        <w:rPr>
          <w:rFonts w:ascii="Arial" w:hAnsi="Arial" w:cs="Arial"/>
        </w:rPr>
        <w:t>, visando</w:t>
      </w:r>
      <w:r w:rsidRPr="002B66B0">
        <w:rPr>
          <w:rFonts w:ascii="Arial" w:hAnsi="Arial" w:cs="Arial"/>
        </w:rPr>
        <w:t xml:space="preserve"> proporcionar um conhecimento completo, </w:t>
      </w:r>
      <w:r w:rsidR="00FD7FF6">
        <w:rPr>
          <w:rFonts w:ascii="Arial" w:hAnsi="Arial" w:cs="Arial"/>
        </w:rPr>
        <w:t>o que permite</w:t>
      </w:r>
      <w:r w:rsidRPr="002B66B0">
        <w:rPr>
          <w:rFonts w:ascii="Arial" w:hAnsi="Arial" w:cs="Arial"/>
        </w:rPr>
        <w:t xml:space="preserve"> a aplicação da norma aos casos concretos</w:t>
      </w:r>
      <w:r w:rsidR="00FD7FF6">
        <w:rPr>
          <w:rFonts w:ascii="Arial" w:hAnsi="Arial" w:cs="Arial"/>
        </w:rPr>
        <w:t>.</w:t>
      </w:r>
      <w:r w:rsidR="00875D3D" w:rsidRPr="002B66B0">
        <w:rPr>
          <w:rFonts w:ascii="Arial" w:hAnsi="Arial" w:cs="Arial"/>
        </w:rPr>
        <w:t xml:space="preserve"> </w:t>
      </w:r>
      <w:r w:rsidR="00FD7FF6">
        <w:rPr>
          <w:rFonts w:ascii="Arial" w:hAnsi="Arial" w:cs="Arial"/>
        </w:rPr>
        <w:t>C</w:t>
      </w:r>
      <w:r w:rsidR="00875D3D" w:rsidRPr="002B66B0">
        <w:rPr>
          <w:rFonts w:ascii="Arial" w:hAnsi="Arial" w:cs="Arial"/>
        </w:rPr>
        <w:t>ontudo</w:t>
      </w:r>
      <w:r w:rsidR="00FD7FF6">
        <w:rPr>
          <w:rFonts w:ascii="Arial" w:hAnsi="Arial" w:cs="Arial"/>
        </w:rPr>
        <w:t>,</w:t>
      </w:r>
      <w:r w:rsidR="00064791" w:rsidRPr="002B66B0">
        <w:rPr>
          <w:rFonts w:ascii="Arial" w:hAnsi="Arial" w:cs="Arial"/>
        </w:rPr>
        <w:t xml:space="preserve"> para que haja uma efetividade da integração entre os setores teóricos e práticos,</w:t>
      </w:r>
      <w:r w:rsidR="00875D3D" w:rsidRPr="002B66B0">
        <w:rPr>
          <w:rFonts w:ascii="Arial" w:hAnsi="Arial" w:cs="Arial"/>
        </w:rPr>
        <w:t xml:space="preserve"> necessário se faz compreender </w:t>
      </w:r>
      <w:r w:rsidR="00F42916" w:rsidRPr="002B66B0">
        <w:rPr>
          <w:rFonts w:ascii="Arial" w:hAnsi="Arial" w:cs="Arial"/>
        </w:rPr>
        <w:t xml:space="preserve">o expresso por </w:t>
      </w:r>
      <w:r w:rsidR="00510518" w:rsidRPr="002B66B0">
        <w:rPr>
          <w:rFonts w:ascii="Arial" w:hAnsi="Arial" w:cs="Arial"/>
        </w:rPr>
        <w:t>Almeida; Souza; Camargo</w:t>
      </w:r>
      <w:r w:rsidR="00F42916" w:rsidRPr="002B66B0">
        <w:rPr>
          <w:rFonts w:ascii="Arial" w:hAnsi="Arial" w:cs="Arial"/>
        </w:rPr>
        <w:t xml:space="preserve">, </w:t>
      </w:r>
      <w:r w:rsidR="002E5919" w:rsidRPr="002B66B0">
        <w:rPr>
          <w:rFonts w:ascii="Arial" w:hAnsi="Arial" w:cs="Arial"/>
        </w:rPr>
        <w:t>(</w:t>
      </w:r>
      <w:r w:rsidR="00F42916" w:rsidRPr="002B66B0">
        <w:rPr>
          <w:rFonts w:ascii="Arial" w:hAnsi="Arial" w:cs="Arial"/>
        </w:rPr>
        <w:t>2013</w:t>
      </w:r>
      <w:r w:rsidR="002E5919" w:rsidRPr="002B66B0">
        <w:rPr>
          <w:rFonts w:ascii="Arial" w:hAnsi="Arial" w:cs="Arial"/>
        </w:rPr>
        <w:t>)</w:t>
      </w:r>
      <w:r w:rsidR="00732CF4" w:rsidRPr="002B66B0">
        <w:rPr>
          <w:rFonts w:ascii="Arial" w:hAnsi="Arial" w:cs="Arial"/>
        </w:rPr>
        <w:t xml:space="preserve"> </w:t>
      </w:r>
    </w:p>
    <w:p w14:paraId="0DA4011F" w14:textId="77777777" w:rsidR="00460E24" w:rsidRDefault="00460E24" w:rsidP="00460E24">
      <w:pPr>
        <w:spacing w:line="360" w:lineRule="auto"/>
        <w:ind w:left="2268"/>
        <w:jc w:val="both"/>
        <w:rPr>
          <w:rFonts w:ascii="Arial" w:hAnsi="Arial" w:cs="Arial"/>
          <w:sz w:val="22"/>
        </w:rPr>
      </w:pPr>
    </w:p>
    <w:p w14:paraId="5FFC36F2" w14:textId="46F05970" w:rsidR="00F42916" w:rsidRDefault="00F42916" w:rsidP="00460E24">
      <w:pPr>
        <w:spacing w:line="360" w:lineRule="auto"/>
        <w:ind w:left="2268"/>
        <w:jc w:val="both"/>
        <w:rPr>
          <w:rFonts w:ascii="Arial" w:hAnsi="Arial" w:cs="Arial"/>
          <w:sz w:val="22"/>
        </w:rPr>
      </w:pPr>
      <w:r w:rsidRPr="002B66B0">
        <w:rPr>
          <w:rFonts w:ascii="Arial" w:hAnsi="Arial" w:cs="Arial"/>
          <w:sz w:val="22"/>
        </w:rPr>
        <w:t>O ensino Direito excessivamente legalista e formalista, sem instrumentos de compreensão da realidade dinâmica da sociedade (Sá; SILVA, 2007; PAULINO, 2008), apenas aumentaria essa distância entre o “país real” e o “país legal”.</w:t>
      </w:r>
    </w:p>
    <w:p w14:paraId="6DD95DCC" w14:textId="77777777" w:rsidR="00460E24" w:rsidRPr="002B66B0" w:rsidRDefault="00460E24" w:rsidP="00460E24">
      <w:pPr>
        <w:spacing w:line="360" w:lineRule="auto"/>
        <w:ind w:left="2268"/>
        <w:jc w:val="both"/>
        <w:rPr>
          <w:rFonts w:ascii="Arial" w:hAnsi="Arial" w:cs="Arial"/>
          <w:sz w:val="22"/>
        </w:rPr>
      </w:pPr>
    </w:p>
    <w:p w14:paraId="7B944A79" w14:textId="19C2CB90" w:rsidR="00064791" w:rsidRPr="002B66B0" w:rsidRDefault="00064791" w:rsidP="00AB79F3">
      <w:pPr>
        <w:spacing w:line="360" w:lineRule="auto"/>
        <w:ind w:firstLine="709"/>
        <w:jc w:val="both"/>
        <w:rPr>
          <w:rFonts w:ascii="Arial" w:hAnsi="Arial" w:cs="Arial"/>
        </w:rPr>
      </w:pPr>
      <w:r w:rsidRPr="002B66B0">
        <w:rPr>
          <w:rFonts w:ascii="Arial" w:hAnsi="Arial" w:cs="Arial"/>
        </w:rPr>
        <w:t xml:space="preserve">Entretanto o </w:t>
      </w:r>
      <w:r w:rsidR="00732CF4" w:rsidRPr="002B66B0">
        <w:rPr>
          <w:rFonts w:ascii="Arial" w:hAnsi="Arial" w:cs="Arial"/>
        </w:rPr>
        <w:t xml:space="preserve">Núcleo de Prática Jurídica - </w:t>
      </w:r>
      <w:r w:rsidRPr="002B66B0">
        <w:rPr>
          <w:rFonts w:ascii="Arial" w:hAnsi="Arial" w:cs="Arial"/>
        </w:rPr>
        <w:t xml:space="preserve">NPJ é o local </w:t>
      </w:r>
      <w:r w:rsidR="00DB7F14" w:rsidRPr="002B66B0">
        <w:rPr>
          <w:rFonts w:ascii="Arial" w:hAnsi="Arial" w:cs="Arial"/>
        </w:rPr>
        <w:t xml:space="preserve">onde </w:t>
      </w:r>
      <w:r w:rsidRPr="002B66B0">
        <w:rPr>
          <w:rFonts w:ascii="Arial" w:hAnsi="Arial" w:cs="Arial"/>
        </w:rPr>
        <w:t>se permite que haja a utilização do “país legal”</w:t>
      </w:r>
      <w:r w:rsidR="00113E3D" w:rsidRPr="002B66B0">
        <w:rPr>
          <w:rFonts w:ascii="Arial" w:hAnsi="Arial" w:cs="Arial"/>
        </w:rPr>
        <w:t>, haja vista a necessidade do domínio das normas para que ocorra</w:t>
      </w:r>
      <w:r w:rsidRPr="002B66B0">
        <w:rPr>
          <w:rFonts w:ascii="Arial" w:hAnsi="Arial" w:cs="Arial"/>
        </w:rPr>
        <w:t xml:space="preserve"> uma verdadeira aproximação do “país real”,</w:t>
      </w:r>
      <w:r w:rsidR="00113E3D" w:rsidRPr="002B66B0">
        <w:rPr>
          <w:rFonts w:ascii="Arial" w:hAnsi="Arial" w:cs="Arial"/>
        </w:rPr>
        <w:t xml:space="preserve"> o qual faz referência </w:t>
      </w:r>
      <w:r w:rsidR="00FD7FF6">
        <w:rPr>
          <w:rFonts w:ascii="Arial" w:hAnsi="Arial" w:cs="Arial"/>
        </w:rPr>
        <w:t>à</w:t>
      </w:r>
      <w:r w:rsidR="00113E3D" w:rsidRPr="002B66B0">
        <w:rPr>
          <w:rFonts w:ascii="Arial" w:hAnsi="Arial" w:cs="Arial"/>
        </w:rPr>
        <w:t xml:space="preserve"> aplicabilidade da norma ao caso concreto</w:t>
      </w:r>
      <w:r w:rsidR="00DB7F14" w:rsidRPr="002B66B0">
        <w:rPr>
          <w:rFonts w:ascii="Arial" w:hAnsi="Arial" w:cs="Arial"/>
        </w:rPr>
        <w:t>,</w:t>
      </w:r>
      <w:r w:rsidRPr="002B66B0">
        <w:rPr>
          <w:rFonts w:ascii="Arial" w:hAnsi="Arial" w:cs="Arial"/>
        </w:rPr>
        <w:t xml:space="preserve"> uma vez que se trabalha com o atendimento à população hipossuficiente.</w:t>
      </w:r>
      <w:r w:rsidR="00732CF4" w:rsidRPr="002B66B0">
        <w:rPr>
          <w:rFonts w:ascii="Arial" w:hAnsi="Arial" w:cs="Arial"/>
        </w:rPr>
        <w:t xml:space="preserve"> </w:t>
      </w:r>
    </w:p>
    <w:p w14:paraId="6AA28640" w14:textId="34002E49" w:rsidR="00DB7F14" w:rsidRPr="002B66B0" w:rsidRDefault="008457D0" w:rsidP="00AB79F3">
      <w:pPr>
        <w:spacing w:line="360" w:lineRule="auto"/>
        <w:ind w:firstLine="709"/>
        <w:jc w:val="both"/>
        <w:rPr>
          <w:rFonts w:ascii="Arial" w:hAnsi="Arial" w:cs="Arial"/>
        </w:rPr>
      </w:pPr>
      <w:r w:rsidRPr="002B66B0">
        <w:rPr>
          <w:rFonts w:ascii="Arial" w:hAnsi="Arial" w:cs="Arial"/>
        </w:rPr>
        <w:t>A</w:t>
      </w:r>
      <w:r w:rsidR="00864072" w:rsidRPr="002B66B0">
        <w:rPr>
          <w:rFonts w:ascii="Arial" w:hAnsi="Arial" w:cs="Arial"/>
        </w:rPr>
        <w:t>lém da</w:t>
      </w:r>
      <w:r w:rsidR="00AB79F3" w:rsidRPr="002B66B0">
        <w:rPr>
          <w:rFonts w:ascii="Arial" w:hAnsi="Arial" w:cs="Arial"/>
        </w:rPr>
        <w:t xml:space="preserve"> necessidade de inserir o </w:t>
      </w:r>
      <w:r w:rsidR="00EC24D9">
        <w:rPr>
          <w:rFonts w:ascii="Arial" w:hAnsi="Arial" w:cs="Arial"/>
        </w:rPr>
        <w:t>discente</w:t>
      </w:r>
      <w:r w:rsidR="00AB79F3" w:rsidRPr="002B66B0">
        <w:rPr>
          <w:rFonts w:ascii="Arial" w:hAnsi="Arial" w:cs="Arial"/>
        </w:rPr>
        <w:t xml:space="preserve"> no </w:t>
      </w:r>
      <w:r w:rsidR="00EE662D" w:rsidRPr="002B66B0">
        <w:rPr>
          <w:rFonts w:ascii="Arial" w:hAnsi="Arial" w:cs="Arial"/>
        </w:rPr>
        <w:t>campo</w:t>
      </w:r>
      <w:r w:rsidR="00AB79F3" w:rsidRPr="002B66B0">
        <w:rPr>
          <w:rFonts w:ascii="Arial" w:hAnsi="Arial" w:cs="Arial"/>
        </w:rPr>
        <w:t xml:space="preserve"> de trabalho</w:t>
      </w:r>
      <w:r w:rsidR="00FD7FF6">
        <w:rPr>
          <w:rFonts w:ascii="Arial" w:hAnsi="Arial" w:cs="Arial"/>
        </w:rPr>
        <w:t>,</w:t>
      </w:r>
      <w:r w:rsidR="00AB79F3" w:rsidRPr="002B66B0">
        <w:rPr>
          <w:rFonts w:ascii="Arial" w:hAnsi="Arial" w:cs="Arial"/>
        </w:rPr>
        <w:t xml:space="preserve"> preparado para enfrentar desafios, capaz de identificar as necessidades da população, capaz de recepcionar o cidadão da forma correta,</w:t>
      </w:r>
      <w:r w:rsidR="0040611B" w:rsidRPr="002B66B0">
        <w:rPr>
          <w:rFonts w:ascii="Arial" w:hAnsi="Arial" w:cs="Arial"/>
        </w:rPr>
        <w:t xml:space="preserve"> trat</w:t>
      </w:r>
      <w:r w:rsidR="00FD7FF6">
        <w:rPr>
          <w:rFonts w:ascii="Arial" w:hAnsi="Arial" w:cs="Arial"/>
        </w:rPr>
        <w:t>á</w:t>
      </w:r>
      <w:r w:rsidR="0040611B" w:rsidRPr="002B66B0">
        <w:rPr>
          <w:rFonts w:ascii="Arial" w:hAnsi="Arial" w:cs="Arial"/>
        </w:rPr>
        <w:t>-lo com dignidade</w:t>
      </w:r>
      <w:r w:rsidR="00864072" w:rsidRPr="002B66B0">
        <w:rPr>
          <w:rFonts w:ascii="Arial" w:hAnsi="Arial" w:cs="Arial"/>
        </w:rPr>
        <w:t>, permite-se que haja também</w:t>
      </w:r>
      <w:r w:rsidR="0040611B" w:rsidRPr="002B66B0">
        <w:rPr>
          <w:rFonts w:ascii="Arial" w:hAnsi="Arial" w:cs="Arial"/>
        </w:rPr>
        <w:t xml:space="preserve"> aplicabilidade da</w:t>
      </w:r>
      <w:r w:rsidR="00AB79F3" w:rsidRPr="002B66B0">
        <w:rPr>
          <w:rFonts w:ascii="Arial" w:hAnsi="Arial" w:cs="Arial"/>
        </w:rPr>
        <w:t xml:space="preserve"> norma</w:t>
      </w:r>
      <w:r w:rsidR="0040611B" w:rsidRPr="002B66B0">
        <w:rPr>
          <w:rFonts w:ascii="Arial" w:hAnsi="Arial" w:cs="Arial"/>
        </w:rPr>
        <w:t xml:space="preserve"> posta</w:t>
      </w:r>
      <w:r w:rsidR="00AB79F3" w:rsidRPr="002B66B0">
        <w:rPr>
          <w:rFonts w:ascii="Arial" w:hAnsi="Arial" w:cs="Arial"/>
        </w:rPr>
        <w:t>, faz</w:t>
      </w:r>
      <w:r w:rsidR="00864072" w:rsidRPr="002B66B0">
        <w:rPr>
          <w:rFonts w:ascii="Arial" w:hAnsi="Arial" w:cs="Arial"/>
        </w:rPr>
        <w:t>endo</w:t>
      </w:r>
      <w:r w:rsidR="00AB79F3" w:rsidRPr="002B66B0">
        <w:rPr>
          <w:rFonts w:ascii="Arial" w:hAnsi="Arial" w:cs="Arial"/>
        </w:rPr>
        <w:t xml:space="preserve"> do Núcleo de Prática Jurídica um excepcional instrumento de aprendizagem</w:t>
      </w:r>
      <w:r w:rsidR="0053535E" w:rsidRPr="002B66B0">
        <w:rPr>
          <w:rFonts w:ascii="Arial" w:hAnsi="Arial" w:cs="Arial"/>
        </w:rPr>
        <w:t xml:space="preserve">, uma vez que tratamos de um local destinado </w:t>
      </w:r>
      <w:r w:rsidR="00FD7FF6">
        <w:rPr>
          <w:rFonts w:ascii="Arial" w:hAnsi="Arial" w:cs="Arial"/>
        </w:rPr>
        <w:t>à</w:t>
      </w:r>
      <w:r w:rsidR="0053535E" w:rsidRPr="002B66B0">
        <w:rPr>
          <w:rFonts w:ascii="Arial" w:hAnsi="Arial" w:cs="Arial"/>
        </w:rPr>
        <w:t xml:space="preserve"> prática de estágio supervisionado</w:t>
      </w:r>
      <w:r w:rsidR="0045682E" w:rsidRPr="002B66B0">
        <w:rPr>
          <w:rFonts w:ascii="Arial" w:hAnsi="Arial" w:cs="Arial"/>
        </w:rPr>
        <w:t xml:space="preserve">, atuando junto </w:t>
      </w:r>
      <w:r w:rsidR="00FD7FF6">
        <w:rPr>
          <w:rFonts w:ascii="Arial" w:hAnsi="Arial" w:cs="Arial"/>
        </w:rPr>
        <w:t>à</w:t>
      </w:r>
      <w:r w:rsidR="006A0027" w:rsidRPr="002B66B0">
        <w:rPr>
          <w:rFonts w:ascii="Arial" w:hAnsi="Arial" w:cs="Arial"/>
        </w:rPr>
        <w:t xml:space="preserve"> comunidade carente consumidora do município de Maceió</w:t>
      </w:r>
      <w:r w:rsidR="00FD7FF6">
        <w:rPr>
          <w:rFonts w:ascii="Arial" w:hAnsi="Arial" w:cs="Arial"/>
        </w:rPr>
        <w:t>.</w:t>
      </w:r>
      <w:r w:rsidR="00DB7F14" w:rsidRPr="002B66B0">
        <w:rPr>
          <w:rFonts w:ascii="Arial" w:hAnsi="Arial" w:cs="Arial"/>
        </w:rPr>
        <w:t xml:space="preserve"> </w:t>
      </w:r>
      <w:r w:rsidR="00FD7FF6">
        <w:rPr>
          <w:rFonts w:ascii="Arial" w:hAnsi="Arial" w:cs="Arial"/>
        </w:rPr>
        <w:t>C</w:t>
      </w:r>
      <w:r w:rsidR="00DB7F14" w:rsidRPr="002B66B0">
        <w:rPr>
          <w:rFonts w:ascii="Arial" w:hAnsi="Arial" w:cs="Arial"/>
        </w:rPr>
        <w:t xml:space="preserve">ontudo, para que a interação </w:t>
      </w:r>
      <w:r w:rsidR="0043573D">
        <w:rPr>
          <w:rFonts w:ascii="Arial" w:hAnsi="Arial" w:cs="Arial"/>
        </w:rPr>
        <w:t>o</w:t>
      </w:r>
      <w:r w:rsidR="00DB7F14" w:rsidRPr="002B66B0">
        <w:rPr>
          <w:rFonts w:ascii="Arial" w:hAnsi="Arial" w:cs="Arial"/>
        </w:rPr>
        <w:t>corra de forma eficiente, necessária é a atuação da coordenação do curso como gestora pedagógica, incentivando a interdisciplinaridade teórico-prátic</w:t>
      </w:r>
      <w:r w:rsidR="0043573D">
        <w:rPr>
          <w:rFonts w:ascii="Arial" w:hAnsi="Arial" w:cs="Arial"/>
        </w:rPr>
        <w:t>a</w:t>
      </w:r>
      <w:r w:rsidR="00DB7F14" w:rsidRPr="002B66B0">
        <w:rPr>
          <w:rFonts w:ascii="Arial" w:hAnsi="Arial" w:cs="Arial"/>
        </w:rPr>
        <w:t xml:space="preserve"> mediante a utilização do NPJ pelos </w:t>
      </w:r>
      <w:r w:rsidR="00EC24D9">
        <w:rPr>
          <w:rFonts w:ascii="Arial" w:hAnsi="Arial" w:cs="Arial"/>
        </w:rPr>
        <w:t>docentes</w:t>
      </w:r>
      <w:r w:rsidR="00DB7F14" w:rsidRPr="002B66B0">
        <w:rPr>
          <w:rFonts w:ascii="Arial" w:hAnsi="Arial" w:cs="Arial"/>
        </w:rPr>
        <w:t xml:space="preserve"> em estímulo aos </w:t>
      </w:r>
      <w:r w:rsidR="00EC24D9">
        <w:rPr>
          <w:rFonts w:ascii="Arial" w:hAnsi="Arial" w:cs="Arial"/>
        </w:rPr>
        <w:t>discentes</w:t>
      </w:r>
      <w:r w:rsidR="00DB7F14" w:rsidRPr="002B66B0">
        <w:rPr>
          <w:rFonts w:ascii="Arial" w:hAnsi="Arial" w:cs="Arial"/>
        </w:rPr>
        <w:t>.</w:t>
      </w:r>
    </w:p>
    <w:p w14:paraId="4E3636C7" w14:textId="7E53A705" w:rsidR="00AB79F3" w:rsidRPr="002B66B0" w:rsidRDefault="00AB79F3" w:rsidP="00AB79F3">
      <w:pPr>
        <w:spacing w:line="360" w:lineRule="auto"/>
        <w:ind w:firstLine="709"/>
        <w:jc w:val="both"/>
        <w:rPr>
          <w:rFonts w:ascii="Arial" w:hAnsi="Arial" w:cs="Arial"/>
        </w:rPr>
      </w:pPr>
      <w:r w:rsidRPr="002B66B0">
        <w:rPr>
          <w:rFonts w:ascii="Arial" w:hAnsi="Arial" w:cs="Arial"/>
        </w:rPr>
        <w:t>Junto ao Núcleo de Prática Jurídica</w:t>
      </w:r>
      <w:r w:rsidR="006A0027" w:rsidRPr="002B66B0">
        <w:rPr>
          <w:rFonts w:ascii="Arial" w:hAnsi="Arial" w:cs="Arial"/>
        </w:rPr>
        <w:t xml:space="preserve"> da IES</w:t>
      </w:r>
      <w:r w:rsidR="00EC24D9">
        <w:rPr>
          <w:rFonts w:ascii="Arial" w:hAnsi="Arial" w:cs="Arial"/>
        </w:rPr>
        <w:t>,</w:t>
      </w:r>
      <w:r w:rsidR="006A0027" w:rsidRPr="002B66B0">
        <w:rPr>
          <w:rFonts w:ascii="Arial" w:hAnsi="Arial" w:cs="Arial"/>
        </w:rPr>
        <w:t xml:space="preserve"> objeto de estudo,</w:t>
      </w:r>
      <w:r w:rsidRPr="002B66B0">
        <w:rPr>
          <w:rFonts w:ascii="Arial" w:hAnsi="Arial" w:cs="Arial"/>
        </w:rPr>
        <w:t xml:space="preserve"> o </w:t>
      </w:r>
      <w:r w:rsidR="00EC24D9">
        <w:rPr>
          <w:rFonts w:ascii="Arial" w:hAnsi="Arial" w:cs="Arial"/>
        </w:rPr>
        <w:t>discente</w:t>
      </w:r>
      <w:r w:rsidRPr="002B66B0">
        <w:rPr>
          <w:rFonts w:ascii="Arial" w:hAnsi="Arial" w:cs="Arial"/>
        </w:rPr>
        <w:t xml:space="preserve"> </w:t>
      </w:r>
      <w:r w:rsidR="008457D0" w:rsidRPr="002B66B0">
        <w:rPr>
          <w:rFonts w:ascii="Arial" w:hAnsi="Arial" w:cs="Arial"/>
        </w:rPr>
        <w:t xml:space="preserve">deveria </w:t>
      </w:r>
      <w:r w:rsidRPr="002B66B0">
        <w:rPr>
          <w:rFonts w:ascii="Arial" w:hAnsi="Arial" w:cs="Arial"/>
        </w:rPr>
        <w:t>realiza</w:t>
      </w:r>
      <w:r w:rsidR="008457D0" w:rsidRPr="002B66B0">
        <w:rPr>
          <w:rFonts w:ascii="Arial" w:hAnsi="Arial" w:cs="Arial"/>
        </w:rPr>
        <w:t>r</w:t>
      </w:r>
      <w:r w:rsidRPr="002B66B0">
        <w:rPr>
          <w:rFonts w:ascii="Arial" w:hAnsi="Arial" w:cs="Arial"/>
        </w:rPr>
        <w:t xml:space="preserve"> a prática</w:t>
      </w:r>
      <w:r w:rsidR="00330D13" w:rsidRPr="002B66B0">
        <w:rPr>
          <w:rFonts w:ascii="Arial" w:hAnsi="Arial" w:cs="Arial"/>
        </w:rPr>
        <w:t xml:space="preserve"> jurídica</w:t>
      </w:r>
      <w:r w:rsidRPr="002B66B0">
        <w:rPr>
          <w:rFonts w:ascii="Arial" w:hAnsi="Arial" w:cs="Arial"/>
        </w:rPr>
        <w:t xml:space="preserve"> de forma ampla, além de poder conhecer as funções que poderá exercer quando do término do curso</w:t>
      </w:r>
      <w:r w:rsidR="006A0027" w:rsidRPr="002B66B0">
        <w:rPr>
          <w:rFonts w:ascii="Arial" w:hAnsi="Arial" w:cs="Arial"/>
        </w:rPr>
        <w:t xml:space="preserve">, haja vista </w:t>
      </w:r>
      <w:r w:rsidR="00566F00" w:rsidRPr="002B66B0">
        <w:rPr>
          <w:rFonts w:ascii="Arial" w:hAnsi="Arial" w:cs="Arial"/>
        </w:rPr>
        <w:t>sua participação n</w:t>
      </w:r>
      <w:r w:rsidR="006A0027" w:rsidRPr="002B66B0">
        <w:rPr>
          <w:rFonts w:ascii="Arial" w:hAnsi="Arial" w:cs="Arial"/>
        </w:rPr>
        <w:t>o ciclo de palestras sobre as carreiras jurídicas</w:t>
      </w:r>
      <w:r w:rsidRPr="002B66B0">
        <w:rPr>
          <w:rFonts w:ascii="Arial" w:hAnsi="Arial" w:cs="Arial"/>
        </w:rPr>
        <w:t xml:space="preserve">, </w:t>
      </w:r>
      <w:r w:rsidR="00566F00" w:rsidRPr="002B66B0">
        <w:rPr>
          <w:rFonts w:ascii="Arial" w:hAnsi="Arial" w:cs="Arial"/>
        </w:rPr>
        <w:t xml:space="preserve">sua presença </w:t>
      </w:r>
      <w:r w:rsidRPr="002B66B0">
        <w:rPr>
          <w:rFonts w:ascii="Arial" w:hAnsi="Arial" w:cs="Arial"/>
        </w:rPr>
        <w:t xml:space="preserve">em </w:t>
      </w:r>
      <w:r w:rsidRPr="002B66B0">
        <w:rPr>
          <w:rFonts w:ascii="Arial" w:hAnsi="Arial" w:cs="Arial"/>
        </w:rPr>
        <w:lastRenderedPageBreak/>
        <w:t>seminários que tratem sobre casos concretos</w:t>
      </w:r>
      <w:r w:rsidR="00EC24D9">
        <w:rPr>
          <w:rFonts w:ascii="Arial" w:hAnsi="Arial" w:cs="Arial"/>
        </w:rPr>
        <w:t>, desenvolvendo</w:t>
      </w:r>
      <w:r w:rsidRPr="002B66B0">
        <w:rPr>
          <w:rFonts w:ascii="Arial" w:hAnsi="Arial" w:cs="Arial"/>
        </w:rPr>
        <w:t xml:space="preserve"> suas habilidades, tanto oral como escrita</w:t>
      </w:r>
      <w:r w:rsidR="006A0027" w:rsidRPr="002B66B0">
        <w:rPr>
          <w:rFonts w:ascii="Arial" w:hAnsi="Arial" w:cs="Arial"/>
        </w:rPr>
        <w:t xml:space="preserve"> na abordagem jurídica</w:t>
      </w:r>
      <w:r w:rsidR="00934009">
        <w:rPr>
          <w:rFonts w:ascii="Arial" w:hAnsi="Arial" w:cs="Arial"/>
        </w:rPr>
        <w:t>. Faz-se necessário,</w:t>
      </w:r>
      <w:r w:rsidR="00B44749">
        <w:rPr>
          <w:rFonts w:ascii="Arial" w:hAnsi="Arial" w:cs="Arial"/>
        </w:rPr>
        <w:t xml:space="preserve"> portanto, </w:t>
      </w:r>
      <w:r w:rsidR="0045682E" w:rsidRPr="002B66B0">
        <w:rPr>
          <w:rFonts w:ascii="Arial" w:hAnsi="Arial" w:cs="Arial"/>
        </w:rPr>
        <w:t xml:space="preserve">o conhecimento de questionamentos básicos à instrução processual, para </w:t>
      </w:r>
      <w:r w:rsidR="00566F00" w:rsidRPr="002B66B0">
        <w:rPr>
          <w:rFonts w:ascii="Arial" w:hAnsi="Arial" w:cs="Arial"/>
        </w:rPr>
        <w:t xml:space="preserve">que </w:t>
      </w:r>
      <w:r w:rsidR="00B44749">
        <w:rPr>
          <w:rFonts w:ascii="Arial" w:hAnsi="Arial" w:cs="Arial"/>
        </w:rPr>
        <w:t>lhe seja possível</w:t>
      </w:r>
      <w:r w:rsidR="0045682E" w:rsidRPr="002B66B0">
        <w:rPr>
          <w:rFonts w:ascii="Arial" w:hAnsi="Arial" w:cs="Arial"/>
        </w:rPr>
        <w:t xml:space="preserve"> compor o processo</w:t>
      </w:r>
      <w:r w:rsidR="00604260" w:rsidRPr="002B66B0">
        <w:rPr>
          <w:rFonts w:ascii="Arial" w:hAnsi="Arial" w:cs="Arial"/>
        </w:rPr>
        <w:t>, tratando diretamente com</w:t>
      </w:r>
      <w:r w:rsidR="00B44749">
        <w:rPr>
          <w:rFonts w:ascii="Arial" w:hAnsi="Arial" w:cs="Arial"/>
        </w:rPr>
        <w:t xml:space="preserve"> </w:t>
      </w:r>
      <w:r w:rsidR="00604260" w:rsidRPr="002B66B0">
        <w:rPr>
          <w:rFonts w:ascii="Arial" w:hAnsi="Arial" w:cs="Arial"/>
        </w:rPr>
        <w:t>a população que deverá ser assistida.</w:t>
      </w:r>
    </w:p>
    <w:p w14:paraId="10E05F58" w14:textId="48C7D1B8" w:rsidR="00AB79F3" w:rsidRPr="002B66B0" w:rsidRDefault="00AB79F3" w:rsidP="00AB79F3">
      <w:pPr>
        <w:spacing w:line="360" w:lineRule="auto"/>
        <w:ind w:firstLine="709"/>
        <w:jc w:val="both"/>
        <w:rPr>
          <w:rFonts w:ascii="Arial" w:hAnsi="Arial" w:cs="Arial"/>
        </w:rPr>
      </w:pPr>
      <w:r w:rsidRPr="002B66B0">
        <w:rPr>
          <w:rFonts w:ascii="Arial" w:hAnsi="Arial" w:cs="Arial"/>
        </w:rPr>
        <w:t>Des</w:t>
      </w:r>
      <w:r w:rsidR="005C6BC3">
        <w:rPr>
          <w:rFonts w:ascii="Arial" w:hAnsi="Arial" w:cs="Arial"/>
        </w:rPr>
        <w:t>s</w:t>
      </w:r>
      <w:r w:rsidRPr="002B66B0">
        <w:rPr>
          <w:rFonts w:ascii="Arial" w:hAnsi="Arial" w:cs="Arial"/>
        </w:rPr>
        <w:t xml:space="preserve">a forma, pode ser observado que o </w:t>
      </w:r>
      <w:r w:rsidR="00EC24D9">
        <w:rPr>
          <w:rFonts w:ascii="Arial" w:hAnsi="Arial" w:cs="Arial"/>
        </w:rPr>
        <w:t>discente</w:t>
      </w:r>
      <w:r w:rsidRPr="002B66B0">
        <w:rPr>
          <w:rFonts w:ascii="Arial" w:hAnsi="Arial" w:cs="Arial"/>
        </w:rPr>
        <w:t xml:space="preserve"> </w:t>
      </w:r>
      <w:r w:rsidR="006A0027" w:rsidRPr="002B66B0">
        <w:rPr>
          <w:rFonts w:ascii="Arial" w:hAnsi="Arial" w:cs="Arial"/>
        </w:rPr>
        <w:t xml:space="preserve">deverá </w:t>
      </w:r>
      <w:r w:rsidRPr="002B66B0">
        <w:rPr>
          <w:rFonts w:ascii="Arial" w:hAnsi="Arial" w:cs="Arial"/>
        </w:rPr>
        <w:t>articula</w:t>
      </w:r>
      <w:r w:rsidR="006A0027" w:rsidRPr="002B66B0">
        <w:rPr>
          <w:rFonts w:ascii="Arial" w:hAnsi="Arial" w:cs="Arial"/>
        </w:rPr>
        <w:t>r</w:t>
      </w:r>
      <w:r w:rsidRPr="002B66B0">
        <w:rPr>
          <w:rFonts w:ascii="Arial" w:hAnsi="Arial" w:cs="Arial"/>
        </w:rPr>
        <w:t xml:space="preserve"> a teoria à prática quando participa das atividades desenvolvidas pelo Núcleo, uma vez que pode aplicar o que </w:t>
      </w:r>
      <w:r w:rsidR="009356B5">
        <w:rPr>
          <w:rFonts w:ascii="Arial" w:hAnsi="Arial" w:cs="Arial"/>
        </w:rPr>
        <w:t>foi</w:t>
      </w:r>
      <w:r w:rsidRPr="002B66B0">
        <w:rPr>
          <w:rFonts w:ascii="Arial" w:hAnsi="Arial" w:cs="Arial"/>
        </w:rPr>
        <w:t xml:space="preserve"> aprendido em sala de aula aos casos concretos que lhes são apresentados pela população, obtendo</w:t>
      </w:r>
      <w:r w:rsidR="009356B5">
        <w:rPr>
          <w:rFonts w:ascii="Arial" w:hAnsi="Arial" w:cs="Arial"/>
        </w:rPr>
        <w:t>,</w:t>
      </w:r>
      <w:r w:rsidRPr="002B66B0">
        <w:rPr>
          <w:rFonts w:ascii="Arial" w:hAnsi="Arial" w:cs="Arial"/>
        </w:rPr>
        <w:t xml:space="preserve"> assim, a capacidade de desenvolver as atividades jurídicas que lhe foram apresentadas quando do término da graduação em Direito.</w:t>
      </w:r>
    </w:p>
    <w:p w14:paraId="0AB65E6E" w14:textId="4817514D" w:rsidR="00E01F35" w:rsidRPr="002B66B0" w:rsidRDefault="00E01F35" w:rsidP="00924A1D">
      <w:pPr>
        <w:spacing w:line="360" w:lineRule="auto"/>
        <w:ind w:firstLine="709"/>
        <w:jc w:val="both"/>
        <w:rPr>
          <w:rFonts w:ascii="Arial" w:hAnsi="Arial" w:cs="Arial"/>
        </w:rPr>
      </w:pPr>
      <w:r w:rsidRPr="002B66B0">
        <w:rPr>
          <w:rFonts w:ascii="Arial" w:hAnsi="Arial" w:cs="Arial"/>
        </w:rPr>
        <w:t xml:space="preserve">Entrementes, a utilização do </w:t>
      </w:r>
      <w:r w:rsidR="0011790B" w:rsidRPr="002B66B0">
        <w:rPr>
          <w:rFonts w:ascii="Arial" w:hAnsi="Arial" w:cs="Arial"/>
        </w:rPr>
        <w:t xml:space="preserve">NPJ pelos </w:t>
      </w:r>
      <w:r w:rsidR="009356B5">
        <w:rPr>
          <w:rFonts w:ascii="Arial" w:hAnsi="Arial" w:cs="Arial"/>
        </w:rPr>
        <w:t>d</w:t>
      </w:r>
      <w:r w:rsidR="00EC24D9">
        <w:rPr>
          <w:rFonts w:ascii="Arial" w:hAnsi="Arial" w:cs="Arial"/>
        </w:rPr>
        <w:t>ocentes</w:t>
      </w:r>
      <w:r w:rsidR="00924A1D">
        <w:rPr>
          <w:rFonts w:ascii="Arial" w:hAnsi="Arial" w:cs="Arial"/>
        </w:rPr>
        <w:t>,</w:t>
      </w:r>
      <w:r w:rsidR="0011790B" w:rsidRPr="002B66B0">
        <w:rPr>
          <w:rFonts w:ascii="Arial" w:hAnsi="Arial" w:cs="Arial"/>
        </w:rPr>
        <w:t xml:space="preserve"> para otimizar o aprendizado prático dos </w:t>
      </w:r>
      <w:r w:rsidR="00924A1D">
        <w:rPr>
          <w:rFonts w:ascii="Arial" w:hAnsi="Arial" w:cs="Arial"/>
        </w:rPr>
        <w:t>d</w:t>
      </w:r>
      <w:r w:rsidR="00EC24D9">
        <w:rPr>
          <w:rFonts w:ascii="Arial" w:hAnsi="Arial" w:cs="Arial"/>
        </w:rPr>
        <w:t>iscentes</w:t>
      </w:r>
      <w:r w:rsidR="004511E8">
        <w:rPr>
          <w:rFonts w:ascii="Arial" w:hAnsi="Arial" w:cs="Arial"/>
        </w:rPr>
        <w:t>,</w:t>
      </w:r>
      <w:r w:rsidR="0011790B" w:rsidRPr="002B66B0">
        <w:rPr>
          <w:rFonts w:ascii="Arial" w:hAnsi="Arial" w:cs="Arial"/>
        </w:rPr>
        <w:t xml:space="preserve"> não ocorre como deveria,</w:t>
      </w:r>
      <w:r w:rsidR="00405186" w:rsidRPr="002B66B0">
        <w:rPr>
          <w:rFonts w:ascii="Arial" w:hAnsi="Arial" w:cs="Arial"/>
        </w:rPr>
        <w:t xml:space="preserve"> como pode ser visto </w:t>
      </w:r>
      <w:r w:rsidR="00566F00" w:rsidRPr="002B66B0">
        <w:rPr>
          <w:rFonts w:ascii="Arial" w:hAnsi="Arial" w:cs="Arial"/>
        </w:rPr>
        <w:t>nos</w:t>
      </w:r>
      <w:r w:rsidR="00405186" w:rsidRPr="002B66B0">
        <w:rPr>
          <w:rFonts w:ascii="Arial" w:hAnsi="Arial" w:cs="Arial"/>
        </w:rPr>
        <w:t xml:space="preserve"> resultados do questionário aplicado,</w:t>
      </w:r>
      <w:r w:rsidR="0011790B" w:rsidRPr="002B66B0">
        <w:rPr>
          <w:rFonts w:ascii="Arial" w:hAnsi="Arial" w:cs="Arial"/>
        </w:rPr>
        <w:t xml:space="preserve"> haja vista a ausência de um</w:t>
      </w:r>
      <w:r w:rsidR="00596D00" w:rsidRPr="002B66B0">
        <w:rPr>
          <w:rFonts w:ascii="Arial" w:hAnsi="Arial" w:cs="Arial"/>
        </w:rPr>
        <w:t>a</w:t>
      </w:r>
      <w:r w:rsidR="0011790B" w:rsidRPr="002B66B0">
        <w:rPr>
          <w:rFonts w:ascii="Arial" w:hAnsi="Arial" w:cs="Arial"/>
        </w:rPr>
        <w:t xml:space="preserve"> gestão acadêmica que permita</w:t>
      </w:r>
      <w:r w:rsidR="004511E8">
        <w:rPr>
          <w:rFonts w:ascii="Arial" w:hAnsi="Arial" w:cs="Arial"/>
        </w:rPr>
        <w:t xml:space="preserve"> a</w:t>
      </w:r>
      <w:r w:rsidR="0011790B" w:rsidRPr="002B66B0">
        <w:rPr>
          <w:rFonts w:ascii="Arial" w:hAnsi="Arial" w:cs="Arial"/>
        </w:rPr>
        <w:t xml:space="preserve"> todo</w:t>
      </w:r>
      <w:r w:rsidR="00596D00" w:rsidRPr="002B66B0">
        <w:rPr>
          <w:rFonts w:ascii="Arial" w:hAnsi="Arial" w:cs="Arial"/>
        </w:rPr>
        <w:t>s</w:t>
      </w:r>
      <w:r w:rsidR="0011790B" w:rsidRPr="002B66B0">
        <w:rPr>
          <w:rFonts w:ascii="Arial" w:hAnsi="Arial" w:cs="Arial"/>
        </w:rPr>
        <w:t xml:space="preserve"> os </w:t>
      </w:r>
      <w:r w:rsidR="004511E8">
        <w:rPr>
          <w:rFonts w:ascii="Arial" w:hAnsi="Arial" w:cs="Arial"/>
        </w:rPr>
        <w:t>d</w:t>
      </w:r>
      <w:r w:rsidR="00EC24D9">
        <w:rPr>
          <w:rFonts w:ascii="Arial" w:hAnsi="Arial" w:cs="Arial"/>
        </w:rPr>
        <w:t>iscentes</w:t>
      </w:r>
      <w:r w:rsidR="0011790B" w:rsidRPr="002B66B0">
        <w:rPr>
          <w:rFonts w:ascii="Arial" w:hAnsi="Arial" w:cs="Arial"/>
        </w:rPr>
        <w:t xml:space="preserve"> do </w:t>
      </w:r>
      <w:r w:rsidR="00566F00" w:rsidRPr="002B66B0">
        <w:rPr>
          <w:rFonts w:ascii="Arial" w:hAnsi="Arial" w:cs="Arial"/>
        </w:rPr>
        <w:t>Curso de D</w:t>
      </w:r>
      <w:r w:rsidR="0011790B" w:rsidRPr="002B66B0">
        <w:rPr>
          <w:rFonts w:ascii="Arial" w:hAnsi="Arial" w:cs="Arial"/>
        </w:rPr>
        <w:t>ireito</w:t>
      </w:r>
      <w:r w:rsidR="004511E8">
        <w:rPr>
          <w:rFonts w:ascii="Arial" w:hAnsi="Arial" w:cs="Arial"/>
        </w:rPr>
        <w:t xml:space="preserve"> </w:t>
      </w:r>
      <w:r w:rsidR="0011790B" w:rsidRPr="002B66B0">
        <w:rPr>
          <w:rFonts w:ascii="Arial" w:hAnsi="Arial" w:cs="Arial"/>
        </w:rPr>
        <w:t>a oportunidade desse aprendizado.</w:t>
      </w:r>
    </w:p>
    <w:p w14:paraId="72D6C621" w14:textId="3B98E4B3" w:rsidR="00CE5644" w:rsidRPr="002B66B0" w:rsidRDefault="0063396D" w:rsidP="00AB79F3">
      <w:pPr>
        <w:spacing w:line="360" w:lineRule="auto"/>
        <w:ind w:firstLine="709"/>
        <w:jc w:val="both"/>
        <w:rPr>
          <w:rFonts w:ascii="Arial" w:hAnsi="Arial" w:cs="Arial"/>
        </w:rPr>
      </w:pPr>
      <w:r w:rsidRPr="002B66B0">
        <w:rPr>
          <w:rFonts w:ascii="Arial" w:hAnsi="Arial" w:cs="Arial"/>
        </w:rPr>
        <w:t xml:space="preserve">Devido </w:t>
      </w:r>
      <w:r w:rsidR="00C20112">
        <w:rPr>
          <w:rFonts w:ascii="Arial" w:hAnsi="Arial" w:cs="Arial"/>
        </w:rPr>
        <w:t>à</w:t>
      </w:r>
      <w:r w:rsidRPr="002B66B0">
        <w:rPr>
          <w:rFonts w:ascii="Arial" w:hAnsi="Arial" w:cs="Arial"/>
        </w:rPr>
        <w:t xml:space="preserve"> ausência de estímulo </w:t>
      </w:r>
      <w:r w:rsidR="00C20112">
        <w:rPr>
          <w:rFonts w:ascii="Arial" w:hAnsi="Arial" w:cs="Arial"/>
        </w:rPr>
        <w:t>a</w:t>
      </w:r>
      <w:r w:rsidRPr="002B66B0">
        <w:rPr>
          <w:rFonts w:ascii="Arial" w:hAnsi="Arial" w:cs="Arial"/>
        </w:rPr>
        <w:t xml:space="preserve"> todos os </w:t>
      </w:r>
      <w:r w:rsidR="00C20112">
        <w:rPr>
          <w:rFonts w:ascii="Arial" w:hAnsi="Arial" w:cs="Arial"/>
        </w:rPr>
        <w:t>d</w:t>
      </w:r>
      <w:r w:rsidR="00EC24D9">
        <w:rPr>
          <w:rFonts w:ascii="Arial" w:hAnsi="Arial" w:cs="Arial"/>
        </w:rPr>
        <w:t>iscentes</w:t>
      </w:r>
      <w:r w:rsidRPr="002B66B0">
        <w:rPr>
          <w:rFonts w:ascii="Arial" w:hAnsi="Arial" w:cs="Arial"/>
        </w:rPr>
        <w:t xml:space="preserve"> que compõe</w:t>
      </w:r>
      <w:r w:rsidR="00FC17EC">
        <w:rPr>
          <w:rFonts w:ascii="Arial" w:hAnsi="Arial" w:cs="Arial"/>
        </w:rPr>
        <w:t>m</w:t>
      </w:r>
      <w:r w:rsidRPr="002B66B0">
        <w:rPr>
          <w:rFonts w:ascii="Arial" w:hAnsi="Arial" w:cs="Arial"/>
        </w:rPr>
        <w:t xml:space="preserve"> o curso de Direito  pela coordenação, aqueles que não tiveram </w:t>
      </w:r>
      <w:r w:rsidR="00E3654E" w:rsidRPr="002B66B0">
        <w:rPr>
          <w:rFonts w:ascii="Arial" w:hAnsi="Arial" w:cs="Arial"/>
        </w:rPr>
        <w:t>o contato com o Núcleo de Prática Jurídica finda</w:t>
      </w:r>
      <w:r w:rsidR="00FC17EC">
        <w:rPr>
          <w:rFonts w:ascii="Arial" w:hAnsi="Arial" w:cs="Arial"/>
        </w:rPr>
        <w:t>m</w:t>
      </w:r>
      <w:r w:rsidR="00E3654E" w:rsidRPr="002B66B0">
        <w:rPr>
          <w:rFonts w:ascii="Arial" w:hAnsi="Arial" w:cs="Arial"/>
        </w:rPr>
        <w:t xml:space="preserve"> por desconhecer a dinâmica do mundo jurídico, conforme e</w:t>
      </w:r>
      <w:r w:rsidR="00451583" w:rsidRPr="002B66B0">
        <w:rPr>
          <w:rFonts w:ascii="Arial" w:hAnsi="Arial" w:cs="Arial"/>
        </w:rPr>
        <w:t>lucida</w:t>
      </w:r>
      <w:r w:rsidR="004246D7" w:rsidRPr="002B66B0">
        <w:rPr>
          <w:rFonts w:ascii="Arial" w:hAnsi="Arial" w:cs="Arial"/>
        </w:rPr>
        <w:t xml:space="preserve"> Piñeiro (2015, p. 2)</w:t>
      </w:r>
      <w:r w:rsidR="002D2439">
        <w:rPr>
          <w:rFonts w:ascii="Arial" w:hAnsi="Arial" w:cs="Arial"/>
        </w:rPr>
        <w:t>:</w:t>
      </w:r>
    </w:p>
    <w:p w14:paraId="231FBA97" w14:textId="77777777" w:rsidR="00460E24" w:rsidRDefault="00460E24" w:rsidP="00451583">
      <w:pPr>
        <w:autoSpaceDE w:val="0"/>
        <w:autoSpaceDN w:val="0"/>
        <w:adjustRightInd w:val="0"/>
        <w:ind w:left="2268"/>
        <w:jc w:val="both"/>
        <w:rPr>
          <w:rFonts w:ascii="Arial" w:eastAsia="Calibri" w:hAnsi="Arial" w:cs="Arial"/>
          <w:sz w:val="22"/>
          <w:szCs w:val="22"/>
        </w:rPr>
      </w:pPr>
    </w:p>
    <w:p w14:paraId="347BCB5D" w14:textId="1C8B7CA8" w:rsidR="00451583" w:rsidRDefault="00451583" w:rsidP="00451583">
      <w:pPr>
        <w:autoSpaceDE w:val="0"/>
        <w:autoSpaceDN w:val="0"/>
        <w:adjustRightInd w:val="0"/>
        <w:ind w:left="2268"/>
        <w:jc w:val="both"/>
        <w:rPr>
          <w:rFonts w:ascii="Arial" w:eastAsia="Calibri" w:hAnsi="Arial" w:cs="Arial"/>
          <w:sz w:val="22"/>
          <w:szCs w:val="22"/>
        </w:rPr>
      </w:pPr>
      <w:r w:rsidRPr="002B66B0">
        <w:rPr>
          <w:rFonts w:ascii="Arial" w:eastAsia="Calibri" w:hAnsi="Arial" w:cs="Arial"/>
          <w:sz w:val="22"/>
          <w:szCs w:val="22"/>
        </w:rPr>
        <w:t>Por essas razões, o recém-formado chega ao mercado de trabalho encontrando uma realidade distinta daquela vista no meio acadêmico, o que ocorre em virtude de o dia-a-dia ser mais dinâmico e apresentar desdobramentos que não são alcançados na faculdade, entre as quatro paredes da sala de aula. Embora não pretendamos desqualificar o trabalho teórico de transmissão de conhecimentos que se desenvolve nesse ambiente. Defendemos, antes, que a formação do futuro agente do campo jurídico deve ser construída de modo a dotar os estudantes, futuros profissionais, das condições de leitura social, de princípios éticos e de uma lúcida visão do contexto histórico</w:t>
      </w:r>
      <w:r w:rsidR="00460E24">
        <w:rPr>
          <w:rFonts w:ascii="Arial" w:eastAsia="Calibri" w:hAnsi="Arial" w:cs="Arial"/>
          <w:sz w:val="22"/>
          <w:szCs w:val="22"/>
        </w:rPr>
        <w:t>.</w:t>
      </w:r>
    </w:p>
    <w:p w14:paraId="7EB5B91D" w14:textId="77777777" w:rsidR="00460E24" w:rsidRPr="002B66B0" w:rsidRDefault="00460E24" w:rsidP="00451583">
      <w:pPr>
        <w:autoSpaceDE w:val="0"/>
        <w:autoSpaceDN w:val="0"/>
        <w:adjustRightInd w:val="0"/>
        <w:ind w:left="2268"/>
        <w:jc w:val="both"/>
        <w:rPr>
          <w:rFonts w:ascii="Arial" w:hAnsi="Arial" w:cs="Arial"/>
          <w:sz w:val="22"/>
          <w:szCs w:val="22"/>
        </w:rPr>
      </w:pPr>
    </w:p>
    <w:p w14:paraId="78B6A29C" w14:textId="0AACAC06" w:rsidR="00257504" w:rsidRPr="002B66B0" w:rsidRDefault="00451583" w:rsidP="00AB79F3">
      <w:pPr>
        <w:spacing w:line="360" w:lineRule="auto"/>
        <w:ind w:firstLine="709"/>
        <w:jc w:val="both"/>
        <w:rPr>
          <w:rFonts w:ascii="Arial" w:hAnsi="Arial" w:cs="Arial"/>
        </w:rPr>
      </w:pPr>
      <w:r w:rsidRPr="002B66B0">
        <w:rPr>
          <w:rFonts w:ascii="Arial" w:hAnsi="Arial" w:cs="Arial"/>
        </w:rPr>
        <w:t>Devido a nece</w:t>
      </w:r>
      <w:r w:rsidR="004246D7" w:rsidRPr="002B66B0">
        <w:rPr>
          <w:rFonts w:ascii="Arial" w:hAnsi="Arial" w:cs="Arial"/>
        </w:rPr>
        <w:t xml:space="preserve">ssidade de formar agentes do </w:t>
      </w:r>
      <w:r w:rsidR="002D2439">
        <w:rPr>
          <w:rFonts w:ascii="Arial" w:hAnsi="Arial" w:cs="Arial"/>
        </w:rPr>
        <w:t>D</w:t>
      </w:r>
      <w:r w:rsidR="004246D7" w:rsidRPr="002B66B0">
        <w:rPr>
          <w:rFonts w:ascii="Arial" w:hAnsi="Arial" w:cs="Arial"/>
        </w:rPr>
        <w:t>ireito capacitados,</w:t>
      </w:r>
      <w:r w:rsidR="001E2610" w:rsidRPr="002B66B0">
        <w:rPr>
          <w:rFonts w:ascii="Arial" w:hAnsi="Arial" w:cs="Arial"/>
        </w:rPr>
        <w:t xml:space="preserve"> os quais necessitam ser impulsionados pelo gestor do curso, qual seja, a coordenação,</w:t>
      </w:r>
      <w:r w:rsidR="004246D7" w:rsidRPr="002B66B0">
        <w:rPr>
          <w:rFonts w:ascii="Arial" w:hAnsi="Arial" w:cs="Arial"/>
        </w:rPr>
        <w:t xml:space="preserve"> no presente </w:t>
      </w:r>
      <w:r w:rsidR="00566F00" w:rsidRPr="002B66B0">
        <w:rPr>
          <w:rFonts w:ascii="Arial" w:hAnsi="Arial" w:cs="Arial"/>
        </w:rPr>
        <w:t xml:space="preserve">estudo </w:t>
      </w:r>
      <w:r w:rsidR="004246D7" w:rsidRPr="002B66B0">
        <w:rPr>
          <w:rFonts w:ascii="Arial" w:hAnsi="Arial" w:cs="Arial"/>
        </w:rPr>
        <w:t>se defende a interdisciplinaridade teórico-prático</w:t>
      </w:r>
      <w:r w:rsidR="001E2610" w:rsidRPr="002B66B0">
        <w:rPr>
          <w:rFonts w:ascii="Arial" w:hAnsi="Arial" w:cs="Arial"/>
        </w:rPr>
        <w:t xml:space="preserve"> obrigatória</w:t>
      </w:r>
      <w:r w:rsidR="00C05CC3" w:rsidRPr="002B66B0">
        <w:rPr>
          <w:rFonts w:ascii="Arial" w:hAnsi="Arial" w:cs="Arial"/>
        </w:rPr>
        <w:t xml:space="preserve">, comprovada </w:t>
      </w:r>
      <w:r w:rsidR="002D2439">
        <w:rPr>
          <w:rFonts w:ascii="Arial" w:hAnsi="Arial" w:cs="Arial"/>
        </w:rPr>
        <w:t xml:space="preserve">pelos </w:t>
      </w:r>
      <w:r w:rsidR="001E2610" w:rsidRPr="002B66B0">
        <w:rPr>
          <w:rFonts w:ascii="Arial" w:hAnsi="Arial" w:cs="Arial"/>
        </w:rPr>
        <w:t xml:space="preserve">seus benefícios aos </w:t>
      </w:r>
      <w:r w:rsidR="00EC24D9">
        <w:rPr>
          <w:rFonts w:ascii="Arial" w:hAnsi="Arial" w:cs="Arial"/>
        </w:rPr>
        <w:t>discentes</w:t>
      </w:r>
      <w:r w:rsidR="002D2439">
        <w:rPr>
          <w:rFonts w:ascii="Arial" w:hAnsi="Arial" w:cs="Arial"/>
        </w:rPr>
        <w:t>,</w:t>
      </w:r>
      <w:r w:rsidR="001E2610" w:rsidRPr="002B66B0">
        <w:rPr>
          <w:rFonts w:ascii="Arial" w:hAnsi="Arial" w:cs="Arial"/>
        </w:rPr>
        <w:t xml:space="preserve"> </w:t>
      </w:r>
      <w:r w:rsidR="00C05CC3" w:rsidRPr="002B66B0">
        <w:rPr>
          <w:rFonts w:ascii="Arial" w:hAnsi="Arial" w:cs="Arial"/>
        </w:rPr>
        <w:t>com as falas dispostas no grupo focal realizado com os estagiários que participaram do Núcleo de Prática Jurídica.</w:t>
      </w:r>
      <w:r w:rsidR="00566F00" w:rsidRPr="002B66B0">
        <w:rPr>
          <w:rFonts w:ascii="Arial" w:hAnsi="Arial" w:cs="Arial"/>
        </w:rPr>
        <w:t xml:space="preserve"> </w:t>
      </w:r>
    </w:p>
    <w:p w14:paraId="11893615" w14:textId="77777777" w:rsidR="00CE5644" w:rsidRPr="002B66B0" w:rsidRDefault="00CE5644" w:rsidP="00AB79F3">
      <w:pPr>
        <w:spacing w:line="360" w:lineRule="auto"/>
        <w:ind w:firstLine="709"/>
        <w:jc w:val="both"/>
        <w:rPr>
          <w:rFonts w:ascii="Arial" w:hAnsi="Arial" w:cs="Arial"/>
        </w:rPr>
      </w:pPr>
    </w:p>
    <w:p w14:paraId="57EC7D66" w14:textId="77777777" w:rsidR="00AB79F3" w:rsidRPr="002B66B0" w:rsidRDefault="00994902" w:rsidP="00994902">
      <w:pPr>
        <w:pStyle w:val="Ttulo1"/>
        <w:rPr>
          <w:rFonts w:cs="Arial"/>
        </w:rPr>
      </w:pPr>
      <w:bookmarkStart w:id="1" w:name="_Toc13207290"/>
      <w:r w:rsidRPr="002B66B0">
        <w:rPr>
          <w:rFonts w:cs="Arial"/>
        </w:rPr>
        <w:t>A EVOLUÇÃO DO DIREITO BRASILEIRO</w:t>
      </w:r>
      <w:bookmarkEnd w:id="1"/>
    </w:p>
    <w:p w14:paraId="26938D9E" w14:textId="77777777" w:rsidR="00596D00" w:rsidRPr="002B66B0" w:rsidRDefault="00596D00" w:rsidP="00596D00"/>
    <w:p w14:paraId="05ACBEE5" w14:textId="77777777" w:rsidR="00994902" w:rsidRPr="002B66B0" w:rsidRDefault="00994902" w:rsidP="00994902">
      <w:pPr>
        <w:rPr>
          <w:rFonts w:ascii="Arial" w:hAnsi="Arial" w:cs="Arial"/>
        </w:rPr>
      </w:pPr>
    </w:p>
    <w:p w14:paraId="4F23F829" w14:textId="5A2B0FAA" w:rsidR="00994902" w:rsidRPr="002B66B0" w:rsidRDefault="00324E15" w:rsidP="00324E15">
      <w:pPr>
        <w:spacing w:line="360" w:lineRule="auto"/>
        <w:ind w:firstLine="709"/>
        <w:jc w:val="both"/>
        <w:rPr>
          <w:rFonts w:ascii="Arial" w:hAnsi="Arial" w:cs="Arial"/>
        </w:rPr>
      </w:pPr>
      <w:r w:rsidRPr="002B66B0">
        <w:rPr>
          <w:rFonts w:ascii="Arial" w:hAnsi="Arial" w:cs="Arial"/>
        </w:rPr>
        <w:t xml:space="preserve">A história do </w:t>
      </w:r>
      <w:r w:rsidR="002A6485" w:rsidRPr="002B66B0">
        <w:rPr>
          <w:rFonts w:ascii="Arial" w:hAnsi="Arial" w:cs="Arial"/>
        </w:rPr>
        <w:t xml:space="preserve">Direito brasileiro </w:t>
      </w:r>
      <w:r w:rsidRPr="002B66B0">
        <w:rPr>
          <w:rFonts w:ascii="Arial" w:hAnsi="Arial" w:cs="Arial"/>
        </w:rPr>
        <w:t>surge com a colonização portuguesa</w:t>
      </w:r>
      <w:r w:rsidR="003D5ABC" w:rsidRPr="002B66B0">
        <w:rPr>
          <w:rFonts w:ascii="Arial" w:hAnsi="Arial" w:cs="Arial"/>
        </w:rPr>
        <w:t>, sendo es</w:t>
      </w:r>
      <w:r w:rsidR="0032183D">
        <w:rPr>
          <w:rFonts w:ascii="Arial" w:hAnsi="Arial" w:cs="Arial"/>
        </w:rPr>
        <w:t>s</w:t>
      </w:r>
      <w:r w:rsidR="003D5ABC" w:rsidRPr="002B66B0">
        <w:rPr>
          <w:rFonts w:ascii="Arial" w:hAnsi="Arial" w:cs="Arial"/>
        </w:rPr>
        <w:t xml:space="preserve">e o momento em que tudo o que se produzia era para atender </w:t>
      </w:r>
      <w:r w:rsidR="00A81A47" w:rsidRPr="002B66B0">
        <w:rPr>
          <w:rFonts w:ascii="Arial" w:hAnsi="Arial" w:cs="Arial"/>
        </w:rPr>
        <w:t>a</w:t>
      </w:r>
      <w:r w:rsidR="003D5ABC" w:rsidRPr="002B66B0">
        <w:rPr>
          <w:rFonts w:ascii="Arial" w:hAnsi="Arial" w:cs="Arial"/>
        </w:rPr>
        <w:t xml:space="preserve">os interesses do colonizador, motivo pelo qual as atividades desenvolvidas </w:t>
      </w:r>
      <w:r w:rsidR="004B7B7B">
        <w:rPr>
          <w:rFonts w:ascii="Arial" w:hAnsi="Arial" w:cs="Arial"/>
        </w:rPr>
        <w:t>aconteciam</w:t>
      </w:r>
      <w:r w:rsidR="003D5ABC" w:rsidRPr="002B66B0">
        <w:rPr>
          <w:rFonts w:ascii="Arial" w:hAnsi="Arial" w:cs="Arial"/>
        </w:rPr>
        <w:t xml:space="preserve"> s</w:t>
      </w:r>
      <w:r w:rsidR="002A6485" w:rsidRPr="002B66B0">
        <w:rPr>
          <w:rFonts w:ascii="Arial" w:hAnsi="Arial" w:cs="Arial"/>
        </w:rPr>
        <w:t>ubstancialmente na agricultura</w:t>
      </w:r>
      <w:r w:rsidR="004B7B7B">
        <w:rPr>
          <w:rFonts w:ascii="Arial" w:hAnsi="Arial" w:cs="Arial"/>
        </w:rPr>
        <w:t>,</w:t>
      </w:r>
      <w:r w:rsidR="002A6485" w:rsidRPr="002B66B0">
        <w:rPr>
          <w:rFonts w:ascii="Arial" w:hAnsi="Arial" w:cs="Arial"/>
        </w:rPr>
        <w:t xml:space="preserve"> </w:t>
      </w:r>
      <w:r w:rsidR="004B7B7B">
        <w:rPr>
          <w:rFonts w:ascii="Arial" w:hAnsi="Arial" w:cs="Arial"/>
        </w:rPr>
        <w:t>tendo o país sido</w:t>
      </w:r>
      <w:r w:rsidR="002A6485" w:rsidRPr="002B66B0">
        <w:rPr>
          <w:rFonts w:ascii="Arial" w:hAnsi="Arial" w:cs="Arial"/>
        </w:rPr>
        <w:t xml:space="preserve"> subdividido em colônias</w:t>
      </w:r>
      <w:r w:rsidR="002E16F0" w:rsidRPr="002B66B0">
        <w:rPr>
          <w:rFonts w:ascii="Arial" w:hAnsi="Arial" w:cs="Arial"/>
        </w:rPr>
        <w:t>, para evitar a concorrência de mercado d</w:t>
      </w:r>
      <w:r w:rsidR="004B7B7B">
        <w:rPr>
          <w:rFonts w:ascii="Arial" w:hAnsi="Arial" w:cs="Arial"/>
        </w:rPr>
        <w:t>e</w:t>
      </w:r>
      <w:r w:rsidR="002E16F0" w:rsidRPr="002B66B0">
        <w:rPr>
          <w:rFonts w:ascii="Arial" w:hAnsi="Arial" w:cs="Arial"/>
        </w:rPr>
        <w:t xml:space="preserve"> Brasil com Portugal</w:t>
      </w:r>
      <w:r w:rsidR="003E6F03" w:rsidRPr="002B66B0">
        <w:rPr>
          <w:rFonts w:ascii="Arial" w:hAnsi="Arial" w:cs="Arial"/>
        </w:rPr>
        <w:t>, sem nenhum aproveitamento da hierarquia existente na terra a ser colonizada.</w:t>
      </w:r>
    </w:p>
    <w:p w14:paraId="31F413BD" w14:textId="151DE8CC" w:rsidR="00FE33D8" w:rsidRPr="002B66B0" w:rsidRDefault="00347E7C" w:rsidP="00FE33D8">
      <w:pPr>
        <w:spacing w:line="360" w:lineRule="auto"/>
        <w:ind w:firstLine="709"/>
        <w:jc w:val="both"/>
        <w:rPr>
          <w:rFonts w:ascii="Arial" w:hAnsi="Arial" w:cs="Arial"/>
        </w:rPr>
      </w:pPr>
      <w:r w:rsidRPr="002B66B0">
        <w:rPr>
          <w:rFonts w:ascii="Arial" w:hAnsi="Arial" w:cs="Arial"/>
        </w:rPr>
        <w:t>Wolkmer (2003, p. 36) esclarece que</w:t>
      </w:r>
      <w:r w:rsidR="0023420C">
        <w:rPr>
          <w:rFonts w:ascii="Arial" w:hAnsi="Arial" w:cs="Arial"/>
        </w:rPr>
        <w:t>:</w:t>
      </w:r>
    </w:p>
    <w:p w14:paraId="7BA60123" w14:textId="77777777" w:rsidR="00FE33D8" w:rsidRPr="002B66B0" w:rsidRDefault="00FE33D8" w:rsidP="00FE33D8">
      <w:pPr>
        <w:ind w:left="2268"/>
        <w:jc w:val="both"/>
        <w:rPr>
          <w:rFonts w:ascii="Arial" w:hAnsi="Arial" w:cs="Arial"/>
          <w:sz w:val="22"/>
        </w:rPr>
      </w:pPr>
    </w:p>
    <w:p w14:paraId="2A86A6DC" w14:textId="77777777" w:rsidR="00347E7C" w:rsidRPr="002B66B0" w:rsidRDefault="00347E7C" w:rsidP="00FE33D8">
      <w:pPr>
        <w:ind w:left="2268"/>
        <w:jc w:val="both"/>
        <w:rPr>
          <w:rFonts w:ascii="Arial" w:hAnsi="Arial" w:cs="Arial"/>
          <w:sz w:val="22"/>
        </w:rPr>
      </w:pPr>
      <w:r w:rsidRPr="002B66B0">
        <w:rPr>
          <w:rFonts w:ascii="Arial" w:hAnsi="Arial" w:cs="Arial"/>
          <w:sz w:val="22"/>
        </w:rPr>
        <w:t>Nessa perspectiva, o Brasil-Colônia só poderia gerar produtos tropicais que a Metrópole pudesse revender com lucro no mercado europeu; além disso, as outras atividades produtivas deveriam limitar-se de modo a não estabelecer concorrência, devendo a Colônia adquirir tudo o que a Metrópole tivesse condições de vender. Para Portugal, o Brasil deveria servir seus interesses; existia para ele e em função dele</w:t>
      </w:r>
      <w:r w:rsidR="00FE33D8" w:rsidRPr="002B66B0">
        <w:rPr>
          <w:rFonts w:ascii="Arial" w:hAnsi="Arial" w:cs="Arial"/>
          <w:sz w:val="22"/>
        </w:rPr>
        <w:t>.</w:t>
      </w:r>
    </w:p>
    <w:p w14:paraId="0ABC053D" w14:textId="77777777" w:rsidR="00FE33D8" w:rsidRPr="002B66B0" w:rsidRDefault="00FE33D8" w:rsidP="00FE33D8">
      <w:pPr>
        <w:ind w:left="2268"/>
        <w:jc w:val="both"/>
        <w:rPr>
          <w:rFonts w:ascii="Arial" w:hAnsi="Arial" w:cs="Arial"/>
          <w:sz w:val="22"/>
        </w:rPr>
      </w:pPr>
    </w:p>
    <w:p w14:paraId="6A21BB4A" w14:textId="77777777" w:rsidR="00CB16FE" w:rsidRPr="002B66B0" w:rsidRDefault="00CB16FE" w:rsidP="00FE33D8">
      <w:pPr>
        <w:ind w:left="2268"/>
        <w:jc w:val="both"/>
        <w:rPr>
          <w:rFonts w:ascii="Arial" w:hAnsi="Arial" w:cs="Arial"/>
          <w:sz w:val="22"/>
        </w:rPr>
      </w:pPr>
    </w:p>
    <w:p w14:paraId="2B1B06B0" w14:textId="77777777" w:rsidR="002A6485" w:rsidRPr="002B66B0" w:rsidRDefault="002A6485" w:rsidP="00324E15">
      <w:pPr>
        <w:spacing w:line="360" w:lineRule="auto"/>
        <w:ind w:firstLine="709"/>
        <w:jc w:val="both"/>
        <w:rPr>
          <w:rFonts w:ascii="Arial" w:hAnsi="Arial" w:cs="Arial"/>
        </w:rPr>
      </w:pPr>
      <w:r w:rsidRPr="002B66B0">
        <w:rPr>
          <w:rFonts w:ascii="Arial" w:hAnsi="Arial" w:cs="Arial"/>
        </w:rPr>
        <w:t>Nesse período surgem as leis eclesiásticas, para a regulamentação da religião no novo território; as cartas de doação, as quais eram concedidas aos donatários para a administração de fração de terra, sendo regulamentadas pelas cartas de forais</w:t>
      </w:r>
      <w:r w:rsidR="005230F9" w:rsidRPr="002B66B0">
        <w:rPr>
          <w:rFonts w:ascii="Arial" w:hAnsi="Arial" w:cs="Arial"/>
        </w:rPr>
        <w:t>.</w:t>
      </w:r>
    </w:p>
    <w:p w14:paraId="46DC4AA1" w14:textId="14DE58AC" w:rsidR="00996D52" w:rsidRPr="002B66B0" w:rsidRDefault="005230F9" w:rsidP="00E367EC">
      <w:pPr>
        <w:spacing w:line="360" w:lineRule="auto"/>
        <w:ind w:firstLine="709"/>
        <w:jc w:val="both"/>
        <w:rPr>
          <w:rFonts w:ascii="Arial" w:hAnsi="Arial" w:cs="Arial"/>
        </w:rPr>
      </w:pPr>
      <w:r w:rsidRPr="002B66B0">
        <w:rPr>
          <w:rFonts w:ascii="Arial" w:hAnsi="Arial" w:cs="Arial"/>
        </w:rPr>
        <w:t>Devido ao fracasso de tais instrumentos, fo</w:t>
      </w:r>
      <w:r w:rsidR="00241FB8">
        <w:rPr>
          <w:rFonts w:ascii="Arial" w:hAnsi="Arial" w:cs="Arial"/>
        </w:rPr>
        <w:t>i</w:t>
      </w:r>
      <w:r w:rsidR="007E1B5A" w:rsidRPr="002B66B0">
        <w:rPr>
          <w:rFonts w:ascii="Arial" w:hAnsi="Arial" w:cs="Arial"/>
        </w:rPr>
        <w:t xml:space="preserve"> criado um novo sistema administrativo na época do Brasil colônia, denominado Governo Geral, fazendo surgir </w:t>
      </w:r>
      <w:r w:rsidR="00AC56A8" w:rsidRPr="002B66B0">
        <w:rPr>
          <w:rFonts w:ascii="Arial" w:hAnsi="Arial" w:cs="Arial"/>
        </w:rPr>
        <w:t>uma estrutura governamental</w:t>
      </w:r>
      <w:r w:rsidR="006D3C8B" w:rsidRPr="002B66B0">
        <w:rPr>
          <w:rFonts w:ascii="Arial" w:hAnsi="Arial" w:cs="Arial"/>
        </w:rPr>
        <w:t>, regida pel</w:t>
      </w:r>
      <w:r w:rsidR="007E1B5A" w:rsidRPr="002B66B0">
        <w:rPr>
          <w:rFonts w:ascii="Arial" w:hAnsi="Arial" w:cs="Arial"/>
        </w:rPr>
        <w:t>as cartas régias, alvarás,  regimentos dos governadores gerais, decretos administrativos</w:t>
      </w:r>
      <w:r w:rsidR="00E35B64" w:rsidRPr="002B66B0">
        <w:rPr>
          <w:rFonts w:ascii="Arial" w:hAnsi="Arial" w:cs="Arial"/>
        </w:rPr>
        <w:t>, leis extravagantes</w:t>
      </w:r>
      <w:r w:rsidR="007E1B5A" w:rsidRPr="002B66B0">
        <w:rPr>
          <w:rFonts w:ascii="Arial" w:hAnsi="Arial" w:cs="Arial"/>
        </w:rPr>
        <w:t xml:space="preserve"> e ordenaç</w:t>
      </w:r>
      <w:r w:rsidR="00E367EC" w:rsidRPr="002B66B0">
        <w:rPr>
          <w:rFonts w:ascii="Arial" w:hAnsi="Arial" w:cs="Arial"/>
        </w:rPr>
        <w:t>ões reais, para que assim ocorresse uma centralização do poder.</w:t>
      </w:r>
    </w:p>
    <w:p w14:paraId="0C27E147" w14:textId="3351DE81" w:rsidR="00E367EC" w:rsidRPr="002B66B0" w:rsidRDefault="00E367EC" w:rsidP="00E367EC">
      <w:pPr>
        <w:spacing w:line="360" w:lineRule="auto"/>
        <w:ind w:firstLine="709"/>
        <w:jc w:val="both"/>
        <w:rPr>
          <w:rFonts w:ascii="Arial" w:hAnsi="Arial" w:cs="Arial"/>
        </w:rPr>
      </w:pPr>
      <w:r w:rsidRPr="002B66B0">
        <w:rPr>
          <w:rFonts w:ascii="Arial" w:hAnsi="Arial" w:cs="Arial"/>
        </w:rPr>
        <w:t xml:space="preserve">Com a grande extensão territorial brasileira e devido ao crescimento populacional, os conflitos interpessoais passaram a ser numerosos, impossibilitando a centralização do poder, </w:t>
      </w:r>
      <w:r w:rsidR="00036879">
        <w:rPr>
          <w:rFonts w:ascii="Arial" w:hAnsi="Arial" w:cs="Arial"/>
        </w:rPr>
        <w:t>o que fez</w:t>
      </w:r>
      <w:r w:rsidRPr="002B66B0">
        <w:rPr>
          <w:rFonts w:ascii="Arial" w:hAnsi="Arial" w:cs="Arial"/>
        </w:rPr>
        <w:t xml:space="preserve"> surgir os cargos de juízes singulares (primeira instância), juízes ordinários e juízes especiais, como também </w:t>
      </w:r>
      <w:r w:rsidR="00795D26" w:rsidRPr="002B66B0">
        <w:rPr>
          <w:rFonts w:ascii="Arial" w:hAnsi="Arial" w:cs="Arial"/>
        </w:rPr>
        <w:t xml:space="preserve">juízes </w:t>
      </w:r>
      <w:r w:rsidRPr="002B66B0">
        <w:rPr>
          <w:rFonts w:ascii="Arial" w:hAnsi="Arial" w:cs="Arial"/>
        </w:rPr>
        <w:t>colegiados</w:t>
      </w:r>
      <w:r w:rsidR="00795D26" w:rsidRPr="002B66B0">
        <w:rPr>
          <w:rFonts w:ascii="Arial" w:hAnsi="Arial" w:cs="Arial"/>
        </w:rPr>
        <w:t xml:space="preserve"> ou desembargadores</w:t>
      </w:r>
      <w:r w:rsidRPr="002B66B0">
        <w:rPr>
          <w:rFonts w:ascii="Arial" w:hAnsi="Arial" w:cs="Arial"/>
        </w:rPr>
        <w:t xml:space="preserve"> (segunda instância</w:t>
      </w:r>
      <w:r w:rsidR="00795D26" w:rsidRPr="002B66B0">
        <w:rPr>
          <w:rFonts w:ascii="Arial" w:hAnsi="Arial" w:cs="Arial"/>
        </w:rPr>
        <w:t>), que se destinavam a julgar os recursos</w:t>
      </w:r>
      <w:r w:rsidR="00451583" w:rsidRPr="002B66B0">
        <w:rPr>
          <w:rFonts w:ascii="Arial" w:hAnsi="Arial" w:cs="Arial"/>
        </w:rPr>
        <w:t>, todos por indicação da corte, sem haver um critério pré-estabelecido</w:t>
      </w:r>
      <w:r w:rsidR="00CB16FE" w:rsidRPr="002B66B0">
        <w:rPr>
          <w:rFonts w:ascii="Arial" w:hAnsi="Arial" w:cs="Arial"/>
        </w:rPr>
        <w:t xml:space="preserve"> de julgamento</w:t>
      </w:r>
      <w:r w:rsidR="00451583" w:rsidRPr="002B66B0">
        <w:rPr>
          <w:rFonts w:ascii="Arial" w:hAnsi="Arial" w:cs="Arial"/>
        </w:rPr>
        <w:t>.</w:t>
      </w:r>
    </w:p>
    <w:p w14:paraId="70FA0BA6" w14:textId="6C1F4A15" w:rsidR="006D3C8B" w:rsidRPr="002B66B0" w:rsidRDefault="00026C76" w:rsidP="00324E15">
      <w:pPr>
        <w:spacing w:line="360" w:lineRule="auto"/>
        <w:ind w:firstLine="709"/>
        <w:jc w:val="both"/>
        <w:rPr>
          <w:rFonts w:ascii="Arial" w:hAnsi="Arial" w:cs="Arial"/>
        </w:rPr>
      </w:pPr>
      <w:r w:rsidRPr="002B66B0">
        <w:rPr>
          <w:rFonts w:ascii="Arial" w:hAnsi="Arial" w:cs="Arial"/>
        </w:rPr>
        <w:lastRenderedPageBreak/>
        <w:t>Nesse período, os magistrados eram treinados para ser fieis à coroa</w:t>
      </w:r>
      <w:r w:rsidR="006777FD" w:rsidRPr="002B66B0">
        <w:rPr>
          <w:rFonts w:ascii="Arial" w:hAnsi="Arial" w:cs="Arial"/>
        </w:rPr>
        <w:t xml:space="preserve"> </w:t>
      </w:r>
      <w:r w:rsidR="006D3C8B" w:rsidRPr="002B66B0">
        <w:rPr>
          <w:rFonts w:ascii="Arial" w:hAnsi="Arial" w:cs="Arial"/>
        </w:rPr>
        <w:t xml:space="preserve">como pode ser observado </w:t>
      </w:r>
      <w:r w:rsidR="002471B4">
        <w:rPr>
          <w:rFonts w:ascii="Arial" w:hAnsi="Arial" w:cs="Arial"/>
        </w:rPr>
        <w:t>no</w:t>
      </w:r>
      <w:r w:rsidR="006D3C8B" w:rsidRPr="002B66B0">
        <w:rPr>
          <w:rFonts w:ascii="Arial" w:hAnsi="Arial" w:cs="Arial"/>
        </w:rPr>
        <w:t xml:space="preserve"> discurso apresentado por </w:t>
      </w:r>
      <w:r w:rsidR="006777FD" w:rsidRPr="002B66B0">
        <w:rPr>
          <w:rFonts w:ascii="Arial" w:hAnsi="Arial" w:cs="Arial"/>
        </w:rPr>
        <w:t xml:space="preserve">Wolkmer </w:t>
      </w:r>
      <w:r w:rsidR="006D3C8B" w:rsidRPr="002B66B0">
        <w:rPr>
          <w:rFonts w:ascii="Arial" w:hAnsi="Arial" w:cs="Arial"/>
        </w:rPr>
        <w:t>(</w:t>
      </w:r>
      <w:r w:rsidR="006777FD" w:rsidRPr="002B66B0">
        <w:rPr>
          <w:rFonts w:ascii="Arial" w:hAnsi="Arial" w:cs="Arial"/>
        </w:rPr>
        <w:t>200</w:t>
      </w:r>
      <w:r w:rsidR="006D3C8B" w:rsidRPr="002B66B0">
        <w:rPr>
          <w:rFonts w:ascii="Arial" w:hAnsi="Arial" w:cs="Arial"/>
        </w:rPr>
        <w:t>3, p.55</w:t>
      </w:r>
      <w:r w:rsidR="006777FD" w:rsidRPr="002B66B0">
        <w:rPr>
          <w:rFonts w:ascii="Arial" w:hAnsi="Arial" w:cs="Arial"/>
        </w:rPr>
        <w:t>)</w:t>
      </w:r>
      <w:r w:rsidRPr="002B66B0">
        <w:rPr>
          <w:rFonts w:ascii="Arial" w:hAnsi="Arial" w:cs="Arial"/>
        </w:rPr>
        <w:t xml:space="preserve">, </w:t>
      </w:r>
    </w:p>
    <w:p w14:paraId="7DF37611" w14:textId="77777777" w:rsidR="004A6FC6" w:rsidRDefault="004A6FC6" w:rsidP="006D3C8B">
      <w:pPr>
        <w:ind w:left="2268"/>
        <w:jc w:val="both"/>
        <w:rPr>
          <w:rFonts w:ascii="Arial" w:hAnsi="Arial" w:cs="Arial"/>
          <w:sz w:val="22"/>
          <w:szCs w:val="22"/>
        </w:rPr>
      </w:pPr>
    </w:p>
    <w:p w14:paraId="439DDB9C" w14:textId="7AEAB6AA" w:rsidR="006D3C8B" w:rsidRPr="002B66B0" w:rsidRDefault="006D3C8B" w:rsidP="006D3C8B">
      <w:pPr>
        <w:ind w:left="2268"/>
        <w:jc w:val="both"/>
        <w:rPr>
          <w:rFonts w:ascii="Arial" w:hAnsi="Arial" w:cs="Arial"/>
          <w:sz w:val="22"/>
          <w:szCs w:val="22"/>
        </w:rPr>
      </w:pPr>
      <w:r w:rsidRPr="002B66B0">
        <w:rPr>
          <w:rFonts w:ascii="Arial" w:hAnsi="Arial" w:cs="Arial"/>
          <w:sz w:val="22"/>
          <w:szCs w:val="22"/>
        </w:rPr>
        <w:t>A carreira do magistrado estava inserida na rigidez de um sistema burocrático que delineava a circulação e a prestação de serviço na Metrópole e nas colônias. Em geral, o exercício da atividade judicial era regido por uma série de normas que objetivavam coibir envolvimento maior dos magistrados com a vida local, mantendo-os eqüidistantes e leais servidores da Coroa. Dentre algumas dessas regras, vale lembrar a designação por apenas um período de tempo no mesmo lugar, as proibições de casar sem licença especial, de pedir terras na sua jurisdição e de exercer o comércio em proveito pessoal.</w:t>
      </w:r>
    </w:p>
    <w:p w14:paraId="19FED6B3" w14:textId="77777777" w:rsidR="006D3C8B" w:rsidRPr="002B66B0" w:rsidRDefault="006D3C8B" w:rsidP="00324E15">
      <w:pPr>
        <w:spacing w:line="360" w:lineRule="auto"/>
        <w:ind w:firstLine="709"/>
        <w:jc w:val="both"/>
        <w:rPr>
          <w:rFonts w:ascii="Arial" w:hAnsi="Arial" w:cs="Arial"/>
        </w:rPr>
      </w:pPr>
    </w:p>
    <w:p w14:paraId="607F6180" w14:textId="47DF53AC" w:rsidR="005230F9" w:rsidRPr="002B66B0" w:rsidRDefault="00DD7DC8" w:rsidP="00324E15">
      <w:pPr>
        <w:spacing w:line="360" w:lineRule="auto"/>
        <w:ind w:firstLine="709"/>
        <w:jc w:val="both"/>
        <w:rPr>
          <w:rFonts w:ascii="Arial" w:hAnsi="Arial" w:cs="Arial"/>
        </w:rPr>
      </w:pPr>
      <w:r w:rsidRPr="002B66B0">
        <w:rPr>
          <w:rFonts w:ascii="Arial" w:hAnsi="Arial" w:cs="Arial"/>
        </w:rPr>
        <w:t xml:space="preserve">Resta observar </w:t>
      </w:r>
      <w:r w:rsidR="00026C76" w:rsidRPr="002B66B0">
        <w:rPr>
          <w:rFonts w:ascii="Arial" w:hAnsi="Arial" w:cs="Arial"/>
        </w:rPr>
        <w:t>que todos</w:t>
      </w:r>
      <w:r w:rsidRPr="002B66B0">
        <w:rPr>
          <w:rFonts w:ascii="Arial" w:hAnsi="Arial" w:cs="Arial"/>
        </w:rPr>
        <w:t xml:space="preserve"> os magistrados</w:t>
      </w:r>
      <w:r w:rsidR="00026C76" w:rsidRPr="002B66B0">
        <w:rPr>
          <w:rFonts w:ascii="Arial" w:hAnsi="Arial" w:cs="Arial"/>
        </w:rPr>
        <w:t xml:space="preserve"> eram portugueses, </w:t>
      </w:r>
      <w:r w:rsidR="009860AA" w:rsidRPr="002B66B0">
        <w:rPr>
          <w:rFonts w:ascii="Arial" w:hAnsi="Arial" w:cs="Arial"/>
        </w:rPr>
        <w:t>e</w:t>
      </w:r>
      <w:r w:rsidR="00026C76" w:rsidRPr="002B66B0">
        <w:rPr>
          <w:rFonts w:ascii="Arial" w:hAnsi="Arial" w:cs="Arial"/>
        </w:rPr>
        <w:t xml:space="preserve"> apenas no século XVIII inicia a possibilidade de haver magistrado brasileiro</w:t>
      </w:r>
      <w:r w:rsidR="00C075DB" w:rsidRPr="002B66B0">
        <w:rPr>
          <w:rFonts w:ascii="Arial" w:hAnsi="Arial" w:cs="Arial"/>
        </w:rPr>
        <w:t xml:space="preserve"> nato, desde que fosse nascido em uma família de renome</w:t>
      </w:r>
      <w:r w:rsidR="009860AA" w:rsidRPr="002B66B0">
        <w:rPr>
          <w:rFonts w:ascii="Arial" w:hAnsi="Arial" w:cs="Arial"/>
        </w:rPr>
        <w:t xml:space="preserve"> e</w:t>
      </w:r>
      <w:r w:rsidR="00C075DB" w:rsidRPr="002B66B0">
        <w:rPr>
          <w:rFonts w:ascii="Arial" w:hAnsi="Arial" w:cs="Arial"/>
        </w:rPr>
        <w:t xml:space="preserve"> que estivesse a serviço da corte</w:t>
      </w:r>
      <w:r w:rsidR="00451583" w:rsidRPr="002B66B0">
        <w:rPr>
          <w:rFonts w:ascii="Arial" w:hAnsi="Arial" w:cs="Arial"/>
        </w:rPr>
        <w:t xml:space="preserve">, ou seja, uma família que seria fiel </w:t>
      </w:r>
      <w:r w:rsidR="009760AE">
        <w:rPr>
          <w:rFonts w:ascii="Arial" w:hAnsi="Arial" w:cs="Arial"/>
        </w:rPr>
        <w:t>à</w:t>
      </w:r>
      <w:r w:rsidR="00451583" w:rsidRPr="002B66B0">
        <w:rPr>
          <w:rFonts w:ascii="Arial" w:hAnsi="Arial" w:cs="Arial"/>
        </w:rPr>
        <w:t xml:space="preserve"> coroa portuguesa.</w:t>
      </w:r>
    </w:p>
    <w:p w14:paraId="11CC487D" w14:textId="79F40B67" w:rsidR="00CB16FE" w:rsidRPr="002B66B0" w:rsidRDefault="00CB16FE" w:rsidP="00324E15">
      <w:pPr>
        <w:spacing w:line="360" w:lineRule="auto"/>
        <w:ind w:firstLine="709"/>
        <w:jc w:val="both"/>
        <w:rPr>
          <w:rFonts w:ascii="Arial" w:hAnsi="Arial" w:cs="Arial"/>
        </w:rPr>
      </w:pPr>
      <w:r w:rsidRPr="002B66B0">
        <w:rPr>
          <w:rFonts w:ascii="Arial" w:hAnsi="Arial" w:cs="Arial"/>
        </w:rPr>
        <w:t xml:space="preserve">Piñeiro ainda esclarece que (2015, p. </w:t>
      </w:r>
      <w:r w:rsidR="00474F87" w:rsidRPr="002B66B0">
        <w:rPr>
          <w:rFonts w:ascii="Arial" w:hAnsi="Arial" w:cs="Arial"/>
        </w:rPr>
        <w:t>7</w:t>
      </w:r>
      <w:r w:rsidRPr="002B66B0">
        <w:rPr>
          <w:rFonts w:ascii="Arial" w:hAnsi="Arial" w:cs="Arial"/>
        </w:rPr>
        <w:t>)</w:t>
      </w:r>
      <w:r w:rsidR="00AD6FD4">
        <w:rPr>
          <w:rFonts w:ascii="Arial" w:hAnsi="Arial" w:cs="Arial"/>
        </w:rPr>
        <w:t>:</w:t>
      </w:r>
    </w:p>
    <w:p w14:paraId="6505A6D8" w14:textId="77777777" w:rsidR="00A7094A" w:rsidRPr="002B66B0" w:rsidRDefault="00A7094A" w:rsidP="00A7094A">
      <w:pPr>
        <w:autoSpaceDE w:val="0"/>
        <w:autoSpaceDN w:val="0"/>
        <w:adjustRightInd w:val="0"/>
        <w:ind w:left="2268"/>
        <w:jc w:val="both"/>
        <w:rPr>
          <w:rFonts w:ascii="Arial" w:eastAsia="Calibri" w:hAnsi="Arial" w:cs="Arial"/>
          <w:sz w:val="22"/>
        </w:rPr>
      </w:pPr>
    </w:p>
    <w:p w14:paraId="24DE9898" w14:textId="77777777" w:rsidR="00CB16FE" w:rsidRPr="002B66B0" w:rsidRDefault="00CB16FE" w:rsidP="00A7094A">
      <w:pPr>
        <w:autoSpaceDE w:val="0"/>
        <w:autoSpaceDN w:val="0"/>
        <w:adjustRightInd w:val="0"/>
        <w:ind w:left="2268"/>
        <w:jc w:val="both"/>
        <w:rPr>
          <w:rFonts w:ascii="Arial" w:eastAsia="Calibri" w:hAnsi="Arial" w:cs="Arial"/>
          <w:sz w:val="22"/>
        </w:rPr>
      </w:pPr>
      <w:r w:rsidRPr="002B66B0">
        <w:rPr>
          <w:rFonts w:ascii="Arial" w:eastAsia="Calibri" w:hAnsi="Arial" w:cs="Arial"/>
          <w:sz w:val="22"/>
        </w:rPr>
        <w:t>Vale destacar que esse processo de formação dos magistrados no período</w:t>
      </w:r>
      <w:r w:rsidR="00A7094A" w:rsidRPr="002B66B0">
        <w:rPr>
          <w:rFonts w:ascii="Arial" w:eastAsia="Calibri" w:hAnsi="Arial" w:cs="Arial"/>
          <w:sz w:val="22"/>
        </w:rPr>
        <w:t xml:space="preserve"> </w:t>
      </w:r>
      <w:r w:rsidRPr="002B66B0">
        <w:rPr>
          <w:rFonts w:ascii="Arial" w:eastAsia="Calibri" w:hAnsi="Arial" w:cs="Arial"/>
          <w:sz w:val="22"/>
        </w:rPr>
        <w:t>colonial brasileiro era legitimado pela elite dirigente e por operadores jurisdicionais a</w:t>
      </w:r>
      <w:r w:rsidR="00A7094A" w:rsidRPr="002B66B0">
        <w:rPr>
          <w:rFonts w:ascii="Arial" w:eastAsia="Calibri" w:hAnsi="Arial" w:cs="Arial"/>
          <w:sz w:val="22"/>
        </w:rPr>
        <w:t xml:space="preserve"> </w:t>
      </w:r>
      <w:r w:rsidRPr="002B66B0">
        <w:rPr>
          <w:rFonts w:ascii="Arial" w:eastAsia="Calibri" w:hAnsi="Arial" w:cs="Arial"/>
          <w:sz w:val="22"/>
        </w:rPr>
        <w:t>serviço dos interesses da Metrópole. Uma cultura jurídica voltada para os interesses</w:t>
      </w:r>
      <w:r w:rsidR="00A7094A" w:rsidRPr="002B66B0">
        <w:rPr>
          <w:rFonts w:ascii="Arial" w:eastAsia="Calibri" w:hAnsi="Arial" w:cs="Arial"/>
          <w:sz w:val="22"/>
        </w:rPr>
        <w:t xml:space="preserve"> </w:t>
      </w:r>
      <w:r w:rsidRPr="002B66B0">
        <w:rPr>
          <w:rFonts w:ascii="Arial" w:eastAsia="Calibri" w:hAnsi="Arial" w:cs="Arial"/>
          <w:sz w:val="22"/>
        </w:rPr>
        <w:t>nacionais só começou a ser delineada mais tarde, no século XIX, a partir da</w:t>
      </w:r>
      <w:r w:rsidR="00A7094A" w:rsidRPr="002B66B0">
        <w:rPr>
          <w:rFonts w:ascii="Arial" w:eastAsia="Calibri" w:hAnsi="Arial" w:cs="Arial"/>
          <w:sz w:val="22"/>
        </w:rPr>
        <w:t xml:space="preserve"> </w:t>
      </w:r>
      <w:r w:rsidRPr="002B66B0">
        <w:rPr>
          <w:rFonts w:ascii="Arial" w:eastAsia="Calibri" w:hAnsi="Arial" w:cs="Arial"/>
          <w:sz w:val="22"/>
        </w:rPr>
        <w:t>Independência do país, em 1822, com a fundação das primeiras escolas de Direito.</w:t>
      </w:r>
    </w:p>
    <w:p w14:paraId="0A90B6D2" w14:textId="1B819B14" w:rsidR="00CB16FE" w:rsidRPr="002B66B0" w:rsidRDefault="00CB16FE" w:rsidP="00A7094A">
      <w:pPr>
        <w:autoSpaceDE w:val="0"/>
        <w:autoSpaceDN w:val="0"/>
        <w:adjustRightInd w:val="0"/>
        <w:ind w:left="2268"/>
        <w:jc w:val="both"/>
        <w:rPr>
          <w:rFonts w:ascii="Arial" w:eastAsia="Calibri" w:hAnsi="Arial" w:cs="Arial"/>
          <w:sz w:val="22"/>
        </w:rPr>
      </w:pPr>
      <w:r w:rsidRPr="002B66B0">
        <w:rPr>
          <w:rFonts w:ascii="Arial" w:eastAsia="Calibri" w:hAnsi="Arial" w:cs="Arial"/>
          <w:sz w:val="22"/>
        </w:rPr>
        <w:t>A implantação dos primeiros cursos de Direito no Brasil, no ano de 1827, um</w:t>
      </w:r>
      <w:r w:rsidR="00A7094A" w:rsidRPr="002B66B0">
        <w:rPr>
          <w:rFonts w:ascii="Arial" w:eastAsia="Calibri" w:hAnsi="Arial" w:cs="Arial"/>
          <w:sz w:val="22"/>
        </w:rPr>
        <w:t xml:space="preserve"> </w:t>
      </w:r>
      <w:r w:rsidRPr="002B66B0">
        <w:rPr>
          <w:rFonts w:ascii="Arial" w:eastAsia="Calibri" w:hAnsi="Arial" w:cs="Arial"/>
          <w:sz w:val="22"/>
        </w:rPr>
        <w:t>deles em</w:t>
      </w:r>
      <w:r w:rsidR="00A07DFB" w:rsidRPr="002B66B0">
        <w:rPr>
          <w:rFonts w:ascii="Arial" w:eastAsia="Calibri" w:hAnsi="Arial" w:cs="Arial"/>
          <w:sz w:val="22"/>
        </w:rPr>
        <w:t xml:space="preserve"> São</w:t>
      </w:r>
      <w:r w:rsidRPr="002B66B0">
        <w:rPr>
          <w:rFonts w:ascii="Arial" w:eastAsia="Calibri" w:hAnsi="Arial" w:cs="Arial"/>
          <w:sz w:val="22"/>
        </w:rPr>
        <w:t xml:space="preserve"> Paulo</w:t>
      </w:r>
      <w:r w:rsidR="00566F00" w:rsidRPr="002B66B0">
        <w:rPr>
          <w:rFonts w:ascii="Arial" w:eastAsia="Calibri" w:hAnsi="Arial" w:cs="Arial"/>
          <w:sz w:val="22"/>
        </w:rPr>
        <w:t xml:space="preserve"> </w:t>
      </w:r>
      <w:r w:rsidRPr="002B66B0">
        <w:rPr>
          <w:rFonts w:ascii="Arial" w:eastAsia="Calibri" w:hAnsi="Arial" w:cs="Arial"/>
          <w:sz w:val="22"/>
        </w:rPr>
        <w:t xml:space="preserve"> e outro em Pernambuco, se deu em função do estabelecimento de uma</w:t>
      </w:r>
      <w:r w:rsidR="00A7094A" w:rsidRPr="002B66B0">
        <w:rPr>
          <w:rFonts w:ascii="Arial" w:eastAsia="Calibri" w:hAnsi="Arial" w:cs="Arial"/>
          <w:sz w:val="22"/>
        </w:rPr>
        <w:t xml:space="preserve"> </w:t>
      </w:r>
      <w:r w:rsidRPr="002B66B0">
        <w:rPr>
          <w:rFonts w:ascii="Arial" w:eastAsia="Calibri" w:hAnsi="Arial" w:cs="Arial"/>
          <w:sz w:val="22"/>
        </w:rPr>
        <w:t>elite nacional, ainda que sucessora da dominação colonizadora. Essa elite buscava</w:t>
      </w:r>
      <w:r w:rsidR="00A7094A" w:rsidRPr="002B66B0">
        <w:rPr>
          <w:rFonts w:ascii="Arial" w:eastAsia="Calibri" w:hAnsi="Arial" w:cs="Arial"/>
          <w:sz w:val="22"/>
        </w:rPr>
        <w:t xml:space="preserve"> </w:t>
      </w:r>
      <w:r w:rsidRPr="002B66B0">
        <w:rPr>
          <w:rFonts w:ascii="Arial" w:eastAsia="Calibri" w:hAnsi="Arial" w:cs="Arial"/>
          <w:sz w:val="22"/>
        </w:rPr>
        <w:t>concretizar a independência econômica, política e cultural.</w:t>
      </w:r>
    </w:p>
    <w:p w14:paraId="6CC24138" w14:textId="77777777" w:rsidR="00A7094A" w:rsidRPr="002B66B0" w:rsidRDefault="00A7094A" w:rsidP="00A7094A">
      <w:pPr>
        <w:autoSpaceDE w:val="0"/>
        <w:autoSpaceDN w:val="0"/>
        <w:adjustRightInd w:val="0"/>
        <w:ind w:left="2268"/>
        <w:jc w:val="both"/>
        <w:rPr>
          <w:rFonts w:ascii="Arial" w:hAnsi="Arial" w:cs="Arial"/>
          <w:sz w:val="22"/>
        </w:rPr>
      </w:pPr>
    </w:p>
    <w:p w14:paraId="734D049E" w14:textId="2C773E07" w:rsidR="00C075DB" w:rsidRPr="002B66B0" w:rsidRDefault="004321F6" w:rsidP="00324E15">
      <w:pPr>
        <w:spacing w:line="360" w:lineRule="auto"/>
        <w:ind w:firstLine="709"/>
        <w:jc w:val="both"/>
        <w:rPr>
          <w:rFonts w:ascii="Arial" w:hAnsi="Arial" w:cs="Arial"/>
        </w:rPr>
      </w:pPr>
      <w:r w:rsidRPr="002B66B0">
        <w:rPr>
          <w:rFonts w:ascii="Arial" w:hAnsi="Arial" w:cs="Arial"/>
        </w:rPr>
        <w:t xml:space="preserve">Haja vista a necessidade do treinamento para a elite e na busca da independência </w:t>
      </w:r>
      <w:r w:rsidR="000D1EF8" w:rsidRPr="002B66B0">
        <w:rPr>
          <w:rFonts w:ascii="Arial" w:hAnsi="Arial" w:cs="Arial"/>
        </w:rPr>
        <w:t>socioeconômica</w:t>
      </w:r>
      <w:r w:rsidRPr="002B66B0">
        <w:rPr>
          <w:rFonts w:ascii="Arial" w:hAnsi="Arial" w:cs="Arial"/>
        </w:rPr>
        <w:t xml:space="preserve">, em 1827 surgem os primeiros cursos de Direito no Brasil </w:t>
      </w:r>
      <w:r w:rsidR="00FB539C" w:rsidRPr="002B66B0">
        <w:rPr>
          <w:rFonts w:ascii="Arial" w:hAnsi="Arial" w:cs="Arial"/>
        </w:rPr>
        <w:t>no estado de</w:t>
      </w:r>
      <w:r w:rsidRPr="002B66B0">
        <w:rPr>
          <w:rFonts w:ascii="Arial" w:hAnsi="Arial" w:cs="Arial"/>
        </w:rPr>
        <w:t xml:space="preserve"> S</w:t>
      </w:r>
      <w:r w:rsidR="000D1EF8" w:rsidRPr="002B66B0">
        <w:rPr>
          <w:rFonts w:ascii="Arial" w:hAnsi="Arial" w:cs="Arial"/>
        </w:rPr>
        <w:t xml:space="preserve">ão Paulo e </w:t>
      </w:r>
      <w:r w:rsidR="00FB539C" w:rsidRPr="002B66B0">
        <w:rPr>
          <w:rFonts w:ascii="Arial" w:hAnsi="Arial" w:cs="Arial"/>
        </w:rPr>
        <w:t>de</w:t>
      </w:r>
      <w:r w:rsidR="000D1EF8" w:rsidRPr="002B66B0">
        <w:rPr>
          <w:rFonts w:ascii="Arial" w:hAnsi="Arial" w:cs="Arial"/>
        </w:rPr>
        <w:t xml:space="preserve"> Pernambuco.</w:t>
      </w:r>
    </w:p>
    <w:p w14:paraId="6CB7043A" w14:textId="7B628F57" w:rsidR="000D1EF8" w:rsidRPr="002B66B0" w:rsidRDefault="003045A3" w:rsidP="00324E15">
      <w:pPr>
        <w:spacing w:line="360" w:lineRule="auto"/>
        <w:ind w:firstLine="709"/>
        <w:jc w:val="both"/>
        <w:rPr>
          <w:rFonts w:ascii="Arial" w:hAnsi="Arial" w:cs="Arial"/>
        </w:rPr>
      </w:pPr>
      <w:r w:rsidRPr="002B66B0">
        <w:rPr>
          <w:rFonts w:ascii="Arial" w:hAnsi="Arial" w:cs="Arial"/>
        </w:rPr>
        <w:t>No s</w:t>
      </w:r>
      <w:r w:rsidR="006F746C" w:rsidRPr="002B66B0">
        <w:rPr>
          <w:rFonts w:ascii="Arial" w:hAnsi="Arial" w:cs="Arial"/>
        </w:rPr>
        <w:t>éculo XIX</w:t>
      </w:r>
      <w:r w:rsidR="00776D01">
        <w:rPr>
          <w:rFonts w:ascii="Arial" w:hAnsi="Arial" w:cs="Arial"/>
        </w:rPr>
        <w:t>,</w:t>
      </w:r>
      <w:r w:rsidRPr="002B66B0">
        <w:rPr>
          <w:rFonts w:ascii="Arial" w:hAnsi="Arial" w:cs="Arial"/>
        </w:rPr>
        <w:t xml:space="preserve"> a formação acadêmica do bacharel em Direito continuou </w:t>
      </w:r>
      <w:r w:rsidR="0063325E" w:rsidRPr="002B66B0">
        <w:rPr>
          <w:rFonts w:ascii="Arial" w:hAnsi="Arial" w:cs="Arial"/>
        </w:rPr>
        <w:t xml:space="preserve">voltada para uma elite dominante, entretanto passou-se a observar a necessidade da formação do advogado, </w:t>
      </w:r>
      <w:r w:rsidR="00A27B4B">
        <w:rPr>
          <w:rFonts w:ascii="Arial" w:hAnsi="Arial" w:cs="Arial"/>
        </w:rPr>
        <w:t>porém</w:t>
      </w:r>
      <w:r w:rsidR="0063325E" w:rsidRPr="002B66B0">
        <w:rPr>
          <w:rFonts w:ascii="Arial" w:hAnsi="Arial" w:cs="Arial"/>
        </w:rPr>
        <w:t xml:space="preserve"> ainda voltada para uma legalidade imposta pela corte, sem observar as necessidades da populaç</w:t>
      </w:r>
      <w:r w:rsidR="00771FD6" w:rsidRPr="002B66B0">
        <w:rPr>
          <w:rFonts w:ascii="Arial" w:hAnsi="Arial" w:cs="Arial"/>
        </w:rPr>
        <w:t>ão</w:t>
      </w:r>
      <w:r w:rsidR="00443CE2" w:rsidRPr="002B66B0">
        <w:rPr>
          <w:rFonts w:ascii="Arial" w:hAnsi="Arial" w:cs="Arial"/>
        </w:rPr>
        <w:t xml:space="preserve">, </w:t>
      </w:r>
      <w:r w:rsidR="00A27B4B">
        <w:rPr>
          <w:rFonts w:ascii="Arial" w:hAnsi="Arial" w:cs="Arial"/>
        </w:rPr>
        <w:t>sendo</w:t>
      </w:r>
      <w:r w:rsidR="00443CE2" w:rsidRPr="002B66B0">
        <w:rPr>
          <w:rFonts w:ascii="Arial" w:hAnsi="Arial" w:cs="Arial"/>
        </w:rPr>
        <w:t xml:space="preserve"> a função desempenhada pelo advogado, distinta d</w:t>
      </w:r>
      <w:r w:rsidR="00A27B4B">
        <w:rPr>
          <w:rFonts w:ascii="Arial" w:hAnsi="Arial" w:cs="Arial"/>
        </w:rPr>
        <w:t>a</w:t>
      </w:r>
      <w:r w:rsidR="00443CE2" w:rsidRPr="002B66B0">
        <w:rPr>
          <w:rFonts w:ascii="Arial" w:hAnsi="Arial" w:cs="Arial"/>
        </w:rPr>
        <w:t xml:space="preserve"> função do magistrado</w:t>
      </w:r>
      <w:r w:rsidR="00A27B4B">
        <w:rPr>
          <w:rFonts w:ascii="Arial" w:hAnsi="Arial" w:cs="Arial"/>
        </w:rPr>
        <w:t>, como</w:t>
      </w:r>
      <w:r w:rsidR="00443CE2" w:rsidRPr="002B66B0">
        <w:rPr>
          <w:rFonts w:ascii="Arial" w:hAnsi="Arial" w:cs="Arial"/>
        </w:rPr>
        <w:t xml:space="preserve"> explana </w:t>
      </w:r>
      <w:r w:rsidR="000C35C3" w:rsidRPr="002B66B0">
        <w:rPr>
          <w:rFonts w:ascii="Arial" w:hAnsi="Arial" w:cs="Arial"/>
        </w:rPr>
        <w:t>CARVALHO</w:t>
      </w:r>
      <w:r w:rsidR="00443CE2" w:rsidRPr="002B66B0">
        <w:rPr>
          <w:rFonts w:ascii="Arial" w:hAnsi="Arial" w:cs="Arial"/>
        </w:rPr>
        <w:t xml:space="preserve">  (19</w:t>
      </w:r>
      <w:r w:rsidR="000C35C3" w:rsidRPr="002B66B0">
        <w:rPr>
          <w:rFonts w:ascii="Arial" w:hAnsi="Arial" w:cs="Arial"/>
        </w:rPr>
        <w:t>39</w:t>
      </w:r>
      <w:r w:rsidR="00443CE2" w:rsidRPr="002B66B0">
        <w:rPr>
          <w:rFonts w:ascii="Arial" w:hAnsi="Arial" w:cs="Arial"/>
        </w:rPr>
        <w:t>, p. 101)</w:t>
      </w:r>
      <w:r w:rsidR="00316A15">
        <w:rPr>
          <w:rFonts w:ascii="Arial" w:hAnsi="Arial" w:cs="Arial"/>
        </w:rPr>
        <w:t>:</w:t>
      </w:r>
    </w:p>
    <w:p w14:paraId="442A1563" w14:textId="77777777" w:rsidR="000C35C3" w:rsidRPr="002B66B0" w:rsidRDefault="000C35C3" w:rsidP="000C35C3">
      <w:pPr>
        <w:ind w:left="2268"/>
        <w:jc w:val="both"/>
        <w:rPr>
          <w:rFonts w:ascii="Arial" w:hAnsi="Arial" w:cs="Arial"/>
          <w:sz w:val="22"/>
          <w:szCs w:val="22"/>
        </w:rPr>
      </w:pPr>
    </w:p>
    <w:p w14:paraId="1D835B99" w14:textId="77777777" w:rsidR="00443CE2" w:rsidRPr="002B66B0" w:rsidRDefault="00443CE2" w:rsidP="000C35C3">
      <w:pPr>
        <w:ind w:left="2268"/>
        <w:jc w:val="both"/>
        <w:rPr>
          <w:rFonts w:ascii="Arial" w:hAnsi="Arial" w:cs="Arial"/>
          <w:sz w:val="22"/>
          <w:szCs w:val="22"/>
        </w:rPr>
      </w:pPr>
      <w:r w:rsidRPr="002B66B0">
        <w:rPr>
          <w:rFonts w:ascii="Arial" w:hAnsi="Arial" w:cs="Arial"/>
          <w:sz w:val="22"/>
          <w:szCs w:val="22"/>
        </w:rPr>
        <w:t xml:space="preserve">o advogado tem uma relação com o Estado muito distinta da do magistrado. O último é um empregado público, encarregado de aplicar a lei e defender os interesses da ordem. O advogado é </w:t>
      </w:r>
      <w:r w:rsidRPr="002B66B0">
        <w:rPr>
          <w:rFonts w:ascii="Arial" w:hAnsi="Arial" w:cs="Arial"/>
          <w:sz w:val="22"/>
          <w:szCs w:val="22"/>
        </w:rPr>
        <w:lastRenderedPageBreak/>
        <w:t xml:space="preserve">um instrumento de interesses individuais ou de grupos, e como tal pode tornar-se porta-voz de oposições tanto quanto do poder público. Seu papel se tornaria mais importante em relação </w:t>
      </w:r>
      <w:r w:rsidR="000C35C3" w:rsidRPr="002B66B0">
        <w:rPr>
          <w:rFonts w:ascii="Arial" w:hAnsi="Arial" w:cs="Arial"/>
          <w:sz w:val="22"/>
          <w:szCs w:val="22"/>
        </w:rPr>
        <w:t>à</w:t>
      </w:r>
      <w:r w:rsidRPr="002B66B0">
        <w:rPr>
          <w:rFonts w:ascii="Arial" w:hAnsi="Arial" w:cs="Arial"/>
          <w:sz w:val="22"/>
          <w:szCs w:val="22"/>
        </w:rPr>
        <w:t xml:space="preserve"> construção do Estado em uma fase posterior, quando a participação se tornas</w:t>
      </w:r>
      <w:r w:rsidR="000C35C3" w:rsidRPr="002B66B0">
        <w:rPr>
          <w:rFonts w:ascii="Arial" w:hAnsi="Arial" w:cs="Arial"/>
          <w:sz w:val="22"/>
          <w:szCs w:val="22"/>
        </w:rPr>
        <w:t>s</w:t>
      </w:r>
      <w:r w:rsidRPr="002B66B0">
        <w:rPr>
          <w:rFonts w:ascii="Arial" w:hAnsi="Arial" w:cs="Arial"/>
          <w:sz w:val="22"/>
          <w:szCs w:val="22"/>
        </w:rPr>
        <w:t xml:space="preserve">e um problema mais básico do que a </w:t>
      </w:r>
      <w:r w:rsidR="000C35C3" w:rsidRPr="002B66B0">
        <w:rPr>
          <w:rFonts w:ascii="Arial" w:hAnsi="Arial" w:cs="Arial"/>
          <w:sz w:val="22"/>
          <w:szCs w:val="22"/>
        </w:rPr>
        <w:t>c</w:t>
      </w:r>
      <w:r w:rsidRPr="002B66B0">
        <w:rPr>
          <w:rFonts w:ascii="Arial" w:hAnsi="Arial" w:cs="Arial"/>
          <w:sz w:val="22"/>
          <w:szCs w:val="22"/>
        </w:rPr>
        <w:t>oncentração do poder</w:t>
      </w:r>
      <w:r w:rsidR="000C35C3" w:rsidRPr="002B66B0">
        <w:rPr>
          <w:rFonts w:ascii="Arial" w:hAnsi="Arial" w:cs="Arial"/>
          <w:sz w:val="22"/>
          <w:szCs w:val="22"/>
        </w:rPr>
        <w:t>.</w:t>
      </w:r>
    </w:p>
    <w:p w14:paraId="535DADE2" w14:textId="77777777" w:rsidR="000C35C3" w:rsidRPr="002B66B0" w:rsidRDefault="000C35C3" w:rsidP="000C35C3">
      <w:pPr>
        <w:ind w:left="2268"/>
        <w:jc w:val="both"/>
        <w:rPr>
          <w:rFonts w:ascii="Arial" w:hAnsi="Arial" w:cs="Arial"/>
          <w:sz w:val="22"/>
          <w:szCs w:val="22"/>
        </w:rPr>
      </w:pPr>
    </w:p>
    <w:p w14:paraId="1D95DCD3" w14:textId="1E115482" w:rsidR="00EC02F7" w:rsidRPr="002B66B0" w:rsidRDefault="00EC02F7" w:rsidP="00324E15">
      <w:pPr>
        <w:spacing w:line="360" w:lineRule="auto"/>
        <w:ind w:firstLine="709"/>
        <w:jc w:val="both"/>
        <w:rPr>
          <w:rFonts w:ascii="Arial" w:hAnsi="Arial" w:cs="Arial"/>
        </w:rPr>
      </w:pPr>
      <w:r w:rsidRPr="002B66B0">
        <w:rPr>
          <w:rFonts w:ascii="Arial" w:hAnsi="Arial" w:cs="Arial"/>
        </w:rPr>
        <w:t xml:space="preserve">Contudo, em 1930, para atender </w:t>
      </w:r>
      <w:r w:rsidR="00041F4C">
        <w:rPr>
          <w:rFonts w:ascii="Arial" w:hAnsi="Arial" w:cs="Arial"/>
        </w:rPr>
        <w:t>à</w:t>
      </w:r>
      <w:r w:rsidRPr="002B66B0">
        <w:rPr>
          <w:rFonts w:ascii="Arial" w:hAnsi="Arial" w:cs="Arial"/>
        </w:rPr>
        <w:t>s necessidades sociais da época, cria-se a Ordem dos Advogados do Brasil, por intermédio do Decreto nº 19.408 que</w:t>
      </w:r>
      <w:r w:rsidR="00920D91">
        <w:rPr>
          <w:rFonts w:ascii="Arial" w:hAnsi="Arial" w:cs="Arial"/>
        </w:rPr>
        <w:t>,</w:t>
      </w:r>
      <w:r w:rsidRPr="002B66B0">
        <w:rPr>
          <w:rFonts w:ascii="Arial" w:hAnsi="Arial" w:cs="Arial"/>
        </w:rPr>
        <w:t xml:space="preserve"> no bojo do artigo 17</w:t>
      </w:r>
      <w:r w:rsidR="00920D91">
        <w:rPr>
          <w:rFonts w:ascii="Arial" w:hAnsi="Arial" w:cs="Arial"/>
        </w:rPr>
        <w:t>,</w:t>
      </w:r>
      <w:r w:rsidRPr="002B66B0">
        <w:rPr>
          <w:rFonts w:ascii="Arial" w:hAnsi="Arial" w:cs="Arial"/>
        </w:rPr>
        <w:t xml:space="preserve"> explanava que</w:t>
      </w:r>
      <w:r w:rsidR="00920D91">
        <w:rPr>
          <w:rFonts w:ascii="Arial" w:hAnsi="Arial" w:cs="Arial"/>
        </w:rPr>
        <w:t>:</w:t>
      </w:r>
    </w:p>
    <w:p w14:paraId="5B35D77E" w14:textId="77777777" w:rsidR="00460E24" w:rsidRDefault="00460E24" w:rsidP="00EC02F7">
      <w:pPr>
        <w:ind w:left="2268"/>
        <w:jc w:val="both"/>
        <w:rPr>
          <w:rFonts w:ascii="Arial" w:hAnsi="Arial" w:cs="Arial"/>
          <w:sz w:val="20"/>
        </w:rPr>
      </w:pPr>
    </w:p>
    <w:p w14:paraId="19454E04" w14:textId="2AA37114" w:rsidR="00EC02F7" w:rsidRDefault="00EC02F7" w:rsidP="00EC02F7">
      <w:pPr>
        <w:ind w:left="2268"/>
        <w:jc w:val="both"/>
        <w:rPr>
          <w:rFonts w:ascii="Arial" w:hAnsi="Arial" w:cs="Arial"/>
          <w:sz w:val="20"/>
        </w:rPr>
      </w:pPr>
      <w:r w:rsidRPr="002B66B0">
        <w:rPr>
          <w:rFonts w:ascii="Arial" w:hAnsi="Arial" w:cs="Arial"/>
          <w:sz w:val="20"/>
        </w:rPr>
        <w:t>Fica criada a Ordem dos Advogados Brasileiros, órgão de disciplina e seleção de classe dos advogados, que se regerá pelos estatutos que foram votados pelo Instituto da Ordem dos Advogados Brasileiros, com a colaboração dos Institutos dos Estados, e aprovados pelo Governo.</w:t>
      </w:r>
    </w:p>
    <w:p w14:paraId="4F347619" w14:textId="77777777" w:rsidR="00460E24" w:rsidRPr="002B66B0" w:rsidRDefault="00460E24" w:rsidP="00EC02F7">
      <w:pPr>
        <w:ind w:left="2268"/>
        <w:jc w:val="both"/>
        <w:rPr>
          <w:rFonts w:ascii="Arial" w:hAnsi="Arial" w:cs="Arial"/>
          <w:sz w:val="20"/>
        </w:rPr>
      </w:pPr>
    </w:p>
    <w:p w14:paraId="1DFF629B" w14:textId="5DD2A37D" w:rsidR="00EC02F7" w:rsidRPr="002B66B0" w:rsidRDefault="00EC02F7" w:rsidP="00324E15">
      <w:pPr>
        <w:spacing w:line="360" w:lineRule="auto"/>
        <w:ind w:firstLine="709"/>
        <w:jc w:val="both"/>
        <w:rPr>
          <w:rFonts w:ascii="Arial" w:hAnsi="Arial" w:cs="Arial"/>
        </w:rPr>
      </w:pPr>
      <w:r w:rsidRPr="002B66B0">
        <w:rPr>
          <w:rFonts w:ascii="Arial" w:hAnsi="Arial" w:cs="Arial"/>
        </w:rPr>
        <w:t>N</w:t>
      </w:r>
      <w:r w:rsidR="00920D91">
        <w:rPr>
          <w:rFonts w:ascii="Arial" w:hAnsi="Arial" w:cs="Arial"/>
        </w:rPr>
        <w:t>esse</w:t>
      </w:r>
      <w:r w:rsidRPr="002B66B0">
        <w:rPr>
          <w:rFonts w:ascii="Arial" w:hAnsi="Arial" w:cs="Arial"/>
        </w:rPr>
        <w:t xml:space="preserve"> momento os advogados passaram a ter regulamentação</w:t>
      </w:r>
      <w:r w:rsidR="009A6B53">
        <w:rPr>
          <w:rFonts w:ascii="Arial" w:hAnsi="Arial" w:cs="Arial"/>
        </w:rPr>
        <w:t>, passando</w:t>
      </w:r>
      <w:r w:rsidRPr="002B66B0">
        <w:rPr>
          <w:rFonts w:ascii="Arial" w:hAnsi="Arial" w:cs="Arial"/>
        </w:rPr>
        <w:t xml:space="preserve"> a profissão a ser reconhecida, principalmente pelos entraves políticos iniciados com a era Vargas</w:t>
      </w:r>
      <w:r w:rsidR="0038774A" w:rsidRPr="002B66B0">
        <w:rPr>
          <w:rFonts w:ascii="Arial" w:hAnsi="Arial" w:cs="Arial"/>
        </w:rPr>
        <w:t>, principalmente com a criação do Conselho Nacional de Educação (CNE), pelo decreto nº 19.890, de 18 de abril de 1931, conhecido como a Reforma Francisco Campos.</w:t>
      </w:r>
    </w:p>
    <w:p w14:paraId="6976A53B" w14:textId="5DC2BC38" w:rsidR="003960DC" w:rsidRPr="002B66B0" w:rsidRDefault="003960DC" w:rsidP="00324E15">
      <w:pPr>
        <w:spacing w:line="360" w:lineRule="auto"/>
        <w:ind w:firstLine="709"/>
        <w:jc w:val="both"/>
        <w:rPr>
          <w:rFonts w:ascii="Arial" w:hAnsi="Arial" w:cs="Arial"/>
          <w:i/>
        </w:rPr>
      </w:pPr>
      <w:r w:rsidRPr="002B66B0">
        <w:rPr>
          <w:rFonts w:ascii="Arial" w:hAnsi="Arial" w:cs="Arial"/>
        </w:rPr>
        <w:t>Mas o grande marco</w:t>
      </w:r>
      <w:r w:rsidR="007A4C69">
        <w:rPr>
          <w:rFonts w:ascii="Arial" w:hAnsi="Arial" w:cs="Arial"/>
        </w:rPr>
        <w:t xml:space="preserve"> no tocante</w:t>
      </w:r>
      <w:r w:rsidRPr="002B66B0">
        <w:rPr>
          <w:rFonts w:ascii="Arial" w:hAnsi="Arial" w:cs="Arial"/>
        </w:rPr>
        <w:t xml:space="preserve"> à prática jurídica ocorre em 1963 com a Lei nº 4.215</w:t>
      </w:r>
      <w:r w:rsidR="00D95FD1" w:rsidRPr="002B66B0">
        <w:rPr>
          <w:rFonts w:ascii="Arial" w:hAnsi="Arial" w:cs="Arial"/>
        </w:rPr>
        <w:t xml:space="preserve"> que dispunha sobre o estatuto de Ordem dos Advogados do Brasil, o qual trazia em seu bojo </w:t>
      </w:r>
      <w:r w:rsidR="00ED7574">
        <w:rPr>
          <w:rFonts w:ascii="Arial" w:hAnsi="Arial" w:cs="Arial"/>
        </w:rPr>
        <w:t>a exigência</w:t>
      </w:r>
      <w:r w:rsidR="00D95FD1" w:rsidRPr="002B66B0">
        <w:rPr>
          <w:rFonts w:ascii="Arial" w:hAnsi="Arial" w:cs="Arial"/>
        </w:rPr>
        <w:t xml:space="preserve"> do estágio obrigatório, para a inscrição no quadro de advogados, conforme o artigo 48</w:t>
      </w:r>
      <w:r w:rsidR="00382A34" w:rsidRPr="002B66B0">
        <w:rPr>
          <w:rFonts w:ascii="Arial" w:hAnsi="Arial" w:cs="Arial"/>
        </w:rPr>
        <w:t>, III</w:t>
      </w:r>
    </w:p>
    <w:p w14:paraId="0BCFDA3A" w14:textId="77777777" w:rsidR="005F79D7" w:rsidRDefault="005F79D7" w:rsidP="00566F00">
      <w:pPr>
        <w:ind w:left="2268"/>
        <w:jc w:val="both"/>
        <w:rPr>
          <w:rFonts w:ascii="Arial" w:hAnsi="Arial" w:cs="Arial"/>
          <w:sz w:val="20"/>
          <w:szCs w:val="20"/>
        </w:rPr>
      </w:pPr>
      <w:bookmarkStart w:id="2" w:name="art48"/>
      <w:bookmarkEnd w:id="2"/>
    </w:p>
    <w:p w14:paraId="2C341DB9" w14:textId="7B5F2308" w:rsidR="00D95FD1" w:rsidRPr="002B66B0" w:rsidRDefault="00D95FD1" w:rsidP="00566F00">
      <w:pPr>
        <w:ind w:left="2268"/>
        <w:jc w:val="both"/>
        <w:rPr>
          <w:rFonts w:ascii="Arial" w:hAnsi="Arial" w:cs="Arial"/>
          <w:sz w:val="27"/>
          <w:szCs w:val="27"/>
        </w:rPr>
      </w:pPr>
      <w:r w:rsidRPr="002B66B0">
        <w:rPr>
          <w:rFonts w:ascii="Arial" w:hAnsi="Arial" w:cs="Arial"/>
          <w:sz w:val="20"/>
          <w:szCs w:val="20"/>
        </w:rPr>
        <w:t>Art. 48. Para inscrição no quadro dos advogados é necessário:</w:t>
      </w:r>
    </w:p>
    <w:p w14:paraId="66650A36" w14:textId="77777777" w:rsidR="00D95FD1" w:rsidRPr="002B66B0" w:rsidRDefault="00D95FD1" w:rsidP="00566F00">
      <w:pPr>
        <w:ind w:left="2268"/>
        <w:jc w:val="both"/>
        <w:rPr>
          <w:rFonts w:ascii="Arial" w:hAnsi="Arial" w:cs="Arial"/>
          <w:sz w:val="27"/>
          <w:szCs w:val="27"/>
        </w:rPr>
      </w:pPr>
      <w:r w:rsidRPr="002B66B0">
        <w:rPr>
          <w:rFonts w:ascii="Arial" w:hAnsi="Arial" w:cs="Arial"/>
          <w:sz w:val="20"/>
          <w:szCs w:val="20"/>
        </w:rPr>
        <w:t>I - capacidade civil;</w:t>
      </w:r>
    </w:p>
    <w:p w14:paraId="4D45A8CF" w14:textId="77777777" w:rsidR="00D95FD1" w:rsidRPr="002B66B0" w:rsidRDefault="00D95FD1" w:rsidP="00566F00">
      <w:pPr>
        <w:ind w:left="2268"/>
        <w:jc w:val="both"/>
        <w:rPr>
          <w:rFonts w:ascii="Arial" w:hAnsi="Arial" w:cs="Arial"/>
          <w:sz w:val="27"/>
          <w:szCs w:val="27"/>
        </w:rPr>
      </w:pPr>
      <w:r w:rsidRPr="002B66B0">
        <w:rPr>
          <w:rFonts w:ascii="Arial" w:hAnsi="Arial" w:cs="Arial"/>
          <w:sz w:val="20"/>
          <w:szCs w:val="20"/>
        </w:rPr>
        <w:t>II - diploma de bacharel ou doutor em Direito, formalizado de acordo com a lei (art, 57);</w:t>
      </w:r>
    </w:p>
    <w:p w14:paraId="0469FC52" w14:textId="77777777" w:rsidR="00D95FD1" w:rsidRPr="002B66B0" w:rsidRDefault="00D95FD1" w:rsidP="00566F00">
      <w:pPr>
        <w:ind w:left="2268"/>
        <w:jc w:val="both"/>
        <w:rPr>
          <w:rFonts w:ascii="Arial" w:hAnsi="Arial" w:cs="Arial"/>
          <w:sz w:val="27"/>
          <w:szCs w:val="27"/>
        </w:rPr>
      </w:pPr>
      <w:r w:rsidRPr="002B66B0">
        <w:rPr>
          <w:rFonts w:ascii="Arial" w:hAnsi="Arial" w:cs="Arial"/>
          <w:sz w:val="20"/>
          <w:szCs w:val="20"/>
        </w:rPr>
        <w:t>III - certificado de comprovação do exercício e resultado do estágio, ou de habilitação no Exame de Ordem (arts. 18, inciso VIII, letras "a" e "'b" e 53) ;</w:t>
      </w:r>
    </w:p>
    <w:p w14:paraId="71019793" w14:textId="77777777" w:rsidR="00D95FD1" w:rsidRPr="002B66B0" w:rsidRDefault="00D95FD1" w:rsidP="00324E15">
      <w:pPr>
        <w:spacing w:line="360" w:lineRule="auto"/>
        <w:ind w:firstLine="709"/>
        <w:jc w:val="both"/>
        <w:rPr>
          <w:rFonts w:ascii="Arial" w:hAnsi="Arial" w:cs="Arial"/>
        </w:rPr>
      </w:pPr>
    </w:p>
    <w:p w14:paraId="6520CEAC" w14:textId="17C924A8" w:rsidR="006D6A3C" w:rsidRPr="002B66B0" w:rsidRDefault="005E59CD" w:rsidP="00324E15">
      <w:pPr>
        <w:spacing w:line="360" w:lineRule="auto"/>
        <w:ind w:firstLine="709"/>
        <w:jc w:val="both"/>
        <w:rPr>
          <w:rFonts w:ascii="Arial" w:hAnsi="Arial" w:cs="Arial"/>
        </w:rPr>
      </w:pPr>
      <w:r w:rsidRPr="002B66B0">
        <w:rPr>
          <w:rFonts w:ascii="Arial" w:hAnsi="Arial" w:cs="Arial"/>
        </w:rPr>
        <w:t xml:space="preserve">Após </w:t>
      </w:r>
      <w:r w:rsidR="00693609" w:rsidRPr="002B66B0">
        <w:rPr>
          <w:rFonts w:ascii="Arial" w:hAnsi="Arial" w:cs="Arial"/>
        </w:rPr>
        <w:t>tal exigência, as normas passaram a regulamentar a funcionabilidade do estágio obrigatório</w:t>
      </w:r>
      <w:r w:rsidR="008344D3">
        <w:rPr>
          <w:rFonts w:ascii="Arial" w:hAnsi="Arial" w:cs="Arial"/>
        </w:rPr>
        <w:t>,</w:t>
      </w:r>
      <w:r w:rsidR="00693609" w:rsidRPr="002B66B0">
        <w:rPr>
          <w:rFonts w:ascii="Arial" w:hAnsi="Arial" w:cs="Arial"/>
        </w:rPr>
        <w:t xml:space="preserve"> e a exigência da prática jurídica passou a ser fiscalizada</w:t>
      </w:r>
      <w:r w:rsidR="00204611" w:rsidRPr="002B66B0">
        <w:rPr>
          <w:rFonts w:ascii="Arial" w:hAnsi="Arial" w:cs="Arial"/>
        </w:rPr>
        <w:t>, com fito em obter a melhoria do operador do direito.</w:t>
      </w:r>
    </w:p>
    <w:p w14:paraId="36A58875" w14:textId="77777777" w:rsidR="00204611" w:rsidRPr="002B66B0" w:rsidRDefault="00204611" w:rsidP="00324E15">
      <w:pPr>
        <w:spacing w:line="360" w:lineRule="auto"/>
        <w:ind w:firstLine="709"/>
        <w:jc w:val="both"/>
        <w:rPr>
          <w:rFonts w:ascii="Arial" w:hAnsi="Arial" w:cs="Arial"/>
        </w:rPr>
      </w:pPr>
    </w:p>
    <w:p w14:paraId="0770C088" w14:textId="77777777" w:rsidR="008522EF" w:rsidRPr="002B66B0" w:rsidRDefault="008522EF" w:rsidP="00381804">
      <w:pPr>
        <w:pStyle w:val="Ttulo1"/>
        <w:rPr>
          <w:rFonts w:cs="Arial"/>
        </w:rPr>
      </w:pPr>
      <w:bookmarkStart w:id="3" w:name="_Toc13207291"/>
      <w:r w:rsidRPr="002B66B0">
        <w:rPr>
          <w:rFonts w:cs="Arial"/>
        </w:rPr>
        <w:t>O ENSINO SUPERIOR</w:t>
      </w:r>
      <w:r w:rsidR="00994902" w:rsidRPr="002B66B0">
        <w:rPr>
          <w:rFonts w:cs="Arial"/>
        </w:rPr>
        <w:t xml:space="preserve"> DE DIREITO NO BRASIL</w:t>
      </w:r>
      <w:bookmarkEnd w:id="3"/>
    </w:p>
    <w:p w14:paraId="0B96D496" w14:textId="77777777" w:rsidR="00AC56C8" w:rsidRPr="002B66B0" w:rsidRDefault="00AC56C8" w:rsidP="00AC56C8">
      <w:pPr>
        <w:spacing w:line="360" w:lineRule="auto"/>
        <w:ind w:firstLine="357"/>
        <w:jc w:val="both"/>
        <w:rPr>
          <w:rFonts w:ascii="Arial" w:hAnsi="Arial" w:cs="Arial"/>
          <w:b/>
        </w:rPr>
      </w:pPr>
    </w:p>
    <w:p w14:paraId="3466344B" w14:textId="5863B4F1" w:rsidR="008522EF" w:rsidRPr="002B66B0" w:rsidRDefault="008522EF" w:rsidP="008522EF">
      <w:pPr>
        <w:autoSpaceDE w:val="0"/>
        <w:autoSpaceDN w:val="0"/>
        <w:adjustRightInd w:val="0"/>
        <w:spacing w:line="360" w:lineRule="auto"/>
        <w:ind w:firstLine="708"/>
        <w:jc w:val="both"/>
        <w:rPr>
          <w:rFonts w:ascii="Arial" w:hAnsi="Arial" w:cs="Arial"/>
          <w:szCs w:val="22"/>
        </w:rPr>
      </w:pPr>
      <w:r w:rsidRPr="002B66B0">
        <w:rPr>
          <w:rFonts w:ascii="Arial" w:eastAsia="Calibri" w:hAnsi="Arial" w:cs="Arial"/>
        </w:rPr>
        <w:t xml:space="preserve">O </w:t>
      </w:r>
      <w:r w:rsidR="00EC24D9">
        <w:rPr>
          <w:rFonts w:ascii="Arial" w:eastAsia="Calibri" w:hAnsi="Arial" w:cs="Arial"/>
        </w:rPr>
        <w:t>docente</w:t>
      </w:r>
      <w:r w:rsidRPr="002B66B0">
        <w:rPr>
          <w:rFonts w:ascii="Arial" w:eastAsia="Calibri" w:hAnsi="Arial" w:cs="Arial"/>
        </w:rPr>
        <w:t xml:space="preserve"> do ensino superior - ao longo de sua formação – de modo geral organiza suas aulas privilegiando o domínio de conhecimento aliado às experiências profissionais como único requisito para o exercício da docência.</w:t>
      </w:r>
    </w:p>
    <w:p w14:paraId="6784B333" w14:textId="489B314A" w:rsidR="008522EF" w:rsidRPr="0063560D" w:rsidRDefault="008522EF" w:rsidP="0063560D">
      <w:pPr>
        <w:autoSpaceDE w:val="0"/>
        <w:autoSpaceDN w:val="0"/>
        <w:adjustRightInd w:val="0"/>
        <w:spacing w:line="360" w:lineRule="auto"/>
        <w:ind w:firstLine="709"/>
        <w:jc w:val="both"/>
        <w:rPr>
          <w:rFonts w:ascii="Arial" w:eastAsia="Calibri" w:hAnsi="Arial" w:cs="Arial"/>
        </w:rPr>
      </w:pPr>
      <w:r w:rsidRPr="002B66B0">
        <w:rPr>
          <w:rFonts w:ascii="Arial" w:eastAsia="Calibri" w:hAnsi="Arial" w:cs="Arial"/>
        </w:rPr>
        <w:lastRenderedPageBreak/>
        <w:t xml:space="preserve">Com a nova Lei de Diretrizes e Bases que rege a Educação Nacional – LDB n° 9394 de vinte de dezembro de 1996, </w:t>
      </w:r>
      <w:r w:rsidR="005F79D7">
        <w:rPr>
          <w:rFonts w:ascii="Arial" w:eastAsia="Calibri" w:hAnsi="Arial" w:cs="Arial"/>
        </w:rPr>
        <w:t>deparamo-nos</w:t>
      </w:r>
      <w:r w:rsidRPr="002B66B0">
        <w:rPr>
          <w:rFonts w:ascii="Arial" w:eastAsia="Calibri" w:hAnsi="Arial" w:cs="Arial"/>
        </w:rPr>
        <w:t xml:space="preserve"> com novas exigências. Uma delas diz respeito à preparação do </w:t>
      </w:r>
      <w:r w:rsidR="00EC24D9">
        <w:rPr>
          <w:rFonts w:ascii="Arial" w:eastAsia="Calibri" w:hAnsi="Arial" w:cs="Arial"/>
        </w:rPr>
        <w:t>docente</w:t>
      </w:r>
      <w:r w:rsidRPr="002B66B0">
        <w:rPr>
          <w:rFonts w:ascii="Arial" w:eastAsia="Calibri" w:hAnsi="Arial" w:cs="Arial"/>
        </w:rPr>
        <w:t xml:space="preserve"> para o magistério superior em cursos de Pós-Graduação </w:t>
      </w:r>
      <w:r w:rsidRPr="002B66B0">
        <w:rPr>
          <w:rFonts w:ascii="Arial" w:eastAsia="Calibri" w:hAnsi="Arial" w:cs="Arial"/>
          <w:i/>
          <w:iCs/>
        </w:rPr>
        <w:t xml:space="preserve">Stricto Sensu </w:t>
      </w:r>
      <w:r w:rsidRPr="002B66B0">
        <w:rPr>
          <w:rFonts w:ascii="Arial" w:eastAsia="Calibri" w:hAnsi="Arial" w:cs="Arial"/>
        </w:rPr>
        <w:t xml:space="preserve">(Mestre e Doutor), exigindo que 1/3 dos educadores que ministram aulas em Instituições de Ensino Superior – IES, possuam título de mestre ou de doutor. Atualmente, isso significa menos da metade do corpo </w:t>
      </w:r>
      <w:r w:rsidR="00EC24D9">
        <w:rPr>
          <w:rFonts w:ascii="Arial" w:eastAsia="Calibri" w:hAnsi="Arial" w:cs="Arial"/>
        </w:rPr>
        <w:t>docente</w:t>
      </w:r>
      <w:r w:rsidRPr="002B66B0">
        <w:rPr>
          <w:rFonts w:ascii="Arial" w:eastAsia="Calibri" w:hAnsi="Arial" w:cs="Arial"/>
        </w:rPr>
        <w:t>.</w:t>
      </w:r>
    </w:p>
    <w:p w14:paraId="262AA0BE" w14:textId="77777777" w:rsidR="0063560D" w:rsidRDefault="0063560D" w:rsidP="008522EF">
      <w:pPr>
        <w:ind w:left="2268"/>
        <w:jc w:val="both"/>
        <w:rPr>
          <w:rFonts w:ascii="Arial" w:hAnsi="Arial" w:cs="Arial"/>
          <w:sz w:val="20"/>
        </w:rPr>
      </w:pPr>
    </w:p>
    <w:p w14:paraId="68DBABBA" w14:textId="04C5354C" w:rsidR="008522EF" w:rsidRPr="002B66B0" w:rsidRDefault="008522EF" w:rsidP="008522EF">
      <w:pPr>
        <w:ind w:left="2268"/>
        <w:jc w:val="both"/>
        <w:rPr>
          <w:rFonts w:ascii="Arial" w:eastAsia="Calibri" w:hAnsi="Arial" w:cs="Arial"/>
          <w:sz w:val="20"/>
        </w:rPr>
      </w:pPr>
      <w:r w:rsidRPr="002B66B0">
        <w:rPr>
          <w:rFonts w:ascii="Arial" w:hAnsi="Arial" w:cs="Arial"/>
          <w:sz w:val="20"/>
        </w:rPr>
        <w:t>A LDB</w:t>
      </w:r>
      <w:r w:rsidR="00975A18">
        <w:rPr>
          <w:rFonts w:ascii="Arial" w:hAnsi="Arial" w:cs="Arial"/>
          <w:sz w:val="20"/>
        </w:rPr>
        <w:t>,</w:t>
      </w:r>
      <w:r w:rsidRPr="002B66B0">
        <w:rPr>
          <w:rFonts w:ascii="Arial" w:hAnsi="Arial" w:cs="Arial"/>
          <w:sz w:val="20"/>
        </w:rPr>
        <w:t xml:space="preserve"> no seu artigo 52, incisos II e III, onde a</w:t>
      </w:r>
      <w:r w:rsidR="00975A18">
        <w:rPr>
          <w:rFonts w:ascii="Arial" w:hAnsi="Arial" w:cs="Arial"/>
          <w:sz w:val="20"/>
        </w:rPr>
        <w:t>s</w:t>
      </w:r>
      <w:r w:rsidRPr="002B66B0">
        <w:rPr>
          <w:rFonts w:ascii="Arial" w:hAnsi="Arial" w:cs="Arial"/>
          <w:sz w:val="20"/>
        </w:rPr>
        <w:t xml:space="preserve"> universidades são instituições que se caracterizam por:</w:t>
      </w:r>
    </w:p>
    <w:p w14:paraId="4E57F69B" w14:textId="20CE3D18" w:rsidR="008522EF" w:rsidRPr="002B66B0" w:rsidRDefault="008522EF" w:rsidP="008522EF">
      <w:pPr>
        <w:ind w:left="2268"/>
        <w:jc w:val="both"/>
        <w:rPr>
          <w:rFonts w:ascii="Arial" w:hAnsi="Arial" w:cs="Arial"/>
          <w:sz w:val="20"/>
        </w:rPr>
      </w:pPr>
      <w:r w:rsidRPr="002B66B0">
        <w:rPr>
          <w:rFonts w:ascii="Arial" w:hAnsi="Arial" w:cs="Arial"/>
          <w:sz w:val="20"/>
        </w:rPr>
        <w:t xml:space="preserve">II- Um terço do corpo </w:t>
      </w:r>
      <w:r w:rsidR="00EC24D9">
        <w:rPr>
          <w:rFonts w:ascii="Arial" w:hAnsi="Arial" w:cs="Arial"/>
          <w:sz w:val="20"/>
        </w:rPr>
        <w:t>docente</w:t>
      </w:r>
      <w:r w:rsidRPr="002B66B0">
        <w:rPr>
          <w:rFonts w:ascii="Arial" w:hAnsi="Arial" w:cs="Arial"/>
          <w:sz w:val="20"/>
        </w:rPr>
        <w:t xml:space="preserve"> pelo menos com titulação acadêmica de mestrado ou doutorado;</w:t>
      </w:r>
    </w:p>
    <w:p w14:paraId="1F9C71B3" w14:textId="684976C4" w:rsidR="008522EF" w:rsidRPr="002B66B0" w:rsidRDefault="008522EF" w:rsidP="008522EF">
      <w:pPr>
        <w:ind w:left="2268"/>
        <w:jc w:val="both"/>
        <w:rPr>
          <w:rFonts w:ascii="Arial" w:hAnsi="Arial" w:cs="Arial"/>
        </w:rPr>
      </w:pPr>
      <w:r w:rsidRPr="002B66B0">
        <w:rPr>
          <w:rFonts w:ascii="Arial" w:hAnsi="Arial" w:cs="Arial"/>
          <w:sz w:val="20"/>
        </w:rPr>
        <w:t xml:space="preserve">III- Um terço do corpo </w:t>
      </w:r>
      <w:r w:rsidR="00EC24D9">
        <w:rPr>
          <w:rFonts w:ascii="Arial" w:hAnsi="Arial" w:cs="Arial"/>
          <w:sz w:val="20"/>
        </w:rPr>
        <w:t>docente</w:t>
      </w:r>
      <w:r w:rsidRPr="002B66B0">
        <w:rPr>
          <w:rFonts w:ascii="Arial" w:hAnsi="Arial" w:cs="Arial"/>
          <w:sz w:val="20"/>
        </w:rPr>
        <w:t xml:space="preserve"> em regime de tempo integral. </w:t>
      </w:r>
    </w:p>
    <w:p w14:paraId="4FC2AE40" w14:textId="77777777" w:rsidR="008522EF" w:rsidRPr="002B66B0" w:rsidRDefault="008522EF" w:rsidP="008522EF">
      <w:pPr>
        <w:ind w:left="2268"/>
        <w:jc w:val="both"/>
        <w:rPr>
          <w:rFonts w:ascii="Arial" w:hAnsi="Arial" w:cs="Arial"/>
        </w:rPr>
      </w:pPr>
    </w:p>
    <w:p w14:paraId="7AA3BF5D" w14:textId="1C9A571D" w:rsidR="008522EF" w:rsidRPr="002B66B0" w:rsidRDefault="008522EF" w:rsidP="008522EF">
      <w:pPr>
        <w:autoSpaceDE w:val="0"/>
        <w:autoSpaceDN w:val="0"/>
        <w:adjustRightInd w:val="0"/>
        <w:spacing w:line="360" w:lineRule="auto"/>
        <w:ind w:firstLine="708"/>
        <w:jc w:val="both"/>
        <w:rPr>
          <w:rFonts w:ascii="Arial" w:eastAsia="Calibri" w:hAnsi="Arial" w:cs="Arial"/>
        </w:rPr>
      </w:pPr>
      <w:r w:rsidRPr="002B66B0">
        <w:rPr>
          <w:rFonts w:ascii="Arial" w:eastAsia="Calibri" w:hAnsi="Arial" w:cs="Arial"/>
        </w:rPr>
        <w:t>De acordo, ainda, com Masetto (2008, p.</w:t>
      </w:r>
      <w:r w:rsidRPr="002B66B0">
        <w:rPr>
          <w:rFonts w:ascii="Arial" w:hAnsi="Arial" w:cs="Arial"/>
        </w:rPr>
        <w:t xml:space="preserve"> </w:t>
      </w:r>
      <w:r w:rsidRPr="002B66B0">
        <w:rPr>
          <w:rFonts w:ascii="Arial" w:eastAsia="Calibri" w:hAnsi="Arial" w:cs="Arial"/>
        </w:rPr>
        <w:t>11)</w:t>
      </w:r>
      <w:r w:rsidR="00975A18">
        <w:rPr>
          <w:rFonts w:ascii="Arial" w:eastAsia="Calibri" w:hAnsi="Arial" w:cs="Arial"/>
        </w:rPr>
        <w:t>,</w:t>
      </w:r>
    </w:p>
    <w:p w14:paraId="4C9BA1B6" w14:textId="77777777" w:rsidR="00975A18" w:rsidRDefault="00975A18" w:rsidP="008522EF">
      <w:pPr>
        <w:autoSpaceDE w:val="0"/>
        <w:autoSpaceDN w:val="0"/>
        <w:adjustRightInd w:val="0"/>
        <w:ind w:left="2268"/>
        <w:jc w:val="both"/>
        <w:rPr>
          <w:rFonts w:ascii="Arial" w:eastAsia="Calibri" w:hAnsi="Arial" w:cs="Arial"/>
          <w:sz w:val="20"/>
        </w:rPr>
      </w:pPr>
    </w:p>
    <w:p w14:paraId="20F5BDA9" w14:textId="680CC2D7" w:rsidR="008522EF" w:rsidRPr="002B66B0" w:rsidRDefault="008522EF" w:rsidP="008522EF">
      <w:pPr>
        <w:autoSpaceDE w:val="0"/>
        <w:autoSpaceDN w:val="0"/>
        <w:adjustRightInd w:val="0"/>
        <w:ind w:left="2268"/>
        <w:jc w:val="both"/>
        <w:rPr>
          <w:rFonts w:ascii="Arial" w:eastAsia="Calibri" w:hAnsi="Arial" w:cs="Arial"/>
          <w:sz w:val="20"/>
        </w:rPr>
      </w:pPr>
      <w:r w:rsidRPr="002B66B0">
        <w:rPr>
          <w:rFonts w:ascii="Arial" w:eastAsia="Calibri" w:hAnsi="Arial" w:cs="Arial"/>
          <w:sz w:val="20"/>
        </w:rPr>
        <w:t xml:space="preserve">Os professores, em sua maioria, eram convidados a trabalhar nas instituições de ensino devido a suas experiências e bom desempenho. E sua tarefa consistia em ensinar os </w:t>
      </w:r>
      <w:r w:rsidR="00EC24D9">
        <w:rPr>
          <w:rFonts w:ascii="Arial" w:eastAsia="Calibri" w:hAnsi="Arial" w:cs="Arial"/>
          <w:sz w:val="20"/>
        </w:rPr>
        <w:t>discentes</w:t>
      </w:r>
      <w:r w:rsidRPr="002B66B0">
        <w:rPr>
          <w:rFonts w:ascii="Arial" w:eastAsia="Calibri" w:hAnsi="Arial" w:cs="Arial"/>
          <w:sz w:val="20"/>
        </w:rPr>
        <w:t xml:space="preserve">, geralmente provenientes da elite, a serem tão bons profissionais quanto eles, ensinar significava ministrar grandes aulas expositivas e palestras sobre determinado assunto, ou “mostrar na prática como se faz”. Acreditava-se que: “quem soubesse, saberia automaticamente ensinar”, não havendo preocupações mais profundas com a necessidade do preparo pedagógico do professor para ministrar este ensino </w:t>
      </w:r>
    </w:p>
    <w:p w14:paraId="0E79B891" w14:textId="77777777" w:rsidR="008522EF" w:rsidRPr="002B66B0" w:rsidRDefault="008522EF" w:rsidP="008522EF">
      <w:pPr>
        <w:rPr>
          <w:rFonts w:ascii="Arial" w:eastAsia="Calibri" w:hAnsi="Arial" w:cs="Arial"/>
        </w:rPr>
      </w:pPr>
    </w:p>
    <w:p w14:paraId="6EAA40AE" w14:textId="77777777" w:rsidR="008522EF" w:rsidRPr="002B66B0" w:rsidRDefault="008522EF" w:rsidP="008522EF">
      <w:pPr>
        <w:pStyle w:val="NormalWeb"/>
        <w:spacing w:line="276" w:lineRule="auto"/>
        <w:ind w:firstLine="708"/>
        <w:jc w:val="both"/>
        <w:rPr>
          <w:rFonts w:ascii="Arial" w:hAnsi="Arial" w:cs="Arial"/>
          <w:color w:val="auto"/>
        </w:rPr>
      </w:pPr>
      <w:r w:rsidRPr="002B66B0">
        <w:rPr>
          <w:rFonts w:ascii="Arial" w:hAnsi="Arial" w:cs="Arial"/>
          <w:color w:val="auto"/>
        </w:rPr>
        <w:t>A educação tem sido compreendida em diferentes dimensões:</w:t>
      </w:r>
    </w:p>
    <w:p w14:paraId="14804149" w14:textId="51F7D549" w:rsidR="008522EF" w:rsidRPr="002B66B0" w:rsidRDefault="008522EF" w:rsidP="008522EF">
      <w:pPr>
        <w:pStyle w:val="NormalWeb"/>
        <w:spacing w:line="360" w:lineRule="auto"/>
        <w:jc w:val="both"/>
        <w:rPr>
          <w:rFonts w:ascii="Arial" w:hAnsi="Arial" w:cs="Arial"/>
          <w:color w:val="auto"/>
        </w:rPr>
      </w:pPr>
      <w:r w:rsidRPr="002B66B0">
        <w:rPr>
          <w:rFonts w:ascii="Arial" w:hAnsi="Arial" w:cs="Arial"/>
          <w:color w:val="auto"/>
        </w:rPr>
        <w:t>a) como instrumento, constrói conhecimentos que podem humanizar a realidade;</w:t>
      </w:r>
    </w:p>
    <w:p w14:paraId="17553A8E" w14:textId="338D08FB" w:rsidR="008522EF" w:rsidRPr="002B66B0" w:rsidRDefault="008522EF" w:rsidP="008522EF">
      <w:pPr>
        <w:pStyle w:val="NormalWeb"/>
        <w:spacing w:line="360" w:lineRule="auto"/>
        <w:jc w:val="both"/>
        <w:rPr>
          <w:rFonts w:ascii="Arial" w:hAnsi="Arial" w:cs="Arial"/>
          <w:color w:val="auto"/>
        </w:rPr>
      </w:pPr>
      <w:r w:rsidRPr="002B66B0">
        <w:rPr>
          <w:rFonts w:ascii="Arial" w:hAnsi="Arial" w:cs="Arial"/>
          <w:color w:val="auto"/>
        </w:rPr>
        <w:t xml:space="preserve">b) </w:t>
      </w:r>
      <w:r w:rsidR="009D5CCB">
        <w:rPr>
          <w:rFonts w:ascii="Arial" w:hAnsi="Arial" w:cs="Arial"/>
          <w:color w:val="auto"/>
        </w:rPr>
        <w:t>c</w:t>
      </w:r>
      <w:r w:rsidRPr="002B66B0">
        <w:rPr>
          <w:rFonts w:ascii="Arial" w:hAnsi="Arial" w:cs="Arial"/>
          <w:color w:val="auto"/>
        </w:rPr>
        <w:t>onstrói nações de um lado e de outro exige investimentos estratégicos das políticas públicas;</w:t>
      </w:r>
    </w:p>
    <w:p w14:paraId="3BB4136E" w14:textId="77777777" w:rsidR="008522EF" w:rsidRPr="002B66B0" w:rsidRDefault="008522EF" w:rsidP="008522EF">
      <w:pPr>
        <w:pStyle w:val="NormalWeb"/>
        <w:spacing w:line="360" w:lineRule="auto"/>
        <w:jc w:val="both"/>
        <w:rPr>
          <w:rFonts w:ascii="Arial" w:hAnsi="Arial" w:cs="Arial"/>
          <w:color w:val="auto"/>
        </w:rPr>
      </w:pPr>
      <w:r w:rsidRPr="002B66B0">
        <w:rPr>
          <w:rFonts w:ascii="Arial" w:hAnsi="Arial" w:cs="Arial"/>
          <w:color w:val="auto"/>
        </w:rPr>
        <w:t>c) elemento formativo, que qualifica crianças e jovens para inseri-los na sociedade de forma crítica;</w:t>
      </w:r>
    </w:p>
    <w:p w14:paraId="065A457F" w14:textId="77777777" w:rsidR="008522EF" w:rsidRPr="002B66B0" w:rsidRDefault="008522EF" w:rsidP="008522EF">
      <w:pPr>
        <w:pStyle w:val="NormalWeb"/>
        <w:spacing w:line="360" w:lineRule="auto"/>
        <w:jc w:val="both"/>
        <w:rPr>
          <w:rFonts w:ascii="Arial" w:hAnsi="Arial" w:cs="Arial"/>
          <w:color w:val="auto"/>
        </w:rPr>
      </w:pPr>
      <w:r w:rsidRPr="002B66B0">
        <w:rPr>
          <w:rFonts w:ascii="Arial" w:hAnsi="Arial" w:cs="Arial"/>
          <w:color w:val="auto"/>
        </w:rPr>
        <w:t xml:space="preserve">d) como base da formação do sujeito crítico e criativo, a educação perfaz a estratégia decisiva de criar oportunidades. </w:t>
      </w:r>
    </w:p>
    <w:p w14:paraId="5028C724" w14:textId="51728549" w:rsidR="008522EF" w:rsidRPr="002B66B0" w:rsidRDefault="008522EF" w:rsidP="008522EF">
      <w:pPr>
        <w:spacing w:line="360" w:lineRule="auto"/>
        <w:ind w:firstLine="567"/>
        <w:jc w:val="both"/>
        <w:rPr>
          <w:rFonts w:ascii="Arial" w:hAnsi="Arial" w:cs="Arial"/>
          <w:iCs/>
        </w:rPr>
      </w:pPr>
      <w:r w:rsidRPr="002B66B0">
        <w:rPr>
          <w:rFonts w:ascii="Arial" w:hAnsi="Arial" w:cs="Arial"/>
        </w:rPr>
        <w:t xml:space="preserve">De acordo com a LDB/1996, a formação </w:t>
      </w:r>
      <w:r w:rsidR="00EC24D9">
        <w:rPr>
          <w:rFonts w:ascii="Arial" w:hAnsi="Arial" w:cs="Arial"/>
        </w:rPr>
        <w:t>docente</w:t>
      </w:r>
      <w:r w:rsidRPr="002B66B0">
        <w:rPr>
          <w:rFonts w:ascii="Arial" w:hAnsi="Arial" w:cs="Arial"/>
        </w:rPr>
        <w:t xml:space="preserve"> para o nível superior se dá nos cursos de mestrado e doutorado, conforme o art. 66 e evidencia a necessidade da experiência em docência para o exercício do profissional da </w:t>
      </w:r>
      <w:r w:rsidRPr="002B66B0">
        <w:rPr>
          <w:rFonts w:ascii="Arial" w:hAnsi="Arial" w:cs="Arial"/>
        </w:rPr>
        <w:lastRenderedPageBreak/>
        <w:t xml:space="preserve">educação, como descrito no </w:t>
      </w:r>
      <w:r w:rsidRPr="002B66B0">
        <w:rPr>
          <w:rFonts w:ascii="Arial" w:hAnsi="Arial" w:cs="Arial"/>
          <w:i/>
          <w:iCs/>
        </w:rPr>
        <w:t>"</w:t>
      </w:r>
      <w:r w:rsidRPr="002B66B0">
        <w:rPr>
          <w:rFonts w:ascii="Arial" w:hAnsi="Arial" w:cs="Arial"/>
          <w:iCs/>
        </w:rPr>
        <w:t xml:space="preserve">Art. 67 - Parágrafo único – A experiência </w:t>
      </w:r>
      <w:r w:rsidR="00EC24D9">
        <w:rPr>
          <w:rFonts w:ascii="Arial" w:hAnsi="Arial" w:cs="Arial"/>
          <w:iCs/>
        </w:rPr>
        <w:t>docente</w:t>
      </w:r>
      <w:r w:rsidRPr="002B66B0">
        <w:rPr>
          <w:rFonts w:ascii="Arial" w:hAnsi="Arial" w:cs="Arial"/>
          <w:iCs/>
        </w:rPr>
        <w:t xml:space="preserve"> é pré-requisito para o exercício profissional de quaisquer outras funções de magistério nos termos das normas de cada sistema de ensino".</w:t>
      </w:r>
    </w:p>
    <w:p w14:paraId="476C9E26" w14:textId="3C905C3C" w:rsidR="008522EF" w:rsidRPr="002B66B0" w:rsidRDefault="008522EF" w:rsidP="00F1687F">
      <w:pPr>
        <w:pStyle w:val="NormalWeb"/>
        <w:spacing w:before="0" w:beforeAutospacing="0" w:after="0" w:afterAutospacing="0" w:line="360" w:lineRule="auto"/>
        <w:ind w:firstLine="708"/>
        <w:jc w:val="both"/>
        <w:rPr>
          <w:rFonts w:ascii="Arial" w:hAnsi="Arial" w:cs="Arial"/>
          <w:color w:val="auto"/>
        </w:rPr>
      </w:pPr>
      <w:r w:rsidRPr="002B66B0">
        <w:rPr>
          <w:rFonts w:ascii="Arial" w:eastAsia="Calibri" w:hAnsi="Arial" w:cs="Arial"/>
          <w:color w:val="auto"/>
        </w:rPr>
        <w:t>A at</w:t>
      </w:r>
      <w:r w:rsidR="004B7063" w:rsidRPr="002B66B0">
        <w:rPr>
          <w:rFonts w:ascii="Arial" w:eastAsia="Calibri" w:hAnsi="Arial" w:cs="Arial"/>
          <w:color w:val="auto"/>
        </w:rPr>
        <w:t xml:space="preserve">ividade </w:t>
      </w:r>
      <w:r w:rsidR="00EC24D9">
        <w:rPr>
          <w:rFonts w:ascii="Arial" w:eastAsia="Calibri" w:hAnsi="Arial" w:cs="Arial"/>
          <w:color w:val="auto"/>
        </w:rPr>
        <w:t>docente</w:t>
      </w:r>
      <w:r w:rsidR="004B7063" w:rsidRPr="002B66B0">
        <w:rPr>
          <w:rFonts w:ascii="Arial" w:eastAsia="Calibri" w:hAnsi="Arial" w:cs="Arial"/>
          <w:color w:val="auto"/>
        </w:rPr>
        <w:t xml:space="preserve"> é multifacetada</w:t>
      </w:r>
      <w:r w:rsidRPr="002B66B0">
        <w:rPr>
          <w:rFonts w:ascii="Arial" w:eastAsia="Calibri" w:hAnsi="Arial" w:cs="Arial"/>
          <w:color w:val="auto"/>
        </w:rPr>
        <w:t>, deve ter o programa de preparação para o exercício profissional e a manutenção atualizada dos conhecimentos e práticas</w:t>
      </w:r>
      <w:r w:rsidR="00F145E9">
        <w:rPr>
          <w:rFonts w:ascii="Arial" w:eastAsia="Calibri" w:hAnsi="Arial" w:cs="Arial"/>
          <w:color w:val="auto"/>
        </w:rPr>
        <w:t>,</w:t>
      </w:r>
      <w:r w:rsidRPr="002B66B0">
        <w:rPr>
          <w:rFonts w:ascii="Arial" w:eastAsia="Calibri" w:hAnsi="Arial" w:cs="Arial"/>
          <w:color w:val="auto"/>
        </w:rPr>
        <w:t xml:space="preserve"> evitando atitudes obsoletas e ineficientes do ponto de vista do aprendizado (FURLANETTO, 2003).</w:t>
      </w:r>
    </w:p>
    <w:p w14:paraId="2CFBEB20" w14:textId="7A64702D" w:rsidR="008522EF" w:rsidRPr="002B66B0" w:rsidRDefault="00F145E9" w:rsidP="00F1687F">
      <w:pPr>
        <w:spacing w:line="360" w:lineRule="auto"/>
        <w:ind w:firstLine="709"/>
        <w:jc w:val="both"/>
        <w:rPr>
          <w:rFonts w:ascii="Arial" w:hAnsi="Arial" w:cs="Arial"/>
        </w:rPr>
      </w:pPr>
      <w:r>
        <w:rPr>
          <w:rFonts w:ascii="Arial" w:hAnsi="Arial" w:cs="Arial"/>
        </w:rPr>
        <w:t>Assim sendo</w:t>
      </w:r>
      <w:r w:rsidR="008522EF" w:rsidRPr="002B66B0">
        <w:rPr>
          <w:rFonts w:ascii="Arial" w:hAnsi="Arial" w:cs="Arial"/>
        </w:rPr>
        <w:t>, a ausência de direcionamento pode vir a causar danos sociais relevantes à sociedade, pois terá profissionais inaptos ao desenvolvimento de suas atividades devido à falta de orientação necessária para o exercício da prática processual e jurídica, tendo em vista a incapacidade de identificar problemas e aplicar a norma posta ao caso concreto.</w:t>
      </w:r>
    </w:p>
    <w:p w14:paraId="577803DD" w14:textId="2D561CD5" w:rsidR="008522EF" w:rsidRPr="002B66B0" w:rsidRDefault="008522EF" w:rsidP="00F1687F">
      <w:pPr>
        <w:spacing w:line="360" w:lineRule="auto"/>
        <w:ind w:firstLine="709"/>
        <w:jc w:val="both"/>
        <w:rPr>
          <w:rFonts w:ascii="Arial" w:hAnsi="Arial" w:cs="Arial"/>
        </w:rPr>
      </w:pPr>
      <w:r w:rsidRPr="002B66B0">
        <w:rPr>
          <w:rFonts w:ascii="Arial" w:hAnsi="Arial" w:cs="Arial"/>
        </w:rPr>
        <w:t>Segundo Eveline de Castro Correia (2012, p. 6)</w:t>
      </w:r>
      <w:r w:rsidR="00F145E9">
        <w:rPr>
          <w:rFonts w:ascii="Arial" w:hAnsi="Arial" w:cs="Arial"/>
        </w:rPr>
        <w:t>,</w:t>
      </w:r>
    </w:p>
    <w:p w14:paraId="32391BF0" w14:textId="77777777" w:rsidR="008522EF" w:rsidRPr="002B66B0" w:rsidRDefault="008522EF" w:rsidP="0016365D">
      <w:pPr>
        <w:spacing w:line="360" w:lineRule="auto"/>
        <w:ind w:firstLine="709"/>
        <w:jc w:val="both"/>
        <w:rPr>
          <w:rFonts w:ascii="Arial" w:hAnsi="Arial" w:cs="Arial"/>
          <w:sz w:val="22"/>
        </w:rPr>
      </w:pPr>
    </w:p>
    <w:p w14:paraId="53F19A2E" w14:textId="4EAE4069" w:rsidR="008522EF" w:rsidRPr="002B66B0" w:rsidRDefault="008522EF" w:rsidP="008522EF">
      <w:pPr>
        <w:ind w:left="2268"/>
        <w:jc w:val="both"/>
        <w:rPr>
          <w:rFonts w:ascii="Arial" w:hAnsi="Arial" w:cs="Arial"/>
          <w:sz w:val="20"/>
        </w:rPr>
      </w:pPr>
      <w:r w:rsidRPr="002B66B0">
        <w:rPr>
          <w:rFonts w:ascii="Arial" w:hAnsi="Arial" w:cs="Arial"/>
          <w:sz w:val="20"/>
        </w:rPr>
        <w:t xml:space="preserve">O ensino jurídico deve tomar como base a teoria, sendo aplicada de forma dialogada e interativa com os </w:t>
      </w:r>
      <w:r w:rsidR="00EC24D9">
        <w:rPr>
          <w:rFonts w:ascii="Arial" w:hAnsi="Arial" w:cs="Arial"/>
          <w:sz w:val="20"/>
        </w:rPr>
        <w:t>discentes</w:t>
      </w:r>
      <w:r w:rsidRPr="002B66B0">
        <w:rPr>
          <w:rFonts w:ascii="Arial" w:hAnsi="Arial" w:cs="Arial"/>
          <w:sz w:val="20"/>
        </w:rPr>
        <w:t xml:space="preserve">. A simples leitura de códigos, citações e jurisprudências não leva o </w:t>
      </w:r>
      <w:r w:rsidR="00EC24D9">
        <w:rPr>
          <w:rFonts w:ascii="Arial" w:hAnsi="Arial" w:cs="Arial"/>
          <w:sz w:val="20"/>
        </w:rPr>
        <w:t>discente</w:t>
      </w:r>
      <w:r w:rsidRPr="002B66B0">
        <w:rPr>
          <w:rFonts w:ascii="Arial" w:hAnsi="Arial" w:cs="Arial"/>
          <w:sz w:val="20"/>
        </w:rPr>
        <w:t xml:space="preserve"> a interagir com a realidade e este recebe o conhecimento de forma mecanicista. Porém, nesse sentido necessári</w:t>
      </w:r>
      <w:r w:rsidR="00225E33">
        <w:rPr>
          <w:rFonts w:ascii="Arial" w:hAnsi="Arial" w:cs="Arial"/>
          <w:sz w:val="20"/>
        </w:rPr>
        <w:t>a</w:t>
      </w:r>
      <w:r w:rsidRPr="002B66B0">
        <w:rPr>
          <w:rFonts w:ascii="Arial" w:hAnsi="Arial" w:cs="Arial"/>
          <w:sz w:val="20"/>
        </w:rPr>
        <w:t xml:space="preserve"> se faz uma releitura de alguns conceitos trazendo para sala de aula que a ciência do direito lida com problemas e emoções e deve ser vista em interdisciplinaridade com outras áreas sociais, tais como a psicologia, sociologia e antropologia</w:t>
      </w:r>
    </w:p>
    <w:p w14:paraId="76B4C84D" w14:textId="77777777" w:rsidR="008522EF" w:rsidRPr="002B66B0" w:rsidRDefault="008522EF" w:rsidP="008522EF">
      <w:pPr>
        <w:spacing w:line="360" w:lineRule="auto"/>
        <w:ind w:firstLine="709"/>
        <w:jc w:val="both"/>
        <w:rPr>
          <w:rFonts w:ascii="Arial" w:hAnsi="Arial" w:cs="Arial"/>
        </w:rPr>
      </w:pPr>
    </w:p>
    <w:p w14:paraId="107519E7" w14:textId="77777777" w:rsidR="008522EF" w:rsidRPr="002B66B0" w:rsidRDefault="008522EF" w:rsidP="008522EF">
      <w:pPr>
        <w:spacing w:line="360" w:lineRule="auto"/>
        <w:jc w:val="both"/>
        <w:rPr>
          <w:rFonts w:ascii="Arial" w:hAnsi="Arial" w:cs="Arial"/>
          <w:szCs w:val="22"/>
        </w:rPr>
      </w:pPr>
      <w:r w:rsidRPr="002B66B0">
        <w:rPr>
          <w:rFonts w:ascii="Arial" w:hAnsi="Arial" w:cs="Arial"/>
        </w:rPr>
        <w:tab/>
        <w:t>Rosa Kulcsar (1991, p.64) ainda assevera que “Considero os Estágios Supervisionados uma parte importante da relação trabalho-escola, teoria-prática, e eles podem representar, em certa medida, o elo de articulação orgânica com a própria realidade.”, o que de fato ocorre, tendo em vista que o NPJ faz o atendimento à sociedade para poder aplicar o que a norma posta estabelece na petição prático-processual.</w:t>
      </w:r>
    </w:p>
    <w:p w14:paraId="776F63FE" w14:textId="5F48B4AA" w:rsidR="008522EF" w:rsidRPr="002B66B0" w:rsidRDefault="008522EF" w:rsidP="0016365D">
      <w:pPr>
        <w:spacing w:line="360" w:lineRule="auto"/>
        <w:ind w:firstLine="708"/>
        <w:jc w:val="both"/>
        <w:rPr>
          <w:rFonts w:ascii="Arial" w:hAnsi="Arial" w:cs="Arial"/>
        </w:rPr>
      </w:pPr>
      <w:r w:rsidRPr="002B66B0">
        <w:rPr>
          <w:rFonts w:ascii="Arial" w:hAnsi="Arial" w:cs="Arial"/>
        </w:rPr>
        <w:t>Oliveira (2000) defende que</w:t>
      </w:r>
      <w:r w:rsidR="00E35E4F">
        <w:rPr>
          <w:rFonts w:ascii="Arial" w:hAnsi="Arial" w:cs="Arial"/>
        </w:rPr>
        <w:t>:</w:t>
      </w:r>
    </w:p>
    <w:p w14:paraId="075C0681" w14:textId="77777777" w:rsidR="008522EF" w:rsidRPr="002B66B0" w:rsidRDefault="008522EF" w:rsidP="0016365D">
      <w:pPr>
        <w:spacing w:line="360" w:lineRule="auto"/>
        <w:ind w:firstLine="708"/>
        <w:jc w:val="both"/>
        <w:rPr>
          <w:rFonts w:ascii="Arial" w:hAnsi="Arial" w:cs="Arial"/>
        </w:rPr>
      </w:pPr>
    </w:p>
    <w:p w14:paraId="707246D2" w14:textId="01032490" w:rsidR="008522EF" w:rsidRPr="002B66B0" w:rsidRDefault="008522EF" w:rsidP="0016365D">
      <w:pPr>
        <w:ind w:left="2268"/>
        <w:jc w:val="both"/>
        <w:rPr>
          <w:rFonts w:ascii="Arial" w:hAnsi="Arial" w:cs="Arial"/>
          <w:sz w:val="28"/>
        </w:rPr>
      </w:pPr>
      <w:r w:rsidRPr="002B66B0">
        <w:rPr>
          <w:rFonts w:ascii="Arial" w:hAnsi="Arial" w:cs="Arial"/>
          <w:sz w:val="20"/>
          <w:szCs w:val="20"/>
        </w:rPr>
        <w:t xml:space="preserve">O perfil do estudante dentro do Núcleo deve ser direcionado para o trabalho com questões jurídicas mais complexas, de forma a acompanhar as novas demandas e transformações sociais. É preciso acompanhar e avaliar a rotina de cada </w:t>
      </w:r>
      <w:r w:rsidR="00EC24D9">
        <w:rPr>
          <w:rFonts w:ascii="Arial" w:hAnsi="Arial" w:cs="Arial"/>
          <w:sz w:val="20"/>
          <w:szCs w:val="20"/>
        </w:rPr>
        <w:t>discente</w:t>
      </w:r>
      <w:r w:rsidRPr="002B66B0">
        <w:rPr>
          <w:rFonts w:ascii="Arial" w:hAnsi="Arial" w:cs="Arial"/>
          <w:sz w:val="20"/>
          <w:szCs w:val="20"/>
        </w:rPr>
        <w:t xml:space="preserve"> para alcançar o verdadeiro sentido dessa transformação nos cursos jurídicos. Faz-se necessária uma abordagem interdisciplinar do Direito e não apenas unidisciplinar. O bacharel em direito não pode ficar distante da realidade social</w:t>
      </w:r>
    </w:p>
    <w:p w14:paraId="6B13DCD3" w14:textId="77777777" w:rsidR="008522EF" w:rsidRPr="002B66B0" w:rsidRDefault="008522EF" w:rsidP="008522EF">
      <w:pPr>
        <w:spacing w:line="360" w:lineRule="auto"/>
        <w:jc w:val="both"/>
        <w:rPr>
          <w:rFonts w:ascii="Arial" w:hAnsi="Arial" w:cs="Arial"/>
          <w:szCs w:val="22"/>
        </w:rPr>
      </w:pPr>
    </w:p>
    <w:p w14:paraId="740B7246" w14:textId="77777777" w:rsidR="005E19DA" w:rsidRPr="002B66B0" w:rsidRDefault="008522EF" w:rsidP="008522EF">
      <w:pPr>
        <w:spacing w:line="360" w:lineRule="auto"/>
        <w:jc w:val="both"/>
        <w:rPr>
          <w:rFonts w:ascii="Arial" w:hAnsi="Arial" w:cs="Arial"/>
        </w:rPr>
      </w:pPr>
      <w:r w:rsidRPr="002B66B0">
        <w:rPr>
          <w:rFonts w:ascii="Arial" w:hAnsi="Arial" w:cs="Arial"/>
        </w:rPr>
        <w:tab/>
      </w:r>
    </w:p>
    <w:p w14:paraId="762BEFB9" w14:textId="534937C3" w:rsidR="004D088E" w:rsidRPr="002B66B0" w:rsidRDefault="005E19DA" w:rsidP="004D088E">
      <w:pPr>
        <w:spacing w:line="360" w:lineRule="auto"/>
        <w:ind w:firstLine="709"/>
        <w:jc w:val="both"/>
        <w:rPr>
          <w:rFonts w:ascii="Arial" w:hAnsi="Arial" w:cs="Arial"/>
        </w:rPr>
      </w:pPr>
      <w:r w:rsidRPr="002B66B0">
        <w:rPr>
          <w:rFonts w:ascii="Arial" w:hAnsi="Arial" w:cs="Arial"/>
        </w:rPr>
        <w:lastRenderedPageBreak/>
        <w:t>Vamos além</w:t>
      </w:r>
      <w:r w:rsidR="00271637">
        <w:rPr>
          <w:rFonts w:ascii="Arial" w:hAnsi="Arial" w:cs="Arial"/>
        </w:rPr>
        <w:t>.</w:t>
      </w:r>
      <w:r w:rsidRPr="002B66B0">
        <w:rPr>
          <w:rFonts w:ascii="Arial" w:hAnsi="Arial" w:cs="Arial"/>
        </w:rPr>
        <w:t xml:space="preserve"> </w:t>
      </w:r>
      <w:r w:rsidR="00271637">
        <w:rPr>
          <w:rFonts w:ascii="Arial" w:hAnsi="Arial" w:cs="Arial"/>
        </w:rPr>
        <w:t>D</w:t>
      </w:r>
      <w:r w:rsidR="004D088E" w:rsidRPr="002B66B0">
        <w:rPr>
          <w:rFonts w:ascii="Arial" w:hAnsi="Arial" w:cs="Arial"/>
        </w:rPr>
        <w:t>evido a todos os contexto</w:t>
      </w:r>
      <w:r w:rsidR="00271637">
        <w:rPr>
          <w:rFonts w:ascii="Arial" w:hAnsi="Arial" w:cs="Arial"/>
        </w:rPr>
        <w:t>s</w:t>
      </w:r>
      <w:r w:rsidR="004D088E" w:rsidRPr="002B66B0">
        <w:rPr>
          <w:rFonts w:ascii="Arial" w:hAnsi="Arial" w:cs="Arial"/>
        </w:rPr>
        <w:t xml:space="preserve"> histórico</w:t>
      </w:r>
      <w:r w:rsidR="00271637">
        <w:rPr>
          <w:rFonts w:ascii="Arial" w:hAnsi="Arial" w:cs="Arial"/>
        </w:rPr>
        <w:t>s</w:t>
      </w:r>
      <w:r w:rsidR="004D088E" w:rsidRPr="002B66B0">
        <w:rPr>
          <w:rFonts w:ascii="Arial" w:hAnsi="Arial" w:cs="Arial"/>
        </w:rPr>
        <w:t xml:space="preserve"> do que foi o curso de Direito no Brasil, podemos sintetizar com louvor como deve ser vista a prática do Direito, conforme explana Wolkmer (2003, p.85)</w:t>
      </w:r>
      <w:r w:rsidR="00271637">
        <w:rPr>
          <w:rFonts w:ascii="Arial" w:hAnsi="Arial" w:cs="Arial"/>
        </w:rPr>
        <w:t>:</w:t>
      </w:r>
      <w:r w:rsidR="004D088E" w:rsidRPr="002B66B0">
        <w:rPr>
          <w:rFonts w:ascii="Arial" w:hAnsi="Arial" w:cs="Arial"/>
        </w:rPr>
        <w:t xml:space="preserve"> </w:t>
      </w:r>
    </w:p>
    <w:p w14:paraId="0E9875A2" w14:textId="77777777" w:rsidR="005E19DA" w:rsidRPr="002B66B0" w:rsidRDefault="005E19DA" w:rsidP="008522EF">
      <w:pPr>
        <w:spacing w:line="360" w:lineRule="auto"/>
        <w:jc w:val="both"/>
        <w:rPr>
          <w:rFonts w:ascii="Arial" w:hAnsi="Arial" w:cs="Arial"/>
        </w:rPr>
      </w:pPr>
    </w:p>
    <w:p w14:paraId="09E59136" w14:textId="77777777" w:rsidR="005E19DA" w:rsidRPr="002B66B0" w:rsidRDefault="004D088E" w:rsidP="004D088E">
      <w:pPr>
        <w:ind w:left="2268"/>
        <w:jc w:val="both"/>
        <w:rPr>
          <w:sz w:val="23"/>
          <w:szCs w:val="23"/>
        </w:rPr>
      </w:pPr>
      <w:r w:rsidRPr="002B66B0">
        <w:rPr>
          <w:rFonts w:ascii="Arial" w:hAnsi="Arial" w:cs="Arial"/>
          <w:sz w:val="22"/>
          <w:szCs w:val="22"/>
        </w:rPr>
        <w:t>Mas, se a tradição do bacharelismo juridicista no Brasil foi, predominantemente, um espaço de manutenção e defesa de uma legalidade dissociada da sociedade concreta e das grandes massas populares, nada impede de se redefinir, contemporaneamente, o papel do advogado enquanto profissional e cidadão. Há de se repensar o exercício da prática jurídica, tendo em conta uma nova lógica ético-racional, capaz de encarar a produção dos direitos como inerentes ao processo histórico-social, um Direito que transpõe os limites do Estado, encontrando-se na práxis social, nas lutas cotidianas, nas coletividades emergentes, nos movimentos sociais etc</w:t>
      </w:r>
      <w:r w:rsidRPr="002B66B0">
        <w:rPr>
          <w:sz w:val="23"/>
          <w:szCs w:val="23"/>
        </w:rPr>
        <w:t>.</w:t>
      </w:r>
    </w:p>
    <w:p w14:paraId="4700716D" w14:textId="77777777" w:rsidR="004D088E" w:rsidRPr="002B66B0" w:rsidRDefault="004D088E" w:rsidP="008522EF">
      <w:pPr>
        <w:spacing w:line="360" w:lineRule="auto"/>
        <w:jc w:val="both"/>
        <w:rPr>
          <w:rFonts w:ascii="Arial" w:hAnsi="Arial" w:cs="Arial"/>
        </w:rPr>
      </w:pPr>
    </w:p>
    <w:p w14:paraId="770C2DE6" w14:textId="5836B61F" w:rsidR="008522EF" w:rsidRPr="002B66B0" w:rsidRDefault="008522EF" w:rsidP="005E19DA">
      <w:pPr>
        <w:spacing w:line="360" w:lineRule="auto"/>
        <w:ind w:firstLine="708"/>
        <w:jc w:val="both"/>
        <w:rPr>
          <w:rFonts w:ascii="Arial" w:hAnsi="Arial" w:cs="Arial"/>
        </w:rPr>
      </w:pPr>
      <w:r w:rsidRPr="002B66B0">
        <w:rPr>
          <w:rFonts w:ascii="Arial" w:hAnsi="Arial" w:cs="Arial"/>
        </w:rPr>
        <w:t>Nos estudos jurídicos</w:t>
      </w:r>
      <w:r w:rsidR="00C33D50">
        <w:rPr>
          <w:rFonts w:ascii="Arial" w:hAnsi="Arial" w:cs="Arial"/>
        </w:rPr>
        <w:t>,</w:t>
      </w:r>
      <w:r w:rsidRPr="002B66B0">
        <w:rPr>
          <w:rFonts w:ascii="Arial" w:hAnsi="Arial" w:cs="Arial"/>
        </w:rPr>
        <w:t xml:space="preserve"> o elo teoria-prática necessita ser solidificado no dia a dia, para que haja a identificação correta dos problemas sociais e a apresentação da norma que poderá nortear a solução do conflito existente, o que deverá ser iniciado dentro de sala de aula e solidificado no NPJ para que</w:t>
      </w:r>
      <w:r w:rsidR="00D36668">
        <w:rPr>
          <w:rFonts w:ascii="Arial" w:hAnsi="Arial" w:cs="Arial"/>
        </w:rPr>
        <w:t>,</w:t>
      </w:r>
      <w:r w:rsidRPr="002B66B0">
        <w:rPr>
          <w:rFonts w:ascii="Arial" w:hAnsi="Arial" w:cs="Arial"/>
        </w:rPr>
        <w:t xml:space="preserve"> assim</w:t>
      </w:r>
      <w:r w:rsidR="00D36668">
        <w:rPr>
          <w:rFonts w:ascii="Arial" w:hAnsi="Arial" w:cs="Arial"/>
        </w:rPr>
        <w:t>,</w:t>
      </w:r>
      <w:r w:rsidRPr="002B66B0">
        <w:rPr>
          <w:rFonts w:ascii="Arial" w:hAnsi="Arial" w:cs="Arial"/>
        </w:rPr>
        <w:t xml:space="preserve"> o </w:t>
      </w:r>
      <w:r w:rsidR="00EC24D9">
        <w:rPr>
          <w:rFonts w:ascii="Arial" w:hAnsi="Arial" w:cs="Arial"/>
        </w:rPr>
        <w:t>discente</w:t>
      </w:r>
      <w:r w:rsidRPr="002B66B0">
        <w:rPr>
          <w:rFonts w:ascii="Arial" w:hAnsi="Arial" w:cs="Arial"/>
        </w:rPr>
        <w:t>, ao se tornar um profissional manipulador da norma posta para a defesa de direitos, possa sentir</w:t>
      </w:r>
      <w:r w:rsidR="00D36668">
        <w:rPr>
          <w:rFonts w:ascii="Arial" w:hAnsi="Arial" w:cs="Arial"/>
        </w:rPr>
        <w:t>-se</w:t>
      </w:r>
      <w:r w:rsidRPr="002B66B0">
        <w:rPr>
          <w:rFonts w:ascii="Arial" w:hAnsi="Arial" w:cs="Arial"/>
        </w:rPr>
        <w:t xml:space="preserve"> seguro em exercer seu ofício.</w:t>
      </w:r>
    </w:p>
    <w:p w14:paraId="2949BF73" w14:textId="77777777" w:rsidR="008522EF" w:rsidRPr="002B66B0" w:rsidRDefault="008522EF" w:rsidP="008522EF">
      <w:pPr>
        <w:spacing w:line="360" w:lineRule="auto"/>
        <w:jc w:val="both"/>
        <w:rPr>
          <w:rFonts w:ascii="Arial" w:hAnsi="Arial" w:cs="Arial"/>
        </w:rPr>
      </w:pPr>
    </w:p>
    <w:p w14:paraId="0D427207" w14:textId="77777777" w:rsidR="008522EF" w:rsidRPr="002B66B0" w:rsidRDefault="008522EF" w:rsidP="00381804">
      <w:pPr>
        <w:pStyle w:val="Ttulo1"/>
        <w:rPr>
          <w:rFonts w:cs="Arial"/>
        </w:rPr>
      </w:pPr>
      <w:bookmarkStart w:id="4" w:name="_Toc13207292"/>
      <w:r w:rsidRPr="002B66B0">
        <w:rPr>
          <w:rFonts w:cs="Arial"/>
        </w:rPr>
        <w:t>EVOLUÇÃO TEÓRICA DAS NORMAS</w:t>
      </w:r>
      <w:bookmarkEnd w:id="4"/>
    </w:p>
    <w:p w14:paraId="491D2273" w14:textId="77777777" w:rsidR="008522EF" w:rsidRPr="002B66B0" w:rsidRDefault="008522EF" w:rsidP="008522EF">
      <w:pPr>
        <w:spacing w:line="360" w:lineRule="auto"/>
        <w:ind w:left="360"/>
        <w:jc w:val="both"/>
        <w:rPr>
          <w:rFonts w:ascii="Arial" w:hAnsi="Arial" w:cs="Arial"/>
          <w:b/>
        </w:rPr>
      </w:pPr>
    </w:p>
    <w:p w14:paraId="7DBF808C" w14:textId="0923D75B" w:rsidR="008522EF" w:rsidRPr="002B66B0" w:rsidRDefault="008522EF" w:rsidP="008522EF">
      <w:pPr>
        <w:spacing w:line="360" w:lineRule="auto"/>
        <w:ind w:firstLine="708"/>
        <w:jc w:val="both"/>
        <w:rPr>
          <w:rFonts w:ascii="Arial" w:hAnsi="Arial" w:cs="Arial"/>
        </w:rPr>
      </w:pPr>
      <w:r w:rsidRPr="002B66B0">
        <w:rPr>
          <w:rFonts w:ascii="Arial" w:hAnsi="Arial" w:cs="Arial"/>
        </w:rPr>
        <w:t>Entrementes, para que se pudesse manipular a norma e aplica-la, necessária fo</w:t>
      </w:r>
      <w:r w:rsidR="00D8131A">
        <w:rPr>
          <w:rFonts w:ascii="Arial" w:hAnsi="Arial" w:cs="Arial"/>
        </w:rPr>
        <w:t>i</w:t>
      </w:r>
      <w:r w:rsidRPr="002B66B0">
        <w:rPr>
          <w:rFonts w:ascii="Arial" w:hAnsi="Arial" w:cs="Arial"/>
        </w:rPr>
        <w:t xml:space="preserve"> a evolução teórica das normas. Os naturalistas defendiam que a norma soberana era a lei divina e a bíblia era o norteador das atitudes humanas e das relações intrapessoais. Costa (1998, p. 20) esclarece</w:t>
      </w:r>
      <w:r w:rsidR="00D8131A">
        <w:rPr>
          <w:rFonts w:ascii="Arial" w:hAnsi="Arial" w:cs="Arial"/>
        </w:rPr>
        <w:t>,</w:t>
      </w:r>
      <w:r w:rsidRPr="002B66B0">
        <w:rPr>
          <w:rFonts w:ascii="Arial" w:hAnsi="Arial" w:cs="Arial"/>
        </w:rPr>
        <w:t xml:space="preserve"> de forma clara e objetiva</w:t>
      </w:r>
      <w:r w:rsidR="00D8131A">
        <w:rPr>
          <w:rFonts w:ascii="Arial" w:hAnsi="Arial" w:cs="Arial"/>
        </w:rPr>
        <w:t>,</w:t>
      </w:r>
      <w:r w:rsidRPr="002B66B0">
        <w:rPr>
          <w:rFonts w:ascii="Arial" w:hAnsi="Arial" w:cs="Arial"/>
        </w:rPr>
        <w:t xml:space="preserve"> a maneira como era posta a norma a época</w:t>
      </w:r>
      <w:r w:rsidR="00A22282">
        <w:rPr>
          <w:rFonts w:ascii="Arial" w:hAnsi="Arial" w:cs="Arial"/>
        </w:rPr>
        <w:t>:</w:t>
      </w:r>
    </w:p>
    <w:p w14:paraId="36B374D8" w14:textId="77777777" w:rsidR="008522EF" w:rsidRPr="002B66B0" w:rsidRDefault="008522EF" w:rsidP="008522EF">
      <w:pPr>
        <w:spacing w:line="360" w:lineRule="auto"/>
        <w:ind w:firstLine="708"/>
        <w:jc w:val="both"/>
        <w:rPr>
          <w:rFonts w:ascii="Arial" w:hAnsi="Arial" w:cs="Arial"/>
        </w:rPr>
      </w:pPr>
    </w:p>
    <w:p w14:paraId="1D965139" w14:textId="77777777" w:rsidR="008522EF" w:rsidRPr="002B66B0" w:rsidRDefault="008522EF" w:rsidP="008522EF">
      <w:pPr>
        <w:autoSpaceDE w:val="0"/>
        <w:autoSpaceDN w:val="0"/>
        <w:adjustRightInd w:val="0"/>
        <w:ind w:left="2268"/>
        <w:jc w:val="both"/>
        <w:rPr>
          <w:rFonts w:ascii="Arial" w:hAnsi="Arial" w:cs="Arial"/>
          <w:sz w:val="22"/>
        </w:rPr>
      </w:pPr>
      <w:r w:rsidRPr="002B66B0">
        <w:rPr>
          <w:rFonts w:ascii="Arial" w:hAnsi="Arial" w:cs="Arial"/>
          <w:sz w:val="20"/>
        </w:rPr>
        <w:t>Houve momentos históricos em que o direito era a expressão dos costumes consolidados em sociedades que ocupavam territórios relativamente pequenos e dotados de homogeneidade cultural. No imaginário típico dessas culturas, como em toda organização tradicional, os valores tinham um caráter absoluto e inquestionável, e os modos corretos de agir eram aqueles reconhecidos pelos costumes. E o costume ninguém tinha autoridade para modificar, nem mesmo os chefes políticos, que não podem alterar os valores sobre os quais se assentam tanto o seu poder</w:t>
      </w:r>
      <w:r w:rsidRPr="002B66B0">
        <w:rPr>
          <w:rFonts w:ascii="Arial" w:hAnsi="Arial" w:cs="Arial"/>
        </w:rPr>
        <w:t>.</w:t>
      </w:r>
    </w:p>
    <w:p w14:paraId="2AB6A783" w14:textId="77777777" w:rsidR="008522EF" w:rsidRPr="002B66B0" w:rsidRDefault="008522EF" w:rsidP="008522EF">
      <w:pPr>
        <w:spacing w:line="360" w:lineRule="auto"/>
        <w:ind w:firstLine="708"/>
        <w:jc w:val="both"/>
        <w:rPr>
          <w:rFonts w:ascii="Arial" w:hAnsi="Arial" w:cs="Arial"/>
        </w:rPr>
      </w:pPr>
    </w:p>
    <w:p w14:paraId="3C452215" w14:textId="27EA6568" w:rsidR="008522EF" w:rsidRPr="002B66B0" w:rsidRDefault="008522EF" w:rsidP="008522EF">
      <w:pPr>
        <w:spacing w:line="360" w:lineRule="auto"/>
        <w:ind w:firstLine="708"/>
        <w:jc w:val="both"/>
        <w:rPr>
          <w:rFonts w:ascii="Arial" w:hAnsi="Arial" w:cs="Arial"/>
        </w:rPr>
      </w:pPr>
      <w:r w:rsidRPr="002B66B0">
        <w:rPr>
          <w:rFonts w:ascii="Arial" w:hAnsi="Arial" w:cs="Arial"/>
        </w:rPr>
        <w:lastRenderedPageBreak/>
        <w:t>Naquele momento, as tradições, usos e costumes eram respeitados e aceitos como regras, tanto social, como moral. Aristóteles, parafraseado por Bobbio (2006, p. 17), defendia que o direito natural fazia refer</w:t>
      </w:r>
      <w:r w:rsidR="00DA61B2">
        <w:rPr>
          <w:rFonts w:ascii="Arial" w:hAnsi="Arial" w:cs="Arial"/>
        </w:rPr>
        <w:t>ê</w:t>
      </w:r>
      <w:r w:rsidRPr="002B66B0">
        <w:rPr>
          <w:rFonts w:ascii="Arial" w:hAnsi="Arial" w:cs="Arial"/>
        </w:rPr>
        <w:t>ncia “</w:t>
      </w:r>
      <w:r w:rsidR="00DA61B2">
        <w:rPr>
          <w:rFonts w:ascii="Arial" w:hAnsi="Arial" w:cs="Arial"/>
        </w:rPr>
        <w:t>à</w:t>
      </w:r>
      <w:r w:rsidRPr="002B66B0">
        <w:rPr>
          <w:rFonts w:ascii="Arial" w:hAnsi="Arial" w:cs="Arial"/>
        </w:rPr>
        <w:t xml:space="preserve">quele que tem em toda parte (pantachoû) a mesma eficácia”, como também </w:t>
      </w:r>
      <w:r w:rsidR="00DA61B2">
        <w:rPr>
          <w:rFonts w:ascii="Arial" w:hAnsi="Arial" w:cs="Arial"/>
        </w:rPr>
        <w:t>evidenciou</w:t>
      </w:r>
      <w:r w:rsidRPr="002B66B0">
        <w:rPr>
          <w:rFonts w:ascii="Arial" w:hAnsi="Arial" w:cs="Arial"/>
        </w:rPr>
        <w:t xml:space="preserve"> “ações cujo valor não depende do juízo sobre elas tenha o sujeito, mas existe independentemente do fato de parecerem boas a alguns ou más a outros”. </w:t>
      </w:r>
    </w:p>
    <w:p w14:paraId="43396322" w14:textId="77777777" w:rsidR="008522EF" w:rsidRPr="002B66B0" w:rsidRDefault="008522EF" w:rsidP="008522EF">
      <w:pPr>
        <w:spacing w:line="360" w:lineRule="auto"/>
        <w:ind w:firstLine="708"/>
        <w:jc w:val="both"/>
        <w:rPr>
          <w:rFonts w:ascii="Arial" w:hAnsi="Arial" w:cs="Arial"/>
        </w:rPr>
      </w:pPr>
      <w:r w:rsidRPr="002B66B0">
        <w:rPr>
          <w:rFonts w:ascii="Arial" w:hAnsi="Arial" w:cs="Arial"/>
        </w:rPr>
        <w:t>Observa-se que a busca pelo justo era constante e os textos sagrados eram tidos com base teórica, uma vez que Deus era fonte inesgotável de amor, motivo pelo qual impossibilitava a aplicabilidade de sanção, pois as regras eram tidas apenas na esfera moral.</w:t>
      </w:r>
    </w:p>
    <w:p w14:paraId="0B9CF196" w14:textId="374392D1" w:rsidR="008522EF" w:rsidRPr="002B66B0" w:rsidRDefault="008522EF" w:rsidP="008522EF">
      <w:pPr>
        <w:spacing w:line="360" w:lineRule="auto"/>
        <w:ind w:firstLine="708"/>
        <w:jc w:val="both"/>
        <w:rPr>
          <w:rFonts w:ascii="Arial" w:hAnsi="Arial" w:cs="Arial"/>
        </w:rPr>
      </w:pPr>
      <w:r w:rsidRPr="002B66B0">
        <w:rPr>
          <w:rFonts w:ascii="Arial" w:hAnsi="Arial" w:cs="Arial"/>
        </w:rPr>
        <w:t>Entretanto, Miguel Reale (2002, p. 248) defende que “as ciências naturais procuram atingir leis, quer dizer juízos explicativos ou juízos de realidade, ou, então, um conjunto de juízos que são sempre juízos de realidade”, o que afasta as leis divinas, mas enaltece a capacidade humana de compreender o que é certo e o que é errado</w:t>
      </w:r>
      <w:r w:rsidR="00884BE4">
        <w:rPr>
          <w:rFonts w:ascii="Arial" w:hAnsi="Arial" w:cs="Arial"/>
        </w:rPr>
        <w:t>,</w:t>
      </w:r>
      <w:r w:rsidRPr="002B66B0">
        <w:rPr>
          <w:rFonts w:ascii="Arial" w:hAnsi="Arial" w:cs="Arial"/>
        </w:rPr>
        <w:t xml:space="preserve"> de forma racional e estática.</w:t>
      </w:r>
    </w:p>
    <w:p w14:paraId="1EECBFFE" w14:textId="681C0BC6" w:rsidR="008522EF" w:rsidRPr="002B66B0" w:rsidRDefault="008522EF" w:rsidP="008522EF">
      <w:pPr>
        <w:spacing w:line="360" w:lineRule="auto"/>
        <w:ind w:firstLine="708"/>
        <w:jc w:val="both"/>
        <w:rPr>
          <w:rFonts w:ascii="Arial" w:hAnsi="Arial" w:cs="Arial"/>
        </w:rPr>
      </w:pPr>
      <w:r w:rsidRPr="002B66B0">
        <w:rPr>
          <w:rFonts w:ascii="Arial" w:hAnsi="Arial" w:cs="Arial"/>
        </w:rPr>
        <w:t xml:space="preserve">Porém houve a necessidade de positivar o uso do costume como regra geral de convívio social, o que não ocorrera no naturalismo, tendo em vista que a verdade firmava-se no que era social e moralmente aceito, fazendo referência </w:t>
      </w:r>
      <w:r w:rsidR="00104A92">
        <w:rPr>
          <w:rFonts w:ascii="Arial" w:hAnsi="Arial" w:cs="Arial"/>
        </w:rPr>
        <w:t>à</w:t>
      </w:r>
      <w:r w:rsidRPr="002B66B0">
        <w:rPr>
          <w:rFonts w:ascii="Arial" w:hAnsi="Arial" w:cs="Arial"/>
        </w:rPr>
        <w:t xml:space="preserve">s tradições populares. </w:t>
      </w:r>
    </w:p>
    <w:p w14:paraId="7B8E2519" w14:textId="3978D956" w:rsidR="008522EF" w:rsidRPr="002B66B0" w:rsidRDefault="008522EF" w:rsidP="008522EF">
      <w:pPr>
        <w:spacing w:line="360" w:lineRule="auto"/>
        <w:ind w:firstLine="708"/>
        <w:jc w:val="both"/>
        <w:rPr>
          <w:rFonts w:ascii="Arial" w:hAnsi="Arial" w:cs="Arial"/>
        </w:rPr>
      </w:pPr>
      <w:r w:rsidRPr="002B66B0">
        <w:rPr>
          <w:rFonts w:ascii="Arial" w:hAnsi="Arial" w:cs="Arial"/>
        </w:rPr>
        <w:t>Os romanos deram início ao processo de positivação da norma, criando conceitos gerais, o que influenciou para</w:t>
      </w:r>
      <w:r w:rsidR="00741CCC">
        <w:rPr>
          <w:rFonts w:ascii="Arial" w:hAnsi="Arial" w:cs="Arial"/>
        </w:rPr>
        <w:t xml:space="preserve"> a</w:t>
      </w:r>
      <w:r w:rsidRPr="002B66B0">
        <w:rPr>
          <w:rFonts w:ascii="Arial" w:hAnsi="Arial" w:cs="Arial"/>
        </w:rPr>
        <w:t xml:space="preserve"> universalização da positivação, principalmente para dirimir conflitos</w:t>
      </w:r>
      <w:r w:rsidR="00741CCC">
        <w:rPr>
          <w:rFonts w:ascii="Arial" w:hAnsi="Arial" w:cs="Arial"/>
        </w:rPr>
        <w:t>,</w:t>
      </w:r>
      <w:r w:rsidRPr="002B66B0">
        <w:rPr>
          <w:rFonts w:ascii="Arial" w:hAnsi="Arial" w:cs="Arial"/>
        </w:rPr>
        <w:t xml:space="preserve"> passando o </w:t>
      </w:r>
      <w:r w:rsidR="00741CCC">
        <w:rPr>
          <w:rFonts w:ascii="Arial" w:hAnsi="Arial" w:cs="Arial"/>
        </w:rPr>
        <w:t>D</w:t>
      </w:r>
      <w:r w:rsidRPr="002B66B0">
        <w:rPr>
          <w:rFonts w:ascii="Arial" w:hAnsi="Arial" w:cs="Arial"/>
        </w:rPr>
        <w:t xml:space="preserve">ireito a ser visto como normatizador de fatos e não como visualizador de valores, uma vez que o positivismo faz referência </w:t>
      </w:r>
      <w:r w:rsidR="008F7011">
        <w:rPr>
          <w:rFonts w:ascii="Arial" w:hAnsi="Arial" w:cs="Arial"/>
        </w:rPr>
        <w:t>à</w:t>
      </w:r>
      <w:r w:rsidRPr="002B66B0">
        <w:rPr>
          <w:rFonts w:ascii="Arial" w:hAnsi="Arial" w:cs="Arial"/>
        </w:rPr>
        <w:t xml:space="preserve"> criação de uma nova ciência, a ciência jurídica.</w:t>
      </w:r>
    </w:p>
    <w:p w14:paraId="17322845" w14:textId="4BF1DC20" w:rsidR="008522EF" w:rsidRPr="002B66B0" w:rsidRDefault="008F7011" w:rsidP="008522EF">
      <w:pPr>
        <w:spacing w:line="360" w:lineRule="auto"/>
        <w:ind w:firstLine="708"/>
        <w:jc w:val="both"/>
        <w:rPr>
          <w:rFonts w:ascii="Arial" w:hAnsi="Arial" w:cs="Arial"/>
        </w:rPr>
      </w:pPr>
      <w:r>
        <w:rPr>
          <w:rFonts w:ascii="Arial" w:hAnsi="Arial" w:cs="Arial"/>
        </w:rPr>
        <w:t>A</w:t>
      </w:r>
      <w:r w:rsidR="008522EF" w:rsidRPr="002B66B0">
        <w:rPr>
          <w:rFonts w:ascii="Arial" w:hAnsi="Arial" w:cs="Arial"/>
        </w:rPr>
        <w:t xml:space="preserve"> norma posta</w:t>
      </w:r>
      <w:r>
        <w:rPr>
          <w:rFonts w:ascii="Arial" w:hAnsi="Arial" w:cs="Arial"/>
        </w:rPr>
        <w:t>, no entento,</w:t>
      </w:r>
      <w:r w:rsidR="008522EF" w:rsidRPr="002B66B0">
        <w:rPr>
          <w:rFonts w:ascii="Arial" w:hAnsi="Arial" w:cs="Arial"/>
        </w:rPr>
        <w:t xml:space="preserve"> não consegue acompanhar a evolução social, uma vez que é estática e apenas possui a capacidade de regulamentar fatos que já ocorreram, sem ter a capacidade de estabelecer parâmetros para o que possa vir a acontecer.</w:t>
      </w:r>
    </w:p>
    <w:p w14:paraId="7A3FA007" w14:textId="2C99DDED" w:rsidR="008522EF" w:rsidRPr="002B66B0" w:rsidRDefault="008522EF" w:rsidP="008522EF">
      <w:pPr>
        <w:spacing w:line="360" w:lineRule="auto"/>
        <w:ind w:firstLine="708"/>
        <w:jc w:val="both"/>
        <w:rPr>
          <w:rFonts w:ascii="Arial" w:hAnsi="Arial" w:cs="Arial"/>
        </w:rPr>
      </w:pPr>
      <w:r w:rsidRPr="002B66B0">
        <w:rPr>
          <w:rFonts w:ascii="Arial" w:hAnsi="Arial" w:cs="Arial"/>
        </w:rPr>
        <w:t>A criação de uma nova ciência teve fundamento na coação, tendo em vista que as normas apenas são seguidas devido a possibilidade de sofrer sansão pela aplicabilidade do que fora anteriormente estabelecido. Contudo, não fo</w:t>
      </w:r>
      <w:r w:rsidR="000D5D38">
        <w:rPr>
          <w:rFonts w:ascii="Arial" w:hAnsi="Arial" w:cs="Arial"/>
        </w:rPr>
        <w:t>i</w:t>
      </w:r>
      <w:r w:rsidRPr="002B66B0">
        <w:rPr>
          <w:rFonts w:ascii="Arial" w:hAnsi="Arial" w:cs="Arial"/>
        </w:rPr>
        <w:t xml:space="preserve"> plenamente aceit</w:t>
      </w:r>
      <w:r w:rsidR="000D5D38">
        <w:rPr>
          <w:rFonts w:ascii="Arial" w:hAnsi="Arial" w:cs="Arial"/>
        </w:rPr>
        <w:t>a</w:t>
      </w:r>
      <w:r w:rsidRPr="002B66B0">
        <w:rPr>
          <w:rFonts w:ascii="Arial" w:hAnsi="Arial" w:cs="Arial"/>
        </w:rPr>
        <w:t xml:space="preserve"> pela sociedade </w:t>
      </w:r>
      <w:r w:rsidR="000D5D38">
        <w:rPr>
          <w:rFonts w:ascii="Arial" w:hAnsi="Arial" w:cs="Arial"/>
        </w:rPr>
        <w:t>à</w:t>
      </w:r>
      <w:r w:rsidRPr="002B66B0">
        <w:rPr>
          <w:rFonts w:ascii="Arial" w:hAnsi="Arial" w:cs="Arial"/>
        </w:rPr>
        <w:t xml:space="preserve"> época, conforme explica Costa (1998, p. 129)</w:t>
      </w:r>
      <w:r w:rsidR="00F778F5">
        <w:rPr>
          <w:rFonts w:ascii="Arial" w:hAnsi="Arial" w:cs="Arial"/>
        </w:rPr>
        <w:t>:</w:t>
      </w:r>
    </w:p>
    <w:p w14:paraId="75EB18E3" w14:textId="77777777" w:rsidR="008522EF" w:rsidRPr="002B66B0" w:rsidRDefault="008522EF" w:rsidP="008522EF">
      <w:pPr>
        <w:spacing w:line="360" w:lineRule="auto"/>
        <w:ind w:firstLine="708"/>
        <w:jc w:val="both"/>
        <w:rPr>
          <w:rFonts w:ascii="Arial" w:hAnsi="Arial" w:cs="Arial"/>
        </w:rPr>
      </w:pPr>
    </w:p>
    <w:p w14:paraId="5726AF7B" w14:textId="77777777" w:rsidR="008522EF" w:rsidRPr="002B66B0" w:rsidRDefault="008522EF" w:rsidP="008522EF">
      <w:pPr>
        <w:autoSpaceDE w:val="0"/>
        <w:autoSpaceDN w:val="0"/>
        <w:adjustRightInd w:val="0"/>
        <w:ind w:left="2268"/>
        <w:jc w:val="both"/>
        <w:rPr>
          <w:rFonts w:ascii="Arial" w:hAnsi="Arial" w:cs="Arial"/>
          <w:sz w:val="18"/>
          <w:szCs w:val="22"/>
        </w:rPr>
      </w:pPr>
      <w:r w:rsidRPr="002B66B0">
        <w:rPr>
          <w:rFonts w:ascii="Arial" w:hAnsi="Arial" w:cs="Arial"/>
          <w:sz w:val="20"/>
        </w:rPr>
        <w:lastRenderedPageBreak/>
        <w:t>naquele momento, o que ocorreu foi uma crise de legitimidade instaurada a partir do momento em que o direito passou a oferecer respostas formalmente adequadas com o sistema vigente, mas incompatíveis com valores sociais que se tornavam dominantes.</w:t>
      </w:r>
    </w:p>
    <w:p w14:paraId="0226D4A2" w14:textId="77777777" w:rsidR="008522EF" w:rsidRPr="002B66B0" w:rsidRDefault="008522EF" w:rsidP="008522EF">
      <w:pPr>
        <w:autoSpaceDE w:val="0"/>
        <w:autoSpaceDN w:val="0"/>
        <w:adjustRightInd w:val="0"/>
        <w:ind w:left="2268"/>
        <w:jc w:val="both"/>
        <w:rPr>
          <w:rFonts w:ascii="Arial" w:hAnsi="Arial" w:cs="Arial"/>
        </w:rPr>
      </w:pPr>
      <w:r w:rsidRPr="002B66B0">
        <w:rPr>
          <w:rFonts w:ascii="Arial" w:hAnsi="Arial" w:cs="Arial"/>
          <w:sz w:val="20"/>
        </w:rPr>
        <w:t>Não se tratava, portanto, de uma crise do discurso hermenêutico, mas de uma crise do próprio discurso normativo, pois o problema de base não estava nas questões interpretativas, e sim no próprio tratamento que o direito positivo atribuía aos fatos</w:t>
      </w:r>
      <w:r w:rsidRPr="002B66B0">
        <w:rPr>
          <w:rFonts w:ascii="Arial" w:hAnsi="Arial" w:cs="Arial"/>
        </w:rPr>
        <w:t>.</w:t>
      </w:r>
    </w:p>
    <w:p w14:paraId="26B80140" w14:textId="77777777" w:rsidR="008522EF" w:rsidRPr="002B66B0" w:rsidRDefault="008522EF" w:rsidP="008522EF">
      <w:pPr>
        <w:spacing w:line="360" w:lineRule="auto"/>
        <w:ind w:firstLine="708"/>
        <w:jc w:val="both"/>
        <w:rPr>
          <w:rFonts w:ascii="Arial" w:hAnsi="Arial" w:cs="Arial"/>
        </w:rPr>
      </w:pPr>
    </w:p>
    <w:p w14:paraId="7C14C925" w14:textId="00AFA839" w:rsidR="008522EF" w:rsidRPr="002B66B0" w:rsidRDefault="008522EF" w:rsidP="008522EF">
      <w:pPr>
        <w:spacing w:line="360" w:lineRule="auto"/>
        <w:jc w:val="both"/>
        <w:rPr>
          <w:rFonts w:ascii="Arial" w:hAnsi="Arial" w:cs="Arial"/>
        </w:rPr>
      </w:pPr>
      <w:r w:rsidRPr="002B66B0">
        <w:rPr>
          <w:rFonts w:ascii="Arial" w:hAnsi="Arial" w:cs="Arial"/>
        </w:rPr>
        <w:tab/>
        <w:t>O direito positivo dita regras singulares, estabelece o que deve ser realizado, estabelece prazos, porém a normatização criou o estado liberal e as partes transigiam entre si conforme o que lhes era conveniente, sem nenhuma intervenção estatal</w:t>
      </w:r>
      <w:r w:rsidR="001862CA">
        <w:rPr>
          <w:rFonts w:ascii="Arial" w:hAnsi="Arial" w:cs="Arial"/>
        </w:rPr>
        <w:t>. Esse fato</w:t>
      </w:r>
      <w:r w:rsidRPr="002B66B0">
        <w:rPr>
          <w:rFonts w:ascii="Arial" w:hAnsi="Arial" w:cs="Arial"/>
        </w:rPr>
        <w:t xml:space="preserve"> majorou a crise, que fo</w:t>
      </w:r>
      <w:r w:rsidR="00307250">
        <w:rPr>
          <w:rFonts w:ascii="Arial" w:hAnsi="Arial" w:cs="Arial"/>
        </w:rPr>
        <w:t>i</w:t>
      </w:r>
      <w:r w:rsidRPr="002B66B0">
        <w:rPr>
          <w:rFonts w:ascii="Arial" w:hAnsi="Arial" w:cs="Arial"/>
        </w:rPr>
        <w:t xml:space="preserve"> superada com a ascensão do estado social e com o surgimento do neopositivismo, como bem esclarece Costa (1998, p. 129)</w:t>
      </w:r>
      <w:r w:rsidR="005F7BA7">
        <w:rPr>
          <w:rFonts w:ascii="Arial" w:hAnsi="Arial" w:cs="Arial"/>
        </w:rPr>
        <w:t>:</w:t>
      </w:r>
    </w:p>
    <w:p w14:paraId="44757991" w14:textId="77777777" w:rsidR="008522EF" w:rsidRPr="002B66B0" w:rsidRDefault="008522EF" w:rsidP="008522EF">
      <w:pPr>
        <w:spacing w:line="360" w:lineRule="auto"/>
        <w:jc w:val="both"/>
        <w:rPr>
          <w:rFonts w:ascii="Arial" w:hAnsi="Arial" w:cs="Arial"/>
        </w:rPr>
      </w:pPr>
    </w:p>
    <w:p w14:paraId="69C58385" w14:textId="77777777" w:rsidR="008522EF" w:rsidRPr="002B66B0" w:rsidRDefault="008522EF" w:rsidP="008522EF">
      <w:pPr>
        <w:autoSpaceDE w:val="0"/>
        <w:autoSpaceDN w:val="0"/>
        <w:adjustRightInd w:val="0"/>
        <w:ind w:left="2268"/>
        <w:jc w:val="both"/>
        <w:rPr>
          <w:rFonts w:ascii="Arial" w:hAnsi="Arial" w:cs="Arial"/>
          <w:sz w:val="22"/>
        </w:rPr>
      </w:pPr>
      <w:r w:rsidRPr="002B66B0">
        <w:rPr>
          <w:rFonts w:ascii="Arial" w:hAnsi="Arial" w:cs="Arial"/>
          <w:sz w:val="20"/>
        </w:rPr>
        <w:t>Portanto, essa não era uma crise capaz de ser resolvida por meio uma alteração nos modelos hermenêuticos, como efetivamente não o foi. O que colocou um fim a essa crise foi a alteração das bases constitucionais, com a passagem do Estado liberal para o Estado social e a conseqüente instauração de um novo direito positivo, que ampliava a intervenção estatal em nome dos direitos fundamentais de segunda geração.</w:t>
      </w:r>
    </w:p>
    <w:p w14:paraId="595368F8" w14:textId="77777777" w:rsidR="008522EF" w:rsidRPr="002B66B0" w:rsidRDefault="008522EF" w:rsidP="008522EF">
      <w:pPr>
        <w:spacing w:line="360" w:lineRule="auto"/>
        <w:jc w:val="both"/>
        <w:rPr>
          <w:rFonts w:ascii="Arial" w:hAnsi="Arial" w:cs="Arial"/>
        </w:rPr>
      </w:pPr>
    </w:p>
    <w:p w14:paraId="6FEEE242" w14:textId="10B49614" w:rsidR="008522EF" w:rsidRPr="002B66B0" w:rsidRDefault="008522EF" w:rsidP="008522EF">
      <w:pPr>
        <w:spacing w:line="360" w:lineRule="auto"/>
        <w:jc w:val="both"/>
        <w:rPr>
          <w:rFonts w:ascii="Arial" w:hAnsi="Arial" w:cs="Arial"/>
        </w:rPr>
      </w:pPr>
      <w:r w:rsidRPr="002B66B0">
        <w:rPr>
          <w:rFonts w:ascii="Arial" w:hAnsi="Arial" w:cs="Arial"/>
        </w:rPr>
        <w:tab/>
        <w:t>A evolução da normatização e o positivismo da norma posta também modific</w:t>
      </w:r>
      <w:r w:rsidR="00C74175">
        <w:rPr>
          <w:rFonts w:ascii="Arial" w:hAnsi="Arial" w:cs="Arial"/>
        </w:rPr>
        <w:t>aram</w:t>
      </w:r>
      <w:r w:rsidRPr="002B66B0">
        <w:rPr>
          <w:rFonts w:ascii="Arial" w:hAnsi="Arial" w:cs="Arial"/>
        </w:rPr>
        <w:t xml:space="preserve"> a forma de como se deve ser exercida a prática processual, inclusive permitindo normas gerais que podem ser aplicadas a fatos não previsto</w:t>
      </w:r>
      <w:r w:rsidR="00C74175">
        <w:rPr>
          <w:rFonts w:ascii="Arial" w:hAnsi="Arial" w:cs="Arial"/>
        </w:rPr>
        <w:t>s</w:t>
      </w:r>
      <w:r w:rsidRPr="002B66B0">
        <w:rPr>
          <w:rFonts w:ascii="Arial" w:hAnsi="Arial" w:cs="Arial"/>
        </w:rPr>
        <w:t>, mas que, por se t</w:t>
      </w:r>
      <w:r w:rsidR="00C74175">
        <w:rPr>
          <w:rFonts w:ascii="Arial" w:hAnsi="Arial" w:cs="Arial"/>
        </w:rPr>
        <w:t>rat</w:t>
      </w:r>
      <w:r w:rsidRPr="002B66B0">
        <w:rPr>
          <w:rFonts w:ascii="Arial" w:hAnsi="Arial" w:cs="Arial"/>
        </w:rPr>
        <w:t>ar de normas gerais, podem ser aplicados.</w:t>
      </w:r>
    </w:p>
    <w:p w14:paraId="3A6AFAF5" w14:textId="77777777" w:rsidR="008522EF" w:rsidRPr="002B66B0" w:rsidRDefault="008522EF" w:rsidP="008522EF">
      <w:pPr>
        <w:spacing w:line="360" w:lineRule="auto"/>
        <w:ind w:firstLine="708"/>
        <w:jc w:val="both"/>
        <w:rPr>
          <w:rFonts w:ascii="Arial" w:hAnsi="Arial" w:cs="Arial"/>
        </w:rPr>
      </w:pPr>
      <w:r w:rsidRPr="002B66B0">
        <w:rPr>
          <w:rFonts w:ascii="Arial" w:hAnsi="Arial" w:cs="Arial"/>
        </w:rPr>
        <w:t>O Código de Processo Civil, por intermédio do</w:t>
      </w:r>
      <w:r w:rsidR="00CC5362" w:rsidRPr="002B66B0">
        <w:rPr>
          <w:rFonts w:ascii="Arial" w:hAnsi="Arial" w:cs="Arial"/>
        </w:rPr>
        <w:t xml:space="preserve"> artigo 319</w:t>
      </w:r>
      <w:r w:rsidRPr="002B66B0">
        <w:rPr>
          <w:rFonts w:ascii="Arial" w:hAnsi="Arial" w:cs="Arial"/>
        </w:rPr>
        <w:t xml:space="preserve"> e </w:t>
      </w:r>
      <w:r w:rsidR="00CC5362" w:rsidRPr="002B66B0">
        <w:rPr>
          <w:rFonts w:ascii="Arial" w:hAnsi="Arial" w:cs="Arial"/>
        </w:rPr>
        <w:t>320</w:t>
      </w:r>
      <w:r w:rsidRPr="002B66B0">
        <w:rPr>
          <w:rFonts w:ascii="Arial" w:hAnsi="Arial" w:cs="Arial"/>
        </w:rPr>
        <w:t>, estabelece as normas gerais e os critérios necessários e obrigatórios da petição inicial, quais sejam:</w:t>
      </w:r>
    </w:p>
    <w:p w14:paraId="352A61F2" w14:textId="77777777" w:rsidR="008522EF" w:rsidRPr="002B66B0" w:rsidRDefault="008522EF" w:rsidP="008522EF">
      <w:pPr>
        <w:pStyle w:val="NormalWeb"/>
        <w:spacing w:before="0" w:beforeAutospacing="0" w:after="0" w:afterAutospacing="0"/>
        <w:ind w:left="2268"/>
        <w:jc w:val="both"/>
        <w:rPr>
          <w:rFonts w:ascii="Arial" w:hAnsi="Arial" w:cs="Arial"/>
          <w:bCs/>
          <w:color w:val="auto"/>
          <w:sz w:val="22"/>
        </w:rPr>
      </w:pPr>
    </w:p>
    <w:p w14:paraId="35FC4BB2" w14:textId="77777777" w:rsidR="00CC5362" w:rsidRPr="002B66B0" w:rsidRDefault="00CC5362" w:rsidP="00CC5362">
      <w:pPr>
        <w:pStyle w:val="artigo"/>
        <w:spacing w:before="0" w:beforeAutospacing="0" w:after="0" w:afterAutospacing="0"/>
        <w:ind w:left="2268"/>
        <w:jc w:val="both"/>
        <w:rPr>
          <w:rFonts w:ascii="Arial" w:hAnsi="Arial" w:cs="Arial"/>
          <w:sz w:val="20"/>
        </w:rPr>
      </w:pPr>
      <w:r w:rsidRPr="002B66B0">
        <w:rPr>
          <w:rFonts w:ascii="Arial" w:hAnsi="Arial" w:cs="Arial"/>
          <w:sz w:val="20"/>
        </w:rPr>
        <w:t>Art. 319.  A petição inicial indicará:</w:t>
      </w:r>
    </w:p>
    <w:p w14:paraId="2AF0A9C8"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5" w:name="art319i"/>
      <w:bookmarkEnd w:id="5"/>
      <w:r w:rsidRPr="002B66B0">
        <w:rPr>
          <w:rFonts w:ascii="Arial" w:hAnsi="Arial" w:cs="Arial"/>
          <w:sz w:val="20"/>
        </w:rPr>
        <w:t>I - o juízo a que é dirigida;</w:t>
      </w:r>
    </w:p>
    <w:p w14:paraId="6DAE2762"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6" w:name="art319ii"/>
      <w:bookmarkEnd w:id="6"/>
      <w:r w:rsidRPr="002B66B0">
        <w:rPr>
          <w:rFonts w:ascii="Arial" w:hAnsi="Arial" w:cs="Arial"/>
          <w:sz w:val="20"/>
        </w:rPr>
        <w:t>II - os nomes, os prenomes, o estado civil, a existência de união estável, a profissão, o número de inscrição no Cadastro de Pessoas Físicas ou no Cadastro Nacional da Pessoa Jurídica, o endereço eletrônico, o domicílio e a residência do autor e do réu;</w:t>
      </w:r>
    </w:p>
    <w:p w14:paraId="4D29D09D"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7" w:name="art319iii"/>
      <w:bookmarkEnd w:id="7"/>
      <w:r w:rsidRPr="002B66B0">
        <w:rPr>
          <w:rFonts w:ascii="Arial" w:hAnsi="Arial" w:cs="Arial"/>
          <w:sz w:val="20"/>
        </w:rPr>
        <w:t>III - o fato e os fundamentos jurídicos do pedido;</w:t>
      </w:r>
    </w:p>
    <w:p w14:paraId="5834F42B"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8" w:name="art319iv"/>
      <w:bookmarkEnd w:id="8"/>
      <w:r w:rsidRPr="002B66B0">
        <w:rPr>
          <w:rFonts w:ascii="Arial" w:hAnsi="Arial" w:cs="Arial"/>
          <w:sz w:val="20"/>
        </w:rPr>
        <w:t>IV - o pedido com as suas especificações;</w:t>
      </w:r>
    </w:p>
    <w:p w14:paraId="02880D5C"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9" w:name="art319v"/>
      <w:bookmarkEnd w:id="9"/>
      <w:r w:rsidRPr="002B66B0">
        <w:rPr>
          <w:rFonts w:ascii="Arial" w:hAnsi="Arial" w:cs="Arial"/>
          <w:sz w:val="20"/>
        </w:rPr>
        <w:t>V - o valor da causa;</w:t>
      </w:r>
    </w:p>
    <w:p w14:paraId="38753FF0"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10" w:name="art319vi"/>
      <w:bookmarkEnd w:id="10"/>
      <w:r w:rsidRPr="002B66B0">
        <w:rPr>
          <w:rFonts w:ascii="Arial" w:hAnsi="Arial" w:cs="Arial"/>
          <w:sz w:val="20"/>
        </w:rPr>
        <w:t>VI - as provas com que o autor pretende demonstrar a verdade dos fatos alegados;</w:t>
      </w:r>
    </w:p>
    <w:p w14:paraId="0522B8E7" w14:textId="77777777" w:rsidR="00CC5362" w:rsidRPr="002B66B0" w:rsidRDefault="00CC5362" w:rsidP="00CC5362">
      <w:pPr>
        <w:pStyle w:val="artigo"/>
        <w:spacing w:before="0" w:beforeAutospacing="0" w:after="0" w:afterAutospacing="0"/>
        <w:ind w:left="2268"/>
        <w:jc w:val="both"/>
        <w:rPr>
          <w:rFonts w:ascii="Arial" w:hAnsi="Arial" w:cs="Arial"/>
          <w:sz w:val="20"/>
        </w:rPr>
      </w:pPr>
      <w:bookmarkStart w:id="11" w:name="art319vii"/>
      <w:bookmarkEnd w:id="11"/>
      <w:r w:rsidRPr="002B66B0">
        <w:rPr>
          <w:rFonts w:ascii="Arial" w:hAnsi="Arial" w:cs="Arial"/>
          <w:sz w:val="20"/>
        </w:rPr>
        <w:t>VII - a opção do autor pela realização ou não de audiência de conciliação ou de mediação.</w:t>
      </w:r>
    </w:p>
    <w:p w14:paraId="201C30D0" w14:textId="77777777" w:rsidR="00634A50" w:rsidRPr="002B66B0" w:rsidRDefault="00634A50" w:rsidP="00CC5362">
      <w:pPr>
        <w:pStyle w:val="artigo"/>
        <w:spacing w:before="0" w:beforeAutospacing="0" w:after="0" w:afterAutospacing="0"/>
        <w:ind w:left="2268"/>
        <w:jc w:val="both"/>
        <w:rPr>
          <w:rFonts w:ascii="Arial" w:hAnsi="Arial" w:cs="Arial"/>
          <w:sz w:val="20"/>
        </w:rPr>
      </w:pPr>
      <w:bookmarkStart w:id="12" w:name="art319§1"/>
      <w:bookmarkStart w:id="13" w:name="art320"/>
      <w:bookmarkEnd w:id="12"/>
      <w:bookmarkEnd w:id="13"/>
    </w:p>
    <w:p w14:paraId="74896C8F" w14:textId="77777777" w:rsidR="00CC5362" w:rsidRPr="002B66B0" w:rsidRDefault="00CC5362" w:rsidP="00CC5362">
      <w:pPr>
        <w:pStyle w:val="artigo"/>
        <w:spacing w:before="0" w:beforeAutospacing="0" w:after="0" w:afterAutospacing="0"/>
        <w:ind w:left="2268"/>
        <w:jc w:val="both"/>
        <w:rPr>
          <w:rFonts w:ascii="Arial" w:hAnsi="Arial" w:cs="Arial"/>
          <w:sz w:val="20"/>
        </w:rPr>
      </w:pPr>
      <w:r w:rsidRPr="002B66B0">
        <w:rPr>
          <w:rFonts w:ascii="Arial" w:hAnsi="Arial" w:cs="Arial"/>
          <w:sz w:val="20"/>
        </w:rPr>
        <w:t>Art. 320.  A petição inicial será instruída com os documentos indispensáveis à propositura da ação.</w:t>
      </w:r>
    </w:p>
    <w:p w14:paraId="57169159" w14:textId="77777777" w:rsidR="008522EF" w:rsidRPr="002B66B0" w:rsidRDefault="008522EF" w:rsidP="008522EF">
      <w:pPr>
        <w:spacing w:line="360" w:lineRule="auto"/>
        <w:jc w:val="both"/>
        <w:rPr>
          <w:rFonts w:ascii="Arial" w:hAnsi="Arial" w:cs="Arial"/>
        </w:rPr>
      </w:pPr>
      <w:r w:rsidRPr="002B66B0">
        <w:rPr>
          <w:rFonts w:ascii="Arial" w:hAnsi="Arial" w:cs="Arial"/>
        </w:rPr>
        <w:tab/>
      </w:r>
    </w:p>
    <w:p w14:paraId="17D2F6A6" w14:textId="679B1BB3" w:rsidR="008522EF" w:rsidRPr="002B66B0" w:rsidRDefault="008522EF" w:rsidP="008522EF">
      <w:pPr>
        <w:spacing w:line="360" w:lineRule="auto"/>
        <w:ind w:firstLine="708"/>
        <w:jc w:val="both"/>
        <w:rPr>
          <w:rFonts w:ascii="Arial" w:hAnsi="Arial" w:cs="Arial"/>
        </w:rPr>
      </w:pPr>
      <w:r w:rsidRPr="002B66B0">
        <w:rPr>
          <w:rFonts w:ascii="Arial" w:hAnsi="Arial" w:cs="Arial"/>
        </w:rPr>
        <w:lastRenderedPageBreak/>
        <w:t>Ocorre que essa diretriz traçada faz referência a critério mínimo estabelecido para a prática processual, uma vez que existem tipos de ações que necessitam de outros critérios obrigatórios, tal c</w:t>
      </w:r>
      <w:r w:rsidR="00F81285" w:rsidRPr="002B66B0">
        <w:rPr>
          <w:rFonts w:ascii="Arial" w:hAnsi="Arial" w:cs="Arial"/>
        </w:rPr>
        <w:t>omo as ações que envolvem incapazes</w:t>
      </w:r>
      <w:r w:rsidRPr="002B66B0">
        <w:rPr>
          <w:rFonts w:ascii="Arial" w:hAnsi="Arial" w:cs="Arial"/>
        </w:rPr>
        <w:t>, nas quais o chamamento ao processo do membro do Ministério Público é obrigatório, conform</w:t>
      </w:r>
      <w:r w:rsidR="00F81285" w:rsidRPr="002B66B0">
        <w:rPr>
          <w:rFonts w:ascii="Arial" w:hAnsi="Arial" w:cs="Arial"/>
        </w:rPr>
        <w:t>e pode ser observado no artigo 178, II</w:t>
      </w:r>
      <w:r w:rsidRPr="002B66B0">
        <w:rPr>
          <w:rFonts w:ascii="Arial" w:hAnsi="Arial" w:cs="Arial"/>
        </w:rPr>
        <w:t xml:space="preserve"> daquele código.</w:t>
      </w:r>
    </w:p>
    <w:p w14:paraId="134D06B0" w14:textId="3BE03003" w:rsidR="008522EF" w:rsidRPr="002B66B0" w:rsidRDefault="008522EF" w:rsidP="008522EF">
      <w:pPr>
        <w:spacing w:line="360" w:lineRule="auto"/>
        <w:jc w:val="both"/>
        <w:rPr>
          <w:rFonts w:ascii="Arial" w:hAnsi="Arial" w:cs="Arial"/>
        </w:rPr>
      </w:pPr>
      <w:r w:rsidRPr="002B66B0">
        <w:rPr>
          <w:rFonts w:ascii="Arial" w:hAnsi="Arial" w:cs="Arial"/>
        </w:rPr>
        <w:tab/>
        <w:t xml:space="preserve">Entretanto, a dificuldade do </w:t>
      </w:r>
      <w:r w:rsidR="00EC24D9">
        <w:rPr>
          <w:rFonts w:ascii="Arial" w:hAnsi="Arial" w:cs="Arial"/>
        </w:rPr>
        <w:t>discente</w:t>
      </w:r>
      <w:r w:rsidRPr="002B66B0">
        <w:rPr>
          <w:rFonts w:ascii="Arial" w:hAnsi="Arial" w:cs="Arial"/>
        </w:rPr>
        <w:t xml:space="preserve"> em identificar as exceções e, principalmente, em apontar as obrigatoriedades, é notória ao adentrar no exercício da prática processual, haja vista o total despreparo.</w:t>
      </w:r>
    </w:p>
    <w:p w14:paraId="0D065340" w14:textId="5D3CA93B" w:rsidR="008522EF" w:rsidRPr="002B66B0" w:rsidRDefault="008522EF" w:rsidP="008522EF">
      <w:pPr>
        <w:spacing w:line="360" w:lineRule="auto"/>
        <w:jc w:val="both"/>
        <w:rPr>
          <w:rFonts w:ascii="Arial" w:hAnsi="Arial" w:cs="Arial"/>
        </w:rPr>
      </w:pPr>
      <w:r w:rsidRPr="002B66B0">
        <w:rPr>
          <w:rFonts w:ascii="Arial" w:hAnsi="Arial" w:cs="Arial"/>
        </w:rPr>
        <w:tab/>
        <w:t xml:space="preserve">Observa-se que a grande maioria dos bacharéis em </w:t>
      </w:r>
      <w:r w:rsidR="00C84CC7">
        <w:rPr>
          <w:rFonts w:ascii="Arial" w:hAnsi="Arial" w:cs="Arial"/>
        </w:rPr>
        <w:t>D</w:t>
      </w:r>
      <w:r w:rsidRPr="002B66B0">
        <w:rPr>
          <w:rFonts w:ascii="Arial" w:hAnsi="Arial" w:cs="Arial"/>
        </w:rPr>
        <w:t>ireito se dedicam ao exame de ordem para se tornar advogados. Nessa fase</w:t>
      </w:r>
      <w:r w:rsidR="00C84CC7">
        <w:rPr>
          <w:rFonts w:ascii="Arial" w:hAnsi="Arial" w:cs="Arial"/>
        </w:rPr>
        <w:t>,</w:t>
      </w:r>
      <w:r w:rsidRPr="002B66B0">
        <w:rPr>
          <w:rFonts w:ascii="Arial" w:hAnsi="Arial" w:cs="Arial"/>
        </w:rPr>
        <w:t xml:space="preserve"> o código de ética da ordem dos advogados do Brasil é estudado, porém seus preceitos por diversas vezes são esquecidos, principalmente quanto ao artigo 2º, paragrafo único, inciso V, no que é pertinente ao exercício da profissão.</w:t>
      </w:r>
    </w:p>
    <w:p w14:paraId="46B47266" w14:textId="77777777" w:rsidR="008522EF" w:rsidRPr="002B66B0" w:rsidRDefault="008522EF" w:rsidP="008522EF">
      <w:pPr>
        <w:shd w:val="clear" w:color="auto" w:fill="FFFFFF"/>
        <w:ind w:left="2268"/>
        <w:jc w:val="both"/>
        <w:rPr>
          <w:rFonts w:ascii="Arial" w:hAnsi="Arial" w:cs="Arial"/>
          <w:sz w:val="22"/>
        </w:rPr>
      </w:pPr>
    </w:p>
    <w:p w14:paraId="13959D15" w14:textId="77777777" w:rsidR="008522EF" w:rsidRPr="002B66B0" w:rsidRDefault="008522EF" w:rsidP="008522EF">
      <w:pPr>
        <w:shd w:val="clear" w:color="auto" w:fill="FFFFFF"/>
        <w:ind w:left="2268"/>
        <w:jc w:val="both"/>
        <w:rPr>
          <w:rFonts w:ascii="Arial" w:hAnsi="Arial" w:cs="Arial"/>
          <w:sz w:val="20"/>
        </w:rPr>
      </w:pPr>
      <w:r w:rsidRPr="002B66B0">
        <w:rPr>
          <w:rFonts w:ascii="Arial" w:hAnsi="Arial" w:cs="Arial"/>
          <w:sz w:val="20"/>
        </w:rPr>
        <w:t xml:space="preserve">Art. 2º - O advogado, indispensável à administração da Justiça, é defensor do Estado democrático de direito, da cidadania, da moralidade pública, da Justiça e da paz social, subordinando  a  atividade  do  seu  Ministério  Privado  à  elevada  função  pública  que exerce. </w:t>
      </w:r>
    </w:p>
    <w:p w14:paraId="6DB7E2ED" w14:textId="77777777" w:rsidR="008522EF" w:rsidRPr="002B66B0" w:rsidRDefault="008522EF" w:rsidP="008522EF">
      <w:pPr>
        <w:shd w:val="clear" w:color="auto" w:fill="FFFFFF"/>
        <w:ind w:left="2268"/>
        <w:jc w:val="both"/>
        <w:rPr>
          <w:rFonts w:ascii="Arial" w:hAnsi="Arial" w:cs="Arial"/>
          <w:sz w:val="20"/>
        </w:rPr>
      </w:pPr>
      <w:r w:rsidRPr="002B66B0">
        <w:rPr>
          <w:rFonts w:ascii="Arial" w:hAnsi="Arial" w:cs="Arial"/>
          <w:sz w:val="20"/>
        </w:rPr>
        <w:t xml:space="preserve"> </w:t>
      </w:r>
    </w:p>
    <w:p w14:paraId="4289960F" w14:textId="77777777" w:rsidR="008522EF" w:rsidRPr="002B66B0" w:rsidRDefault="008522EF" w:rsidP="008522EF">
      <w:pPr>
        <w:shd w:val="clear" w:color="auto" w:fill="FFFFFF"/>
        <w:ind w:left="2268"/>
        <w:jc w:val="both"/>
        <w:rPr>
          <w:rFonts w:ascii="Arial" w:hAnsi="Arial" w:cs="Arial"/>
          <w:sz w:val="20"/>
        </w:rPr>
      </w:pPr>
      <w:r w:rsidRPr="002B66B0">
        <w:rPr>
          <w:rFonts w:ascii="Arial" w:hAnsi="Arial" w:cs="Arial"/>
          <w:sz w:val="20"/>
        </w:rPr>
        <w:t>Parágrafo único. São deveres do advogado:</w:t>
      </w:r>
    </w:p>
    <w:p w14:paraId="334E8FF2" w14:textId="77777777" w:rsidR="008522EF" w:rsidRPr="002B66B0" w:rsidRDefault="008522EF" w:rsidP="008522EF">
      <w:pPr>
        <w:shd w:val="clear" w:color="auto" w:fill="FFFFFF"/>
        <w:ind w:left="2268"/>
        <w:jc w:val="both"/>
        <w:rPr>
          <w:rFonts w:ascii="Arial" w:hAnsi="Arial" w:cs="Arial"/>
          <w:sz w:val="20"/>
        </w:rPr>
      </w:pPr>
      <w:r w:rsidRPr="002B66B0">
        <w:rPr>
          <w:rFonts w:ascii="Arial" w:hAnsi="Arial" w:cs="Arial"/>
          <w:sz w:val="20"/>
        </w:rPr>
        <w:t xml:space="preserve"> </w:t>
      </w:r>
    </w:p>
    <w:p w14:paraId="67F5103A" w14:textId="77777777" w:rsidR="008522EF" w:rsidRPr="002B66B0" w:rsidRDefault="008522EF" w:rsidP="008522EF">
      <w:pPr>
        <w:shd w:val="clear" w:color="auto" w:fill="FFFFFF"/>
        <w:ind w:left="2268"/>
        <w:jc w:val="both"/>
        <w:rPr>
          <w:rFonts w:ascii="Arial" w:hAnsi="Arial" w:cs="Arial"/>
          <w:sz w:val="20"/>
        </w:rPr>
      </w:pPr>
      <w:r w:rsidRPr="002B66B0">
        <w:rPr>
          <w:rFonts w:ascii="Arial" w:hAnsi="Arial" w:cs="Arial"/>
          <w:sz w:val="20"/>
        </w:rPr>
        <w:t xml:space="preserve">V – contribuir para o aprimoramento das instituições, do Direito e das leis; </w:t>
      </w:r>
    </w:p>
    <w:p w14:paraId="3F7C6EB1" w14:textId="77777777" w:rsidR="008522EF" w:rsidRPr="002B66B0" w:rsidRDefault="008522EF" w:rsidP="004728A9">
      <w:pPr>
        <w:shd w:val="clear" w:color="auto" w:fill="FFFFFF"/>
        <w:spacing w:line="360" w:lineRule="auto"/>
        <w:ind w:left="2268"/>
        <w:jc w:val="both"/>
        <w:rPr>
          <w:rFonts w:ascii="Arial" w:hAnsi="Arial" w:cs="Arial"/>
        </w:rPr>
      </w:pPr>
      <w:r w:rsidRPr="002B66B0">
        <w:rPr>
          <w:rFonts w:ascii="Arial" w:hAnsi="Arial" w:cs="Arial"/>
        </w:rPr>
        <w:t xml:space="preserve">                                      </w:t>
      </w:r>
    </w:p>
    <w:p w14:paraId="23AF4C2D" w14:textId="7BDEB2BF" w:rsidR="008522EF" w:rsidRPr="002B66B0" w:rsidRDefault="008522EF" w:rsidP="008522EF">
      <w:pPr>
        <w:spacing w:line="360" w:lineRule="auto"/>
        <w:jc w:val="both"/>
        <w:rPr>
          <w:rFonts w:ascii="Arial" w:eastAsia="Calibri" w:hAnsi="Arial" w:cs="Arial"/>
          <w:lang w:eastAsia="en-US"/>
        </w:rPr>
      </w:pPr>
      <w:r w:rsidRPr="002B66B0">
        <w:rPr>
          <w:rFonts w:ascii="Arial" w:hAnsi="Arial" w:cs="Arial"/>
        </w:rPr>
        <w:tab/>
        <w:t xml:space="preserve">O advogado é indispensável à administração da justiça, como também deve contribuir para o aprimoramento das instituições, inclusive as educacionais, levando-se em consideração que o </w:t>
      </w:r>
      <w:r w:rsidR="00EC24D9">
        <w:rPr>
          <w:rFonts w:ascii="Arial" w:hAnsi="Arial" w:cs="Arial"/>
        </w:rPr>
        <w:t>discente</w:t>
      </w:r>
      <w:r w:rsidRPr="002B66B0">
        <w:rPr>
          <w:rFonts w:ascii="Arial" w:hAnsi="Arial" w:cs="Arial"/>
        </w:rPr>
        <w:t xml:space="preserve"> de hoje será o profissional de amanhã, juntamente com todo o corpo que compõe o judiciário, mas</w:t>
      </w:r>
      <w:r w:rsidR="006B0576">
        <w:rPr>
          <w:rFonts w:ascii="Arial" w:hAnsi="Arial" w:cs="Arial"/>
        </w:rPr>
        <w:t>,</w:t>
      </w:r>
      <w:r w:rsidRPr="002B66B0">
        <w:rPr>
          <w:rFonts w:ascii="Arial" w:hAnsi="Arial" w:cs="Arial"/>
        </w:rPr>
        <w:t xml:space="preserve"> para a formação de um bom bacharel, indispensável é a interação da norma posta com a sociedade e a devida confecção da peça processual cabível.</w:t>
      </w:r>
    </w:p>
    <w:p w14:paraId="170A25F4" w14:textId="327DCA7F" w:rsidR="008522EF" w:rsidRPr="002B66B0" w:rsidRDefault="008522EF" w:rsidP="008522EF">
      <w:pPr>
        <w:spacing w:line="360" w:lineRule="auto"/>
        <w:jc w:val="both"/>
        <w:rPr>
          <w:rFonts w:ascii="Arial" w:hAnsi="Arial" w:cs="Arial"/>
        </w:rPr>
      </w:pPr>
      <w:r w:rsidRPr="002B66B0">
        <w:rPr>
          <w:rFonts w:ascii="Arial" w:hAnsi="Arial" w:cs="Arial"/>
        </w:rPr>
        <w:tab/>
        <w:t xml:space="preserve">Observa-se que o advogado acompanha diuturnamente as necessidades de mudanças da norma posta, como também é o maior influenciador nas novas adequações legais aos casos concretos, tendo em vista que precisam persuadir o magistrado da adequação da norma ao fato novo, </w:t>
      </w:r>
      <w:r w:rsidR="006B0576">
        <w:rPr>
          <w:rFonts w:ascii="Arial" w:hAnsi="Arial" w:cs="Arial"/>
        </w:rPr>
        <w:t>tendo em vista não haver</w:t>
      </w:r>
      <w:r w:rsidRPr="002B66B0">
        <w:rPr>
          <w:rFonts w:ascii="Arial" w:hAnsi="Arial" w:cs="Arial"/>
        </w:rPr>
        <w:t xml:space="preserve"> previsão legal, mas que a analogia o permite aplicar àquele fato, aquele processo, motivo pelo qual o </w:t>
      </w:r>
      <w:r w:rsidR="00EC24D9">
        <w:rPr>
          <w:rFonts w:ascii="Arial" w:hAnsi="Arial" w:cs="Arial"/>
        </w:rPr>
        <w:t>discente</w:t>
      </w:r>
      <w:r w:rsidRPr="002B66B0">
        <w:rPr>
          <w:rFonts w:ascii="Arial" w:hAnsi="Arial" w:cs="Arial"/>
        </w:rPr>
        <w:t xml:space="preserve"> precisa ser preparado para manipular o seu instrumento de trabalho, qual seja, as leis.</w:t>
      </w:r>
    </w:p>
    <w:p w14:paraId="7B5EBFAE" w14:textId="52870726" w:rsidR="008522EF" w:rsidRPr="002B66B0" w:rsidRDefault="008522EF" w:rsidP="008522EF">
      <w:pPr>
        <w:spacing w:line="360" w:lineRule="auto"/>
        <w:jc w:val="both"/>
        <w:rPr>
          <w:rFonts w:ascii="Arial" w:hAnsi="Arial" w:cs="Arial"/>
        </w:rPr>
      </w:pPr>
      <w:r w:rsidRPr="002B66B0">
        <w:rPr>
          <w:rFonts w:ascii="Arial" w:hAnsi="Arial" w:cs="Arial"/>
        </w:rPr>
        <w:lastRenderedPageBreak/>
        <w:tab/>
        <w:t>A interação entre a teoria e a prática, na atualidade e em sua grande maioria, ocorre no núcleo de pr</w:t>
      </w:r>
      <w:r w:rsidR="009E1830">
        <w:rPr>
          <w:rFonts w:ascii="Arial" w:hAnsi="Arial" w:cs="Arial"/>
        </w:rPr>
        <w:t>á</w:t>
      </w:r>
      <w:r w:rsidRPr="002B66B0">
        <w:rPr>
          <w:rFonts w:ascii="Arial" w:hAnsi="Arial" w:cs="Arial"/>
        </w:rPr>
        <w:t xml:space="preserve">tica jurídica das instituições de ensino, uma vez que a existência e a obrigatoriedade do núcleo </w:t>
      </w:r>
      <w:r w:rsidR="009E1830">
        <w:rPr>
          <w:rFonts w:ascii="Arial" w:hAnsi="Arial" w:cs="Arial"/>
        </w:rPr>
        <w:t>são requisitos obrigatórios conforme</w:t>
      </w:r>
      <w:r w:rsidRPr="002B66B0">
        <w:rPr>
          <w:rFonts w:ascii="Arial" w:hAnsi="Arial" w:cs="Arial"/>
        </w:rPr>
        <w:t xml:space="preserve"> </w:t>
      </w:r>
      <w:r w:rsidRPr="002B66B0">
        <w:rPr>
          <w:rFonts w:ascii="Arial" w:hAnsi="Arial" w:cs="Arial"/>
          <w:szCs w:val="20"/>
        </w:rPr>
        <w:t xml:space="preserve">Portaria nº 1.886, de 30 de dezembro de 1994, do MEC, </w:t>
      </w:r>
      <w:r w:rsidRPr="002B66B0">
        <w:rPr>
          <w:rFonts w:ascii="Arial" w:hAnsi="Arial" w:cs="Arial"/>
        </w:rPr>
        <w:t>para que exista a efetiva aplicação da norma aos casos concretos</w:t>
      </w:r>
      <w:r w:rsidR="00623A3C" w:rsidRPr="002B66B0">
        <w:rPr>
          <w:rFonts w:ascii="Arial" w:hAnsi="Arial" w:cs="Arial"/>
        </w:rPr>
        <w:t>, nos últimos quatro período de curso, ou seja, por dois anos é obrigatóri</w:t>
      </w:r>
      <w:r w:rsidR="00D87B93">
        <w:rPr>
          <w:rFonts w:ascii="Arial" w:hAnsi="Arial" w:cs="Arial"/>
        </w:rPr>
        <w:t>a</w:t>
      </w:r>
      <w:r w:rsidR="00623A3C" w:rsidRPr="002B66B0">
        <w:rPr>
          <w:rFonts w:ascii="Arial" w:hAnsi="Arial" w:cs="Arial"/>
        </w:rPr>
        <w:t xml:space="preserve"> a realização de estágio.</w:t>
      </w:r>
    </w:p>
    <w:p w14:paraId="7CEC5F55" w14:textId="2D52948B" w:rsidR="00623A3C" w:rsidRPr="002B66B0" w:rsidRDefault="00623A3C" w:rsidP="008522EF">
      <w:pPr>
        <w:spacing w:line="360" w:lineRule="auto"/>
        <w:jc w:val="both"/>
        <w:rPr>
          <w:rFonts w:ascii="Arial" w:hAnsi="Arial" w:cs="Arial"/>
        </w:rPr>
      </w:pPr>
      <w:r w:rsidRPr="002B66B0">
        <w:rPr>
          <w:rFonts w:ascii="Arial" w:hAnsi="Arial" w:cs="Arial"/>
        </w:rPr>
        <w:tab/>
        <w:t xml:space="preserve">Contudo, o estágio obrigatório pode ser realizado em sua totalidade no NPJ, ou poderá ser exercido no NPJ e em uma outra instituição previamente vinculada </w:t>
      </w:r>
      <w:r w:rsidR="00D87B93">
        <w:rPr>
          <w:rFonts w:ascii="Arial" w:hAnsi="Arial" w:cs="Arial"/>
        </w:rPr>
        <w:t>à</w:t>
      </w:r>
      <w:r w:rsidRPr="002B66B0">
        <w:rPr>
          <w:rFonts w:ascii="Arial" w:hAnsi="Arial" w:cs="Arial"/>
        </w:rPr>
        <w:t xml:space="preserve"> IES, </w:t>
      </w:r>
      <w:r w:rsidR="00433CF1" w:rsidRPr="002B66B0">
        <w:rPr>
          <w:rFonts w:ascii="Arial" w:hAnsi="Arial" w:cs="Arial"/>
        </w:rPr>
        <w:t xml:space="preserve">desde que </w:t>
      </w:r>
      <w:r w:rsidR="00D87B93">
        <w:rPr>
          <w:rFonts w:ascii="Arial" w:hAnsi="Arial" w:cs="Arial"/>
        </w:rPr>
        <w:t xml:space="preserve">se </w:t>
      </w:r>
      <w:r w:rsidR="00433CF1" w:rsidRPr="002B66B0">
        <w:rPr>
          <w:rFonts w:ascii="Arial" w:hAnsi="Arial" w:cs="Arial"/>
        </w:rPr>
        <w:t>respeite a obrigatoriedade do exercício do estágio, por dois semestre</w:t>
      </w:r>
      <w:r w:rsidR="0022177A" w:rsidRPr="002B66B0">
        <w:rPr>
          <w:rFonts w:ascii="Arial" w:hAnsi="Arial" w:cs="Arial"/>
        </w:rPr>
        <w:t>s</w:t>
      </w:r>
      <w:r w:rsidR="00433CF1" w:rsidRPr="002B66B0">
        <w:rPr>
          <w:rFonts w:ascii="Arial" w:hAnsi="Arial" w:cs="Arial"/>
        </w:rPr>
        <w:t xml:space="preserve">, no NPJ da IES, </w:t>
      </w:r>
      <w:r w:rsidRPr="002B66B0">
        <w:rPr>
          <w:rFonts w:ascii="Arial" w:hAnsi="Arial" w:cs="Arial"/>
        </w:rPr>
        <w:t>mas jamais poderá ocorrer totalmente de forma externa</w:t>
      </w:r>
      <w:r w:rsidR="00433CF1" w:rsidRPr="002B66B0">
        <w:rPr>
          <w:rFonts w:ascii="Arial" w:hAnsi="Arial" w:cs="Arial"/>
        </w:rPr>
        <w:t>.</w:t>
      </w:r>
    </w:p>
    <w:p w14:paraId="13123A17" w14:textId="4FD69136" w:rsidR="008522EF" w:rsidRPr="002B66B0" w:rsidRDefault="008522EF" w:rsidP="008522EF">
      <w:pPr>
        <w:spacing w:line="360" w:lineRule="auto"/>
        <w:jc w:val="both"/>
        <w:rPr>
          <w:rFonts w:ascii="Arial" w:hAnsi="Arial" w:cs="Arial"/>
        </w:rPr>
      </w:pPr>
      <w:r w:rsidRPr="002B66B0">
        <w:rPr>
          <w:rFonts w:ascii="Arial" w:hAnsi="Arial" w:cs="Arial"/>
        </w:rPr>
        <w:tab/>
        <w:t>Des</w:t>
      </w:r>
      <w:r w:rsidR="009B33BC">
        <w:rPr>
          <w:rFonts w:ascii="Arial" w:hAnsi="Arial" w:cs="Arial"/>
        </w:rPr>
        <w:t>s</w:t>
      </w:r>
      <w:r w:rsidRPr="002B66B0">
        <w:rPr>
          <w:rFonts w:ascii="Arial" w:hAnsi="Arial" w:cs="Arial"/>
        </w:rPr>
        <w:t xml:space="preserve">a forma, </w:t>
      </w:r>
      <w:r w:rsidR="0022177A" w:rsidRPr="002B66B0">
        <w:rPr>
          <w:rFonts w:ascii="Arial" w:hAnsi="Arial" w:cs="Arial"/>
        </w:rPr>
        <w:t xml:space="preserve">ao iniciar o estágio obrigatório junto ao NPJ, </w:t>
      </w:r>
      <w:r w:rsidRPr="002B66B0">
        <w:rPr>
          <w:rFonts w:ascii="Arial" w:hAnsi="Arial" w:cs="Arial"/>
        </w:rPr>
        <w:t xml:space="preserve">o </w:t>
      </w:r>
      <w:r w:rsidR="00EC24D9">
        <w:rPr>
          <w:rFonts w:ascii="Arial" w:hAnsi="Arial" w:cs="Arial"/>
        </w:rPr>
        <w:t>discente</w:t>
      </w:r>
      <w:r w:rsidRPr="002B66B0">
        <w:rPr>
          <w:rFonts w:ascii="Arial" w:hAnsi="Arial" w:cs="Arial"/>
        </w:rPr>
        <w:t xml:space="preserve"> precisa atender a população, identificar a que se refere a contenda jurídica do cidadão e quais as normas que melhor se aplicam ao caso concreto, direcionar o cidadão quanto ao que se pode ser pleiteado e redigir uma petição defendendo o que é de suma importância para a instrução processual, na tentativa de persuadir a necessidade da procedência daquela ação para o demandante, precisando estar bem argumentada e sem lacunas que possam vir a prejudicar o cidadão, sempre pensando na resposta que poderá ser arguida pela parte adversa.</w:t>
      </w:r>
    </w:p>
    <w:p w14:paraId="3D4B41B9" w14:textId="3F8A3E6A" w:rsidR="008522EF" w:rsidRPr="002B66B0" w:rsidRDefault="008522EF" w:rsidP="008522EF">
      <w:pPr>
        <w:spacing w:line="360" w:lineRule="auto"/>
        <w:jc w:val="both"/>
        <w:rPr>
          <w:rFonts w:ascii="Arial" w:hAnsi="Arial" w:cs="Arial"/>
        </w:rPr>
      </w:pPr>
      <w:r w:rsidRPr="002B66B0">
        <w:rPr>
          <w:rFonts w:ascii="Arial" w:hAnsi="Arial" w:cs="Arial"/>
        </w:rPr>
        <w:tab/>
        <w:t>Rosa Kulcsar (1991, p. 64-65) explicita que</w:t>
      </w:r>
      <w:r w:rsidR="0005433A">
        <w:rPr>
          <w:rFonts w:ascii="Arial" w:hAnsi="Arial" w:cs="Arial"/>
        </w:rPr>
        <w:t>:</w:t>
      </w:r>
      <w:r w:rsidRPr="002B66B0">
        <w:rPr>
          <w:rFonts w:ascii="Arial" w:hAnsi="Arial" w:cs="Arial"/>
        </w:rPr>
        <w:t xml:space="preserve"> </w:t>
      </w:r>
    </w:p>
    <w:p w14:paraId="0B2526FC" w14:textId="77777777" w:rsidR="008522EF" w:rsidRPr="002B66B0" w:rsidRDefault="008522EF" w:rsidP="008522EF">
      <w:pPr>
        <w:ind w:left="2268"/>
        <w:jc w:val="both"/>
        <w:rPr>
          <w:rFonts w:ascii="Arial" w:hAnsi="Arial" w:cs="Arial"/>
          <w:sz w:val="22"/>
          <w:szCs w:val="22"/>
        </w:rPr>
      </w:pPr>
    </w:p>
    <w:p w14:paraId="2B553DAE" w14:textId="733DEDB2" w:rsidR="00BB4DF3" w:rsidRPr="002B66B0" w:rsidRDefault="008522EF" w:rsidP="008522EF">
      <w:pPr>
        <w:ind w:left="2268"/>
        <w:jc w:val="both"/>
        <w:rPr>
          <w:rFonts w:ascii="Arial" w:hAnsi="Arial" w:cs="Arial"/>
          <w:sz w:val="20"/>
        </w:rPr>
      </w:pPr>
      <w:r w:rsidRPr="002B66B0">
        <w:rPr>
          <w:rFonts w:ascii="Arial" w:hAnsi="Arial" w:cs="Arial"/>
          <w:sz w:val="20"/>
        </w:rPr>
        <w:t xml:space="preserve">Neste enfoque, o Estágio Supervisionado deve ser considerado um instrumento fundamental no processo de formação do professor.  Poderá auxiliar o </w:t>
      </w:r>
      <w:r w:rsidR="00EC24D9">
        <w:rPr>
          <w:rFonts w:ascii="Arial" w:hAnsi="Arial" w:cs="Arial"/>
          <w:sz w:val="20"/>
        </w:rPr>
        <w:t>discente</w:t>
      </w:r>
      <w:r w:rsidRPr="002B66B0">
        <w:rPr>
          <w:rFonts w:ascii="Arial" w:hAnsi="Arial" w:cs="Arial"/>
          <w:sz w:val="20"/>
        </w:rPr>
        <w:t xml:space="preserve"> a compreender e enfrentar o mundo do trabalho e contribuir para a formação de sua consciência política e social, unindo a teoria à prática.</w:t>
      </w:r>
    </w:p>
    <w:p w14:paraId="002C1588" w14:textId="77777777" w:rsidR="008522EF" w:rsidRPr="002B66B0" w:rsidRDefault="008522EF" w:rsidP="008522EF">
      <w:pPr>
        <w:ind w:left="2268"/>
        <w:jc w:val="both"/>
        <w:rPr>
          <w:rFonts w:ascii="Arial" w:hAnsi="Arial" w:cs="Arial"/>
        </w:rPr>
      </w:pPr>
    </w:p>
    <w:p w14:paraId="3642A34D" w14:textId="1369DB64" w:rsidR="008522EF" w:rsidRPr="002B66B0" w:rsidRDefault="008522EF" w:rsidP="008522EF">
      <w:pPr>
        <w:spacing w:line="360" w:lineRule="auto"/>
        <w:jc w:val="both"/>
        <w:rPr>
          <w:rFonts w:ascii="Arial" w:hAnsi="Arial" w:cs="Arial"/>
        </w:rPr>
      </w:pPr>
      <w:r w:rsidRPr="002B66B0">
        <w:rPr>
          <w:rFonts w:ascii="Arial" w:hAnsi="Arial" w:cs="Arial"/>
        </w:rPr>
        <w:tab/>
        <w:t>Na abordagem social</w:t>
      </w:r>
      <w:r w:rsidR="00DC002E">
        <w:rPr>
          <w:rFonts w:ascii="Arial" w:hAnsi="Arial" w:cs="Arial"/>
        </w:rPr>
        <w:t>,</w:t>
      </w:r>
      <w:r w:rsidRPr="002B66B0">
        <w:rPr>
          <w:rFonts w:ascii="Arial" w:hAnsi="Arial" w:cs="Arial"/>
        </w:rPr>
        <w:t xml:space="preserve"> o professor orientador auxilia o </w:t>
      </w:r>
      <w:r w:rsidR="00EC24D9">
        <w:rPr>
          <w:rFonts w:ascii="Arial" w:hAnsi="Arial" w:cs="Arial"/>
        </w:rPr>
        <w:t>discente</w:t>
      </w:r>
      <w:r w:rsidRPr="002B66B0">
        <w:rPr>
          <w:rFonts w:ascii="Arial" w:hAnsi="Arial" w:cs="Arial"/>
        </w:rPr>
        <w:t xml:space="preserve"> a compreender os fatos que estão sendo apresentados, apresenta as possibilidades que o </w:t>
      </w:r>
      <w:r w:rsidR="00EC24D9">
        <w:rPr>
          <w:rFonts w:ascii="Arial" w:hAnsi="Arial" w:cs="Arial"/>
        </w:rPr>
        <w:t>discente</w:t>
      </w:r>
      <w:r w:rsidRPr="002B66B0">
        <w:rPr>
          <w:rFonts w:ascii="Arial" w:hAnsi="Arial" w:cs="Arial"/>
        </w:rPr>
        <w:t xml:space="preserve"> poderá aproveitar para uma melhor orientação, como também para a realização da peça processual cabível.</w:t>
      </w:r>
    </w:p>
    <w:p w14:paraId="357F90D9" w14:textId="1E2EEE7B" w:rsidR="008522EF" w:rsidRPr="002B66B0" w:rsidRDefault="008522EF" w:rsidP="008522EF">
      <w:pPr>
        <w:spacing w:line="360" w:lineRule="auto"/>
        <w:jc w:val="both"/>
        <w:rPr>
          <w:rFonts w:ascii="Arial" w:hAnsi="Arial" w:cs="Arial"/>
        </w:rPr>
      </w:pPr>
      <w:r w:rsidRPr="002B66B0">
        <w:rPr>
          <w:rFonts w:ascii="Arial" w:hAnsi="Arial" w:cs="Arial"/>
        </w:rPr>
        <w:tab/>
        <w:t xml:space="preserve">O </w:t>
      </w:r>
      <w:r w:rsidR="00EC24D9">
        <w:rPr>
          <w:rFonts w:ascii="Arial" w:hAnsi="Arial" w:cs="Arial"/>
        </w:rPr>
        <w:t>docente</w:t>
      </w:r>
      <w:r w:rsidRPr="002B66B0">
        <w:rPr>
          <w:rFonts w:ascii="Arial" w:hAnsi="Arial" w:cs="Arial"/>
        </w:rPr>
        <w:t xml:space="preserve"> irá apresentar questionamentos de defesa para ajudar na formação crítica, no momento da elaboração da petição, questionando de forma objetiva o que não fora abordado e que pode vir a prejudicar o cidadão que busca solução de conflito, mas que fo</w:t>
      </w:r>
      <w:r w:rsidR="00DC002E">
        <w:rPr>
          <w:rFonts w:ascii="Arial" w:hAnsi="Arial" w:cs="Arial"/>
        </w:rPr>
        <w:t>i</w:t>
      </w:r>
      <w:r w:rsidRPr="002B66B0">
        <w:rPr>
          <w:rFonts w:ascii="Arial" w:hAnsi="Arial" w:cs="Arial"/>
        </w:rPr>
        <w:t xml:space="preserve"> inviabilizada administrativamente, motivo pelo qual irá apresentar seu problema a um magistrado para </w:t>
      </w:r>
      <w:r w:rsidR="003A4907">
        <w:rPr>
          <w:rFonts w:ascii="Arial" w:hAnsi="Arial" w:cs="Arial"/>
        </w:rPr>
        <w:t xml:space="preserve">que </w:t>
      </w:r>
      <w:r w:rsidRPr="002B66B0">
        <w:rPr>
          <w:rFonts w:ascii="Arial" w:hAnsi="Arial" w:cs="Arial"/>
        </w:rPr>
        <w:t>decida qual tese deverá prosperar.</w:t>
      </w:r>
    </w:p>
    <w:p w14:paraId="79E4AED1" w14:textId="530BC63B" w:rsidR="008522EF" w:rsidRPr="002B66B0" w:rsidRDefault="008522EF" w:rsidP="008522EF">
      <w:pPr>
        <w:spacing w:line="360" w:lineRule="auto"/>
        <w:jc w:val="both"/>
        <w:rPr>
          <w:rFonts w:ascii="Arial" w:hAnsi="Arial" w:cs="Arial"/>
        </w:rPr>
      </w:pPr>
      <w:r w:rsidRPr="002B66B0">
        <w:rPr>
          <w:rFonts w:ascii="Arial" w:hAnsi="Arial" w:cs="Arial"/>
        </w:rPr>
        <w:lastRenderedPageBreak/>
        <w:tab/>
        <w:t>Des</w:t>
      </w:r>
      <w:r w:rsidR="003A4907">
        <w:rPr>
          <w:rFonts w:ascii="Arial" w:hAnsi="Arial" w:cs="Arial"/>
        </w:rPr>
        <w:t>s</w:t>
      </w:r>
      <w:r w:rsidRPr="002B66B0">
        <w:rPr>
          <w:rFonts w:ascii="Arial" w:hAnsi="Arial" w:cs="Arial"/>
        </w:rPr>
        <w:t xml:space="preserve">a forma, o </w:t>
      </w:r>
      <w:r w:rsidR="00EC24D9">
        <w:rPr>
          <w:rFonts w:ascii="Arial" w:hAnsi="Arial" w:cs="Arial"/>
        </w:rPr>
        <w:t>discente</w:t>
      </w:r>
      <w:r w:rsidRPr="002B66B0">
        <w:rPr>
          <w:rFonts w:ascii="Arial" w:hAnsi="Arial" w:cs="Arial"/>
        </w:rPr>
        <w:t xml:space="preserve"> deverá apresenta</w:t>
      </w:r>
      <w:r w:rsidR="00283F58">
        <w:rPr>
          <w:rFonts w:ascii="Arial" w:hAnsi="Arial" w:cs="Arial"/>
        </w:rPr>
        <w:t>r</w:t>
      </w:r>
      <w:r w:rsidRPr="002B66B0">
        <w:rPr>
          <w:rFonts w:ascii="Arial" w:hAnsi="Arial" w:cs="Arial"/>
        </w:rPr>
        <w:t xml:space="preserve"> uma visão holística da norma, interagindo objetivamente entre os fatos e as normas que justificarão o pedido da petição, o que permitirá uma melhor argumentação e um desenvolvimento processual mais límpido, mas que apenas a prática irá permitir seu aperfeiçoamento. </w:t>
      </w:r>
    </w:p>
    <w:p w14:paraId="55138DE6" w14:textId="75CACFC6" w:rsidR="008522EF" w:rsidRPr="002B66B0" w:rsidRDefault="008522EF" w:rsidP="008522EF">
      <w:pPr>
        <w:spacing w:line="360" w:lineRule="auto"/>
        <w:ind w:firstLine="708"/>
        <w:jc w:val="both"/>
        <w:rPr>
          <w:rFonts w:ascii="Arial" w:hAnsi="Arial" w:cs="Arial"/>
          <w:szCs w:val="28"/>
        </w:rPr>
      </w:pPr>
      <w:r w:rsidRPr="002B66B0">
        <w:rPr>
          <w:rFonts w:ascii="Arial" w:hAnsi="Arial" w:cs="Arial"/>
          <w:szCs w:val="28"/>
        </w:rPr>
        <w:t>Aguiar Apud Evedone (2009, p.4) esclarece que</w:t>
      </w:r>
      <w:r w:rsidR="00283F58">
        <w:rPr>
          <w:rFonts w:ascii="Arial" w:hAnsi="Arial" w:cs="Arial"/>
          <w:szCs w:val="28"/>
        </w:rPr>
        <w:t>:</w:t>
      </w:r>
    </w:p>
    <w:p w14:paraId="6A3781B3" w14:textId="77777777" w:rsidR="008522EF" w:rsidRPr="002B66B0" w:rsidRDefault="008522EF" w:rsidP="008522EF">
      <w:pPr>
        <w:spacing w:line="360" w:lineRule="auto"/>
        <w:ind w:firstLine="709"/>
        <w:jc w:val="both"/>
        <w:rPr>
          <w:rFonts w:ascii="Arial" w:hAnsi="Arial" w:cs="Arial"/>
          <w:sz w:val="14"/>
          <w:szCs w:val="28"/>
        </w:rPr>
      </w:pPr>
    </w:p>
    <w:p w14:paraId="6E77A55D" w14:textId="36C965AF" w:rsidR="008522EF" w:rsidRPr="002B66B0" w:rsidRDefault="008522EF" w:rsidP="008522EF">
      <w:pPr>
        <w:ind w:left="2268"/>
        <w:jc w:val="both"/>
        <w:rPr>
          <w:rFonts w:ascii="Arial" w:hAnsi="Arial" w:cs="Arial"/>
          <w:sz w:val="18"/>
          <w:szCs w:val="22"/>
        </w:rPr>
      </w:pPr>
      <w:r w:rsidRPr="002B66B0">
        <w:rPr>
          <w:rFonts w:ascii="Arial" w:hAnsi="Arial" w:cs="Arial"/>
          <w:sz w:val="20"/>
        </w:rPr>
        <w:t xml:space="preserve">as faculdades de Direito não podem se cingir a fornecer noções aguadas de tecnicalidades normativas. Elas devem dialogicamente construir instrumentais que propiciem um aumento de consciência de seus </w:t>
      </w:r>
      <w:r w:rsidR="00EC24D9">
        <w:rPr>
          <w:rFonts w:ascii="Arial" w:hAnsi="Arial" w:cs="Arial"/>
          <w:sz w:val="20"/>
        </w:rPr>
        <w:t>discentes</w:t>
      </w:r>
      <w:r w:rsidRPr="002B66B0">
        <w:rPr>
          <w:rFonts w:ascii="Arial" w:hAnsi="Arial" w:cs="Arial"/>
          <w:sz w:val="20"/>
        </w:rPr>
        <w:t>, a fim de que eles sejam minimamente aptos para entender o contexto onde vão operar e o sentido de sua ação no mundo (AGUIAR, 1996, p. 131)</w:t>
      </w:r>
      <w:r w:rsidR="00650472">
        <w:rPr>
          <w:rFonts w:ascii="Arial" w:hAnsi="Arial" w:cs="Arial"/>
          <w:sz w:val="20"/>
        </w:rPr>
        <w:t>.</w:t>
      </w:r>
    </w:p>
    <w:p w14:paraId="7F0FCBDB" w14:textId="77777777" w:rsidR="008522EF" w:rsidRPr="002B66B0" w:rsidRDefault="008522EF" w:rsidP="008522EF">
      <w:pPr>
        <w:spacing w:line="360" w:lineRule="auto"/>
        <w:ind w:firstLine="709"/>
        <w:jc w:val="both"/>
        <w:rPr>
          <w:rFonts w:ascii="Arial" w:hAnsi="Arial" w:cs="Arial"/>
          <w:szCs w:val="28"/>
        </w:rPr>
      </w:pPr>
    </w:p>
    <w:p w14:paraId="1C0C8021" w14:textId="53844BAC" w:rsidR="008522EF" w:rsidRPr="002B66B0" w:rsidRDefault="008522EF" w:rsidP="008522EF">
      <w:pPr>
        <w:spacing w:line="360" w:lineRule="auto"/>
        <w:ind w:firstLine="709"/>
        <w:jc w:val="both"/>
        <w:rPr>
          <w:rFonts w:ascii="Arial" w:hAnsi="Arial" w:cs="Arial"/>
          <w:szCs w:val="28"/>
        </w:rPr>
      </w:pPr>
      <w:r w:rsidRPr="002B66B0">
        <w:rPr>
          <w:rFonts w:ascii="Arial" w:hAnsi="Arial" w:cs="Arial"/>
          <w:szCs w:val="28"/>
        </w:rPr>
        <w:t xml:space="preserve">O maior desafio encontrado na prática jurídica desenvolvida no NPJ ainda é a limitação prático-processual dos estudantes. As disciplinas ministradas direcionadas à prática jurídica, tal como prática simulada e processo, não conduzem o </w:t>
      </w:r>
      <w:r w:rsidR="00EC24D9">
        <w:rPr>
          <w:rFonts w:ascii="Arial" w:hAnsi="Arial" w:cs="Arial"/>
          <w:szCs w:val="28"/>
        </w:rPr>
        <w:t>discente</w:t>
      </w:r>
      <w:r w:rsidRPr="002B66B0">
        <w:rPr>
          <w:rFonts w:ascii="Arial" w:hAnsi="Arial" w:cs="Arial"/>
          <w:szCs w:val="28"/>
        </w:rPr>
        <w:t xml:space="preserve"> à identificação do problema processual nem </w:t>
      </w:r>
      <w:r w:rsidR="00650472">
        <w:rPr>
          <w:rFonts w:ascii="Arial" w:hAnsi="Arial" w:cs="Arial"/>
          <w:szCs w:val="28"/>
        </w:rPr>
        <w:t>à</w:t>
      </w:r>
      <w:r w:rsidRPr="002B66B0">
        <w:rPr>
          <w:rFonts w:ascii="Arial" w:hAnsi="Arial" w:cs="Arial"/>
          <w:szCs w:val="28"/>
        </w:rPr>
        <w:t xml:space="preserve"> abordagem do cidadão, quiçá a argumentar interagindo entre os estatutos normativos.</w:t>
      </w:r>
    </w:p>
    <w:p w14:paraId="269C374D" w14:textId="17B7606B" w:rsidR="008522EF" w:rsidRPr="002B66B0" w:rsidRDefault="008522EF" w:rsidP="008522EF">
      <w:pPr>
        <w:spacing w:line="360" w:lineRule="auto"/>
        <w:ind w:firstLine="709"/>
        <w:jc w:val="both"/>
        <w:rPr>
          <w:rFonts w:ascii="Arial" w:hAnsi="Arial" w:cs="Arial"/>
          <w:szCs w:val="28"/>
        </w:rPr>
      </w:pPr>
      <w:r w:rsidRPr="002B66B0">
        <w:rPr>
          <w:rFonts w:ascii="Arial" w:hAnsi="Arial" w:cs="Arial"/>
          <w:szCs w:val="28"/>
        </w:rPr>
        <w:t xml:space="preserve">Sendo assim, a falta de identificação do problema impossibilita o bom desenvolvimento da petição inicial, desde o seu endereçamento até os pedidos a serem requeridos, uma vez que inexiste o estímulo ao exercício do pensamento, pois os </w:t>
      </w:r>
      <w:r w:rsidR="00EC24D9">
        <w:rPr>
          <w:rFonts w:ascii="Arial" w:hAnsi="Arial" w:cs="Arial"/>
          <w:szCs w:val="28"/>
        </w:rPr>
        <w:t>discentes</w:t>
      </w:r>
      <w:r w:rsidRPr="002B66B0">
        <w:rPr>
          <w:rFonts w:ascii="Arial" w:hAnsi="Arial" w:cs="Arial"/>
          <w:szCs w:val="28"/>
        </w:rPr>
        <w:t xml:space="preserve"> são condicionados a repetir pensamentos consolidados em sala de aula, a seguir modelos estabelecidos, com o objetivo de manter padrões identificado por terceiro como sendo o</w:t>
      </w:r>
      <w:r w:rsidR="00650472">
        <w:rPr>
          <w:rFonts w:ascii="Arial" w:hAnsi="Arial" w:cs="Arial"/>
          <w:szCs w:val="28"/>
        </w:rPr>
        <w:t>s</w:t>
      </w:r>
      <w:r w:rsidRPr="002B66B0">
        <w:rPr>
          <w:rFonts w:ascii="Arial" w:hAnsi="Arial" w:cs="Arial"/>
          <w:szCs w:val="28"/>
        </w:rPr>
        <w:t xml:space="preserve"> melhor</w:t>
      </w:r>
      <w:r w:rsidR="00650472">
        <w:rPr>
          <w:rFonts w:ascii="Arial" w:hAnsi="Arial" w:cs="Arial"/>
          <w:szCs w:val="28"/>
        </w:rPr>
        <w:t>es</w:t>
      </w:r>
      <w:r w:rsidRPr="002B66B0">
        <w:rPr>
          <w:rFonts w:ascii="Arial" w:hAnsi="Arial" w:cs="Arial"/>
          <w:szCs w:val="28"/>
        </w:rPr>
        <w:t xml:space="preserve"> a ser</w:t>
      </w:r>
      <w:r w:rsidR="00650472">
        <w:rPr>
          <w:rFonts w:ascii="Arial" w:hAnsi="Arial" w:cs="Arial"/>
          <w:szCs w:val="28"/>
        </w:rPr>
        <w:t>em</w:t>
      </w:r>
      <w:r w:rsidRPr="002B66B0">
        <w:rPr>
          <w:rFonts w:ascii="Arial" w:hAnsi="Arial" w:cs="Arial"/>
          <w:szCs w:val="28"/>
        </w:rPr>
        <w:t xml:space="preserve"> seguido</w:t>
      </w:r>
      <w:r w:rsidR="00650472">
        <w:rPr>
          <w:rFonts w:ascii="Arial" w:hAnsi="Arial" w:cs="Arial"/>
          <w:szCs w:val="28"/>
        </w:rPr>
        <w:t>s</w:t>
      </w:r>
      <w:r w:rsidRPr="002B66B0">
        <w:rPr>
          <w:rFonts w:ascii="Arial" w:hAnsi="Arial" w:cs="Arial"/>
          <w:szCs w:val="28"/>
        </w:rPr>
        <w:t xml:space="preserve">, ficando a cargo exclusivo do NPJ </w:t>
      </w:r>
      <w:r w:rsidR="00650472">
        <w:rPr>
          <w:rFonts w:ascii="Arial" w:hAnsi="Arial" w:cs="Arial"/>
          <w:szCs w:val="28"/>
        </w:rPr>
        <w:t>estimulá-los a pensar, a criar</w:t>
      </w:r>
      <w:r w:rsidRPr="002B66B0">
        <w:rPr>
          <w:rFonts w:ascii="Arial" w:hAnsi="Arial" w:cs="Arial"/>
          <w:szCs w:val="28"/>
        </w:rPr>
        <w:t xml:space="preserve"> e</w:t>
      </w:r>
      <w:r w:rsidR="00650472">
        <w:rPr>
          <w:rFonts w:ascii="Arial" w:hAnsi="Arial" w:cs="Arial"/>
          <w:szCs w:val="28"/>
        </w:rPr>
        <w:t xml:space="preserve"> a</w:t>
      </w:r>
      <w:r w:rsidRPr="002B66B0">
        <w:rPr>
          <w:rFonts w:ascii="Arial" w:hAnsi="Arial" w:cs="Arial"/>
          <w:szCs w:val="28"/>
        </w:rPr>
        <w:t xml:space="preserve"> argumentar, conforme </w:t>
      </w:r>
      <w:r w:rsidR="00650472">
        <w:rPr>
          <w:rFonts w:ascii="Arial" w:hAnsi="Arial" w:cs="Arial"/>
          <w:szCs w:val="28"/>
        </w:rPr>
        <w:t xml:space="preserve">o que foi </w:t>
      </w:r>
      <w:r w:rsidRPr="002B66B0">
        <w:rPr>
          <w:rFonts w:ascii="Arial" w:hAnsi="Arial" w:cs="Arial"/>
          <w:szCs w:val="28"/>
        </w:rPr>
        <w:t>observado por Glória Regina Dall Evedone (2009, p. 4)</w:t>
      </w:r>
      <w:r w:rsidR="00650472">
        <w:rPr>
          <w:rFonts w:ascii="Arial" w:hAnsi="Arial" w:cs="Arial"/>
          <w:szCs w:val="28"/>
        </w:rPr>
        <w:t>:</w:t>
      </w:r>
    </w:p>
    <w:p w14:paraId="5202391F" w14:textId="77777777" w:rsidR="008522EF" w:rsidRPr="002B66B0" w:rsidRDefault="008522EF" w:rsidP="008522EF">
      <w:pPr>
        <w:spacing w:line="360" w:lineRule="auto"/>
        <w:ind w:firstLine="709"/>
        <w:jc w:val="both"/>
        <w:rPr>
          <w:rFonts w:ascii="Arial" w:hAnsi="Arial" w:cs="Arial"/>
          <w:szCs w:val="28"/>
        </w:rPr>
      </w:pPr>
    </w:p>
    <w:p w14:paraId="3A564449" w14:textId="0340B5E1" w:rsidR="008522EF" w:rsidRPr="002B66B0" w:rsidRDefault="008522EF" w:rsidP="008522EF">
      <w:pPr>
        <w:ind w:left="2268"/>
        <w:jc w:val="both"/>
        <w:rPr>
          <w:rFonts w:ascii="Arial" w:hAnsi="Arial" w:cs="Arial"/>
          <w:sz w:val="18"/>
          <w:szCs w:val="22"/>
        </w:rPr>
      </w:pPr>
      <w:r w:rsidRPr="002B66B0">
        <w:rPr>
          <w:rFonts w:ascii="Arial" w:hAnsi="Arial" w:cs="Arial"/>
          <w:sz w:val="20"/>
        </w:rPr>
        <w:t>a prática jurídica é fazer exercitar o pensamento lógico, crítico, aguçado, onde se aprende que pensar é algo importante e deve ser elaborado por estar muito mais além da repetição de outros pensamentos e teorias, sendo um processo singular: isto é, o tempo, a forma, a circunstância em que o pensamento se faz são intrínsecos ao ser que pensa, e não somente às causas externas que fazem refletir e, saber transpor tais id</w:t>
      </w:r>
      <w:r w:rsidR="00650472">
        <w:rPr>
          <w:rFonts w:ascii="Arial" w:hAnsi="Arial" w:cs="Arial"/>
          <w:sz w:val="20"/>
        </w:rPr>
        <w:t>e</w:t>
      </w:r>
      <w:r w:rsidRPr="002B66B0">
        <w:rPr>
          <w:rFonts w:ascii="Arial" w:hAnsi="Arial" w:cs="Arial"/>
          <w:sz w:val="20"/>
        </w:rPr>
        <w:t>ias para o papel é fundamental para a compreensão e a conquista dos direitos dos clientes e assistidos quando inseridos no Curso de Direito e esse papel cabe ao Núcleo de Prática</w:t>
      </w:r>
    </w:p>
    <w:p w14:paraId="1A867F2F" w14:textId="77777777" w:rsidR="008522EF" w:rsidRPr="002B66B0" w:rsidRDefault="008522EF" w:rsidP="008522EF">
      <w:pPr>
        <w:spacing w:line="360" w:lineRule="auto"/>
        <w:ind w:firstLine="709"/>
        <w:jc w:val="both"/>
        <w:rPr>
          <w:rFonts w:ascii="Arial" w:hAnsi="Arial" w:cs="Arial"/>
          <w:szCs w:val="28"/>
        </w:rPr>
      </w:pPr>
    </w:p>
    <w:p w14:paraId="34C9FFAC" w14:textId="18D6D2AD" w:rsidR="008522EF" w:rsidRPr="002B66B0" w:rsidRDefault="008522EF" w:rsidP="008522EF">
      <w:pPr>
        <w:spacing w:line="360" w:lineRule="auto"/>
        <w:ind w:firstLine="709"/>
        <w:jc w:val="both"/>
        <w:rPr>
          <w:rFonts w:ascii="Arial" w:hAnsi="Arial" w:cs="Arial"/>
          <w:szCs w:val="28"/>
        </w:rPr>
      </w:pPr>
      <w:r w:rsidRPr="002B66B0">
        <w:rPr>
          <w:rFonts w:ascii="Arial" w:hAnsi="Arial" w:cs="Arial"/>
          <w:szCs w:val="28"/>
        </w:rPr>
        <w:lastRenderedPageBreak/>
        <w:t xml:space="preserve">Partindo do pressuposto supra, pode-se </w:t>
      </w:r>
      <w:r w:rsidR="008E3864">
        <w:rPr>
          <w:rFonts w:ascii="Arial" w:hAnsi="Arial" w:cs="Arial"/>
          <w:szCs w:val="28"/>
        </w:rPr>
        <w:t>considerar</w:t>
      </w:r>
      <w:r w:rsidRPr="002B66B0">
        <w:rPr>
          <w:rFonts w:ascii="Arial" w:hAnsi="Arial" w:cs="Arial"/>
          <w:szCs w:val="28"/>
        </w:rPr>
        <w:t xml:space="preserve"> que o </w:t>
      </w:r>
      <w:r w:rsidR="00EC24D9">
        <w:rPr>
          <w:rFonts w:ascii="Arial" w:hAnsi="Arial" w:cs="Arial"/>
          <w:szCs w:val="28"/>
        </w:rPr>
        <w:t>docente</w:t>
      </w:r>
      <w:r w:rsidRPr="002B66B0">
        <w:rPr>
          <w:rFonts w:ascii="Arial" w:hAnsi="Arial" w:cs="Arial"/>
          <w:szCs w:val="28"/>
        </w:rPr>
        <w:t xml:space="preserve"> do ensino superior, deveria fazer a orientação de seu alunad</w:t>
      </w:r>
      <w:r w:rsidR="002B6E7D">
        <w:rPr>
          <w:rFonts w:ascii="Arial" w:hAnsi="Arial" w:cs="Arial"/>
          <w:szCs w:val="28"/>
        </w:rPr>
        <w:t>o</w:t>
      </w:r>
      <w:r w:rsidRPr="002B66B0">
        <w:rPr>
          <w:rFonts w:ascii="Arial" w:hAnsi="Arial" w:cs="Arial"/>
          <w:szCs w:val="28"/>
        </w:rPr>
        <w:t xml:space="preserve"> para a identificação dos problemas que a sociedade pode lhe apresentar, direciona</w:t>
      </w:r>
      <w:r w:rsidR="008758DD">
        <w:rPr>
          <w:rFonts w:ascii="Arial" w:hAnsi="Arial" w:cs="Arial"/>
          <w:szCs w:val="28"/>
        </w:rPr>
        <w:t>-lo</w:t>
      </w:r>
      <w:r w:rsidRPr="002B66B0">
        <w:rPr>
          <w:rFonts w:ascii="Arial" w:hAnsi="Arial" w:cs="Arial"/>
          <w:szCs w:val="28"/>
        </w:rPr>
        <w:t xml:space="preserve"> para as possí</w:t>
      </w:r>
      <w:r w:rsidR="00256970" w:rsidRPr="002B66B0">
        <w:rPr>
          <w:rFonts w:ascii="Arial" w:hAnsi="Arial" w:cs="Arial"/>
          <w:szCs w:val="28"/>
        </w:rPr>
        <w:t>veis soluções do caso concreto e</w:t>
      </w:r>
      <w:r w:rsidRPr="002B66B0">
        <w:rPr>
          <w:rFonts w:ascii="Arial" w:hAnsi="Arial" w:cs="Arial"/>
          <w:szCs w:val="28"/>
        </w:rPr>
        <w:t>m comento, sendo tal processo apenas realizado mediante a transposição perfeita dos fatos apresentados pela população ao papel, em forma de petição, como também a aplicação correta da norma posta, interagindo entre os institutos normativos existentes para permitir uma melhor consistência argumentativa.</w:t>
      </w:r>
    </w:p>
    <w:p w14:paraId="44623BE8" w14:textId="7B36DBAF" w:rsidR="008522EF" w:rsidRPr="002B66B0" w:rsidRDefault="008522EF" w:rsidP="008522EF">
      <w:pPr>
        <w:spacing w:line="360" w:lineRule="auto"/>
        <w:ind w:firstLine="709"/>
        <w:jc w:val="both"/>
        <w:rPr>
          <w:rFonts w:ascii="Arial" w:hAnsi="Arial" w:cs="Arial"/>
          <w:szCs w:val="28"/>
        </w:rPr>
      </w:pPr>
      <w:r w:rsidRPr="002B66B0">
        <w:rPr>
          <w:rFonts w:ascii="Arial" w:hAnsi="Arial" w:cs="Arial"/>
          <w:szCs w:val="28"/>
        </w:rPr>
        <w:t>A</w:t>
      </w:r>
      <w:r w:rsidRPr="002B66B0">
        <w:rPr>
          <w:rFonts w:ascii="Arial" w:hAnsi="Arial" w:cs="Arial"/>
        </w:rPr>
        <w:t xml:space="preserve">pós superada essa fase de atendimento ao cidadão, passa-se </w:t>
      </w:r>
      <w:r w:rsidR="008758DD">
        <w:rPr>
          <w:rFonts w:ascii="Arial" w:hAnsi="Arial" w:cs="Arial"/>
        </w:rPr>
        <w:t>à</w:t>
      </w:r>
      <w:r w:rsidRPr="002B66B0">
        <w:rPr>
          <w:rFonts w:ascii="Arial" w:hAnsi="Arial" w:cs="Arial"/>
        </w:rPr>
        <w:t xml:space="preserve"> segunda dificuldade</w:t>
      </w:r>
      <w:r w:rsidR="008758DD">
        <w:rPr>
          <w:rFonts w:ascii="Arial" w:hAnsi="Arial" w:cs="Arial"/>
        </w:rPr>
        <w:t>:</w:t>
      </w:r>
      <w:r w:rsidRPr="002B66B0">
        <w:rPr>
          <w:rFonts w:ascii="Arial" w:hAnsi="Arial" w:cs="Arial"/>
        </w:rPr>
        <w:t xml:space="preserve"> redigir a peça processual necessária </w:t>
      </w:r>
      <w:r w:rsidR="008758DD">
        <w:rPr>
          <w:rFonts w:ascii="Arial" w:hAnsi="Arial" w:cs="Arial"/>
        </w:rPr>
        <w:t>que será</w:t>
      </w:r>
      <w:r w:rsidRPr="002B66B0">
        <w:rPr>
          <w:rFonts w:ascii="Arial" w:hAnsi="Arial" w:cs="Arial"/>
        </w:rPr>
        <w:t xml:space="preserve"> direcionada ao Poder Judiciário.</w:t>
      </w:r>
    </w:p>
    <w:p w14:paraId="07A105A2" w14:textId="7A40E0AF" w:rsidR="008522EF" w:rsidRPr="002B66B0" w:rsidRDefault="008522EF" w:rsidP="008522EF">
      <w:pPr>
        <w:spacing w:line="360" w:lineRule="auto"/>
        <w:jc w:val="both"/>
        <w:rPr>
          <w:rFonts w:ascii="Arial" w:hAnsi="Arial" w:cs="Arial"/>
        </w:rPr>
      </w:pPr>
      <w:r w:rsidRPr="002B66B0">
        <w:rPr>
          <w:rFonts w:ascii="Arial" w:hAnsi="Arial" w:cs="Arial"/>
        </w:rPr>
        <w:tab/>
        <w:t>Nesse m</w:t>
      </w:r>
      <w:r w:rsidR="005C201C" w:rsidRPr="002B66B0">
        <w:rPr>
          <w:rFonts w:ascii="Arial" w:hAnsi="Arial" w:cs="Arial"/>
        </w:rPr>
        <w:t>omento</w:t>
      </w:r>
      <w:r w:rsidR="006B2C7A">
        <w:rPr>
          <w:rFonts w:ascii="Arial" w:hAnsi="Arial" w:cs="Arial"/>
        </w:rPr>
        <w:t>,</w:t>
      </w:r>
      <w:r w:rsidR="005C201C" w:rsidRPr="002B66B0">
        <w:rPr>
          <w:rFonts w:ascii="Arial" w:hAnsi="Arial" w:cs="Arial"/>
        </w:rPr>
        <w:t xml:space="preserve"> a aplicação do artigo 319</w:t>
      </w:r>
      <w:r w:rsidRPr="002B66B0">
        <w:rPr>
          <w:rFonts w:ascii="Arial" w:hAnsi="Arial" w:cs="Arial"/>
        </w:rPr>
        <w:t>, do código de processo civil, precisa ser levada em consideração. O endereçamento da petição deverá atender ao conteúdo argumentativo, a qualificação da parte deverá atender as exigências, a exposição fática deverá ser clara e objetiva, como também em conformidade com as normas que serão aplicadas ao caso concreto, as quais darão sustentabilidade aos pedidos que serão formulados.</w:t>
      </w:r>
    </w:p>
    <w:p w14:paraId="4761BCDE" w14:textId="63303030" w:rsidR="008522EF" w:rsidRPr="002B66B0" w:rsidRDefault="008522EF" w:rsidP="008522EF">
      <w:pPr>
        <w:spacing w:line="360" w:lineRule="auto"/>
        <w:jc w:val="both"/>
        <w:rPr>
          <w:rFonts w:ascii="Arial" w:hAnsi="Arial" w:cs="Arial"/>
        </w:rPr>
      </w:pPr>
      <w:r w:rsidRPr="002B66B0">
        <w:rPr>
          <w:rFonts w:ascii="Arial" w:hAnsi="Arial" w:cs="Arial"/>
        </w:rPr>
        <w:tab/>
        <w:t xml:space="preserve">Mas o </w:t>
      </w:r>
      <w:r w:rsidR="00EC24D9">
        <w:rPr>
          <w:rFonts w:ascii="Arial" w:hAnsi="Arial" w:cs="Arial"/>
        </w:rPr>
        <w:t>discente</w:t>
      </w:r>
      <w:r w:rsidRPr="002B66B0">
        <w:rPr>
          <w:rFonts w:ascii="Arial" w:hAnsi="Arial" w:cs="Arial"/>
        </w:rPr>
        <w:t xml:space="preserve"> não realiza com primazia o estabelecido na norma devido ao engessamento existente em sala de aula, que o condiciona a reproduzir pensamento e não a </w:t>
      </w:r>
      <w:r w:rsidR="006B2C7A">
        <w:rPr>
          <w:rFonts w:ascii="Arial" w:hAnsi="Arial" w:cs="Arial"/>
        </w:rPr>
        <w:t>cria-lo</w:t>
      </w:r>
      <w:r w:rsidRPr="002B66B0">
        <w:rPr>
          <w:rFonts w:ascii="Arial" w:hAnsi="Arial" w:cs="Arial"/>
        </w:rPr>
        <w:t xml:space="preserve">. Este só ocorre após a realização de um número considerável de peças processuais, uma vez que estamos fazendo referência </w:t>
      </w:r>
      <w:r w:rsidR="006B2C7A">
        <w:rPr>
          <w:rFonts w:ascii="Arial" w:hAnsi="Arial" w:cs="Arial"/>
        </w:rPr>
        <w:t>à</w:t>
      </w:r>
      <w:r w:rsidRPr="002B66B0">
        <w:rPr>
          <w:rFonts w:ascii="Arial" w:hAnsi="Arial" w:cs="Arial"/>
        </w:rPr>
        <w:t xml:space="preserve"> desconstituição de um pensamento consolidado de que existe um padrão a ser seguido, como também </w:t>
      </w:r>
      <w:r w:rsidR="006B2C7A">
        <w:rPr>
          <w:rFonts w:ascii="Arial" w:hAnsi="Arial" w:cs="Arial"/>
        </w:rPr>
        <w:t>à</w:t>
      </w:r>
      <w:r w:rsidRPr="002B66B0">
        <w:rPr>
          <w:rFonts w:ascii="Arial" w:hAnsi="Arial" w:cs="Arial"/>
        </w:rPr>
        <w:t xml:space="preserve"> formação de novos conceitos.</w:t>
      </w:r>
    </w:p>
    <w:p w14:paraId="0B976027" w14:textId="2D91CE29" w:rsidR="008522EF" w:rsidRPr="002B66B0" w:rsidRDefault="008522EF" w:rsidP="008522EF">
      <w:pPr>
        <w:spacing w:line="360" w:lineRule="auto"/>
        <w:jc w:val="both"/>
        <w:rPr>
          <w:rFonts w:ascii="Arial" w:hAnsi="Arial" w:cs="Arial"/>
        </w:rPr>
      </w:pPr>
      <w:r w:rsidRPr="002B66B0">
        <w:rPr>
          <w:rFonts w:ascii="Arial" w:hAnsi="Arial" w:cs="Arial"/>
        </w:rPr>
        <w:tab/>
        <w:t xml:space="preserve">Além do árduo compromisso em estimular o criar, o NPJ ainda enfrenta a desvalorização de suas atividades, as quais são vistas como desnecessárias pelos </w:t>
      </w:r>
      <w:r w:rsidR="00EC24D9">
        <w:rPr>
          <w:rFonts w:ascii="Arial" w:hAnsi="Arial" w:cs="Arial"/>
        </w:rPr>
        <w:t>docentes</w:t>
      </w:r>
      <w:r w:rsidRPr="002B66B0">
        <w:rPr>
          <w:rFonts w:ascii="Arial" w:hAnsi="Arial" w:cs="Arial"/>
        </w:rPr>
        <w:t xml:space="preserve"> que ministram as aulas de norma posta, </w:t>
      </w:r>
      <w:r w:rsidR="00C27CFD">
        <w:rPr>
          <w:rFonts w:ascii="Arial" w:hAnsi="Arial" w:cs="Arial"/>
        </w:rPr>
        <w:t>sem fazer</w:t>
      </w:r>
      <w:r w:rsidRPr="002B66B0">
        <w:rPr>
          <w:rFonts w:ascii="Arial" w:hAnsi="Arial" w:cs="Arial"/>
        </w:rPr>
        <w:t xml:space="preserve"> a interação com a sociedade</w:t>
      </w:r>
      <w:r w:rsidR="00C27CFD">
        <w:rPr>
          <w:rFonts w:ascii="Arial" w:hAnsi="Arial" w:cs="Arial"/>
        </w:rPr>
        <w:t>,</w:t>
      </w:r>
      <w:r w:rsidRPr="002B66B0">
        <w:rPr>
          <w:rFonts w:ascii="Arial" w:hAnsi="Arial" w:cs="Arial"/>
        </w:rPr>
        <w:t xml:space="preserve"> não busca</w:t>
      </w:r>
      <w:r w:rsidR="00C27CFD">
        <w:rPr>
          <w:rFonts w:ascii="Arial" w:hAnsi="Arial" w:cs="Arial"/>
        </w:rPr>
        <w:t>ndo</w:t>
      </w:r>
      <w:r w:rsidRPr="002B66B0">
        <w:rPr>
          <w:rFonts w:ascii="Arial" w:hAnsi="Arial" w:cs="Arial"/>
        </w:rPr>
        <w:t xml:space="preserve"> levar os </w:t>
      </w:r>
      <w:r w:rsidR="00EC24D9">
        <w:rPr>
          <w:rFonts w:ascii="Arial" w:hAnsi="Arial" w:cs="Arial"/>
        </w:rPr>
        <w:t>discentes</w:t>
      </w:r>
      <w:r w:rsidRPr="002B66B0">
        <w:rPr>
          <w:rFonts w:ascii="Arial" w:hAnsi="Arial" w:cs="Arial"/>
        </w:rPr>
        <w:t xml:space="preserve"> para observar </w:t>
      </w:r>
      <w:r w:rsidRPr="002B66B0">
        <w:rPr>
          <w:rFonts w:ascii="Arial" w:hAnsi="Arial" w:cs="Arial"/>
          <w:i/>
        </w:rPr>
        <w:t>in loco</w:t>
      </w:r>
      <w:r w:rsidRPr="002B66B0">
        <w:rPr>
          <w:rFonts w:ascii="Arial" w:hAnsi="Arial" w:cs="Arial"/>
        </w:rPr>
        <w:t xml:space="preserve"> o que de fato ocorre nas atividades de um operador do direito no dia a dia.</w:t>
      </w:r>
    </w:p>
    <w:p w14:paraId="495060EE" w14:textId="09F397EF" w:rsidR="008522EF" w:rsidRPr="002B66B0" w:rsidRDefault="008522EF" w:rsidP="008522EF">
      <w:pPr>
        <w:spacing w:line="360" w:lineRule="auto"/>
        <w:jc w:val="both"/>
        <w:rPr>
          <w:rFonts w:ascii="Arial" w:hAnsi="Arial" w:cs="Arial"/>
          <w:sz w:val="20"/>
          <w:szCs w:val="20"/>
        </w:rPr>
      </w:pPr>
      <w:r w:rsidRPr="002B66B0">
        <w:rPr>
          <w:rFonts w:ascii="Arial" w:hAnsi="Arial" w:cs="Arial"/>
        </w:rPr>
        <w:tab/>
        <w:t xml:space="preserve">O compromisso que deveria ser apresentado pelo </w:t>
      </w:r>
      <w:r w:rsidR="00EC24D9">
        <w:rPr>
          <w:rFonts w:ascii="Arial" w:hAnsi="Arial" w:cs="Arial"/>
        </w:rPr>
        <w:t>docente</w:t>
      </w:r>
      <w:r w:rsidRPr="002B66B0">
        <w:rPr>
          <w:rFonts w:ascii="Arial" w:hAnsi="Arial" w:cs="Arial"/>
        </w:rPr>
        <w:t xml:space="preserve"> é perfeitamente descrito por </w:t>
      </w:r>
      <w:r w:rsidR="00C9066A" w:rsidRPr="002B66B0">
        <w:rPr>
          <w:rFonts w:ascii="Arial" w:hAnsi="Arial" w:cs="Arial"/>
        </w:rPr>
        <w:t>Jezine</w:t>
      </w:r>
      <w:r w:rsidRPr="002B66B0">
        <w:rPr>
          <w:rFonts w:ascii="Arial" w:hAnsi="Arial" w:cs="Arial"/>
        </w:rPr>
        <w:t xml:space="preserve">, 2005, </w:t>
      </w:r>
      <w:r w:rsidRPr="002B66B0">
        <w:rPr>
          <w:rFonts w:ascii="Arial" w:hAnsi="Arial" w:cs="Arial"/>
          <w:i/>
        </w:rPr>
        <w:t xml:space="preserve">Apud </w:t>
      </w:r>
      <w:r w:rsidR="00C9066A" w:rsidRPr="002B66B0">
        <w:rPr>
          <w:rFonts w:ascii="Arial" w:hAnsi="Arial" w:cs="Arial"/>
        </w:rPr>
        <w:t>Silva</w:t>
      </w:r>
      <w:r w:rsidRPr="002B66B0">
        <w:rPr>
          <w:rFonts w:ascii="Arial" w:hAnsi="Arial" w:cs="Arial"/>
        </w:rPr>
        <w:t xml:space="preserve"> (2005, p.4), "quais sejam: o compromisso com a cultura, com o pensamento crítico, a liberdade de criação, a disseminação de conhecimentos e a relação dos indivíduos e das coletividades com a sociedade", não apenas a reprodução de pensamentos.</w:t>
      </w:r>
    </w:p>
    <w:p w14:paraId="2BA35D1C" w14:textId="5A11BDF9" w:rsidR="008522EF" w:rsidRPr="002B66B0" w:rsidRDefault="008522EF" w:rsidP="008522EF">
      <w:pPr>
        <w:spacing w:line="360" w:lineRule="auto"/>
        <w:jc w:val="both"/>
        <w:rPr>
          <w:rFonts w:ascii="Arial" w:hAnsi="Arial" w:cs="Arial"/>
        </w:rPr>
      </w:pPr>
      <w:r w:rsidRPr="002B66B0">
        <w:rPr>
          <w:rFonts w:ascii="Arial" w:hAnsi="Arial" w:cs="Arial"/>
        </w:rPr>
        <w:tab/>
        <w:t xml:space="preserve">Mas a atuação do NPJ, apesar da árdua tarefa de estimular o pensar, não pode ficar restrita apenas ao </w:t>
      </w:r>
      <w:r w:rsidR="00DB4FE5">
        <w:rPr>
          <w:rFonts w:ascii="Arial" w:hAnsi="Arial" w:cs="Arial"/>
        </w:rPr>
        <w:t xml:space="preserve">fato de </w:t>
      </w:r>
      <w:r w:rsidRPr="002B66B0">
        <w:rPr>
          <w:rFonts w:ascii="Arial" w:hAnsi="Arial" w:cs="Arial"/>
        </w:rPr>
        <w:t xml:space="preserve">ensinar como </w:t>
      </w:r>
      <w:r w:rsidR="00DB4FE5">
        <w:rPr>
          <w:rFonts w:ascii="Arial" w:hAnsi="Arial" w:cs="Arial"/>
        </w:rPr>
        <w:t>o cidadão</w:t>
      </w:r>
      <w:r w:rsidRPr="002B66B0">
        <w:rPr>
          <w:rFonts w:ascii="Arial" w:hAnsi="Arial" w:cs="Arial"/>
        </w:rPr>
        <w:t xml:space="preserve"> deve ser </w:t>
      </w:r>
      <w:r w:rsidRPr="002B66B0">
        <w:rPr>
          <w:rFonts w:ascii="Arial" w:hAnsi="Arial" w:cs="Arial"/>
        </w:rPr>
        <w:lastRenderedPageBreak/>
        <w:t>abordado</w:t>
      </w:r>
      <w:r w:rsidR="00DB4FE5">
        <w:rPr>
          <w:rFonts w:ascii="Arial" w:hAnsi="Arial" w:cs="Arial"/>
        </w:rPr>
        <w:t>,</w:t>
      </w:r>
      <w:r w:rsidRPr="002B66B0">
        <w:rPr>
          <w:rFonts w:ascii="Arial" w:hAnsi="Arial" w:cs="Arial"/>
        </w:rPr>
        <w:t xml:space="preserve"> identificar o caso concreto e como elaborar uma petição</w:t>
      </w:r>
      <w:r w:rsidR="00DB4FE5">
        <w:rPr>
          <w:rFonts w:ascii="Arial" w:hAnsi="Arial" w:cs="Arial"/>
        </w:rPr>
        <w:t>. Sua responsabilidade</w:t>
      </w:r>
      <w:r w:rsidRPr="002B66B0">
        <w:rPr>
          <w:rFonts w:ascii="Arial" w:hAnsi="Arial" w:cs="Arial"/>
        </w:rPr>
        <w:t xml:space="preserve"> vai muito além. </w:t>
      </w:r>
    </w:p>
    <w:p w14:paraId="3537BC10" w14:textId="405E81C9" w:rsidR="008522EF" w:rsidRPr="002B66B0" w:rsidRDefault="008522EF" w:rsidP="008522EF">
      <w:pPr>
        <w:spacing w:line="360" w:lineRule="auto"/>
        <w:jc w:val="both"/>
        <w:rPr>
          <w:rFonts w:ascii="Arial" w:hAnsi="Arial" w:cs="Arial"/>
        </w:rPr>
      </w:pPr>
      <w:r w:rsidRPr="002B66B0">
        <w:rPr>
          <w:rFonts w:ascii="Arial" w:hAnsi="Arial" w:cs="Arial"/>
        </w:rPr>
        <w:tab/>
        <w:t>O NPJ também precisa incumbir</w:t>
      </w:r>
      <w:r w:rsidR="001B1B59">
        <w:rPr>
          <w:rFonts w:ascii="Arial" w:hAnsi="Arial" w:cs="Arial"/>
        </w:rPr>
        <w:t>-se</w:t>
      </w:r>
      <w:r w:rsidRPr="002B66B0">
        <w:rPr>
          <w:rFonts w:ascii="Arial" w:hAnsi="Arial" w:cs="Arial"/>
        </w:rPr>
        <w:t xml:space="preserve"> de apresentar o universo jurídico como um todo, de forma holística. Sendo assim, mediante o acompanhamento por um </w:t>
      </w:r>
      <w:r w:rsidR="00EC24D9">
        <w:rPr>
          <w:rFonts w:ascii="Arial" w:hAnsi="Arial" w:cs="Arial"/>
        </w:rPr>
        <w:t>discente</w:t>
      </w:r>
      <w:r w:rsidRPr="002B66B0">
        <w:rPr>
          <w:rFonts w:ascii="Arial" w:hAnsi="Arial" w:cs="Arial"/>
        </w:rPr>
        <w:t>, deveriam ser instituídas visitas técnicas aos órgãos que compõem o Judiciário, conhecer as atribuições de cada órgão e consequentemente, os serviços prestados pelos servidores</w:t>
      </w:r>
      <w:r w:rsidR="001B1B59">
        <w:rPr>
          <w:rFonts w:ascii="Arial" w:hAnsi="Arial" w:cs="Arial"/>
        </w:rPr>
        <w:t>,</w:t>
      </w:r>
      <w:r w:rsidRPr="002B66B0">
        <w:rPr>
          <w:rFonts w:ascii="Arial" w:hAnsi="Arial" w:cs="Arial"/>
        </w:rPr>
        <w:t xml:space="preserve"> a depender do cargo que exerce</w:t>
      </w:r>
      <w:r w:rsidR="001B1B59">
        <w:rPr>
          <w:rFonts w:ascii="Arial" w:hAnsi="Arial" w:cs="Arial"/>
        </w:rPr>
        <w:t>m</w:t>
      </w:r>
      <w:r w:rsidRPr="002B66B0">
        <w:rPr>
          <w:rFonts w:ascii="Arial" w:hAnsi="Arial" w:cs="Arial"/>
        </w:rPr>
        <w:t>, como também conhecer a forma de atuação dos órgãos, tendo em vista que a atuação é complementar.</w:t>
      </w:r>
    </w:p>
    <w:p w14:paraId="69E36923" w14:textId="77777777" w:rsidR="00C23249" w:rsidRPr="002B66B0" w:rsidRDefault="00C23249" w:rsidP="008522EF">
      <w:pPr>
        <w:spacing w:line="360" w:lineRule="auto"/>
        <w:jc w:val="both"/>
        <w:rPr>
          <w:rFonts w:ascii="Arial" w:hAnsi="Arial" w:cs="Arial"/>
        </w:rPr>
      </w:pPr>
    </w:p>
    <w:p w14:paraId="54454545" w14:textId="77777777" w:rsidR="008522EF" w:rsidRPr="002B66B0" w:rsidRDefault="00A22399" w:rsidP="00B17223">
      <w:pPr>
        <w:pStyle w:val="Ttulo1"/>
        <w:rPr>
          <w:rFonts w:cs="Arial"/>
        </w:rPr>
      </w:pPr>
      <w:bookmarkStart w:id="14" w:name="_Toc13207293"/>
      <w:r w:rsidRPr="002B66B0">
        <w:rPr>
          <w:rFonts w:cs="Arial"/>
        </w:rPr>
        <w:t>DA METODOLOGIA DE PESQUISA APLICADA AO TRABALHO</w:t>
      </w:r>
      <w:bookmarkEnd w:id="14"/>
      <w:r w:rsidRPr="002B66B0">
        <w:rPr>
          <w:rFonts w:cs="Arial"/>
        </w:rPr>
        <w:t xml:space="preserve"> </w:t>
      </w:r>
    </w:p>
    <w:p w14:paraId="007F54F1" w14:textId="77777777" w:rsidR="00B17223" w:rsidRPr="002B66B0" w:rsidRDefault="00B17223" w:rsidP="00B17223">
      <w:pPr>
        <w:spacing w:line="360" w:lineRule="auto"/>
        <w:rPr>
          <w:rFonts w:ascii="Arial" w:hAnsi="Arial" w:cs="Arial"/>
        </w:rPr>
      </w:pPr>
    </w:p>
    <w:p w14:paraId="2FEA521B" w14:textId="77777777" w:rsidR="00A22399" w:rsidRPr="002B66B0" w:rsidRDefault="00A22399" w:rsidP="00B17223">
      <w:pPr>
        <w:spacing w:line="360" w:lineRule="auto"/>
        <w:ind w:firstLine="709"/>
        <w:jc w:val="both"/>
        <w:rPr>
          <w:rFonts w:ascii="Arial" w:hAnsi="Arial" w:cs="Arial"/>
        </w:rPr>
      </w:pPr>
    </w:p>
    <w:p w14:paraId="3D32F4EE" w14:textId="4B1F2E73" w:rsidR="00C9066A" w:rsidRPr="002B66B0" w:rsidRDefault="00B1661D" w:rsidP="006B29C6">
      <w:pPr>
        <w:spacing w:line="360" w:lineRule="auto"/>
        <w:ind w:firstLine="709"/>
        <w:jc w:val="both"/>
        <w:rPr>
          <w:rFonts w:ascii="Arial" w:hAnsi="Arial" w:cs="Arial"/>
        </w:rPr>
      </w:pPr>
      <w:r w:rsidRPr="002B66B0">
        <w:rPr>
          <w:rFonts w:ascii="Arial" w:hAnsi="Arial" w:cs="Arial"/>
        </w:rPr>
        <w:t>A metodologia aplicada ao</w:t>
      </w:r>
      <w:r w:rsidR="00A22399" w:rsidRPr="002B66B0">
        <w:rPr>
          <w:rFonts w:ascii="Arial" w:hAnsi="Arial" w:cs="Arial"/>
        </w:rPr>
        <w:t xml:space="preserve"> presente </w:t>
      </w:r>
      <w:r w:rsidRPr="002B66B0">
        <w:rPr>
          <w:rFonts w:ascii="Arial" w:hAnsi="Arial" w:cs="Arial"/>
        </w:rPr>
        <w:t xml:space="preserve">visou </w:t>
      </w:r>
      <w:r w:rsidR="00564733">
        <w:rPr>
          <w:rFonts w:ascii="Arial" w:hAnsi="Arial" w:cs="Arial"/>
        </w:rPr>
        <w:t>a</w:t>
      </w:r>
      <w:r w:rsidRPr="002B66B0">
        <w:rPr>
          <w:rFonts w:ascii="Arial" w:hAnsi="Arial" w:cs="Arial"/>
        </w:rPr>
        <w:t>o fornecimento de elementos cruciais para realizar uma pesquisa quantitativa e qualitativa, sendo</w:t>
      </w:r>
      <w:r w:rsidR="00A22399" w:rsidRPr="002B66B0">
        <w:rPr>
          <w:rFonts w:ascii="Arial" w:hAnsi="Arial" w:cs="Arial"/>
        </w:rPr>
        <w:t xml:space="preserve"> embasad</w:t>
      </w:r>
      <w:r w:rsidR="00564733">
        <w:rPr>
          <w:rFonts w:ascii="Arial" w:hAnsi="Arial" w:cs="Arial"/>
        </w:rPr>
        <w:t>a</w:t>
      </w:r>
      <w:r w:rsidR="00A22399" w:rsidRPr="002B66B0">
        <w:rPr>
          <w:rFonts w:ascii="Arial" w:hAnsi="Arial" w:cs="Arial"/>
        </w:rPr>
        <w:t xml:space="preserve"> na triangulação da pesquisa</w:t>
      </w:r>
      <w:r w:rsidR="003560C7" w:rsidRPr="002B66B0">
        <w:rPr>
          <w:rFonts w:ascii="Arial" w:hAnsi="Arial" w:cs="Arial"/>
        </w:rPr>
        <w:t xml:space="preserve"> aplicada</w:t>
      </w:r>
      <w:r w:rsidR="00A22399" w:rsidRPr="002B66B0">
        <w:rPr>
          <w:rFonts w:ascii="Arial" w:hAnsi="Arial" w:cs="Arial"/>
        </w:rPr>
        <w:t>,</w:t>
      </w:r>
      <w:r w:rsidR="00FD3E72" w:rsidRPr="002B66B0">
        <w:rPr>
          <w:rFonts w:ascii="Arial" w:hAnsi="Arial" w:cs="Arial"/>
        </w:rPr>
        <w:t xml:space="preserve"> com a utilização de </w:t>
      </w:r>
      <w:r w:rsidR="003560C7" w:rsidRPr="002B66B0">
        <w:rPr>
          <w:rFonts w:ascii="Arial" w:hAnsi="Arial" w:cs="Arial"/>
        </w:rPr>
        <w:t>dois</w:t>
      </w:r>
      <w:r w:rsidR="00FD3E72" w:rsidRPr="002B66B0">
        <w:rPr>
          <w:rFonts w:ascii="Arial" w:hAnsi="Arial" w:cs="Arial"/>
        </w:rPr>
        <w:t xml:space="preserve"> </w:t>
      </w:r>
      <w:r w:rsidR="003560C7" w:rsidRPr="002B66B0">
        <w:rPr>
          <w:rFonts w:ascii="Arial" w:hAnsi="Arial" w:cs="Arial"/>
        </w:rPr>
        <w:t>métodos que indicam os meios da investigação, quais sejam, observacional e estatístico</w:t>
      </w:r>
      <w:r w:rsidR="007C4016">
        <w:rPr>
          <w:rFonts w:ascii="Arial" w:hAnsi="Arial" w:cs="Arial"/>
        </w:rPr>
        <w:t>,</w:t>
      </w:r>
      <w:r w:rsidR="00C9066A" w:rsidRPr="002B66B0">
        <w:rPr>
          <w:rFonts w:ascii="Arial" w:hAnsi="Arial" w:cs="Arial"/>
        </w:rPr>
        <w:t xml:space="preserve"> em estudo de caso</w:t>
      </w:r>
      <w:r w:rsidR="00E8568C" w:rsidRPr="002B66B0">
        <w:rPr>
          <w:rFonts w:ascii="Arial" w:hAnsi="Arial" w:cs="Arial"/>
        </w:rPr>
        <w:t xml:space="preserve"> da IES objeto de estudo</w:t>
      </w:r>
      <w:r w:rsidR="003560C7" w:rsidRPr="002B66B0">
        <w:rPr>
          <w:rFonts w:ascii="Arial" w:hAnsi="Arial" w:cs="Arial"/>
        </w:rPr>
        <w:t xml:space="preserve">. </w:t>
      </w:r>
    </w:p>
    <w:p w14:paraId="63CCA24B" w14:textId="51366A68" w:rsidR="00C9066A" w:rsidRPr="002B66B0" w:rsidRDefault="00C9066A" w:rsidP="006B29C6">
      <w:pPr>
        <w:spacing w:line="360" w:lineRule="auto"/>
        <w:ind w:firstLine="709"/>
        <w:jc w:val="both"/>
        <w:rPr>
          <w:rFonts w:ascii="Arial" w:hAnsi="Arial" w:cs="Arial"/>
        </w:rPr>
      </w:pPr>
      <w:r w:rsidRPr="002B66B0">
        <w:rPr>
          <w:rFonts w:ascii="Arial" w:hAnsi="Arial" w:cs="Arial"/>
        </w:rPr>
        <w:t>Para o estudo</w:t>
      </w:r>
      <w:r w:rsidR="00986018" w:rsidRPr="002B66B0">
        <w:rPr>
          <w:rFonts w:ascii="Arial" w:hAnsi="Arial" w:cs="Arial"/>
        </w:rPr>
        <w:t xml:space="preserve"> de caso, na etapa</w:t>
      </w:r>
      <w:r w:rsidRPr="002B66B0">
        <w:rPr>
          <w:rFonts w:ascii="Arial" w:hAnsi="Arial" w:cs="Arial"/>
        </w:rPr>
        <w:t xml:space="preserve"> observaciona</w:t>
      </w:r>
      <w:r w:rsidR="00986018" w:rsidRPr="002B66B0">
        <w:rPr>
          <w:rFonts w:ascii="Arial" w:hAnsi="Arial" w:cs="Arial"/>
        </w:rPr>
        <w:t>l</w:t>
      </w:r>
      <w:r w:rsidRPr="002B66B0">
        <w:rPr>
          <w:rFonts w:ascii="Arial" w:hAnsi="Arial" w:cs="Arial"/>
        </w:rPr>
        <w:t xml:space="preserve">, </w:t>
      </w:r>
      <w:r w:rsidR="00986018" w:rsidRPr="002B66B0">
        <w:rPr>
          <w:rFonts w:ascii="Arial" w:hAnsi="Arial" w:cs="Arial"/>
        </w:rPr>
        <w:t>a</w:t>
      </w:r>
      <w:r w:rsidRPr="002B66B0">
        <w:rPr>
          <w:rFonts w:ascii="Arial" w:hAnsi="Arial" w:cs="Arial"/>
        </w:rPr>
        <w:t xml:space="preserve"> qual perdurou por 6 (seis) anos, fo</w:t>
      </w:r>
      <w:r w:rsidR="007C4016">
        <w:rPr>
          <w:rFonts w:ascii="Arial" w:hAnsi="Arial" w:cs="Arial"/>
        </w:rPr>
        <w:t>i</w:t>
      </w:r>
      <w:r w:rsidRPr="002B66B0">
        <w:rPr>
          <w:rFonts w:ascii="Arial" w:hAnsi="Arial" w:cs="Arial"/>
        </w:rPr>
        <w:t xml:space="preserve"> analisad</w:t>
      </w:r>
      <w:r w:rsidR="00E8568C" w:rsidRPr="002B66B0">
        <w:rPr>
          <w:rFonts w:ascii="Arial" w:hAnsi="Arial" w:cs="Arial"/>
        </w:rPr>
        <w:t>o</w:t>
      </w:r>
      <w:r w:rsidRPr="002B66B0">
        <w:rPr>
          <w:rFonts w:ascii="Arial" w:hAnsi="Arial" w:cs="Arial"/>
        </w:rPr>
        <w:t xml:space="preserve"> se os </w:t>
      </w:r>
      <w:r w:rsidR="00E40D48">
        <w:rPr>
          <w:rFonts w:ascii="Arial" w:hAnsi="Arial" w:cs="Arial"/>
        </w:rPr>
        <w:t>d</w:t>
      </w:r>
      <w:r w:rsidR="00EC24D9">
        <w:rPr>
          <w:rFonts w:ascii="Arial" w:hAnsi="Arial" w:cs="Arial"/>
        </w:rPr>
        <w:t>ocentes</w:t>
      </w:r>
      <w:r w:rsidRPr="002B66B0">
        <w:rPr>
          <w:rFonts w:ascii="Arial" w:hAnsi="Arial" w:cs="Arial"/>
        </w:rPr>
        <w:t xml:space="preserve"> utilizavam o Núcleo de Prática Jurídica e</w:t>
      </w:r>
      <w:r w:rsidR="00214393" w:rsidRPr="002B66B0">
        <w:rPr>
          <w:rFonts w:ascii="Arial" w:hAnsi="Arial" w:cs="Arial"/>
        </w:rPr>
        <w:t xml:space="preserve"> se havia o estímulo pela coordenação do curso para sua utilização</w:t>
      </w:r>
      <w:r w:rsidR="007944E4" w:rsidRPr="002B66B0">
        <w:rPr>
          <w:rFonts w:ascii="Arial" w:hAnsi="Arial" w:cs="Arial"/>
        </w:rPr>
        <w:t xml:space="preserve">; a utilização do NPJ pelos </w:t>
      </w:r>
      <w:r w:rsidR="00E40D48">
        <w:rPr>
          <w:rFonts w:ascii="Arial" w:hAnsi="Arial" w:cs="Arial"/>
        </w:rPr>
        <w:t>d</w:t>
      </w:r>
      <w:r w:rsidR="00EC24D9">
        <w:rPr>
          <w:rFonts w:ascii="Arial" w:hAnsi="Arial" w:cs="Arial"/>
        </w:rPr>
        <w:t>iscentes</w:t>
      </w:r>
      <w:r w:rsidR="00147F09" w:rsidRPr="002B66B0">
        <w:rPr>
          <w:rFonts w:ascii="Arial" w:hAnsi="Arial" w:cs="Arial"/>
        </w:rPr>
        <w:t xml:space="preserve">; </w:t>
      </w:r>
      <w:r w:rsidR="007944E4" w:rsidRPr="002B66B0">
        <w:rPr>
          <w:rFonts w:ascii="Arial" w:hAnsi="Arial" w:cs="Arial"/>
        </w:rPr>
        <w:t>a atuação dos advogados orientadores</w:t>
      </w:r>
      <w:r w:rsidR="00147F09" w:rsidRPr="002B66B0">
        <w:rPr>
          <w:rFonts w:ascii="Arial" w:hAnsi="Arial" w:cs="Arial"/>
        </w:rPr>
        <w:t xml:space="preserve">, como também a evolução dos </w:t>
      </w:r>
      <w:r w:rsidR="00EC24D9">
        <w:rPr>
          <w:rFonts w:ascii="Arial" w:hAnsi="Arial" w:cs="Arial"/>
        </w:rPr>
        <w:t>discentes</w:t>
      </w:r>
      <w:r w:rsidR="00147F09" w:rsidRPr="002B66B0">
        <w:rPr>
          <w:rFonts w:ascii="Arial" w:hAnsi="Arial" w:cs="Arial"/>
        </w:rPr>
        <w:t xml:space="preserve"> que </w:t>
      </w:r>
      <w:r w:rsidR="0091301A" w:rsidRPr="002B66B0">
        <w:rPr>
          <w:rFonts w:ascii="Arial" w:hAnsi="Arial" w:cs="Arial"/>
        </w:rPr>
        <w:t>realizavam estágio dentro do NPJ.</w:t>
      </w:r>
    </w:p>
    <w:p w14:paraId="3404D7F1" w14:textId="1E9E03FB" w:rsidR="00986018" w:rsidRPr="002B66B0" w:rsidRDefault="00986018" w:rsidP="006B29C6">
      <w:pPr>
        <w:spacing w:line="360" w:lineRule="auto"/>
        <w:ind w:firstLine="709"/>
        <w:jc w:val="both"/>
        <w:rPr>
          <w:rFonts w:ascii="Arial" w:hAnsi="Arial" w:cs="Arial"/>
        </w:rPr>
      </w:pPr>
      <w:r w:rsidRPr="002B66B0">
        <w:rPr>
          <w:rFonts w:ascii="Arial" w:hAnsi="Arial" w:cs="Arial"/>
        </w:rPr>
        <w:t xml:space="preserve">Quanto </w:t>
      </w:r>
      <w:r w:rsidR="00B805A9">
        <w:rPr>
          <w:rFonts w:ascii="Arial" w:hAnsi="Arial" w:cs="Arial"/>
        </w:rPr>
        <w:t>à</w:t>
      </w:r>
      <w:r w:rsidRPr="002B66B0">
        <w:rPr>
          <w:rFonts w:ascii="Arial" w:hAnsi="Arial" w:cs="Arial"/>
        </w:rPr>
        <w:t xml:space="preserve"> etapa estatística do estudo de caso, fo</w:t>
      </w:r>
      <w:r w:rsidR="00C15A59">
        <w:rPr>
          <w:rFonts w:ascii="Arial" w:hAnsi="Arial" w:cs="Arial"/>
        </w:rPr>
        <w:t>i</w:t>
      </w:r>
      <w:r w:rsidRPr="002B66B0">
        <w:rPr>
          <w:rFonts w:ascii="Arial" w:hAnsi="Arial" w:cs="Arial"/>
        </w:rPr>
        <w:t xml:space="preserve"> aplicado questionário </w:t>
      </w:r>
      <w:r w:rsidR="00C15A59">
        <w:rPr>
          <w:rFonts w:ascii="Arial" w:hAnsi="Arial" w:cs="Arial"/>
        </w:rPr>
        <w:t>a</w:t>
      </w:r>
      <w:r w:rsidRPr="002B66B0">
        <w:rPr>
          <w:rFonts w:ascii="Arial" w:hAnsi="Arial" w:cs="Arial"/>
        </w:rPr>
        <w:t xml:space="preserve"> todos os professores que lecionavam </w:t>
      </w:r>
      <w:r w:rsidR="009E4E23" w:rsidRPr="002B66B0">
        <w:rPr>
          <w:rFonts w:ascii="Arial" w:hAnsi="Arial" w:cs="Arial"/>
        </w:rPr>
        <w:t>disciplina</w:t>
      </w:r>
      <w:r w:rsidR="00C15A59">
        <w:rPr>
          <w:rFonts w:ascii="Arial" w:hAnsi="Arial" w:cs="Arial"/>
        </w:rPr>
        <w:t>s</w:t>
      </w:r>
      <w:r w:rsidR="009E4E23" w:rsidRPr="002B66B0">
        <w:rPr>
          <w:rFonts w:ascii="Arial" w:hAnsi="Arial" w:cs="Arial"/>
        </w:rPr>
        <w:t xml:space="preserve"> práticas no curso de </w:t>
      </w:r>
      <w:r w:rsidR="00C15A59">
        <w:rPr>
          <w:rFonts w:ascii="Arial" w:hAnsi="Arial" w:cs="Arial"/>
        </w:rPr>
        <w:t>D</w:t>
      </w:r>
      <w:r w:rsidR="009E4E23" w:rsidRPr="002B66B0">
        <w:rPr>
          <w:rFonts w:ascii="Arial" w:hAnsi="Arial" w:cs="Arial"/>
        </w:rPr>
        <w:t>ireito</w:t>
      </w:r>
      <w:r w:rsidR="00C15A59">
        <w:rPr>
          <w:rFonts w:ascii="Arial" w:hAnsi="Arial" w:cs="Arial"/>
        </w:rPr>
        <w:t>,</w:t>
      </w:r>
      <w:r w:rsidR="009E4E23" w:rsidRPr="002B66B0">
        <w:rPr>
          <w:rFonts w:ascii="Arial" w:hAnsi="Arial" w:cs="Arial"/>
        </w:rPr>
        <w:t xml:space="preserve"> no período em que </w:t>
      </w:r>
      <w:r w:rsidR="00C15A59">
        <w:rPr>
          <w:rFonts w:ascii="Arial" w:hAnsi="Arial" w:cs="Arial"/>
        </w:rPr>
        <w:t>se realizou</w:t>
      </w:r>
      <w:r w:rsidR="009E4E23" w:rsidRPr="002B66B0">
        <w:rPr>
          <w:rFonts w:ascii="Arial" w:hAnsi="Arial" w:cs="Arial"/>
        </w:rPr>
        <w:t xml:space="preserve"> a pesquisa</w:t>
      </w:r>
      <w:r w:rsidR="0091301A" w:rsidRPr="002B66B0">
        <w:rPr>
          <w:rFonts w:ascii="Arial" w:hAnsi="Arial" w:cs="Arial"/>
        </w:rPr>
        <w:t>.</w:t>
      </w:r>
    </w:p>
    <w:p w14:paraId="420C60F1" w14:textId="5FFC8DFA" w:rsidR="003A5999" w:rsidRPr="002B66B0" w:rsidRDefault="003560C7" w:rsidP="006B29C6">
      <w:pPr>
        <w:spacing w:line="360" w:lineRule="auto"/>
        <w:ind w:firstLine="709"/>
        <w:jc w:val="both"/>
        <w:rPr>
          <w:rFonts w:ascii="Arial" w:hAnsi="Arial" w:cs="Arial"/>
        </w:rPr>
      </w:pPr>
      <w:r w:rsidRPr="002B66B0">
        <w:rPr>
          <w:rFonts w:ascii="Arial" w:hAnsi="Arial" w:cs="Arial"/>
        </w:rPr>
        <w:t>Segundo Gil (2008</w:t>
      </w:r>
      <w:r w:rsidR="00B537AC" w:rsidRPr="002B66B0">
        <w:rPr>
          <w:rFonts w:ascii="Arial" w:hAnsi="Arial" w:cs="Arial"/>
        </w:rPr>
        <w:t>, p. 31</w:t>
      </w:r>
      <w:r w:rsidRPr="002B66B0">
        <w:rPr>
          <w:rFonts w:ascii="Arial" w:hAnsi="Arial" w:cs="Arial"/>
        </w:rPr>
        <w:t>)</w:t>
      </w:r>
      <w:r w:rsidR="003E650D">
        <w:rPr>
          <w:rFonts w:ascii="Arial" w:hAnsi="Arial" w:cs="Arial"/>
        </w:rPr>
        <w:t>,</w:t>
      </w:r>
      <w:r w:rsidR="00DE2533" w:rsidRPr="002B66B0">
        <w:rPr>
          <w:rFonts w:ascii="Arial" w:hAnsi="Arial" w:cs="Arial"/>
        </w:rPr>
        <w:t xml:space="preserve"> “todo processo de pesquisa social envolve: planejamento, coleta de dados</w:t>
      </w:r>
      <w:r w:rsidR="00BF4916" w:rsidRPr="002B66B0">
        <w:rPr>
          <w:rFonts w:ascii="Arial" w:hAnsi="Arial" w:cs="Arial"/>
        </w:rPr>
        <w:t>,</w:t>
      </w:r>
      <w:r w:rsidR="00DE2533" w:rsidRPr="002B66B0">
        <w:rPr>
          <w:rFonts w:ascii="Arial" w:hAnsi="Arial" w:cs="Arial"/>
        </w:rPr>
        <w:t xml:space="preserve"> análise e redação do relatório”</w:t>
      </w:r>
      <w:r w:rsidR="003E650D">
        <w:rPr>
          <w:rFonts w:ascii="Arial" w:hAnsi="Arial" w:cs="Arial"/>
        </w:rPr>
        <w:t>.</w:t>
      </w:r>
      <w:r w:rsidR="00DE2533" w:rsidRPr="002B66B0">
        <w:rPr>
          <w:rFonts w:ascii="Arial" w:hAnsi="Arial" w:cs="Arial"/>
        </w:rPr>
        <w:t xml:space="preserve"> </w:t>
      </w:r>
      <w:r w:rsidRPr="002B66B0">
        <w:rPr>
          <w:rFonts w:ascii="Arial" w:hAnsi="Arial" w:cs="Arial"/>
        </w:rPr>
        <w:t>Sendo assim</w:t>
      </w:r>
      <w:r w:rsidR="003E650D">
        <w:rPr>
          <w:rFonts w:ascii="Arial" w:hAnsi="Arial" w:cs="Arial"/>
        </w:rPr>
        <w:t>,</w:t>
      </w:r>
      <w:r w:rsidR="00A22399" w:rsidRPr="002B66B0">
        <w:rPr>
          <w:rFonts w:ascii="Arial" w:hAnsi="Arial" w:cs="Arial"/>
        </w:rPr>
        <w:t xml:space="preserve"> </w:t>
      </w:r>
      <w:r w:rsidR="00DE2533" w:rsidRPr="002B66B0">
        <w:rPr>
          <w:rFonts w:ascii="Arial" w:hAnsi="Arial" w:cs="Arial"/>
        </w:rPr>
        <w:t>a presente</w:t>
      </w:r>
      <w:r w:rsidR="003E650D">
        <w:rPr>
          <w:rFonts w:ascii="Arial" w:hAnsi="Arial" w:cs="Arial"/>
        </w:rPr>
        <w:t xml:space="preserve"> pesquisa</w:t>
      </w:r>
      <w:r w:rsidR="00DE2533" w:rsidRPr="002B66B0">
        <w:rPr>
          <w:rFonts w:ascii="Arial" w:hAnsi="Arial" w:cs="Arial"/>
        </w:rPr>
        <w:t xml:space="preserve"> iniciou </w:t>
      </w:r>
      <w:r w:rsidR="00A22399" w:rsidRPr="002B66B0">
        <w:rPr>
          <w:rFonts w:ascii="Arial" w:hAnsi="Arial" w:cs="Arial"/>
        </w:rPr>
        <w:t>no campo observacional</w:t>
      </w:r>
      <w:r w:rsidR="003A5999" w:rsidRPr="002B66B0">
        <w:rPr>
          <w:rFonts w:ascii="Arial" w:hAnsi="Arial" w:cs="Arial"/>
        </w:rPr>
        <w:t xml:space="preserve">, por um período de </w:t>
      </w:r>
      <w:r w:rsidR="006B55AF" w:rsidRPr="002B66B0">
        <w:rPr>
          <w:rFonts w:ascii="Arial" w:hAnsi="Arial" w:cs="Arial"/>
        </w:rPr>
        <w:t>6</w:t>
      </w:r>
      <w:r w:rsidR="003A5999" w:rsidRPr="002B66B0">
        <w:rPr>
          <w:rFonts w:ascii="Arial" w:hAnsi="Arial" w:cs="Arial"/>
        </w:rPr>
        <w:t xml:space="preserve"> (se</w:t>
      </w:r>
      <w:r w:rsidR="006B55AF" w:rsidRPr="002B66B0">
        <w:rPr>
          <w:rFonts w:ascii="Arial" w:hAnsi="Arial" w:cs="Arial"/>
        </w:rPr>
        <w:t>is</w:t>
      </w:r>
      <w:r w:rsidR="003A5999" w:rsidRPr="002B66B0">
        <w:rPr>
          <w:rFonts w:ascii="Arial" w:hAnsi="Arial" w:cs="Arial"/>
        </w:rPr>
        <w:t>) anos</w:t>
      </w:r>
      <w:r w:rsidR="00A22399" w:rsidRPr="002B66B0">
        <w:rPr>
          <w:rFonts w:ascii="Arial" w:hAnsi="Arial" w:cs="Arial"/>
        </w:rPr>
        <w:t>,</w:t>
      </w:r>
      <w:r w:rsidR="008B2941" w:rsidRPr="002B66B0">
        <w:rPr>
          <w:rFonts w:ascii="Arial" w:hAnsi="Arial" w:cs="Arial"/>
        </w:rPr>
        <w:t xml:space="preserve"> </w:t>
      </w:r>
      <w:r w:rsidR="000B4F73" w:rsidRPr="002B66B0">
        <w:rPr>
          <w:rFonts w:ascii="Arial" w:hAnsi="Arial" w:cs="Arial"/>
        </w:rPr>
        <w:t xml:space="preserve">o que favoreceu o acompanhamento da evolução das atividades acadêmicas dentro do Núcleo de Prática Jurídica, </w:t>
      </w:r>
      <w:r w:rsidR="008B2941" w:rsidRPr="002B66B0">
        <w:rPr>
          <w:rFonts w:ascii="Arial" w:hAnsi="Arial" w:cs="Arial"/>
        </w:rPr>
        <w:t xml:space="preserve">analisando todos os estagiários que </w:t>
      </w:r>
      <w:r w:rsidR="004D7388" w:rsidRPr="002B66B0">
        <w:rPr>
          <w:rFonts w:ascii="Arial" w:hAnsi="Arial" w:cs="Arial"/>
        </w:rPr>
        <w:t>faziam parte do quadro de estagiários obrigatórios e d</w:t>
      </w:r>
      <w:r w:rsidR="003A5999" w:rsidRPr="002B66B0">
        <w:rPr>
          <w:rFonts w:ascii="Arial" w:hAnsi="Arial" w:cs="Arial"/>
        </w:rPr>
        <w:t>e estagiário bolsista. Nesse primeiro momento</w:t>
      </w:r>
      <w:r w:rsidR="00037D46">
        <w:rPr>
          <w:rFonts w:ascii="Arial" w:hAnsi="Arial" w:cs="Arial"/>
        </w:rPr>
        <w:t>,</w:t>
      </w:r>
      <w:r w:rsidR="003A5999" w:rsidRPr="002B66B0">
        <w:rPr>
          <w:rFonts w:ascii="Arial" w:hAnsi="Arial" w:cs="Arial"/>
        </w:rPr>
        <w:t xml:space="preserve"> fo</w:t>
      </w:r>
      <w:r w:rsidR="00037D46">
        <w:rPr>
          <w:rFonts w:ascii="Arial" w:hAnsi="Arial" w:cs="Arial"/>
        </w:rPr>
        <w:t>i</w:t>
      </w:r>
      <w:r w:rsidR="003A5999" w:rsidRPr="002B66B0">
        <w:rPr>
          <w:rFonts w:ascii="Arial" w:hAnsi="Arial" w:cs="Arial"/>
        </w:rPr>
        <w:t xml:space="preserve"> detectada a fragilidade dos </w:t>
      </w:r>
      <w:r w:rsidR="00EC24D9">
        <w:rPr>
          <w:rFonts w:ascii="Arial" w:hAnsi="Arial" w:cs="Arial"/>
        </w:rPr>
        <w:lastRenderedPageBreak/>
        <w:t>discentes</w:t>
      </w:r>
      <w:r w:rsidR="003A5999" w:rsidRPr="002B66B0">
        <w:rPr>
          <w:rFonts w:ascii="Arial" w:hAnsi="Arial" w:cs="Arial"/>
        </w:rPr>
        <w:t xml:space="preserve"> que iniciavam no estágio obrigatório, como também dos estagiários bolsistas.</w:t>
      </w:r>
    </w:p>
    <w:p w14:paraId="6FEFC94D" w14:textId="31EE0BD3" w:rsidR="003A5999" w:rsidRPr="002B66B0" w:rsidRDefault="00B07B15" w:rsidP="006B29C6">
      <w:pPr>
        <w:spacing w:line="360" w:lineRule="auto"/>
        <w:ind w:firstLine="709"/>
        <w:jc w:val="both"/>
        <w:rPr>
          <w:rFonts w:ascii="Arial" w:hAnsi="Arial" w:cs="Arial"/>
        </w:rPr>
      </w:pPr>
      <w:r w:rsidRPr="002B66B0">
        <w:rPr>
          <w:rFonts w:ascii="Arial" w:hAnsi="Arial" w:cs="Arial"/>
        </w:rPr>
        <w:t>Nes</w:t>
      </w:r>
      <w:r w:rsidR="003973CE">
        <w:rPr>
          <w:rFonts w:ascii="Arial" w:hAnsi="Arial" w:cs="Arial"/>
        </w:rPr>
        <w:t>s</w:t>
      </w:r>
      <w:r w:rsidRPr="002B66B0">
        <w:rPr>
          <w:rFonts w:ascii="Arial" w:hAnsi="Arial" w:cs="Arial"/>
        </w:rPr>
        <w:t>a etapa,</w:t>
      </w:r>
      <w:r w:rsidR="003A5999" w:rsidRPr="002B66B0">
        <w:rPr>
          <w:rFonts w:ascii="Arial" w:hAnsi="Arial" w:cs="Arial"/>
        </w:rPr>
        <w:t xml:space="preserve"> passou-se a observar a </w:t>
      </w:r>
      <w:r w:rsidR="00A22399" w:rsidRPr="002B66B0">
        <w:rPr>
          <w:rFonts w:ascii="Arial" w:hAnsi="Arial" w:cs="Arial"/>
        </w:rPr>
        <w:t xml:space="preserve">ausência da utilização do NPJ pelos </w:t>
      </w:r>
      <w:r w:rsidR="00EC24D9">
        <w:rPr>
          <w:rFonts w:ascii="Arial" w:hAnsi="Arial" w:cs="Arial"/>
        </w:rPr>
        <w:t>docentes</w:t>
      </w:r>
      <w:r w:rsidR="00A22399" w:rsidRPr="002B66B0">
        <w:rPr>
          <w:rFonts w:ascii="Arial" w:hAnsi="Arial" w:cs="Arial"/>
        </w:rPr>
        <w:t xml:space="preserve"> da IES estudada</w:t>
      </w:r>
      <w:r w:rsidR="003A5999" w:rsidRPr="002B66B0">
        <w:rPr>
          <w:rFonts w:ascii="Arial" w:hAnsi="Arial" w:cs="Arial"/>
        </w:rPr>
        <w:t xml:space="preserve"> de forma interativa com a sala de aula, </w:t>
      </w:r>
      <w:r w:rsidR="00657EE3">
        <w:rPr>
          <w:rFonts w:ascii="Arial" w:hAnsi="Arial" w:cs="Arial"/>
        </w:rPr>
        <w:t xml:space="preserve">cuja aplicação auxilia </w:t>
      </w:r>
      <w:r w:rsidR="003A5999" w:rsidRPr="002B66B0">
        <w:rPr>
          <w:rFonts w:ascii="Arial" w:hAnsi="Arial" w:cs="Arial"/>
        </w:rPr>
        <w:t>o aprendizado prático</w:t>
      </w:r>
      <w:r w:rsidR="00657EE3">
        <w:rPr>
          <w:rFonts w:ascii="Arial" w:hAnsi="Arial" w:cs="Arial"/>
        </w:rPr>
        <w:t>,</w:t>
      </w:r>
      <w:r w:rsidR="003A5999" w:rsidRPr="002B66B0">
        <w:rPr>
          <w:rFonts w:ascii="Arial" w:hAnsi="Arial" w:cs="Arial"/>
        </w:rPr>
        <w:t xml:space="preserve"> analisando casos reais com fito no que era estudado em sala de aula</w:t>
      </w:r>
      <w:r w:rsidR="00A22399" w:rsidRPr="002B66B0">
        <w:rPr>
          <w:rFonts w:ascii="Arial" w:hAnsi="Arial" w:cs="Arial"/>
        </w:rPr>
        <w:t>,</w:t>
      </w:r>
      <w:r w:rsidR="003A5999" w:rsidRPr="002B66B0">
        <w:rPr>
          <w:rFonts w:ascii="Arial" w:hAnsi="Arial" w:cs="Arial"/>
        </w:rPr>
        <w:t xml:space="preserve"> o que poderia ser um motivo para as </w:t>
      </w:r>
      <w:r w:rsidR="00A22399" w:rsidRPr="002B66B0">
        <w:rPr>
          <w:rFonts w:ascii="Arial" w:hAnsi="Arial" w:cs="Arial"/>
        </w:rPr>
        <w:t xml:space="preserve">dificuldades apresentadas pelos </w:t>
      </w:r>
      <w:r w:rsidR="00EC24D9">
        <w:rPr>
          <w:rFonts w:ascii="Arial" w:hAnsi="Arial" w:cs="Arial"/>
        </w:rPr>
        <w:t>discentes</w:t>
      </w:r>
      <w:r w:rsidR="00A22399" w:rsidRPr="002B66B0">
        <w:rPr>
          <w:rFonts w:ascii="Arial" w:hAnsi="Arial" w:cs="Arial"/>
        </w:rPr>
        <w:t xml:space="preserve"> quando iniciada a fase do estágio obrigatório</w:t>
      </w:r>
      <w:r w:rsidR="003A5999" w:rsidRPr="002B66B0">
        <w:rPr>
          <w:rFonts w:ascii="Arial" w:hAnsi="Arial" w:cs="Arial"/>
        </w:rPr>
        <w:t>.</w:t>
      </w:r>
    </w:p>
    <w:p w14:paraId="5D0A8150" w14:textId="4290BE6F" w:rsidR="006B29C6" w:rsidRPr="002B66B0" w:rsidRDefault="003A5999" w:rsidP="006B29C6">
      <w:pPr>
        <w:spacing w:line="360" w:lineRule="auto"/>
        <w:ind w:firstLine="709"/>
        <w:jc w:val="both"/>
        <w:rPr>
          <w:rFonts w:ascii="Arial" w:hAnsi="Arial" w:cs="Arial"/>
        </w:rPr>
      </w:pPr>
      <w:r w:rsidRPr="002B66B0">
        <w:rPr>
          <w:rFonts w:ascii="Arial" w:hAnsi="Arial" w:cs="Arial"/>
        </w:rPr>
        <w:t xml:space="preserve">Ao observar a ausência de interação teórico-prática, alguns questionamentos passaram a surgir como a forma </w:t>
      </w:r>
      <w:r w:rsidR="003D4E66">
        <w:rPr>
          <w:rFonts w:ascii="Arial" w:hAnsi="Arial" w:cs="Arial"/>
        </w:rPr>
        <w:t xml:space="preserve">pela qual </w:t>
      </w:r>
      <w:r w:rsidRPr="002B66B0">
        <w:rPr>
          <w:rFonts w:ascii="Arial" w:hAnsi="Arial" w:cs="Arial"/>
        </w:rPr>
        <w:t xml:space="preserve">o corpo </w:t>
      </w:r>
      <w:r w:rsidR="003D4E66">
        <w:rPr>
          <w:rFonts w:ascii="Arial" w:hAnsi="Arial" w:cs="Arial"/>
        </w:rPr>
        <w:t>d</w:t>
      </w:r>
      <w:r w:rsidR="00EC24D9">
        <w:rPr>
          <w:rFonts w:ascii="Arial" w:hAnsi="Arial" w:cs="Arial"/>
        </w:rPr>
        <w:t>iscente</w:t>
      </w:r>
      <w:r w:rsidRPr="002B66B0">
        <w:rPr>
          <w:rFonts w:ascii="Arial" w:hAnsi="Arial" w:cs="Arial"/>
        </w:rPr>
        <w:t xml:space="preserve"> da IES</w:t>
      </w:r>
      <w:r w:rsidR="003D4E66">
        <w:rPr>
          <w:rFonts w:ascii="Arial" w:hAnsi="Arial" w:cs="Arial"/>
        </w:rPr>
        <w:t>,</w:t>
      </w:r>
      <w:r w:rsidRPr="002B66B0">
        <w:rPr>
          <w:rFonts w:ascii="Arial" w:hAnsi="Arial" w:cs="Arial"/>
        </w:rPr>
        <w:t xml:space="preserve"> objeto de estudo, </w:t>
      </w:r>
      <w:r w:rsidR="003D4E66">
        <w:rPr>
          <w:rFonts w:ascii="Arial" w:hAnsi="Arial" w:cs="Arial"/>
        </w:rPr>
        <w:t>via o NPJ, obtendo-se um retorno não positivo, conforme se apresenta abaixo.</w:t>
      </w:r>
    </w:p>
    <w:p w14:paraId="770FBB17" w14:textId="37DA6E6A" w:rsidR="00A22399" w:rsidRPr="002B66B0" w:rsidRDefault="003D4E66" w:rsidP="00B17223">
      <w:pPr>
        <w:spacing w:line="360" w:lineRule="auto"/>
        <w:ind w:firstLine="709"/>
        <w:jc w:val="both"/>
        <w:rPr>
          <w:rFonts w:ascii="Arial" w:hAnsi="Arial" w:cs="Arial"/>
        </w:rPr>
      </w:pPr>
      <w:r>
        <w:rPr>
          <w:rFonts w:ascii="Arial" w:hAnsi="Arial" w:cs="Arial"/>
        </w:rPr>
        <w:t>No</w:t>
      </w:r>
      <w:r w:rsidR="00A22399" w:rsidRPr="002B66B0">
        <w:rPr>
          <w:rFonts w:ascii="Arial" w:hAnsi="Arial" w:cs="Arial"/>
        </w:rPr>
        <w:t xml:space="preserve"> segundo momento</w:t>
      </w:r>
      <w:r>
        <w:rPr>
          <w:rFonts w:ascii="Arial" w:hAnsi="Arial" w:cs="Arial"/>
        </w:rPr>
        <w:t>,</w:t>
      </w:r>
      <w:r w:rsidR="00A22399" w:rsidRPr="002B66B0">
        <w:rPr>
          <w:rFonts w:ascii="Arial" w:hAnsi="Arial" w:cs="Arial"/>
        </w:rPr>
        <w:t xml:space="preserve"> fo</w:t>
      </w:r>
      <w:r w:rsidR="00100424">
        <w:rPr>
          <w:rFonts w:ascii="Arial" w:hAnsi="Arial" w:cs="Arial"/>
        </w:rPr>
        <w:t>i</w:t>
      </w:r>
      <w:r w:rsidR="00A22399" w:rsidRPr="002B66B0">
        <w:rPr>
          <w:rFonts w:ascii="Arial" w:hAnsi="Arial" w:cs="Arial"/>
        </w:rPr>
        <w:t xml:space="preserve"> aplicado um questionário aos </w:t>
      </w:r>
      <w:r w:rsidR="00EC24D9">
        <w:rPr>
          <w:rFonts w:ascii="Arial" w:hAnsi="Arial" w:cs="Arial"/>
        </w:rPr>
        <w:t>d</w:t>
      </w:r>
      <w:r w:rsidR="000876CD">
        <w:rPr>
          <w:rFonts w:ascii="Arial" w:hAnsi="Arial" w:cs="Arial"/>
        </w:rPr>
        <w:t>ocentes</w:t>
      </w:r>
      <w:r w:rsidR="00A22399" w:rsidRPr="002B66B0">
        <w:rPr>
          <w:rFonts w:ascii="Arial" w:hAnsi="Arial" w:cs="Arial"/>
        </w:rPr>
        <w:t xml:space="preserve"> com fito de obter informações quanto a qualificação profissional para ser </w:t>
      </w:r>
      <w:r w:rsidR="00EC24D9">
        <w:rPr>
          <w:rFonts w:ascii="Arial" w:hAnsi="Arial" w:cs="Arial"/>
        </w:rPr>
        <w:t>docente</w:t>
      </w:r>
      <w:r w:rsidR="00A22399" w:rsidRPr="002B66B0">
        <w:rPr>
          <w:rFonts w:ascii="Arial" w:hAnsi="Arial" w:cs="Arial"/>
        </w:rPr>
        <w:t>, como também quanto ao uso do NPJ em práticas aplicadas e se h</w:t>
      </w:r>
      <w:r w:rsidR="00100424">
        <w:rPr>
          <w:rFonts w:ascii="Arial" w:hAnsi="Arial" w:cs="Arial"/>
        </w:rPr>
        <w:t>avia</w:t>
      </w:r>
      <w:r w:rsidR="00A22399" w:rsidRPr="002B66B0">
        <w:rPr>
          <w:rFonts w:ascii="Arial" w:hAnsi="Arial" w:cs="Arial"/>
        </w:rPr>
        <w:t xml:space="preserve"> a interatividade</w:t>
      </w:r>
      <w:r w:rsidR="008D6D19" w:rsidRPr="002B66B0">
        <w:rPr>
          <w:rFonts w:ascii="Arial" w:hAnsi="Arial" w:cs="Arial"/>
        </w:rPr>
        <w:t xml:space="preserve"> da disciplina com o local de estágio da IES</w:t>
      </w:r>
      <w:r w:rsidR="000F4A86" w:rsidRPr="002B66B0">
        <w:rPr>
          <w:rFonts w:ascii="Arial" w:hAnsi="Arial" w:cs="Arial"/>
        </w:rPr>
        <w:t xml:space="preserve">, </w:t>
      </w:r>
      <w:r w:rsidR="00100424">
        <w:rPr>
          <w:rFonts w:ascii="Arial" w:hAnsi="Arial" w:cs="Arial"/>
        </w:rPr>
        <w:t>buscando</w:t>
      </w:r>
      <w:r w:rsidR="000F4A86" w:rsidRPr="002B66B0">
        <w:rPr>
          <w:rFonts w:ascii="Arial" w:hAnsi="Arial" w:cs="Arial"/>
        </w:rPr>
        <w:t xml:space="preserve"> favorecer uma melhor desenvoltura dos </w:t>
      </w:r>
      <w:r w:rsidR="00100424">
        <w:rPr>
          <w:rFonts w:ascii="Arial" w:hAnsi="Arial" w:cs="Arial"/>
        </w:rPr>
        <w:t>d</w:t>
      </w:r>
      <w:r w:rsidR="00EC24D9">
        <w:rPr>
          <w:rFonts w:ascii="Arial" w:hAnsi="Arial" w:cs="Arial"/>
        </w:rPr>
        <w:t>iscentes</w:t>
      </w:r>
      <w:r w:rsidR="000F4A86" w:rsidRPr="002B66B0">
        <w:rPr>
          <w:rFonts w:ascii="Arial" w:hAnsi="Arial" w:cs="Arial"/>
        </w:rPr>
        <w:t xml:space="preserve"> quando ingressassem no estágio obrigatório.</w:t>
      </w:r>
    </w:p>
    <w:p w14:paraId="31896A2D" w14:textId="2F543AA5" w:rsidR="00324C35" w:rsidRPr="002B66B0" w:rsidRDefault="00324C35" w:rsidP="00B17223">
      <w:pPr>
        <w:spacing w:line="360" w:lineRule="auto"/>
        <w:ind w:firstLine="709"/>
        <w:jc w:val="both"/>
        <w:rPr>
          <w:rFonts w:ascii="Arial" w:hAnsi="Arial" w:cs="Arial"/>
        </w:rPr>
      </w:pPr>
      <w:r w:rsidRPr="002B66B0">
        <w:rPr>
          <w:rFonts w:ascii="Arial" w:hAnsi="Arial" w:cs="Arial"/>
        </w:rPr>
        <w:t>Para o segundo momento</w:t>
      </w:r>
      <w:r w:rsidR="007D0994">
        <w:rPr>
          <w:rFonts w:ascii="Arial" w:hAnsi="Arial" w:cs="Arial"/>
        </w:rPr>
        <w:t>,</w:t>
      </w:r>
      <w:r w:rsidRPr="002B66B0">
        <w:rPr>
          <w:rFonts w:ascii="Arial" w:hAnsi="Arial" w:cs="Arial"/>
        </w:rPr>
        <w:t xml:space="preserve"> fo</w:t>
      </w:r>
      <w:r w:rsidR="007D0994">
        <w:rPr>
          <w:rFonts w:ascii="Arial" w:hAnsi="Arial" w:cs="Arial"/>
        </w:rPr>
        <w:t>i</w:t>
      </w:r>
      <w:r w:rsidRPr="002B66B0">
        <w:rPr>
          <w:rFonts w:ascii="Arial" w:hAnsi="Arial" w:cs="Arial"/>
        </w:rPr>
        <w:t xml:space="preserve"> utilizad</w:t>
      </w:r>
      <w:r w:rsidR="0014065E" w:rsidRPr="002B66B0">
        <w:rPr>
          <w:rFonts w:ascii="Arial" w:hAnsi="Arial" w:cs="Arial"/>
        </w:rPr>
        <w:t>a a pesquisa tipo Survey, a qual</w:t>
      </w:r>
      <w:r w:rsidR="007D0994">
        <w:rPr>
          <w:rFonts w:ascii="Arial" w:hAnsi="Arial" w:cs="Arial"/>
        </w:rPr>
        <w:t>,</w:t>
      </w:r>
      <w:r w:rsidR="0014065E" w:rsidRPr="002B66B0">
        <w:rPr>
          <w:rFonts w:ascii="Arial" w:hAnsi="Arial" w:cs="Arial"/>
        </w:rPr>
        <w:t xml:space="preserve"> segundo Gil (2008, p. 55)</w:t>
      </w:r>
      <w:r w:rsidR="007D0994">
        <w:rPr>
          <w:rFonts w:ascii="Arial" w:hAnsi="Arial" w:cs="Arial"/>
        </w:rPr>
        <w:t>, se caracteriza:</w:t>
      </w:r>
    </w:p>
    <w:p w14:paraId="7FBB0DE5" w14:textId="77777777" w:rsidR="0014065E" w:rsidRPr="002B66B0" w:rsidRDefault="0014065E" w:rsidP="0014065E">
      <w:pPr>
        <w:ind w:left="2268"/>
        <w:jc w:val="both"/>
        <w:rPr>
          <w:rFonts w:ascii="Arial" w:hAnsi="Arial" w:cs="Arial"/>
          <w:sz w:val="22"/>
          <w:szCs w:val="22"/>
        </w:rPr>
      </w:pPr>
    </w:p>
    <w:p w14:paraId="46110A52" w14:textId="416424FC" w:rsidR="0014065E" w:rsidRPr="002B66B0" w:rsidRDefault="007D0994" w:rsidP="0014065E">
      <w:pPr>
        <w:ind w:left="2268"/>
        <w:jc w:val="both"/>
        <w:rPr>
          <w:rFonts w:ascii="Arial" w:hAnsi="Arial" w:cs="Arial"/>
          <w:sz w:val="22"/>
          <w:szCs w:val="22"/>
        </w:rPr>
      </w:pPr>
      <w:r>
        <w:rPr>
          <w:rFonts w:ascii="Arial" w:hAnsi="Arial" w:cs="Arial"/>
          <w:sz w:val="22"/>
          <w:szCs w:val="22"/>
        </w:rPr>
        <w:t xml:space="preserve">... </w:t>
      </w:r>
      <w:r w:rsidR="0014065E" w:rsidRPr="002B66B0">
        <w:rPr>
          <w:rFonts w:ascii="Arial" w:hAnsi="Arial" w:cs="Arial"/>
          <w:sz w:val="22"/>
          <w:szCs w:val="22"/>
        </w:rPr>
        <w:t>pela interrogação direta das pessoas cujo comportamento se deseja conhecer. Basicamente, procede-se à solicitação de informações a um grupo significativo de pessoas acerca do problema estudado para em seguida, mediante análise quantitativa, obter as conclusões correspondentes dos dados coletados.</w:t>
      </w:r>
    </w:p>
    <w:p w14:paraId="16C5B6A5" w14:textId="77777777" w:rsidR="0014065E" w:rsidRPr="002B66B0" w:rsidRDefault="0014065E" w:rsidP="00B17223">
      <w:pPr>
        <w:spacing w:line="360" w:lineRule="auto"/>
        <w:ind w:firstLine="709"/>
        <w:jc w:val="both"/>
        <w:rPr>
          <w:rFonts w:ascii="Arial" w:hAnsi="Arial" w:cs="Arial"/>
        </w:rPr>
      </w:pPr>
    </w:p>
    <w:p w14:paraId="39FC9D07" w14:textId="04FA3BCD" w:rsidR="00AA7063" w:rsidRPr="002B66B0" w:rsidRDefault="008D6D19" w:rsidP="00AA7063">
      <w:pPr>
        <w:spacing w:line="360" w:lineRule="auto"/>
        <w:ind w:firstLine="709"/>
        <w:jc w:val="both"/>
        <w:rPr>
          <w:rFonts w:ascii="Arial" w:hAnsi="Arial" w:cs="Arial"/>
        </w:rPr>
      </w:pPr>
      <w:r w:rsidRPr="002B66B0">
        <w:rPr>
          <w:rFonts w:ascii="Arial" w:hAnsi="Arial" w:cs="Arial"/>
        </w:rPr>
        <w:t xml:space="preserve">Em última análise, </w:t>
      </w:r>
      <w:r w:rsidR="00616711">
        <w:rPr>
          <w:rFonts w:ascii="Arial" w:hAnsi="Arial" w:cs="Arial"/>
        </w:rPr>
        <w:t>realizou-se</w:t>
      </w:r>
      <w:r w:rsidRPr="002B66B0">
        <w:rPr>
          <w:rFonts w:ascii="Arial" w:hAnsi="Arial" w:cs="Arial"/>
        </w:rPr>
        <w:t xml:space="preserve"> um grupo focal com os </w:t>
      </w:r>
      <w:r w:rsidR="00EC24D9">
        <w:rPr>
          <w:rFonts w:ascii="Arial" w:hAnsi="Arial" w:cs="Arial"/>
        </w:rPr>
        <w:t>discentes</w:t>
      </w:r>
      <w:r w:rsidRPr="002B66B0">
        <w:rPr>
          <w:rFonts w:ascii="Arial" w:hAnsi="Arial" w:cs="Arial"/>
        </w:rPr>
        <w:t xml:space="preserve"> </w:t>
      </w:r>
      <w:r w:rsidR="000D524D" w:rsidRPr="002B66B0">
        <w:rPr>
          <w:rFonts w:ascii="Arial" w:hAnsi="Arial" w:cs="Arial"/>
        </w:rPr>
        <w:t>que foram estagiários bolsistas no NPJ</w:t>
      </w:r>
      <w:r w:rsidR="00C16D2F" w:rsidRPr="002B66B0">
        <w:rPr>
          <w:rFonts w:ascii="Arial" w:hAnsi="Arial" w:cs="Arial"/>
        </w:rPr>
        <w:t xml:space="preserve"> da instituição</w:t>
      </w:r>
      <w:r w:rsidR="000D524D" w:rsidRPr="002B66B0">
        <w:rPr>
          <w:rFonts w:ascii="Arial" w:hAnsi="Arial" w:cs="Arial"/>
        </w:rPr>
        <w:t xml:space="preserve">, para que estes pudessem relatar </w:t>
      </w:r>
      <w:r w:rsidR="004B3724" w:rsidRPr="002B66B0">
        <w:rPr>
          <w:rFonts w:ascii="Arial" w:hAnsi="Arial" w:cs="Arial"/>
        </w:rPr>
        <w:t>como fo</w:t>
      </w:r>
      <w:r w:rsidR="00616711">
        <w:rPr>
          <w:rFonts w:ascii="Arial" w:hAnsi="Arial" w:cs="Arial"/>
        </w:rPr>
        <w:t>i</w:t>
      </w:r>
      <w:r w:rsidR="004B3724" w:rsidRPr="002B66B0">
        <w:rPr>
          <w:rFonts w:ascii="Arial" w:hAnsi="Arial" w:cs="Arial"/>
        </w:rPr>
        <w:t xml:space="preserve"> a experiência e, principalmente, se houve ou não crescimento educacional e profissional com o estágio</w:t>
      </w:r>
      <w:r w:rsidR="00AA7063" w:rsidRPr="002B66B0">
        <w:rPr>
          <w:rFonts w:ascii="Arial" w:hAnsi="Arial" w:cs="Arial"/>
        </w:rPr>
        <w:t xml:space="preserve">, uma vez que os estagiários bolsistas exerciam as atividades de estágio todos os dias da semana, passando a obter conhecimento prático aplicado </w:t>
      </w:r>
      <w:r w:rsidR="00616711">
        <w:rPr>
          <w:rFonts w:ascii="Arial" w:hAnsi="Arial" w:cs="Arial"/>
        </w:rPr>
        <w:t>no tocante a todas</w:t>
      </w:r>
      <w:r w:rsidR="00AA7063" w:rsidRPr="002B66B0">
        <w:rPr>
          <w:rFonts w:ascii="Arial" w:hAnsi="Arial" w:cs="Arial"/>
        </w:rPr>
        <w:t xml:space="preserve"> as atividades desenvolvidas.</w:t>
      </w:r>
    </w:p>
    <w:p w14:paraId="1E73E556" w14:textId="201FDE76" w:rsidR="00771713" w:rsidRPr="002B66B0" w:rsidRDefault="00771713" w:rsidP="00AA7063">
      <w:pPr>
        <w:spacing w:line="360" w:lineRule="auto"/>
        <w:ind w:firstLine="709"/>
        <w:jc w:val="both"/>
        <w:rPr>
          <w:rFonts w:ascii="Arial" w:hAnsi="Arial" w:cs="Arial"/>
        </w:rPr>
      </w:pPr>
      <w:r w:rsidRPr="002B66B0">
        <w:rPr>
          <w:rFonts w:ascii="Arial" w:hAnsi="Arial" w:cs="Arial"/>
        </w:rPr>
        <w:t>A escolha da seleção de estagiários bolsistas e não de estagiários que faziam estágio obrigatório</w:t>
      </w:r>
      <w:r w:rsidR="00B54025" w:rsidRPr="002B66B0">
        <w:rPr>
          <w:rFonts w:ascii="Arial" w:hAnsi="Arial" w:cs="Arial"/>
        </w:rPr>
        <w:t xml:space="preserve"> para a realização do grupo focal</w:t>
      </w:r>
      <w:r w:rsidRPr="002B66B0">
        <w:rPr>
          <w:rFonts w:ascii="Arial" w:hAnsi="Arial" w:cs="Arial"/>
        </w:rPr>
        <w:t xml:space="preserve">, ocorreu devido </w:t>
      </w:r>
      <w:r w:rsidR="0051734A">
        <w:rPr>
          <w:rFonts w:ascii="Arial" w:hAnsi="Arial" w:cs="Arial"/>
        </w:rPr>
        <w:t>à</w:t>
      </w:r>
      <w:r w:rsidRPr="002B66B0">
        <w:rPr>
          <w:rFonts w:ascii="Arial" w:hAnsi="Arial" w:cs="Arial"/>
        </w:rPr>
        <w:t xml:space="preserve"> viv</w:t>
      </w:r>
      <w:r w:rsidR="0051734A">
        <w:rPr>
          <w:rFonts w:ascii="Arial" w:hAnsi="Arial" w:cs="Arial"/>
        </w:rPr>
        <w:t>ê</w:t>
      </w:r>
      <w:r w:rsidRPr="002B66B0">
        <w:rPr>
          <w:rFonts w:ascii="Arial" w:hAnsi="Arial" w:cs="Arial"/>
        </w:rPr>
        <w:t xml:space="preserve">ncia daqueles, pois era diária, permitindo </w:t>
      </w:r>
      <w:r w:rsidR="00B54025" w:rsidRPr="002B66B0">
        <w:rPr>
          <w:rFonts w:ascii="Arial" w:hAnsi="Arial" w:cs="Arial"/>
        </w:rPr>
        <w:t xml:space="preserve">uma análise real dos benefícios </w:t>
      </w:r>
      <w:r w:rsidR="00B54025" w:rsidRPr="002B66B0">
        <w:rPr>
          <w:rFonts w:ascii="Arial" w:hAnsi="Arial" w:cs="Arial"/>
        </w:rPr>
        <w:lastRenderedPageBreak/>
        <w:t xml:space="preserve">ou malefícios que a prática jurídica pode acrescer </w:t>
      </w:r>
      <w:r w:rsidR="008F6086">
        <w:rPr>
          <w:rFonts w:ascii="Arial" w:hAnsi="Arial" w:cs="Arial"/>
        </w:rPr>
        <w:t>à</w:t>
      </w:r>
      <w:r w:rsidR="00B54025" w:rsidRPr="002B66B0">
        <w:rPr>
          <w:rFonts w:ascii="Arial" w:hAnsi="Arial" w:cs="Arial"/>
        </w:rPr>
        <w:t xml:space="preserve"> aplicabilidade do direito </w:t>
      </w:r>
      <w:r w:rsidR="008F6086">
        <w:rPr>
          <w:rFonts w:ascii="Arial" w:hAnsi="Arial" w:cs="Arial"/>
        </w:rPr>
        <w:t>em</w:t>
      </w:r>
      <w:r w:rsidR="00B54025" w:rsidRPr="002B66B0">
        <w:rPr>
          <w:rFonts w:ascii="Arial" w:hAnsi="Arial" w:cs="Arial"/>
        </w:rPr>
        <w:t xml:space="preserve"> caso concreto, como também </w:t>
      </w:r>
      <w:r w:rsidR="008F6086">
        <w:rPr>
          <w:rFonts w:ascii="Arial" w:hAnsi="Arial" w:cs="Arial"/>
        </w:rPr>
        <w:t>favorecer</w:t>
      </w:r>
      <w:r w:rsidR="00B54025" w:rsidRPr="002B66B0">
        <w:rPr>
          <w:rFonts w:ascii="Arial" w:hAnsi="Arial" w:cs="Arial"/>
        </w:rPr>
        <w:t xml:space="preserve"> para</w:t>
      </w:r>
      <w:r w:rsidR="008F6086">
        <w:rPr>
          <w:rFonts w:ascii="Arial" w:hAnsi="Arial" w:cs="Arial"/>
        </w:rPr>
        <w:t xml:space="preserve"> a</w:t>
      </w:r>
      <w:r w:rsidR="00B54025" w:rsidRPr="002B66B0">
        <w:rPr>
          <w:rFonts w:ascii="Arial" w:hAnsi="Arial" w:cs="Arial"/>
        </w:rPr>
        <w:t xml:space="preserve"> atuação da vida profissional.</w:t>
      </w:r>
    </w:p>
    <w:p w14:paraId="26843731" w14:textId="77777777" w:rsidR="00C16D2F" w:rsidRPr="002B66B0" w:rsidRDefault="00C16D2F" w:rsidP="00B17223">
      <w:pPr>
        <w:spacing w:line="360" w:lineRule="auto"/>
        <w:ind w:firstLine="709"/>
        <w:jc w:val="both"/>
        <w:rPr>
          <w:rFonts w:ascii="Arial" w:hAnsi="Arial" w:cs="Arial"/>
        </w:rPr>
      </w:pPr>
    </w:p>
    <w:p w14:paraId="39462C57" w14:textId="77777777" w:rsidR="00F428DE" w:rsidRPr="002B66B0" w:rsidRDefault="0030384A" w:rsidP="004A792D">
      <w:pPr>
        <w:pStyle w:val="Ttulo2"/>
        <w:numPr>
          <w:ilvl w:val="1"/>
          <w:numId w:val="2"/>
        </w:numPr>
        <w:ind w:left="709"/>
      </w:pPr>
      <w:bookmarkStart w:id="15" w:name="_Toc13207294"/>
      <w:r w:rsidRPr="002B66B0">
        <w:t>DA OBSERVAÇÃO DA</w:t>
      </w:r>
      <w:r w:rsidR="00F91C4B" w:rsidRPr="002B66B0">
        <w:t>S ATIVIDADES INTERNAS DO NPJ</w:t>
      </w:r>
      <w:bookmarkEnd w:id="15"/>
    </w:p>
    <w:p w14:paraId="541FE1C4" w14:textId="77777777" w:rsidR="00F428DE" w:rsidRPr="002B66B0" w:rsidRDefault="00F428DE" w:rsidP="001107D7">
      <w:pPr>
        <w:spacing w:line="360" w:lineRule="auto"/>
        <w:jc w:val="both"/>
        <w:rPr>
          <w:rFonts w:ascii="Arial" w:hAnsi="Arial" w:cs="Arial"/>
        </w:rPr>
      </w:pPr>
    </w:p>
    <w:p w14:paraId="66250613" w14:textId="77777777" w:rsidR="006B55AF" w:rsidRPr="002B66B0" w:rsidRDefault="00030BD4" w:rsidP="001107D7">
      <w:pPr>
        <w:spacing w:line="360" w:lineRule="auto"/>
        <w:ind w:firstLine="851"/>
        <w:jc w:val="both"/>
        <w:rPr>
          <w:rFonts w:ascii="Arial" w:hAnsi="Arial" w:cs="Arial"/>
        </w:rPr>
      </w:pPr>
      <w:r w:rsidRPr="002B66B0">
        <w:rPr>
          <w:rFonts w:ascii="Arial" w:hAnsi="Arial" w:cs="Arial"/>
        </w:rPr>
        <w:t xml:space="preserve">O NPJ da instituição pesquisada </w:t>
      </w:r>
      <w:r w:rsidR="006B29C6" w:rsidRPr="002B66B0">
        <w:rPr>
          <w:rFonts w:ascii="Arial" w:hAnsi="Arial" w:cs="Arial"/>
        </w:rPr>
        <w:t xml:space="preserve">realiza os atendimentos à população menos favorecida </w:t>
      </w:r>
      <w:r w:rsidRPr="002B66B0">
        <w:rPr>
          <w:rFonts w:ascii="Arial" w:hAnsi="Arial" w:cs="Arial"/>
        </w:rPr>
        <w:t>dentro da instituição de ensino,</w:t>
      </w:r>
      <w:r w:rsidR="006B55AF" w:rsidRPr="002B66B0">
        <w:rPr>
          <w:rFonts w:ascii="Arial" w:hAnsi="Arial" w:cs="Arial"/>
        </w:rPr>
        <w:t xml:space="preserve"> como pode ser observado no art. 2º do Regulamento do Núcleo de Prática Jurídica da IES objeto de estudo</w:t>
      </w:r>
    </w:p>
    <w:p w14:paraId="3566F9FE" w14:textId="77777777" w:rsidR="006B55AF" w:rsidRPr="002B66B0" w:rsidRDefault="006B55AF" w:rsidP="006B55AF">
      <w:pPr>
        <w:spacing w:line="360" w:lineRule="auto"/>
        <w:jc w:val="both"/>
        <w:rPr>
          <w:rFonts w:cs="Arial"/>
        </w:rPr>
      </w:pPr>
    </w:p>
    <w:p w14:paraId="4A915F1D" w14:textId="77777777" w:rsidR="006B55AF" w:rsidRPr="002B66B0" w:rsidRDefault="006B55AF" w:rsidP="006B55AF">
      <w:pPr>
        <w:ind w:left="2268"/>
        <w:jc w:val="both"/>
        <w:rPr>
          <w:rFonts w:ascii="Arial" w:hAnsi="Arial" w:cs="Arial"/>
          <w:sz w:val="22"/>
          <w:szCs w:val="22"/>
        </w:rPr>
      </w:pPr>
      <w:r w:rsidRPr="002B66B0">
        <w:rPr>
          <w:rFonts w:ascii="Arial" w:hAnsi="Arial" w:cs="Arial"/>
          <w:sz w:val="22"/>
          <w:szCs w:val="22"/>
        </w:rPr>
        <w:t>Art. 2º - As atividades de estágio curricular e profissionalizante desenvolvidas no Núcleo de Prática Jurídica têm por finalidade complementar a formação profissional dos estudantes do Curso de Direito, por meio de prestação de assistência jurídica gratuita judicial e extrajudicial à comunidade hipossuficiente, na forma da lei e de simulação de atos processuais e extraprocessuais.</w:t>
      </w:r>
    </w:p>
    <w:p w14:paraId="45FAAD35" w14:textId="77777777" w:rsidR="006B55AF" w:rsidRPr="002B66B0" w:rsidRDefault="006B55AF" w:rsidP="001107D7">
      <w:pPr>
        <w:spacing w:line="360" w:lineRule="auto"/>
        <w:ind w:firstLine="851"/>
        <w:jc w:val="both"/>
        <w:rPr>
          <w:rFonts w:ascii="Arial" w:hAnsi="Arial" w:cs="Arial"/>
        </w:rPr>
      </w:pPr>
    </w:p>
    <w:p w14:paraId="3CD3A3A5" w14:textId="4A18BCC2" w:rsidR="00F428DE" w:rsidRPr="002B66B0" w:rsidRDefault="006B55AF" w:rsidP="001107D7">
      <w:pPr>
        <w:spacing w:line="360" w:lineRule="auto"/>
        <w:ind w:firstLine="851"/>
        <w:jc w:val="both"/>
        <w:rPr>
          <w:rFonts w:ascii="Arial" w:hAnsi="Arial" w:cs="Arial"/>
        </w:rPr>
      </w:pPr>
      <w:r w:rsidRPr="002B66B0">
        <w:rPr>
          <w:rFonts w:ascii="Arial" w:hAnsi="Arial" w:cs="Arial"/>
        </w:rPr>
        <w:t xml:space="preserve">Devido </w:t>
      </w:r>
      <w:r w:rsidR="001B2BAC">
        <w:rPr>
          <w:rFonts w:ascii="Arial" w:hAnsi="Arial" w:cs="Arial"/>
        </w:rPr>
        <w:t>ao fato de</w:t>
      </w:r>
      <w:r w:rsidR="009B5CB9">
        <w:rPr>
          <w:rFonts w:ascii="Arial" w:hAnsi="Arial" w:cs="Arial"/>
        </w:rPr>
        <w:t xml:space="preserve"> </w:t>
      </w:r>
      <w:r w:rsidRPr="002B66B0">
        <w:rPr>
          <w:rFonts w:ascii="Arial" w:hAnsi="Arial" w:cs="Arial"/>
        </w:rPr>
        <w:t xml:space="preserve">a lotação do NPJ ser dentro das dependências da IES, </w:t>
      </w:r>
      <w:r w:rsidR="009B5CB9">
        <w:rPr>
          <w:rFonts w:ascii="Arial" w:hAnsi="Arial" w:cs="Arial"/>
        </w:rPr>
        <w:t>foi possível a</w:t>
      </w:r>
      <w:r w:rsidR="00030BD4" w:rsidRPr="002B66B0">
        <w:rPr>
          <w:rFonts w:ascii="Arial" w:hAnsi="Arial" w:cs="Arial"/>
        </w:rPr>
        <w:t xml:space="preserve"> observação das atividades desempenhadas pelos profissionais lotados</w:t>
      </w:r>
      <w:r w:rsidR="006B29C6" w:rsidRPr="002B66B0">
        <w:rPr>
          <w:rFonts w:ascii="Arial" w:hAnsi="Arial" w:cs="Arial"/>
        </w:rPr>
        <w:t xml:space="preserve"> na área de estágio</w:t>
      </w:r>
      <w:r w:rsidR="002114F8" w:rsidRPr="002B66B0">
        <w:rPr>
          <w:rFonts w:ascii="Arial" w:hAnsi="Arial" w:cs="Arial"/>
        </w:rPr>
        <w:t>,</w:t>
      </w:r>
      <w:r w:rsidR="006B29C6" w:rsidRPr="002B66B0">
        <w:rPr>
          <w:rFonts w:ascii="Arial" w:hAnsi="Arial" w:cs="Arial"/>
        </w:rPr>
        <w:t xml:space="preserve"> a atuação dos </w:t>
      </w:r>
      <w:r w:rsidR="009B5CB9">
        <w:rPr>
          <w:rFonts w:ascii="Arial" w:hAnsi="Arial" w:cs="Arial"/>
        </w:rPr>
        <w:t>d</w:t>
      </w:r>
      <w:r w:rsidR="00EC24D9">
        <w:rPr>
          <w:rFonts w:ascii="Arial" w:hAnsi="Arial" w:cs="Arial"/>
        </w:rPr>
        <w:t>ocentes</w:t>
      </w:r>
      <w:r w:rsidR="006B29C6" w:rsidRPr="002B66B0">
        <w:rPr>
          <w:rFonts w:ascii="Arial" w:hAnsi="Arial" w:cs="Arial"/>
        </w:rPr>
        <w:t xml:space="preserve"> na esfera prática</w:t>
      </w:r>
      <w:r w:rsidR="007F38E5" w:rsidRPr="002B66B0">
        <w:rPr>
          <w:rFonts w:ascii="Arial" w:hAnsi="Arial" w:cs="Arial"/>
        </w:rPr>
        <w:t>,</w:t>
      </w:r>
      <w:r w:rsidR="00030BD4" w:rsidRPr="002B66B0">
        <w:rPr>
          <w:rFonts w:ascii="Arial" w:hAnsi="Arial" w:cs="Arial"/>
        </w:rPr>
        <w:t xml:space="preserve"> como </w:t>
      </w:r>
      <w:r w:rsidR="006B29C6" w:rsidRPr="002B66B0">
        <w:rPr>
          <w:rFonts w:ascii="Arial" w:hAnsi="Arial" w:cs="Arial"/>
        </w:rPr>
        <w:t>também</w:t>
      </w:r>
      <w:r w:rsidR="00A03B5A" w:rsidRPr="002B66B0">
        <w:rPr>
          <w:rFonts w:ascii="Arial" w:hAnsi="Arial" w:cs="Arial"/>
        </w:rPr>
        <w:t xml:space="preserve"> análise</w:t>
      </w:r>
      <w:r w:rsidR="006B29C6" w:rsidRPr="002B66B0">
        <w:rPr>
          <w:rFonts w:ascii="Arial" w:hAnsi="Arial" w:cs="Arial"/>
        </w:rPr>
        <w:t xml:space="preserve"> </w:t>
      </w:r>
      <w:r w:rsidR="00A03B5A" w:rsidRPr="002B66B0">
        <w:rPr>
          <w:rFonts w:ascii="Arial" w:hAnsi="Arial" w:cs="Arial"/>
        </w:rPr>
        <w:t>d</w:t>
      </w:r>
      <w:r w:rsidR="00030BD4" w:rsidRPr="002B66B0">
        <w:rPr>
          <w:rFonts w:ascii="Arial" w:hAnsi="Arial" w:cs="Arial"/>
        </w:rPr>
        <w:t>os advogados</w:t>
      </w:r>
      <w:r w:rsidR="00623A3C" w:rsidRPr="002B66B0">
        <w:rPr>
          <w:rFonts w:ascii="Arial" w:hAnsi="Arial" w:cs="Arial"/>
        </w:rPr>
        <w:t xml:space="preserve"> orientadores</w:t>
      </w:r>
      <w:r w:rsidR="007E244C" w:rsidRPr="002B66B0">
        <w:rPr>
          <w:rFonts w:ascii="Arial" w:hAnsi="Arial" w:cs="Arial"/>
        </w:rPr>
        <w:t>, os quais corroboram com as atividades desenvolvidas no setor de estágio,</w:t>
      </w:r>
      <w:r w:rsidR="00030BD4" w:rsidRPr="002B66B0">
        <w:rPr>
          <w:rFonts w:ascii="Arial" w:hAnsi="Arial" w:cs="Arial"/>
        </w:rPr>
        <w:t xml:space="preserve"> </w:t>
      </w:r>
      <w:r w:rsidR="007F38E5" w:rsidRPr="002B66B0">
        <w:rPr>
          <w:rFonts w:ascii="Arial" w:hAnsi="Arial" w:cs="Arial"/>
        </w:rPr>
        <w:t>d</w:t>
      </w:r>
      <w:r w:rsidR="00030BD4" w:rsidRPr="002B66B0">
        <w:rPr>
          <w:rFonts w:ascii="Arial" w:hAnsi="Arial" w:cs="Arial"/>
        </w:rPr>
        <w:t>a coordenação de estágio</w:t>
      </w:r>
      <w:r w:rsidR="007E244C" w:rsidRPr="002B66B0">
        <w:rPr>
          <w:rFonts w:ascii="Arial" w:hAnsi="Arial" w:cs="Arial"/>
        </w:rPr>
        <w:t>, a qual viabiliza a forma como será organizada a prática de estágio,</w:t>
      </w:r>
      <w:r w:rsidR="00A03B5A" w:rsidRPr="002B66B0">
        <w:rPr>
          <w:rFonts w:ascii="Arial" w:hAnsi="Arial" w:cs="Arial"/>
        </w:rPr>
        <w:t xml:space="preserve"> e a análise observacional</w:t>
      </w:r>
      <w:r w:rsidR="00030BD4" w:rsidRPr="002B66B0">
        <w:rPr>
          <w:rFonts w:ascii="Arial" w:hAnsi="Arial" w:cs="Arial"/>
        </w:rPr>
        <w:t xml:space="preserve"> dos </w:t>
      </w:r>
      <w:r w:rsidR="00EC24D9">
        <w:rPr>
          <w:rFonts w:ascii="Arial" w:hAnsi="Arial" w:cs="Arial"/>
        </w:rPr>
        <w:t>discentes</w:t>
      </w:r>
      <w:r w:rsidR="00030BD4" w:rsidRPr="002B66B0">
        <w:rPr>
          <w:rFonts w:ascii="Arial" w:hAnsi="Arial" w:cs="Arial"/>
        </w:rPr>
        <w:t xml:space="preserve"> em fase de estágio obrigatório</w:t>
      </w:r>
      <w:r w:rsidRPr="002B66B0">
        <w:rPr>
          <w:rFonts w:ascii="Arial" w:hAnsi="Arial" w:cs="Arial"/>
        </w:rPr>
        <w:t>.</w:t>
      </w:r>
    </w:p>
    <w:p w14:paraId="1E39BF2B" w14:textId="77777777" w:rsidR="0013235A" w:rsidRPr="002B66B0" w:rsidRDefault="002114F8" w:rsidP="001107D7">
      <w:pPr>
        <w:spacing w:line="360" w:lineRule="auto"/>
        <w:ind w:firstLine="851"/>
        <w:jc w:val="both"/>
        <w:rPr>
          <w:rFonts w:ascii="Arial" w:hAnsi="Arial" w:cs="Arial"/>
        </w:rPr>
      </w:pPr>
      <w:r w:rsidRPr="002B66B0">
        <w:rPr>
          <w:rFonts w:ascii="Arial" w:hAnsi="Arial" w:cs="Arial"/>
        </w:rPr>
        <w:t>Contudo, para que se possa compreender os motivos ensejadores da pesquisa</w:t>
      </w:r>
      <w:r w:rsidR="0013235A" w:rsidRPr="002B66B0">
        <w:rPr>
          <w:rFonts w:ascii="Arial" w:hAnsi="Arial" w:cs="Arial"/>
        </w:rPr>
        <w:t xml:space="preserve"> e da necessidade de uma interatividade real teórico-prático</w:t>
      </w:r>
      <w:r w:rsidRPr="002B66B0">
        <w:rPr>
          <w:rFonts w:ascii="Arial" w:hAnsi="Arial" w:cs="Arial"/>
        </w:rPr>
        <w:t>, n</w:t>
      </w:r>
      <w:r w:rsidR="007F38E5" w:rsidRPr="002B66B0">
        <w:rPr>
          <w:rFonts w:ascii="Arial" w:hAnsi="Arial" w:cs="Arial"/>
        </w:rPr>
        <w:t>ecessário se faz a compreensão da forma como as atividades são desempenhadas no NPJ</w:t>
      </w:r>
      <w:r w:rsidR="0013235A" w:rsidRPr="002B66B0">
        <w:rPr>
          <w:rFonts w:ascii="Arial" w:hAnsi="Arial" w:cs="Arial"/>
        </w:rPr>
        <w:t>.</w:t>
      </w:r>
    </w:p>
    <w:p w14:paraId="2867A060" w14:textId="5C192224" w:rsidR="007F38E5" w:rsidRPr="002B66B0" w:rsidRDefault="00623A3C" w:rsidP="001107D7">
      <w:pPr>
        <w:spacing w:line="360" w:lineRule="auto"/>
        <w:ind w:firstLine="851"/>
        <w:jc w:val="both"/>
        <w:rPr>
          <w:rFonts w:ascii="Arial" w:hAnsi="Arial" w:cs="Arial"/>
        </w:rPr>
      </w:pPr>
      <w:r w:rsidRPr="002B66B0">
        <w:rPr>
          <w:rFonts w:ascii="Arial" w:hAnsi="Arial" w:cs="Arial"/>
        </w:rPr>
        <w:t>O</w:t>
      </w:r>
      <w:r w:rsidR="00A03B5A" w:rsidRPr="002B66B0">
        <w:rPr>
          <w:rFonts w:ascii="Arial" w:hAnsi="Arial" w:cs="Arial"/>
        </w:rPr>
        <w:t xml:space="preserve"> ciclo de atividades de estágio supervisionado inicia com o</w:t>
      </w:r>
      <w:r w:rsidRPr="002B66B0">
        <w:rPr>
          <w:rFonts w:ascii="Arial" w:hAnsi="Arial" w:cs="Arial"/>
        </w:rPr>
        <w:t xml:space="preserve"> recebimento dos </w:t>
      </w:r>
      <w:r w:rsidR="00EC24D9">
        <w:rPr>
          <w:rFonts w:ascii="Arial" w:hAnsi="Arial" w:cs="Arial"/>
        </w:rPr>
        <w:t>discentes</w:t>
      </w:r>
      <w:r w:rsidRPr="002B66B0">
        <w:rPr>
          <w:rFonts w:ascii="Arial" w:hAnsi="Arial" w:cs="Arial"/>
        </w:rPr>
        <w:t xml:space="preserve"> semestralmente,</w:t>
      </w:r>
      <w:r w:rsidR="007F38E5" w:rsidRPr="002B66B0">
        <w:rPr>
          <w:rFonts w:ascii="Arial" w:hAnsi="Arial" w:cs="Arial"/>
        </w:rPr>
        <w:t xml:space="preserve"> a partir do 7º período de estágio, quando as atividades junto ao NPJ passam a ser obrigatórias por dois semestres, podendo os outros dois semestres de estágio ser</w:t>
      </w:r>
      <w:r w:rsidR="009B5CB9">
        <w:rPr>
          <w:rFonts w:ascii="Arial" w:hAnsi="Arial" w:cs="Arial"/>
        </w:rPr>
        <w:t>em</w:t>
      </w:r>
      <w:r w:rsidR="007F38E5" w:rsidRPr="002B66B0">
        <w:rPr>
          <w:rFonts w:ascii="Arial" w:hAnsi="Arial" w:cs="Arial"/>
        </w:rPr>
        <w:t xml:space="preserve"> cursado</w:t>
      </w:r>
      <w:r w:rsidR="009B5CB9">
        <w:rPr>
          <w:rFonts w:ascii="Arial" w:hAnsi="Arial" w:cs="Arial"/>
        </w:rPr>
        <w:t>s</w:t>
      </w:r>
      <w:r w:rsidR="007F38E5" w:rsidRPr="002B66B0">
        <w:rPr>
          <w:rFonts w:ascii="Arial" w:hAnsi="Arial" w:cs="Arial"/>
        </w:rPr>
        <w:t xml:space="preserve"> em outro ambiente de estágio, tal como escritórios de advocacia, escola de magistratura (ESMAL), Ministério Público Estadual ou Federal, Procuradorias, Defensorias Públicas, Prefeituras, dentre outros, desde que obtenham cadastro </w:t>
      </w:r>
      <w:r w:rsidR="007F38E5" w:rsidRPr="002B66B0">
        <w:rPr>
          <w:rFonts w:ascii="Arial" w:hAnsi="Arial" w:cs="Arial"/>
        </w:rPr>
        <w:lastRenderedPageBreak/>
        <w:t>no banco de dados da IES para disponibilizar o estágio jurídico</w:t>
      </w:r>
      <w:r w:rsidR="00245D30">
        <w:rPr>
          <w:rFonts w:ascii="Arial" w:hAnsi="Arial" w:cs="Arial"/>
        </w:rPr>
        <w:t>;</w:t>
      </w:r>
      <w:r w:rsidR="007047F9" w:rsidRPr="002B66B0">
        <w:rPr>
          <w:rFonts w:ascii="Arial" w:hAnsi="Arial" w:cs="Arial"/>
        </w:rPr>
        <w:t xml:space="preserve"> caso contrário, o estágio é invalidado</w:t>
      </w:r>
      <w:r w:rsidR="006B55AF" w:rsidRPr="002B66B0">
        <w:rPr>
          <w:rFonts w:ascii="Arial" w:hAnsi="Arial" w:cs="Arial"/>
        </w:rPr>
        <w:t>, conforme §§ 1º e 2º, do art. 2º do Regulamento</w:t>
      </w:r>
      <w:r w:rsidR="00245D30">
        <w:rPr>
          <w:rFonts w:ascii="Arial" w:hAnsi="Arial" w:cs="Arial"/>
        </w:rPr>
        <w:t>.</w:t>
      </w:r>
    </w:p>
    <w:p w14:paraId="2A804EDB" w14:textId="77777777" w:rsidR="00F70DA7" w:rsidRPr="002B66B0" w:rsidRDefault="00F70DA7" w:rsidP="001107D7">
      <w:pPr>
        <w:spacing w:line="360" w:lineRule="auto"/>
        <w:ind w:firstLine="851"/>
        <w:jc w:val="both"/>
        <w:rPr>
          <w:rFonts w:ascii="Arial" w:hAnsi="Arial" w:cs="Arial"/>
        </w:rPr>
      </w:pPr>
    </w:p>
    <w:p w14:paraId="175DE215" w14:textId="3997F860"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 xml:space="preserve">§ 1º – O Estágio Supervisionado, componente curricular obrigatório, necessário para a colação de grau, é oferecido aos </w:t>
      </w:r>
      <w:r w:rsidR="00EC24D9">
        <w:rPr>
          <w:rFonts w:ascii="Arial" w:hAnsi="Arial" w:cs="Arial"/>
          <w:sz w:val="22"/>
          <w:szCs w:val="22"/>
        </w:rPr>
        <w:t>discentes</w:t>
      </w:r>
      <w:r w:rsidRPr="002B66B0">
        <w:rPr>
          <w:rFonts w:ascii="Arial" w:hAnsi="Arial" w:cs="Arial"/>
          <w:sz w:val="22"/>
          <w:szCs w:val="22"/>
        </w:rPr>
        <w:t xml:space="preserve"> regularmente matriculados no Curso de Direito do 7º ao 10° períodos e tem por finalidade a integração da teoria à prática, por meio da atuação em casos reais e da simulação de atos processuais.</w:t>
      </w:r>
    </w:p>
    <w:p w14:paraId="07B6EDCA" w14:textId="7241D7EF"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 xml:space="preserve">§ 2º – O NPJ poderá celebrar convênios com entidades públicas e privadas, direcionados aos </w:t>
      </w:r>
      <w:r w:rsidR="00EC24D9">
        <w:rPr>
          <w:rFonts w:ascii="Arial" w:hAnsi="Arial" w:cs="Arial"/>
          <w:sz w:val="22"/>
          <w:szCs w:val="22"/>
        </w:rPr>
        <w:t>discentes</w:t>
      </w:r>
      <w:r w:rsidRPr="002B66B0">
        <w:rPr>
          <w:rFonts w:ascii="Arial" w:hAnsi="Arial" w:cs="Arial"/>
          <w:sz w:val="22"/>
          <w:szCs w:val="22"/>
        </w:rPr>
        <w:t xml:space="preserve"> do Curso de Direito, com objetivo de promover aprimoramento acadêmico-profissional.</w:t>
      </w:r>
    </w:p>
    <w:p w14:paraId="0FCD0DAA" w14:textId="77777777" w:rsidR="00F70DA7" w:rsidRPr="002B66B0" w:rsidRDefault="00F70DA7" w:rsidP="001107D7">
      <w:pPr>
        <w:spacing w:line="360" w:lineRule="auto"/>
        <w:ind w:firstLine="851"/>
        <w:jc w:val="both"/>
        <w:rPr>
          <w:rFonts w:ascii="Arial" w:hAnsi="Arial" w:cs="Arial"/>
        </w:rPr>
      </w:pPr>
    </w:p>
    <w:p w14:paraId="4891FDD6" w14:textId="0788EA67" w:rsidR="00F42AB4" w:rsidRPr="002B66B0" w:rsidRDefault="00F42AB4" w:rsidP="001107D7">
      <w:pPr>
        <w:spacing w:line="360" w:lineRule="auto"/>
        <w:ind w:firstLine="851"/>
        <w:jc w:val="both"/>
        <w:rPr>
          <w:rFonts w:ascii="Arial" w:hAnsi="Arial" w:cs="Arial"/>
        </w:rPr>
      </w:pPr>
      <w:r w:rsidRPr="002B66B0">
        <w:rPr>
          <w:rFonts w:ascii="Arial" w:hAnsi="Arial" w:cs="Arial"/>
        </w:rPr>
        <w:t>Para que inexistam dúvidas sobre as obrigatoriedades junto ao NPJ, o regulamento interno é taxativo quanto aos critérios mínimos para a aprovação no estágio, conforme artigo 7º</w:t>
      </w:r>
      <w:r w:rsidR="008401A7">
        <w:rPr>
          <w:rFonts w:ascii="Arial" w:hAnsi="Arial" w:cs="Arial"/>
        </w:rPr>
        <w:t>.</w:t>
      </w:r>
      <w:r w:rsidRPr="002B66B0">
        <w:rPr>
          <w:rFonts w:ascii="Arial" w:hAnsi="Arial" w:cs="Arial"/>
        </w:rPr>
        <w:t xml:space="preserve"> </w:t>
      </w:r>
    </w:p>
    <w:p w14:paraId="23C3D4BC" w14:textId="77777777" w:rsidR="00F42AB4" w:rsidRPr="002B66B0" w:rsidRDefault="00F42AB4" w:rsidP="001107D7">
      <w:pPr>
        <w:spacing w:line="360" w:lineRule="auto"/>
        <w:ind w:firstLine="851"/>
        <w:jc w:val="both"/>
        <w:rPr>
          <w:rFonts w:ascii="Arial" w:hAnsi="Arial" w:cs="Arial"/>
        </w:rPr>
      </w:pPr>
    </w:p>
    <w:p w14:paraId="2AC4E98B" w14:textId="77777777" w:rsidR="00F42AB4" w:rsidRPr="002B66B0" w:rsidRDefault="00F42AB4" w:rsidP="00F42AB4">
      <w:pPr>
        <w:ind w:left="2268"/>
        <w:jc w:val="both"/>
        <w:rPr>
          <w:rFonts w:ascii="Arial" w:hAnsi="Arial" w:cs="Arial"/>
          <w:sz w:val="22"/>
          <w:szCs w:val="22"/>
        </w:rPr>
      </w:pPr>
      <w:r w:rsidRPr="002B66B0">
        <w:rPr>
          <w:rFonts w:ascii="Arial" w:hAnsi="Arial" w:cs="Arial"/>
          <w:sz w:val="22"/>
          <w:szCs w:val="22"/>
        </w:rPr>
        <w:t>Art. 7º – O estágio curricular obrigatório vincula o estudante de Direito ao NPJ como estagiário pelo período de 2 (dois) anos, para o cumprimento de uma carga horária total de 300h, ao longo de 4 semestres consecutivos, com o aproveitamento de, no mínimo, 75 horas por semestre, não cumulativas, de atividades de prática jurídica.</w:t>
      </w:r>
    </w:p>
    <w:p w14:paraId="5F404AA4" w14:textId="77777777" w:rsidR="00F42AB4" w:rsidRPr="002B66B0" w:rsidRDefault="00F42AB4" w:rsidP="00F42AB4">
      <w:pPr>
        <w:ind w:left="2268"/>
        <w:jc w:val="both"/>
        <w:rPr>
          <w:rFonts w:ascii="Arial" w:hAnsi="Arial" w:cs="Arial"/>
          <w:sz w:val="22"/>
          <w:szCs w:val="22"/>
        </w:rPr>
      </w:pPr>
    </w:p>
    <w:p w14:paraId="407C6AEB" w14:textId="77777777" w:rsidR="00F42AB4" w:rsidRPr="002B66B0" w:rsidRDefault="00F42AB4" w:rsidP="00F42AB4">
      <w:pPr>
        <w:ind w:left="2268"/>
        <w:jc w:val="both"/>
        <w:rPr>
          <w:rFonts w:ascii="Arial" w:hAnsi="Arial" w:cs="Arial"/>
          <w:sz w:val="22"/>
          <w:szCs w:val="22"/>
        </w:rPr>
      </w:pPr>
      <w:r w:rsidRPr="002B66B0">
        <w:rPr>
          <w:rFonts w:ascii="Arial" w:hAnsi="Arial" w:cs="Arial"/>
          <w:sz w:val="22"/>
          <w:szCs w:val="22"/>
        </w:rPr>
        <w:t>§ 1º – É vedado o aproveitamento de horas excedentes de um semestre para outro.</w:t>
      </w:r>
    </w:p>
    <w:p w14:paraId="001E7E16" w14:textId="77777777" w:rsidR="00F42AB4" w:rsidRPr="002B66B0" w:rsidRDefault="00F42AB4" w:rsidP="00F42AB4">
      <w:pPr>
        <w:ind w:left="2268"/>
        <w:jc w:val="both"/>
        <w:rPr>
          <w:rFonts w:ascii="Arial" w:hAnsi="Arial" w:cs="Arial"/>
          <w:sz w:val="22"/>
          <w:szCs w:val="22"/>
        </w:rPr>
      </w:pPr>
    </w:p>
    <w:p w14:paraId="2CD7B4C3" w14:textId="77777777" w:rsidR="00F42AB4" w:rsidRPr="002B66B0" w:rsidRDefault="00F42AB4" w:rsidP="00F42AB4">
      <w:pPr>
        <w:ind w:left="2268"/>
        <w:jc w:val="both"/>
        <w:rPr>
          <w:rFonts w:ascii="Arial" w:hAnsi="Arial" w:cs="Arial"/>
          <w:sz w:val="22"/>
          <w:szCs w:val="22"/>
        </w:rPr>
      </w:pPr>
      <w:r w:rsidRPr="002B66B0">
        <w:rPr>
          <w:rFonts w:ascii="Arial" w:hAnsi="Arial" w:cs="Arial"/>
          <w:sz w:val="22"/>
          <w:szCs w:val="22"/>
        </w:rPr>
        <w:t>§ 2º – O cumprimento das 75 horas semestrais mínimas, a que se refere o caput, se fará por meio da realização das atividades práticas, conforme TABELA DE CARGA HORÁRIA anexa que integra este regulamento (ANEXO).</w:t>
      </w:r>
    </w:p>
    <w:p w14:paraId="6A3E5B1B" w14:textId="77777777" w:rsidR="00F42AB4" w:rsidRPr="002B66B0" w:rsidRDefault="00F42AB4" w:rsidP="001107D7">
      <w:pPr>
        <w:spacing w:line="360" w:lineRule="auto"/>
        <w:ind w:firstLine="851"/>
        <w:jc w:val="both"/>
        <w:rPr>
          <w:rFonts w:ascii="Arial" w:hAnsi="Arial" w:cs="Arial"/>
        </w:rPr>
      </w:pPr>
    </w:p>
    <w:p w14:paraId="753A00DC" w14:textId="0AFEDE3D" w:rsidR="00576474" w:rsidRPr="002B66B0" w:rsidRDefault="00576474" w:rsidP="001107D7">
      <w:pPr>
        <w:spacing w:line="360" w:lineRule="auto"/>
        <w:ind w:firstLine="851"/>
        <w:jc w:val="both"/>
        <w:rPr>
          <w:rFonts w:ascii="Arial" w:hAnsi="Arial" w:cs="Arial"/>
        </w:rPr>
      </w:pPr>
      <w:r w:rsidRPr="002B66B0">
        <w:rPr>
          <w:rFonts w:ascii="Arial" w:hAnsi="Arial" w:cs="Arial"/>
        </w:rPr>
        <w:t>A tabela de carga horária de estágio apresenta como pode</w:t>
      </w:r>
      <w:r w:rsidR="00D86D99" w:rsidRPr="002B66B0">
        <w:rPr>
          <w:rFonts w:ascii="Arial" w:hAnsi="Arial" w:cs="Arial"/>
        </w:rPr>
        <w:t>m</w:t>
      </w:r>
      <w:r w:rsidRPr="002B66B0">
        <w:rPr>
          <w:rFonts w:ascii="Arial" w:hAnsi="Arial" w:cs="Arial"/>
        </w:rPr>
        <w:t xml:space="preserve"> ser distribuídas as horas obrigatórias do desenvolvimento do estágio, para que o </w:t>
      </w:r>
      <w:r w:rsidR="008401A7">
        <w:rPr>
          <w:rFonts w:ascii="Arial" w:hAnsi="Arial" w:cs="Arial"/>
        </w:rPr>
        <w:t>d</w:t>
      </w:r>
      <w:r w:rsidR="00EC24D9">
        <w:rPr>
          <w:rFonts w:ascii="Arial" w:hAnsi="Arial" w:cs="Arial"/>
        </w:rPr>
        <w:t>iscente</w:t>
      </w:r>
      <w:r w:rsidRPr="002B66B0">
        <w:rPr>
          <w:rFonts w:ascii="Arial" w:hAnsi="Arial" w:cs="Arial"/>
        </w:rPr>
        <w:t xml:space="preserve"> possa ter uma viv</w:t>
      </w:r>
      <w:r w:rsidR="00D86D99" w:rsidRPr="002B66B0">
        <w:rPr>
          <w:rFonts w:ascii="Arial" w:hAnsi="Arial" w:cs="Arial"/>
        </w:rPr>
        <w:t>ê</w:t>
      </w:r>
      <w:r w:rsidRPr="002B66B0">
        <w:rPr>
          <w:rFonts w:ascii="Arial" w:hAnsi="Arial" w:cs="Arial"/>
        </w:rPr>
        <w:t xml:space="preserve">ncia prática mais completa possível, </w:t>
      </w:r>
      <w:r w:rsidR="008401A7">
        <w:rPr>
          <w:rFonts w:ascii="Arial" w:hAnsi="Arial" w:cs="Arial"/>
        </w:rPr>
        <w:t>ocorrendo</w:t>
      </w:r>
      <w:r w:rsidRPr="002B66B0">
        <w:rPr>
          <w:rFonts w:ascii="Arial" w:hAnsi="Arial" w:cs="Arial"/>
        </w:rPr>
        <w:t xml:space="preserve"> a distribuição</w:t>
      </w:r>
      <w:r w:rsidR="00D86D99" w:rsidRPr="002B66B0">
        <w:rPr>
          <w:rFonts w:ascii="Arial" w:hAnsi="Arial" w:cs="Arial"/>
        </w:rPr>
        <w:t xml:space="preserve"> da seguinte forma</w:t>
      </w:r>
      <w:r w:rsidR="008401A7">
        <w:rPr>
          <w:rFonts w:ascii="Arial" w:hAnsi="Arial" w:cs="Arial"/>
        </w:rPr>
        <w:t>:</w:t>
      </w:r>
    </w:p>
    <w:p w14:paraId="4D3FE0E5" w14:textId="77777777" w:rsidR="00C70587" w:rsidRPr="002B66B0" w:rsidRDefault="00C70587" w:rsidP="001107D7">
      <w:pPr>
        <w:spacing w:line="360" w:lineRule="auto"/>
        <w:ind w:firstLine="851"/>
        <w:jc w:val="both"/>
        <w:rPr>
          <w:rFonts w:ascii="Arial" w:hAnsi="Arial" w:cs="Arial"/>
        </w:rPr>
      </w:pPr>
    </w:p>
    <w:p w14:paraId="26A39D77" w14:textId="77777777" w:rsidR="008550CB" w:rsidRPr="002B66B0" w:rsidRDefault="008550CB" w:rsidP="008550CB">
      <w:pPr>
        <w:ind w:firstLine="851"/>
        <w:jc w:val="both"/>
        <w:rPr>
          <w:rFonts w:ascii="Arial" w:hAnsi="Arial" w:cs="Arial"/>
          <w:sz w:val="22"/>
          <w:szCs w:val="22"/>
        </w:rPr>
      </w:pPr>
    </w:p>
    <w:tbl>
      <w:tblPr>
        <w:tblW w:w="8591" w:type="dxa"/>
        <w:tblCellMar>
          <w:left w:w="70" w:type="dxa"/>
          <w:right w:w="70" w:type="dxa"/>
        </w:tblCellMar>
        <w:tblLook w:val="04A0" w:firstRow="1" w:lastRow="0" w:firstColumn="1" w:lastColumn="0" w:noHBand="0" w:noVBand="1"/>
      </w:tblPr>
      <w:tblGrid>
        <w:gridCol w:w="4852"/>
        <w:gridCol w:w="1575"/>
        <w:gridCol w:w="1082"/>
        <w:gridCol w:w="1082"/>
      </w:tblGrid>
      <w:tr w:rsidR="008550CB" w:rsidRPr="002B66B0" w14:paraId="44D84070" w14:textId="77777777" w:rsidTr="00C70587">
        <w:trPr>
          <w:trHeight w:val="516"/>
        </w:trPr>
        <w:tc>
          <w:tcPr>
            <w:tcW w:w="4852" w:type="dxa"/>
            <w:vMerge w:val="restart"/>
            <w:tcBorders>
              <w:top w:val="single" w:sz="8" w:space="0" w:color="auto"/>
              <w:left w:val="single" w:sz="8" w:space="0" w:color="auto"/>
              <w:bottom w:val="single" w:sz="4" w:space="0" w:color="000000"/>
              <w:right w:val="nil"/>
            </w:tcBorders>
            <w:noWrap/>
            <w:vAlign w:val="center"/>
            <w:hideMark/>
          </w:tcPr>
          <w:p w14:paraId="6DDCA3C3" w14:textId="77777777" w:rsidR="008550CB" w:rsidRPr="002B66B0" w:rsidRDefault="008550CB" w:rsidP="008550CB">
            <w:pPr>
              <w:jc w:val="center"/>
              <w:rPr>
                <w:rFonts w:ascii="Arial" w:hAnsi="Arial" w:cs="Arial"/>
                <w:sz w:val="22"/>
                <w:szCs w:val="22"/>
                <w:lang w:eastAsia="en-US"/>
              </w:rPr>
            </w:pPr>
            <w:r w:rsidRPr="002B66B0">
              <w:rPr>
                <w:rFonts w:ascii="Arial" w:hAnsi="Arial" w:cs="Arial"/>
                <w:sz w:val="22"/>
                <w:szCs w:val="22"/>
                <w:lang w:eastAsia="en-US"/>
              </w:rPr>
              <w:t>Atividade</w:t>
            </w:r>
          </w:p>
        </w:tc>
        <w:tc>
          <w:tcPr>
            <w:tcW w:w="1575" w:type="dxa"/>
            <w:vMerge w:val="restart"/>
            <w:tcBorders>
              <w:top w:val="single" w:sz="8" w:space="0" w:color="auto"/>
              <w:left w:val="nil"/>
              <w:bottom w:val="single" w:sz="4" w:space="0" w:color="000000"/>
              <w:right w:val="nil"/>
            </w:tcBorders>
            <w:noWrap/>
            <w:vAlign w:val="center"/>
            <w:hideMark/>
          </w:tcPr>
          <w:p w14:paraId="44835F42" w14:textId="77777777" w:rsidR="008550CB" w:rsidRPr="002B66B0" w:rsidRDefault="008550CB" w:rsidP="008550CB">
            <w:pPr>
              <w:jc w:val="center"/>
              <w:rPr>
                <w:rFonts w:ascii="Arial" w:hAnsi="Arial" w:cs="Arial"/>
                <w:sz w:val="22"/>
                <w:szCs w:val="22"/>
                <w:lang w:eastAsia="en-US"/>
              </w:rPr>
            </w:pPr>
            <w:r w:rsidRPr="002B66B0">
              <w:rPr>
                <w:rFonts w:ascii="Arial" w:hAnsi="Arial" w:cs="Arial"/>
                <w:sz w:val="22"/>
                <w:szCs w:val="22"/>
                <w:lang w:eastAsia="en-US"/>
              </w:rPr>
              <w:t>Carga Horária por Tarefa</w:t>
            </w:r>
          </w:p>
        </w:tc>
        <w:tc>
          <w:tcPr>
            <w:tcW w:w="1082" w:type="dxa"/>
            <w:vMerge w:val="restart"/>
            <w:tcBorders>
              <w:top w:val="single" w:sz="8" w:space="0" w:color="auto"/>
              <w:left w:val="nil"/>
              <w:bottom w:val="nil"/>
              <w:right w:val="nil"/>
            </w:tcBorders>
            <w:vAlign w:val="center"/>
            <w:hideMark/>
          </w:tcPr>
          <w:p w14:paraId="7EEA44B5" w14:textId="77777777" w:rsidR="008550CB" w:rsidRPr="002B66B0" w:rsidRDefault="008550CB" w:rsidP="008550CB">
            <w:pPr>
              <w:jc w:val="center"/>
              <w:rPr>
                <w:rFonts w:ascii="Arial" w:hAnsi="Arial" w:cs="Arial"/>
                <w:sz w:val="22"/>
                <w:szCs w:val="22"/>
                <w:lang w:eastAsia="en-US"/>
              </w:rPr>
            </w:pPr>
            <w:r w:rsidRPr="002B66B0">
              <w:rPr>
                <w:rFonts w:ascii="Arial" w:hAnsi="Arial" w:cs="Arial"/>
                <w:sz w:val="22"/>
                <w:szCs w:val="22"/>
                <w:lang w:eastAsia="en-US"/>
              </w:rPr>
              <w:t>Carga Horária Máxima por Semestre</w:t>
            </w:r>
          </w:p>
        </w:tc>
        <w:tc>
          <w:tcPr>
            <w:tcW w:w="1082" w:type="dxa"/>
            <w:vMerge w:val="restart"/>
            <w:tcBorders>
              <w:top w:val="single" w:sz="8" w:space="0" w:color="auto"/>
              <w:left w:val="nil"/>
              <w:bottom w:val="nil"/>
              <w:right w:val="single" w:sz="8" w:space="0" w:color="auto"/>
            </w:tcBorders>
            <w:vAlign w:val="center"/>
            <w:hideMark/>
          </w:tcPr>
          <w:p w14:paraId="7C5ADCDF" w14:textId="77777777" w:rsidR="008550CB" w:rsidRPr="002B66B0" w:rsidRDefault="008550CB" w:rsidP="008550CB">
            <w:pPr>
              <w:jc w:val="center"/>
              <w:rPr>
                <w:rFonts w:ascii="Arial" w:hAnsi="Arial" w:cs="Arial"/>
                <w:sz w:val="22"/>
                <w:szCs w:val="22"/>
                <w:lang w:eastAsia="en-US"/>
              </w:rPr>
            </w:pPr>
            <w:r w:rsidRPr="002B66B0">
              <w:rPr>
                <w:rFonts w:ascii="Arial" w:hAnsi="Arial" w:cs="Arial"/>
                <w:sz w:val="22"/>
                <w:szCs w:val="22"/>
                <w:lang w:eastAsia="en-US"/>
              </w:rPr>
              <w:t>Carga Horária Mínima por Semestre</w:t>
            </w:r>
          </w:p>
        </w:tc>
      </w:tr>
      <w:tr w:rsidR="008550CB" w:rsidRPr="002B66B0" w14:paraId="45447ABC" w14:textId="77777777" w:rsidTr="00C70587">
        <w:trPr>
          <w:trHeight w:val="516"/>
        </w:trPr>
        <w:tc>
          <w:tcPr>
            <w:tcW w:w="0" w:type="auto"/>
            <w:vMerge/>
            <w:tcBorders>
              <w:top w:val="single" w:sz="8" w:space="0" w:color="auto"/>
              <w:left w:val="single" w:sz="8" w:space="0" w:color="auto"/>
              <w:bottom w:val="single" w:sz="4" w:space="0" w:color="000000"/>
              <w:right w:val="nil"/>
            </w:tcBorders>
            <w:vAlign w:val="center"/>
            <w:hideMark/>
          </w:tcPr>
          <w:p w14:paraId="372CD20B" w14:textId="77777777" w:rsidR="008550CB" w:rsidRPr="002B66B0" w:rsidRDefault="008550CB" w:rsidP="008550CB">
            <w:pPr>
              <w:rPr>
                <w:rFonts w:ascii="Arial" w:hAnsi="Arial" w:cs="Arial"/>
                <w:sz w:val="22"/>
                <w:szCs w:val="22"/>
                <w:lang w:eastAsia="en-US"/>
              </w:rPr>
            </w:pPr>
          </w:p>
        </w:tc>
        <w:tc>
          <w:tcPr>
            <w:tcW w:w="0" w:type="auto"/>
            <w:vMerge/>
            <w:tcBorders>
              <w:top w:val="single" w:sz="8" w:space="0" w:color="auto"/>
              <w:left w:val="nil"/>
              <w:bottom w:val="single" w:sz="4" w:space="0" w:color="000000"/>
              <w:right w:val="nil"/>
            </w:tcBorders>
            <w:vAlign w:val="center"/>
            <w:hideMark/>
          </w:tcPr>
          <w:p w14:paraId="4D82C32A" w14:textId="77777777" w:rsidR="008550CB" w:rsidRPr="002B66B0" w:rsidRDefault="008550CB" w:rsidP="008550CB">
            <w:pPr>
              <w:rPr>
                <w:rFonts w:ascii="Arial" w:hAnsi="Arial" w:cs="Arial"/>
                <w:sz w:val="22"/>
                <w:szCs w:val="22"/>
                <w:lang w:eastAsia="en-US"/>
              </w:rPr>
            </w:pPr>
          </w:p>
        </w:tc>
        <w:tc>
          <w:tcPr>
            <w:tcW w:w="0" w:type="auto"/>
            <w:vMerge/>
            <w:tcBorders>
              <w:top w:val="single" w:sz="8" w:space="0" w:color="auto"/>
              <w:left w:val="nil"/>
              <w:bottom w:val="nil"/>
              <w:right w:val="nil"/>
            </w:tcBorders>
            <w:vAlign w:val="center"/>
            <w:hideMark/>
          </w:tcPr>
          <w:p w14:paraId="2C8613ED" w14:textId="77777777" w:rsidR="008550CB" w:rsidRPr="002B66B0" w:rsidRDefault="008550CB" w:rsidP="008550CB">
            <w:pPr>
              <w:rPr>
                <w:rFonts w:ascii="Arial" w:hAnsi="Arial" w:cs="Arial"/>
                <w:sz w:val="22"/>
                <w:szCs w:val="22"/>
                <w:lang w:eastAsia="en-US"/>
              </w:rPr>
            </w:pPr>
          </w:p>
        </w:tc>
        <w:tc>
          <w:tcPr>
            <w:tcW w:w="0" w:type="auto"/>
            <w:vMerge/>
            <w:tcBorders>
              <w:top w:val="single" w:sz="8" w:space="0" w:color="auto"/>
              <w:left w:val="nil"/>
              <w:bottom w:val="nil"/>
              <w:right w:val="single" w:sz="8" w:space="0" w:color="auto"/>
            </w:tcBorders>
            <w:vAlign w:val="center"/>
            <w:hideMark/>
          </w:tcPr>
          <w:p w14:paraId="2EB733A1" w14:textId="77777777" w:rsidR="008550CB" w:rsidRPr="002B66B0" w:rsidRDefault="008550CB" w:rsidP="008550CB">
            <w:pPr>
              <w:rPr>
                <w:rFonts w:ascii="Arial" w:hAnsi="Arial" w:cs="Arial"/>
                <w:sz w:val="22"/>
                <w:szCs w:val="22"/>
                <w:lang w:eastAsia="en-US"/>
              </w:rPr>
            </w:pPr>
          </w:p>
        </w:tc>
      </w:tr>
      <w:tr w:rsidR="008550CB" w:rsidRPr="002B66B0" w14:paraId="12F8C9E6" w14:textId="77777777" w:rsidTr="00C70587">
        <w:trPr>
          <w:trHeight w:val="234"/>
        </w:trPr>
        <w:tc>
          <w:tcPr>
            <w:tcW w:w="4852" w:type="dxa"/>
            <w:tcBorders>
              <w:top w:val="nil"/>
              <w:left w:val="single" w:sz="8" w:space="0" w:color="auto"/>
              <w:bottom w:val="single" w:sz="4" w:space="0" w:color="auto"/>
              <w:right w:val="single" w:sz="4" w:space="0" w:color="auto"/>
            </w:tcBorders>
            <w:vAlign w:val="center"/>
            <w:hideMark/>
          </w:tcPr>
          <w:p w14:paraId="6F255091"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Acompanhamento de processos</w:t>
            </w:r>
          </w:p>
        </w:tc>
        <w:tc>
          <w:tcPr>
            <w:tcW w:w="1575" w:type="dxa"/>
            <w:tcBorders>
              <w:top w:val="nil"/>
              <w:left w:val="nil"/>
              <w:bottom w:val="single" w:sz="4" w:space="0" w:color="auto"/>
              <w:right w:val="single" w:sz="4" w:space="0" w:color="auto"/>
            </w:tcBorders>
            <w:vAlign w:val="center"/>
            <w:hideMark/>
          </w:tcPr>
          <w:p w14:paraId="0590B574"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 p/ processo</w:t>
            </w:r>
          </w:p>
        </w:tc>
        <w:tc>
          <w:tcPr>
            <w:tcW w:w="1082" w:type="dxa"/>
            <w:tcBorders>
              <w:top w:val="single" w:sz="4" w:space="0" w:color="auto"/>
              <w:left w:val="nil"/>
              <w:bottom w:val="single" w:sz="4" w:space="0" w:color="auto"/>
              <w:right w:val="single" w:sz="4" w:space="0" w:color="auto"/>
            </w:tcBorders>
            <w:noWrap/>
            <w:hideMark/>
          </w:tcPr>
          <w:p w14:paraId="1B8DD07A"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single" w:sz="4" w:space="0" w:color="auto"/>
              <w:left w:val="nil"/>
              <w:bottom w:val="single" w:sz="4" w:space="0" w:color="auto"/>
              <w:right w:val="single" w:sz="8" w:space="0" w:color="auto"/>
            </w:tcBorders>
            <w:noWrap/>
            <w:vAlign w:val="center"/>
            <w:hideMark/>
          </w:tcPr>
          <w:p w14:paraId="2A8387AD"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10 horas</w:t>
            </w:r>
          </w:p>
        </w:tc>
      </w:tr>
      <w:tr w:rsidR="008550CB" w:rsidRPr="002B66B0" w14:paraId="620E9090" w14:textId="77777777" w:rsidTr="00C70587">
        <w:trPr>
          <w:trHeight w:val="234"/>
        </w:trPr>
        <w:tc>
          <w:tcPr>
            <w:tcW w:w="4852" w:type="dxa"/>
            <w:tcBorders>
              <w:top w:val="nil"/>
              <w:left w:val="single" w:sz="8" w:space="0" w:color="auto"/>
              <w:bottom w:val="single" w:sz="4" w:space="0" w:color="auto"/>
              <w:right w:val="single" w:sz="4" w:space="0" w:color="auto"/>
            </w:tcBorders>
            <w:vAlign w:val="center"/>
            <w:hideMark/>
          </w:tcPr>
          <w:p w14:paraId="6D662C0F"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Análise de autos findos</w:t>
            </w:r>
          </w:p>
        </w:tc>
        <w:tc>
          <w:tcPr>
            <w:tcW w:w="1575" w:type="dxa"/>
            <w:tcBorders>
              <w:top w:val="nil"/>
              <w:left w:val="nil"/>
              <w:bottom w:val="single" w:sz="4" w:space="0" w:color="auto"/>
              <w:right w:val="single" w:sz="4" w:space="0" w:color="auto"/>
            </w:tcBorders>
            <w:vAlign w:val="center"/>
            <w:hideMark/>
          </w:tcPr>
          <w:p w14:paraId="03B51B7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 xml:space="preserve">Até  1 hora </w:t>
            </w:r>
            <w:r w:rsidRPr="002B66B0">
              <w:rPr>
                <w:rFonts w:ascii="Arial" w:hAnsi="Arial" w:cs="Arial"/>
                <w:sz w:val="22"/>
                <w:szCs w:val="22"/>
                <w:lang w:eastAsia="en-US"/>
              </w:rPr>
              <w:lastRenderedPageBreak/>
              <w:t>por relatório</w:t>
            </w:r>
          </w:p>
        </w:tc>
        <w:tc>
          <w:tcPr>
            <w:tcW w:w="1082" w:type="dxa"/>
            <w:tcBorders>
              <w:top w:val="nil"/>
              <w:left w:val="nil"/>
              <w:bottom w:val="single" w:sz="4" w:space="0" w:color="auto"/>
              <w:right w:val="single" w:sz="4" w:space="0" w:color="auto"/>
            </w:tcBorders>
            <w:noWrap/>
            <w:vAlign w:val="center"/>
            <w:hideMark/>
          </w:tcPr>
          <w:p w14:paraId="55EA3F0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lastRenderedPageBreak/>
              <w:t>10 horas</w:t>
            </w:r>
          </w:p>
        </w:tc>
        <w:tc>
          <w:tcPr>
            <w:tcW w:w="1082" w:type="dxa"/>
            <w:tcBorders>
              <w:top w:val="nil"/>
              <w:left w:val="nil"/>
              <w:bottom w:val="single" w:sz="4" w:space="0" w:color="auto"/>
              <w:right w:val="single" w:sz="8" w:space="0" w:color="auto"/>
            </w:tcBorders>
            <w:noWrap/>
            <w:vAlign w:val="center"/>
            <w:hideMark/>
          </w:tcPr>
          <w:p w14:paraId="1680B0E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026EE050" w14:textId="77777777" w:rsidTr="00C70587">
        <w:trPr>
          <w:trHeight w:val="234"/>
        </w:trPr>
        <w:tc>
          <w:tcPr>
            <w:tcW w:w="4852" w:type="dxa"/>
            <w:tcBorders>
              <w:top w:val="nil"/>
              <w:left w:val="single" w:sz="8" w:space="0" w:color="auto"/>
              <w:bottom w:val="single" w:sz="4" w:space="0" w:color="auto"/>
              <w:right w:val="single" w:sz="4" w:space="0" w:color="auto"/>
            </w:tcBorders>
            <w:vAlign w:val="center"/>
            <w:hideMark/>
          </w:tcPr>
          <w:p w14:paraId="63CCC29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Atendimento aos assistidos.</w:t>
            </w:r>
          </w:p>
        </w:tc>
        <w:tc>
          <w:tcPr>
            <w:tcW w:w="1575" w:type="dxa"/>
            <w:tcBorders>
              <w:top w:val="nil"/>
              <w:left w:val="nil"/>
              <w:bottom w:val="single" w:sz="4" w:space="0" w:color="auto"/>
              <w:right w:val="single" w:sz="4" w:space="0" w:color="auto"/>
            </w:tcBorders>
            <w:vAlign w:val="center"/>
            <w:hideMark/>
          </w:tcPr>
          <w:p w14:paraId="4151483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1 hora p/ atendimento</w:t>
            </w:r>
          </w:p>
        </w:tc>
        <w:tc>
          <w:tcPr>
            <w:tcW w:w="1082" w:type="dxa"/>
            <w:tcBorders>
              <w:top w:val="nil"/>
              <w:left w:val="nil"/>
              <w:bottom w:val="single" w:sz="4" w:space="0" w:color="auto"/>
              <w:right w:val="single" w:sz="4" w:space="0" w:color="auto"/>
            </w:tcBorders>
            <w:noWrap/>
            <w:vAlign w:val="center"/>
            <w:hideMark/>
          </w:tcPr>
          <w:p w14:paraId="664C0C0B"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0E76E654"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5 horas</w:t>
            </w:r>
          </w:p>
        </w:tc>
      </w:tr>
      <w:tr w:rsidR="008550CB" w:rsidRPr="002B66B0" w14:paraId="624AE78E" w14:textId="77777777" w:rsidTr="00C70587">
        <w:trPr>
          <w:trHeight w:val="234"/>
        </w:trPr>
        <w:tc>
          <w:tcPr>
            <w:tcW w:w="4852" w:type="dxa"/>
            <w:tcBorders>
              <w:top w:val="nil"/>
              <w:left w:val="single" w:sz="8" w:space="0" w:color="auto"/>
              <w:bottom w:val="single" w:sz="4" w:space="0" w:color="auto"/>
              <w:right w:val="single" w:sz="4" w:space="0" w:color="auto"/>
            </w:tcBorders>
            <w:vAlign w:val="center"/>
            <w:hideMark/>
          </w:tcPr>
          <w:p w14:paraId="72A00E9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Atuação na função de conciliador nomeado por juiz de direito</w:t>
            </w:r>
          </w:p>
        </w:tc>
        <w:tc>
          <w:tcPr>
            <w:tcW w:w="1575" w:type="dxa"/>
            <w:tcBorders>
              <w:top w:val="nil"/>
              <w:left w:val="nil"/>
              <w:bottom w:val="single" w:sz="4" w:space="0" w:color="auto"/>
              <w:right w:val="single" w:sz="4" w:space="0" w:color="auto"/>
            </w:tcBorders>
            <w:vAlign w:val="center"/>
            <w:hideMark/>
          </w:tcPr>
          <w:p w14:paraId="015C932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1 hora p/ conciliação</w:t>
            </w:r>
          </w:p>
        </w:tc>
        <w:tc>
          <w:tcPr>
            <w:tcW w:w="1082" w:type="dxa"/>
            <w:tcBorders>
              <w:top w:val="nil"/>
              <w:left w:val="nil"/>
              <w:bottom w:val="single" w:sz="4" w:space="0" w:color="auto"/>
              <w:right w:val="single" w:sz="4" w:space="0" w:color="auto"/>
            </w:tcBorders>
            <w:noWrap/>
            <w:vAlign w:val="center"/>
            <w:hideMark/>
          </w:tcPr>
          <w:p w14:paraId="5786C125"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c>
          <w:tcPr>
            <w:tcW w:w="1082" w:type="dxa"/>
            <w:tcBorders>
              <w:top w:val="nil"/>
              <w:left w:val="nil"/>
              <w:bottom w:val="single" w:sz="4" w:space="0" w:color="auto"/>
              <w:right w:val="single" w:sz="8" w:space="0" w:color="auto"/>
            </w:tcBorders>
            <w:noWrap/>
            <w:vAlign w:val="center"/>
            <w:hideMark/>
          </w:tcPr>
          <w:p w14:paraId="67AC9131"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772D9CD9"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6EA21BD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Atuação no núcleo de mediação, conciliação e negociação</w:t>
            </w:r>
          </w:p>
        </w:tc>
        <w:tc>
          <w:tcPr>
            <w:tcW w:w="1575" w:type="dxa"/>
            <w:tcBorders>
              <w:top w:val="nil"/>
              <w:left w:val="nil"/>
              <w:bottom w:val="single" w:sz="4" w:space="0" w:color="auto"/>
              <w:right w:val="single" w:sz="4" w:space="0" w:color="auto"/>
            </w:tcBorders>
            <w:vAlign w:val="center"/>
            <w:hideMark/>
          </w:tcPr>
          <w:p w14:paraId="5C13A8A1"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 por ato</w:t>
            </w:r>
          </w:p>
        </w:tc>
        <w:tc>
          <w:tcPr>
            <w:tcW w:w="1082" w:type="dxa"/>
            <w:tcBorders>
              <w:top w:val="nil"/>
              <w:left w:val="nil"/>
              <w:bottom w:val="single" w:sz="4" w:space="0" w:color="auto"/>
              <w:right w:val="single" w:sz="4" w:space="0" w:color="auto"/>
            </w:tcBorders>
            <w:noWrap/>
            <w:vAlign w:val="center"/>
            <w:hideMark/>
          </w:tcPr>
          <w:p w14:paraId="7938FCEE"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30 horas</w:t>
            </w:r>
          </w:p>
        </w:tc>
        <w:tc>
          <w:tcPr>
            <w:tcW w:w="1082" w:type="dxa"/>
            <w:tcBorders>
              <w:top w:val="nil"/>
              <w:left w:val="nil"/>
              <w:bottom w:val="single" w:sz="4" w:space="0" w:color="auto"/>
              <w:right w:val="single" w:sz="8" w:space="0" w:color="auto"/>
            </w:tcBorders>
            <w:noWrap/>
            <w:vAlign w:val="center"/>
            <w:hideMark/>
          </w:tcPr>
          <w:p w14:paraId="1A4C2B8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4 horas</w:t>
            </w:r>
          </w:p>
        </w:tc>
      </w:tr>
      <w:tr w:rsidR="008550CB" w:rsidRPr="002B66B0" w14:paraId="7C51CE0C"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2BE7186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Audiências reais assistidas</w:t>
            </w:r>
          </w:p>
        </w:tc>
        <w:tc>
          <w:tcPr>
            <w:tcW w:w="1575" w:type="dxa"/>
            <w:tcBorders>
              <w:top w:val="nil"/>
              <w:left w:val="nil"/>
              <w:bottom w:val="single" w:sz="4" w:space="0" w:color="auto"/>
              <w:right w:val="single" w:sz="4" w:space="0" w:color="auto"/>
            </w:tcBorders>
            <w:vAlign w:val="center"/>
            <w:hideMark/>
          </w:tcPr>
          <w:p w14:paraId="5B9F42A3"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 </w:t>
            </w:r>
          </w:p>
        </w:tc>
        <w:tc>
          <w:tcPr>
            <w:tcW w:w="1082" w:type="dxa"/>
            <w:tcBorders>
              <w:top w:val="nil"/>
              <w:left w:val="nil"/>
              <w:bottom w:val="single" w:sz="4" w:space="0" w:color="auto"/>
              <w:right w:val="single" w:sz="4" w:space="0" w:color="auto"/>
            </w:tcBorders>
            <w:noWrap/>
            <w:vAlign w:val="center"/>
            <w:hideMark/>
          </w:tcPr>
          <w:p w14:paraId="07CC5BA8"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40 horas*</w:t>
            </w:r>
          </w:p>
        </w:tc>
        <w:tc>
          <w:tcPr>
            <w:tcW w:w="1082" w:type="dxa"/>
            <w:tcBorders>
              <w:top w:val="nil"/>
              <w:left w:val="nil"/>
              <w:bottom w:val="single" w:sz="4" w:space="0" w:color="auto"/>
              <w:right w:val="single" w:sz="8" w:space="0" w:color="auto"/>
            </w:tcBorders>
            <w:noWrap/>
            <w:vAlign w:val="center"/>
            <w:hideMark/>
          </w:tcPr>
          <w:p w14:paraId="45E4F9D9"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r>
      <w:tr w:rsidR="008550CB" w:rsidRPr="002B66B0" w14:paraId="64CDF175"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695AA8DA" w14:textId="77777777" w:rsidR="008550CB" w:rsidRPr="002B66B0" w:rsidRDefault="008550CB" w:rsidP="008550CB">
            <w:pPr>
              <w:rPr>
                <w:rFonts w:ascii="Arial" w:hAnsi="Arial" w:cs="Arial"/>
                <w:sz w:val="22"/>
                <w:szCs w:val="22"/>
                <w:lang w:eastAsia="en-US"/>
              </w:rPr>
            </w:pPr>
            <w:r w:rsidRPr="002B66B0">
              <w:rPr>
                <w:rFonts w:ascii="Arial" w:eastAsia="Symbol" w:hAnsi="Arial" w:cs="Arial"/>
                <w:sz w:val="22"/>
                <w:szCs w:val="22"/>
                <w:lang w:eastAsia="en-US"/>
              </w:rPr>
              <w:t>·         audiências em 1º Grau com relatório</w:t>
            </w:r>
          </w:p>
        </w:tc>
        <w:tc>
          <w:tcPr>
            <w:tcW w:w="1575" w:type="dxa"/>
            <w:tcBorders>
              <w:top w:val="nil"/>
              <w:left w:val="nil"/>
              <w:bottom w:val="single" w:sz="4" w:space="0" w:color="auto"/>
              <w:right w:val="single" w:sz="4" w:space="0" w:color="auto"/>
            </w:tcBorders>
            <w:vAlign w:val="center"/>
            <w:hideMark/>
          </w:tcPr>
          <w:p w14:paraId="560CB53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 hora</w:t>
            </w:r>
          </w:p>
        </w:tc>
        <w:tc>
          <w:tcPr>
            <w:tcW w:w="1082" w:type="dxa"/>
            <w:tcBorders>
              <w:top w:val="nil"/>
              <w:left w:val="nil"/>
              <w:bottom w:val="single" w:sz="4" w:space="0" w:color="auto"/>
              <w:right w:val="single" w:sz="4" w:space="0" w:color="auto"/>
            </w:tcBorders>
            <w:noWrap/>
            <w:vAlign w:val="center"/>
            <w:hideMark/>
          </w:tcPr>
          <w:p w14:paraId="40901E9F"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73F3A355"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44941297"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4BB4FFD4" w14:textId="77777777" w:rsidR="008550CB" w:rsidRPr="002B66B0" w:rsidRDefault="008550CB" w:rsidP="008550CB">
            <w:pPr>
              <w:rPr>
                <w:rFonts w:ascii="Arial" w:hAnsi="Arial" w:cs="Arial"/>
                <w:sz w:val="22"/>
                <w:szCs w:val="22"/>
                <w:lang w:eastAsia="en-US"/>
              </w:rPr>
            </w:pPr>
            <w:r w:rsidRPr="002B66B0">
              <w:rPr>
                <w:rFonts w:ascii="Arial" w:eastAsia="Symbol" w:hAnsi="Arial" w:cs="Arial"/>
                <w:sz w:val="22"/>
                <w:szCs w:val="22"/>
                <w:lang w:eastAsia="en-US"/>
              </w:rPr>
              <w:t>·         audiências de processos do NPJ com visto do advogado orientador</w:t>
            </w:r>
          </w:p>
        </w:tc>
        <w:tc>
          <w:tcPr>
            <w:tcW w:w="1575" w:type="dxa"/>
            <w:tcBorders>
              <w:top w:val="nil"/>
              <w:left w:val="nil"/>
              <w:bottom w:val="single" w:sz="4" w:space="0" w:color="auto"/>
              <w:right w:val="single" w:sz="4" w:space="0" w:color="auto"/>
            </w:tcBorders>
            <w:vAlign w:val="center"/>
            <w:hideMark/>
          </w:tcPr>
          <w:p w14:paraId="79C7383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w:t>
            </w:r>
          </w:p>
        </w:tc>
        <w:tc>
          <w:tcPr>
            <w:tcW w:w="1082" w:type="dxa"/>
            <w:tcBorders>
              <w:top w:val="nil"/>
              <w:left w:val="nil"/>
              <w:bottom w:val="single" w:sz="4" w:space="0" w:color="auto"/>
              <w:right w:val="single" w:sz="4" w:space="0" w:color="auto"/>
            </w:tcBorders>
            <w:noWrap/>
            <w:vAlign w:val="center"/>
            <w:hideMark/>
          </w:tcPr>
          <w:p w14:paraId="6AC370E9"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66CF950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1EE0BF2C"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7F9A12C7"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         sessão em 2º Grau com relatório</w:t>
            </w:r>
          </w:p>
        </w:tc>
        <w:tc>
          <w:tcPr>
            <w:tcW w:w="1575" w:type="dxa"/>
            <w:tcBorders>
              <w:top w:val="nil"/>
              <w:left w:val="nil"/>
              <w:bottom w:val="single" w:sz="4" w:space="0" w:color="auto"/>
              <w:right w:val="single" w:sz="4" w:space="0" w:color="auto"/>
            </w:tcBorders>
            <w:vAlign w:val="center"/>
            <w:hideMark/>
          </w:tcPr>
          <w:p w14:paraId="54CF5A0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w:t>
            </w:r>
          </w:p>
        </w:tc>
        <w:tc>
          <w:tcPr>
            <w:tcW w:w="1082" w:type="dxa"/>
            <w:tcBorders>
              <w:top w:val="nil"/>
              <w:left w:val="nil"/>
              <w:bottom w:val="single" w:sz="4" w:space="0" w:color="auto"/>
              <w:right w:val="single" w:sz="4" w:space="0" w:color="auto"/>
            </w:tcBorders>
            <w:noWrap/>
            <w:vAlign w:val="center"/>
            <w:hideMark/>
          </w:tcPr>
          <w:p w14:paraId="31BD6A3A"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4AA108F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35D1928E"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2F12C89D"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         julgamento plenário do Júri com relatório</w:t>
            </w:r>
          </w:p>
        </w:tc>
        <w:tc>
          <w:tcPr>
            <w:tcW w:w="1575" w:type="dxa"/>
            <w:tcBorders>
              <w:top w:val="nil"/>
              <w:left w:val="nil"/>
              <w:bottom w:val="single" w:sz="4" w:space="0" w:color="auto"/>
              <w:right w:val="single" w:sz="4" w:space="0" w:color="auto"/>
            </w:tcBorders>
            <w:vAlign w:val="center"/>
            <w:hideMark/>
          </w:tcPr>
          <w:p w14:paraId="7EA6E967"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5 horas</w:t>
            </w:r>
          </w:p>
        </w:tc>
        <w:tc>
          <w:tcPr>
            <w:tcW w:w="1082" w:type="dxa"/>
            <w:tcBorders>
              <w:top w:val="nil"/>
              <w:left w:val="nil"/>
              <w:bottom w:val="single" w:sz="4" w:space="0" w:color="auto"/>
              <w:right w:val="single" w:sz="4" w:space="0" w:color="auto"/>
            </w:tcBorders>
            <w:noWrap/>
            <w:vAlign w:val="center"/>
            <w:hideMark/>
          </w:tcPr>
          <w:p w14:paraId="6455015D"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2C222AD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3837B677"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43F02A6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Audiências simuladas no NPJ</w:t>
            </w:r>
          </w:p>
        </w:tc>
        <w:tc>
          <w:tcPr>
            <w:tcW w:w="1575" w:type="dxa"/>
            <w:tcBorders>
              <w:top w:val="nil"/>
              <w:left w:val="nil"/>
              <w:bottom w:val="single" w:sz="4" w:space="0" w:color="auto"/>
              <w:right w:val="single" w:sz="4" w:space="0" w:color="auto"/>
            </w:tcBorders>
            <w:vAlign w:val="center"/>
            <w:hideMark/>
          </w:tcPr>
          <w:p w14:paraId="6F968814"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w:t>
            </w:r>
          </w:p>
        </w:tc>
        <w:tc>
          <w:tcPr>
            <w:tcW w:w="1082" w:type="dxa"/>
            <w:tcBorders>
              <w:top w:val="nil"/>
              <w:left w:val="nil"/>
              <w:bottom w:val="single" w:sz="4" w:space="0" w:color="auto"/>
              <w:right w:val="single" w:sz="4" w:space="0" w:color="auto"/>
            </w:tcBorders>
            <w:noWrap/>
            <w:vAlign w:val="center"/>
            <w:hideMark/>
          </w:tcPr>
          <w:p w14:paraId="7CEF53F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c>
          <w:tcPr>
            <w:tcW w:w="1082" w:type="dxa"/>
            <w:tcBorders>
              <w:top w:val="nil"/>
              <w:left w:val="nil"/>
              <w:bottom w:val="single" w:sz="4" w:space="0" w:color="auto"/>
              <w:right w:val="single" w:sz="8" w:space="0" w:color="auto"/>
            </w:tcBorders>
            <w:noWrap/>
            <w:vAlign w:val="center"/>
            <w:hideMark/>
          </w:tcPr>
          <w:p w14:paraId="0475D9F8"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4 horas</w:t>
            </w:r>
          </w:p>
        </w:tc>
      </w:tr>
      <w:tr w:rsidR="008550CB" w:rsidRPr="002B66B0" w14:paraId="7611154D" w14:textId="77777777" w:rsidTr="00C70587">
        <w:trPr>
          <w:cantSplit/>
          <w:trHeight w:val="470"/>
        </w:trPr>
        <w:tc>
          <w:tcPr>
            <w:tcW w:w="4852" w:type="dxa"/>
            <w:tcBorders>
              <w:top w:val="nil"/>
              <w:left w:val="single" w:sz="8" w:space="0" w:color="auto"/>
              <w:bottom w:val="single" w:sz="4" w:space="0" w:color="auto"/>
              <w:right w:val="single" w:sz="4" w:space="0" w:color="auto"/>
            </w:tcBorders>
            <w:vAlign w:val="center"/>
            <w:hideMark/>
          </w:tcPr>
          <w:p w14:paraId="4C5FD5F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Diligências e outras tarefas de caráter jurídico, a critério da coordenação de estágio</w:t>
            </w:r>
          </w:p>
        </w:tc>
        <w:tc>
          <w:tcPr>
            <w:tcW w:w="1575" w:type="dxa"/>
            <w:tcBorders>
              <w:top w:val="nil"/>
              <w:left w:val="nil"/>
              <w:bottom w:val="single" w:sz="4" w:space="0" w:color="auto"/>
              <w:right w:val="single" w:sz="4" w:space="0" w:color="auto"/>
            </w:tcBorders>
            <w:vAlign w:val="center"/>
            <w:hideMark/>
          </w:tcPr>
          <w:p w14:paraId="13A10DD3"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4 horas p/ tarefa</w:t>
            </w:r>
          </w:p>
        </w:tc>
        <w:tc>
          <w:tcPr>
            <w:tcW w:w="1082" w:type="dxa"/>
            <w:tcBorders>
              <w:top w:val="nil"/>
              <w:left w:val="nil"/>
              <w:bottom w:val="single" w:sz="4" w:space="0" w:color="auto"/>
              <w:right w:val="single" w:sz="4" w:space="0" w:color="auto"/>
            </w:tcBorders>
            <w:noWrap/>
            <w:vAlign w:val="center"/>
            <w:hideMark/>
          </w:tcPr>
          <w:p w14:paraId="249C12FF"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c>
          <w:tcPr>
            <w:tcW w:w="1082" w:type="dxa"/>
            <w:tcBorders>
              <w:top w:val="nil"/>
              <w:left w:val="nil"/>
              <w:bottom w:val="single" w:sz="4" w:space="0" w:color="auto"/>
              <w:right w:val="single" w:sz="8" w:space="0" w:color="auto"/>
            </w:tcBorders>
            <w:noWrap/>
            <w:vAlign w:val="center"/>
            <w:hideMark/>
          </w:tcPr>
          <w:p w14:paraId="1291951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28668351"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086B208A"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Elaboração de peças processuais em processos reais do NPJ</w:t>
            </w:r>
          </w:p>
        </w:tc>
        <w:tc>
          <w:tcPr>
            <w:tcW w:w="1575" w:type="dxa"/>
            <w:tcBorders>
              <w:top w:val="nil"/>
              <w:left w:val="nil"/>
              <w:bottom w:val="single" w:sz="4" w:space="0" w:color="auto"/>
              <w:right w:val="single" w:sz="4" w:space="0" w:color="auto"/>
            </w:tcBorders>
            <w:vAlign w:val="center"/>
            <w:hideMark/>
          </w:tcPr>
          <w:p w14:paraId="10CC017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4 horas</w:t>
            </w:r>
          </w:p>
        </w:tc>
        <w:tc>
          <w:tcPr>
            <w:tcW w:w="1082" w:type="dxa"/>
            <w:tcBorders>
              <w:top w:val="nil"/>
              <w:left w:val="nil"/>
              <w:bottom w:val="single" w:sz="4" w:space="0" w:color="auto"/>
              <w:right w:val="single" w:sz="4" w:space="0" w:color="auto"/>
            </w:tcBorders>
            <w:noWrap/>
            <w:vAlign w:val="center"/>
            <w:hideMark/>
          </w:tcPr>
          <w:p w14:paraId="7D60CF99"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06092895"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12 horas</w:t>
            </w:r>
          </w:p>
        </w:tc>
      </w:tr>
      <w:tr w:rsidR="008550CB" w:rsidRPr="002B66B0" w14:paraId="18E248BD"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7FC89430"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Palestras e conferências credenciadas pela coordenação de estágio</w:t>
            </w:r>
          </w:p>
        </w:tc>
        <w:tc>
          <w:tcPr>
            <w:tcW w:w="1575" w:type="dxa"/>
            <w:tcBorders>
              <w:top w:val="nil"/>
              <w:left w:val="nil"/>
              <w:bottom w:val="single" w:sz="4" w:space="0" w:color="auto"/>
              <w:right w:val="single" w:sz="4" w:space="0" w:color="auto"/>
            </w:tcBorders>
            <w:vAlign w:val="center"/>
            <w:hideMark/>
          </w:tcPr>
          <w:p w14:paraId="4CE9E681"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10 horas</w:t>
            </w:r>
          </w:p>
        </w:tc>
        <w:tc>
          <w:tcPr>
            <w:tcW w:w="1082" w:type="dxa"/>
            <w:tcBorders>
              <w:top w:val="nil"/>
              <w:left w:val="nil"/>
              <w:bottom w:val="single" w:sz="4" w:space="0" w:color="auto"/>
              <w:right w:val="single" w:sz="4" w:space="0" w:color="auto"/>
            </w:tcBorders>
            <w:noWrap/>
            <w:vAlign w:val="center"/>
            <w:hideMark/>
          </w:tcPr>
          <w:p w14:paraId="443CC073"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10 horas</w:t>
            </w:r>
          </w:p>
        </w:tc>
        <w:tc>
          <w:tcPr>
            <w:tcW w:w="1082" w:type="dxa"/>
            <w:tcBorders>
              <w:top w:val="nil"/>
              <w:left w:val="nil"/>
              <w:bottom w:val="single" w:sz="4" w:space="0" w:color="auto"/>
              <w:right w:val="single" w:sz="8" w:space="0" w:color="auto"/>
            </w:tcBorders>
            <w:noWrap/>
            <w:vAlign w:val="center"/>
            <w:hideMark/>
          </w:tcPr>
          <w:p w14:paraId="69AFD098"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0836FA55"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3C0D3541"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Participação em atividades de arbitragem</w:t>
            </w:r>
          </w:p>
        </w:tc>
        <w:tc>
          <w:tcPr>
            <w:tcW w:w="1575" w:type="dxa"/>
            <w:tcBorders>
              <w:top w:val="nil"/>
              <w:left w:val="nil"/>
              <w:bottom w:val="single" w:sz="4" w:space="0" w:color="auto"/>
              <w:right w:val="single" w:sz="4" w:space="0" w:color="auto"/>
            </w:tcBorders>
            <w:vAlign w:val="center"/>
            <w:hideMark/>
          </w:tcPr>
          <w:p w14:paraId="61C0DA19"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 por ato</w:t>
            </w:r>
          </w:p>
        </w:tc>
        <w:tc>
          <w:tcPr>
            <w:tcW w:w="1082" w:type="dxa"/>
            <w:tcBorders>
              <w:top w:val="nil"/>
              <w:left w:val="nil"/>
              <w:bottom w:val="single" w:sz="4" w:space="0" w:color="auto"/>
              <w:right w:val="single" w:sz="4" w:space="0" w:color="auto"/>
            </w:tcBorders>
            <w:noWrap/>
            <w:vAlign w:val="center"/>
            <w:hideMark/>
          </w:tcPr>
          <w:p w14:paraId="3E7BE8F8"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c>
          <w:tcPr>
            <w:tcW w:w="1082" w:type="dxa"/>
            <w:tcBorders>
              <w:top w:val="nil"/>
              <w:left w:val="nil"/>
              <w:bottom w:val="single" w:sz="4" w:space="0" w:color="auto"/>
              <w:right w:val="single" w:sz="8" w:space="0" w:color="auto"/>
            </w:tcBorders>
            <w:noWrap/>
            <w:vAlign w:val="center"/>
            <w:hideMark/>
          </w:tcPr>
          <w:p w14:paraId="32A53D8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034484EF" w14:textId="77777777" w:rsidTr="00C70587">
        <w:trPr>
          <w:trHeight w:val="234"/>
        </w:trPr>
        <w:tc>
          <w:tcPr>
            <w:tcW w:w="4852" w:type="dxa"/>
            <w:tcBorders>
              <w:top w:val="nil"/>
              <w:left w:val="single" w:sz="8" w:space="0" w:color="auto"/>
              <w:bottom w:val="single" w:sz="4" w:space="0" w:color="auto"/>
              <w:right w:val="single" w:sz="4" w:space="0" w:color="auto"/>
            </w:tcBorders>
            <w:vAlign w:val="center"/>
            <w:hideMark/>
          </w:tcPr>
          <w:p w14:paraId="402E3385"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Plantões no NPJ</w:t>
            </w:r>
          </w:p>
        </w:tc>
        <w:tc>
          <w:tcPr>
            <w:tcW w:w="1575" w:type="dxa"/>
            <w:tcBorders>
              <w:top w:val="nil"/>
              <w:left w:val="nil"/>
              <w:bottom w:val="single" w:sz="4" w:space="0" w:color="auto"/>
              <w:right w:val="single" w:sz="4" w:space="0" w:color="auto"/>
            </w:tcBorders>
            <w:vAlign w:val="center"/>
            <w:hideMark/>
          </w:tcPr>
          <w:p w14:paraId="477B485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 hora por semana</w:t>
            </w:r>
          </w:p>
        </w:tc>
        <w:tc>
          <w:tcPr>
            <w:tcW w:w="1082" w:type="dxa"/>
            <w:tcBorders>
              <w:top w:val="nil"/>
              <w:left w:val="nil"/>
              <w:bottom w:val="single" w:sz="4" w:space="0" w:color="auto"/>
              <w:right w:val="single" w:sz="4" w:space="0" w:color="auto"/>
            </w:tcBorders>
            <w:noWrap/>
            <w:vAlign w:val="center"/>
            <w:hideMark/>
          </w:tcPr>
          <w:p w14:paraId="5F92EEF8"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Sem limite.</w:t>
            </w:r>
          </w:p>
        </w:tc>
        <w:tc>
          <w:tcPr>
            <w:tcW w:w="1082" w:type="dxa"/>
            <w:tcBorders>
              <w:top w:val="nil"/>
              <w:left w:val="nil"/>
              <w:bottom w:val="single" w:sz="4" w:space="0" w:color="auto"/>
              <w:right w:val="single" w:sz="8" w:space="0" w:color="auto"/>
            </w:tcBorders>
            <w:noWrap/>
            <w:vAlign w:val="center"/>
            <w:hideMark/>
          </w:tcPr>
          <w:p w14:paraId="22E6973B"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16 horas</w:t>
            </w:r>
          </w:p>
        </w:tc>
      </w:tr>
      <w:tr w:rsidR="008550CB" w:rsidRPr="002B66B0" w14:paraId="5FB49969" w14:textId="77777777" w:rsidTr="00C70587">
        <w:trPr>
          <w:cantSplit/>
          <w:trHeight w:val="234"/>
        </w:trPr>
        <w:tc>
          <w:tcPr>
            <w:tcW w:w="4852" w:type="dxa"/>
            <w:tcBorders>
              <w:top w:val="nil"/>
              <w:left w:val="single" w:sz="8" w:space="0" w:color="auto"/>
              <w:bottom w:val="single" w:sz="4" w:space="0" w:color="auto"/>
              <w:right w:val="single" w:sz="4" w:space="0" w:color="auto"/>
            </w:tcBorders>
            <w:vAlign w:val="center"/>
            <w:hideMark/>
          </w:tcPr>
          <w:p w14:paraId="76AC77C6"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Trabalhos práticos (pesquisas de doutrina, jurisprudência e/ou legislação)</w:t>
            </w:r>
          </w:p>
        </w:tc>
        <w:tc>
          <w:tcPr>
            <w:tcW w:w="1575" w:type="dxa"/>
            <w:tcBorders>
              <w:top w:val="nil"/>
              <w:left w:val="nil"/>
              <w:bottom w:val="single" w:sz="4" w:space="0" w:color="auto"/>
              <w:right w:val="single" w:sz="4" w:space="0" w:color="auto"/>
            </w:tcBorders>
            <w:vAlign w:val="center"/>
            <w:hideMark/>
          </w:tcPr>
          <w:p w14:paraId="517BD48D"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2 horas p/ tarefa</w:t>
            </w:r>
          </w:p>
        </w:tc>
        <w:tc>
          <w:tcPr>
            <w:tcW w:w="1082" w:type="dxa"/>
            <w:tcBorders>
              <w:top w:val="nil"/>
              <w:left w:val="nil"/>
              <w:bottom w:val="single" w:sz="4" w:space="0" w:color="auto"/>
              <w:right w:val="single" w:sz="4" w:space="0" w:color="auto"/>
            </w:tcBorders>
            <w:noWrap/>
            <w:vAlign w:val="center"/>
            <w:hideMark/>
          </w:tcPr>
          <w:p w14:paraId="16960C1A"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10 horas</w:t>
            </w:r>
          </w:p>
        </w:tc>
        <w:tc>
          <w:tcPr>
            <w:tcW w:w="1082" w:type="dxa"/>
            <w:tcBorders>
              <w:top w:val="nil"/>
              <w:left w:val="nil"/>
              <w:bottom w:val="single" w:sz="4" w:space="0" w:color="auto"/>
              <w:right w:val="single" w:sz="8" w:space="0" w:color="auto"/>
            </w:tcBorders>
            <w:noWrap/>
            <w:vAlign w:val="center"/>
            <w:hideMark/>
          </w:tcPr>
          <w:p w14:paraId="155B03FC"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0</w:t>
            </w:r>
          </w:p>
        </w:tc>
      </w:tr>
      <w:tr w:rsidR="008550CB" w:rsidRPr="002B66B0" w14:paraId="1A9B9257" w14:textId="77777777" w:rsidTr="00C70587">
        <w:trPr>
          <w:cantSplit/>
          <w:trHeight w:val="248"/>
        </w:trPr>
        <w:tc>
          <w:tcPr>
            <w:tcW w:w="4852" w:type="dxa"/>
            <w:tcBorders>
              <w:top w:val="nil"/>
              <w:left w:val="single" w:sz="8" w:space="0" w:color="auto"/>
              <w:bottom w:val="single" w:sz="8" w:space="0" w:color="auto"/>
              <w:right w:val="single" w:sz="4" w:space="0" w:color="auto"/>
            </w:tcBorders>
            <w:vAlign w:val="center"/>
            <w:hideMark/>
          </w:tcPr>
          <w:p w14:paraId="2E6E3A32"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Visitas técnicas supervisionadas com apresentação de relatório</w:t>
            </w:r>
          </w:p>
        </w:tc>
        <w:tc>
          <w:tcPr>
            <w:tcW w:w="1575" w:type="dxa"/>
            <w:tcBorders>
              <w:top w:val="nil"/>
              <w:left w:val="nil"/>
              <w:bottom w:val="single" w:sz="8" w:space="0" w:color="auto"/>
              <w:right w:val="single" w:sz="4" w:space="0" w:color="auto"/>
            </w:tcBorders>
            <w:vAlign w:val="center"/>
            <w:hideMark/>
          </w:tcPr>
          <w:p w14:paraId="55BB5CF7"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até 4 horas p/ visita</w:t>
            </w:r>
          </w:p>
        </w:tc>
        <w:tc>
          <w:tcPr>
            <w:tcW w:w="1082" w:type="dxa"/>
            <w:tcBorders>
              <w:top w:val="nil"/>
              <w:left w:val="nil"/>
              <w:bottom w:val="single" w:sz="8" w:space="0" w:color="auto"/>
              <w:right w:val="single" w:sz="4" w:space="0" w:color="auto"/>
            </w:tcBorders>
            <w:noWrap/>
            <w:vAlign w:val="center"/>
            <w:hideMark/>
          </w:tcPr>
          <w:p w14:paraId="0FEA508B"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20 horas</w:t>
            </w:r>
          </w:p>
        </w:tc>
        <w:tc>
          <w:tcPr>
            <w:tcW w:w="1082" w:type="dxa"/>
            <w:tcBorders>
              <w:top w:val="nil"/>
              <w:left w:val="nil"/>
              <w:bottom w:val="single" w:sz="8" w:space="0" w:color="auto"/>
              <w:right w:val="single" w:sz="8" w:space="0" w:color="auto"/>
            </w:tcBorders>
            <w:noWrap/>
            <w:vAlign w:val="center"/>
            <w:hideMark/>
          </w:tcPr>
          <w:p w14:paraId="2B208BAF" w14:textId="77777777" w:rsidR="008550CB" w:rsidRPr="002B66B0" w:rsidRDefault="008550CB" w:rsidP="008550CB">
            <w:pPr>
              <w:rPr>
                <w:rFonts w:ascii="Arial" w:hAnsi="Arial" w:cs="Arial"/>
                <w:sz w:val="22"/>
                <w:szCs w:val="22"/>
                <w:lang w:eastAsia="en-US"/>
              </w:rPr>
            </w:pPr>
            <w:r w:rsidRPr="002B66B0">
              <w:rPr>
                <w:rFonts w:ascii="Arial" w:hAnsi="Arial" w:cs="Arial"/>
                <w:sz w:val="22"/>
                <w:szCs w:val="22"/>
                <w:lang w:eastAsia="en-US"/>
              </w:rPr>
              <w:t>4 horas</w:t>
            </w:r>
          </w:p>
        </w:tc>
      </w:tr>
      <w:tr w:rsidR="008550CB" w:rsidRPr="002B66B0" w14:paraId="6490F61A" w14:textId="77777777" w:rsidTr="00C70587">
        <w:trPr>
          <w:trHeight w:val="110"/>
        </w:trPr>
        <w:tc>
          <w:tcPr>
            <w:tcW w:w="4852" w:type="dxa"/>
            <w:noWrap/>
            <w:vAlign w:val="center"/>
            <w:hideMark/>
          </w:tcPr>
          <w:p w14:paraId="5D49DE4F" w14:textId="77777777" w:rsidR="008550CB" w:rsidRPr="002B66B0" w:rsidRDefault="008550CB" w:rsidP="008550CB">
            <w:pPr>
              <w:rPr>
                <w:rFonts w:ascii="Arial" w:hAnsi="Arial" w:cs="Arial"/>
                <w:sz w:val="22"/>
                <w:szCs w:val="22"/>
                <w:lang w:eastAsia="en-US"/>
              </w:rPr>
            </w:pPr>
          </w:p>
        </w:tc>
        <w:tc>
          <w:tcPr>
            <w:tcW w:w="1575" w:type="dxa"/>
            <w:noWrap/>
            <w:vAlign w:val="center"/>
            <w:hideMark/>
          </w:tcPr>
          <w:p w14:paraId="75E25A35" w14:textId="77777777" w:rsidR="008550CB" w:rsidRPr="002B66B0" w:rsidRDefault="008550CB" w:rsidP="008550CB">
            <w:pPr>
              <w:rPr>
                <w:rFonts w:ascii="Arial" w:eastAsia="Calibri" w:hAnsi="Arial" w:cs="Arial"/>
                <w:sz w:val="22"/>
                <w:szCs w:val="22"/>
              </w:rPr>
            </w:pPr>
          </w:p>
        </w:tc>
        <w:tc>
          <w:tcPr>
            <w:tcW w:w="1082" w:type="dxa"/>
            <w:noWrap/>
            <w:vAlign w:val="center"/>
            <w:hideMark/>
          </w:tcPr>
          <w:p w14:paraId="07AB9779" w14:textId="77777777" w:rsidR="008550CB" w:rsidRPr="002B66B0" w:rsidRDefault="008550CB" w:rsidP="008550CB">
            <w:pPr>
              <w:rPr>
                <w:rFonts w:ascii="Arial" w:eastAsia="Calibri" w:hAnsi="Arial" w:cs="Arial"/>
                <w:sz w:val="22"/>
                <w:szCs w:val="22"/>
              </w:rPr>
            </w:pPr>
          </w:p>
        </w:tc>
        <w:tc>
          <w:tcPr>
            <w:tcW w:w="1082" w:type="dxa"/>
            <w:noWrap/>
            <w:vAlign w:val="center"/>
            <w:hideMark/>
          </w:tcPr>
          <w:p w14:paraId="5CDEA5F1" w14:textId="77777777" w:rsidR="008550CB" w:rsidRPr="002B66B0" w:rsidRDefault="008550CB" w:rsidP="008550CB">
            <w:pPr>
              <w:rPr>
                <w:rFonts w:ascii="Arial" w:eastAsia="Calibri" w:hAnsi="Arial" w:cs="Arial"/>
                <w:sz w:val="22"/>
                <w:szCs w:val="22"/>
              </w:rPr>
            </w:pPr>
          </w:p>
        </w:tc>
      </w:tr>
    </w:tbl>
    <w:p w14:paraId="283E1E56" w14:textId="4004668D" w:rsidR="00C70587" w:rsidRPr="002B66B0" w:rsidRDefault="00C70587" w:rsidP="00C70587">
      <w:pPr>
        <w:jc w:val="both"/>
        <w:rPr>
          <w:rFonts w:ascii="Arial" w:hAnsi="Arial" w:cs="Arial"/>
          <w:sz w:val="22"/>
          <w:szCs w:val="22"/>
          <w:lang w:eastAsia="en-US"/>
        </w:rPr>
      </w:pPr>
      <w:r w:rsidRPr="002B66B0">
        <w:rPr>
          <w:rFonts w:ascii="Arial" w:hAnsi="Arial" w:cs="Arial"/>
          <w:sz w:val="22"/>
          <w:szCs w:val="22"/>
          <w:lang w:eastAsia="en-US"/>
        </w:rPr>
        <w:t xml:space="preserve">* divididas em, pelo menos, 3 áreas (Cível, </w:t>
      </w:r>
      <w:r w:rsidR="00592622">
        <w:rPr>
          <w:rFonts w:ascii="Arial" w:hAnsi="Arial" w:cs="Arial"/>
          <w:sz w:val="22"/>
          <w:szCs w:val="22"/>
          <w:lang w:eastAsia="en-US"/>
        </w:rPr>
        <w:t>P</w:t>
      </w:r>
      <w:r w:rsidRPr="002B66B0">
        <w:rPr>
          <w:rFonts w:ascii="Arial" w:hAnsi="Arial" w:cs="Arial"/>
          <w:sz w:val="22"/>
          <w:szCs w:val="22"/>
          <w:lang w:eastAsia="en-US"/>
        </w:rPr>
        <w:t xml:space="preserve">enal e Trabalhista). </w:t>
      </w:r>
    </w:p>
    <w:p w14:paraId="721E8961" w14:textId="77777777" w:rsidR="00C70587" w:rsidRPr="002B66B0" w:rsidRDefault="00C70587" w:rsidP="00C70587">
      <w:pPr>
        <w:tabs>
          <w:tab w:val="left" w:pos="1776"/>
        </w:tabs>
        <w:spacing w:line="360" w:lineRule="auto"/>
        <w:ind w:firstLine="851"/>
        <w:jc w:val="both"/>
        <w:rPr>
          <w:rFonts w:ascii="Arial" w:hAnsi="Arial" w:cs="Arial"/>
        </w:rPr>
      </w:pPr>
      <w:r w:rsidRPr="002B66B0">
        <w:rPr>
          <w:rFonts w:ascii="Arial" w:hAnsi="Arial" w:cs="Arial"/>
        </w:rPr>
        <w:tab/>
      </w:r>
    </w:p>
    <w:p w14:paraId="18893AAA" w14:textId="77777777" w:rsidR="00C70587" w:rsidRPr="002B66B0" w:rsidRDefault="00C70587" w:rsidP="00C70587">
      <w:pPr>
        <w:tabs>
          <w:tab w:val="left" w:pos="1776"/>
        </w:tabs>
        <w:spacing w:line="360" w:lineRule="auto"/>
        <w:ind w:firstLine="851"/>
        <w:jc w:val="both"/>
        <w:rPr>
          <w:rFonts w:ascii="Arial" w:hAnsi="Arial" w:cs="Arial"/>
        </w:rPr>
      </w:pPr>
    </w:p>
    <w:p w14:paraId="639C38F0" w14:textId="61E88774" w:rsidR="00F70DA7" w:rsidRPr="002B66B0" w:rsidRDefault="00F70DA7" w:rsidP="001107D7">
      <w:pPr>
        <w:spacing w:line="360" w:lineRule="auto"/>
        <w:ind w:firstLine="851"/>
        <w:jc w:val="both"/>
        <w:rPr>
          <w:rFonts w:ascii="Arial" w:hAnsi="Arial" w:cs="Arial"/>
        </w:rPr>
      </w:pPr>
      <w:r w:rsidRPr="002B66B0">
        <w:rPr>
          <w:rFonts w:ascii="Arial" w:hAnsi="Arial" w:cs="Arial"/>
        </w:rPr>
        <w:t>Nesse ínterim, para que as atividades possam ser desenvolvidas com primazia</w:t>
      </w:r>
      <w:r w:rsidR="001A6DE5" w:rsidRPr="002B66B0">
        <w:rPr>
          <w:rFonts w:ascii="Arial" w:hAnsi="Arial" w:cs="Arial"/>
        </w:rPr>
        <w:t xml:space="preserve"> e atendendo </w:t>
      </w:r>
      <w:r w:rsidR="003F056F">
        <w:rPr>
          <w:rFonts w:ascii="Arial" w:hAnsi="Arial" w:cs="Arial"/>
        </w:rPr>
        <w:t>à</w:t>
      </w:r>
      <w:r w:rsidR="001A6DE5" w:rsidRPr="002B66B0">
        <w:rPr>
          <w:rFonts w:ascii="Arial" w:hAnsi="Arial" w:cs="Arial"/>
        </w:rPr>
        <w:t>s determinações do regulamento</w:t>
      </w:r>
      <w:r w:rsidRPr="002B66B0">
        <w:rPr>
          <w:rFonts w:ascii="Arial" w:hAnsi="Arial" w:cs="Arial"/>
        </w:rPr>
        <w:t>, necessária se faz a presença da coordenação de NPJ que deverá ser responsável pelas atividades elencadas no art. 5º, §1º do regulamento do NPJ, quais sejam</w:t>
      </w:r>
      <w:r w:rsidR="003F056F">
        <w:rPr>
          <w:rFonts w:ascii="Arial" w:hAnsi="Arial" w:cs="Arial"/>
        </w:rPr>
        <w:t>:</w:t>
      </w:r>
    </w:p>
    <w:p w14:paraId="7B413D54" w14:textId="77777777" w:rsidR="00F6258F" w:rsidRPr="002B66B0" w:rsidRDefault="00F6258F" w:rsidP="001107D7">
      <w:pPr>
        <w:spacing w:line="360" w:lineRule="auto"/>
        <w:ind w:firstLine="851"/>
        <w:jc w:val="both"/>
        <w:rPr>
          <w:rFonts w:ascii="Arial" w:hAnsi="Arial" w:cs="Arial"/>
        </w:rPr>
      </w:pPr>
    </w:p>
    <w:p w14:paraId="10DAC02C"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 xml:space="preserve">§ 1º - Compete ao Coordenador do NPJ: </w:t>
      </w:r>
    </w:p>
    <w:p w14:paraId="330B06D1" w14:textId="77777777" w:rsidR="00F70DA7" w:rsidRPr="002B66B0" w:rsidRDefault="00F70DA7" w:rsidP="00F70DA7">
      <w:pPr>
        <w:ind w:left="2268"/>
        <w:jc w:val="both"/>
        <w:rPr>
          <w:rFonts w:ascii="Arial" w:hAnsi="Arial" w:cs="Arial"/>
          <w:sz w:val="22"/>
          <w:szCs w:val="22"/>
        </w:rPr>
      </w:pPr>
    </w:p>
    <w:p w14:paraId="4911478F"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I – organizar o funcionamento do núcleo, com todas as atividades a ele inerentes.</w:t>
      </w:r>
    </w:p>
    <w:p w14:paraId="36F3054D"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II – supervisionar o trabalho dos advogados orientadores.</w:t>
      </w:r>
    </w:p>
    <w:p w14:paraId="241F3856" w14:textId="7A716C2E"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 xml:space="preserve">III – analisar os requerimentos de </w:t>
      </w:r>
      <w:r w:rsidR="00EC24D9">
        <w:rPr>
          <w:rFonts w:ascii="Arial" w:hAnsi="Arial" w:cs="Arial"/>
          <w:sz w:val="22"/>
          <w:szCs w:val="22"/>
        </w:rPr>
        <w:t>discentes</w:t>
      </w:r>
      <w:r w:rsidRPr="002B66B0">
        <w:rPr>
          <w:rFonts w:ascii="Arial" w:hAnsi="Arial" w:cs="Arial"/>
          <w:sz w:val="22"/>
          <w:szCs w:val="22"/>
        </w:rPr>
        <w:t xml:space="preserve"> referentes a estágio.</w:t>
      </w:r>
    </w:p>
    <w:p w14:paraId="5CC0FB28"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IV – responder à administração do curso e da unidade por todos os aspectos concernentes ao estágio curricular e profissionalizante do curso de direito.</w:t>
      </w:r>
    </w:p>
    <w:p w14:paraId="7270050B"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t>V – administrar as relações com as instituições conveniadas, com a OAB estadual e com as suas subseções, onde houver.</w:t>
      </w:r>
    </w:p>
    <w:p w14:paraId="4E7E7D31" w14:textId="77777777" w:rsidR="00F70DA7" w:rsidRPr="002B66B0" w:rsidRDefault="00F70DA7" w:rsidP="00F70DA7">
      <w:pPr>
        <w:ind w:left="2268"/>
        <w:jc w:val="both"/>
        <w:rPr>
          <w:rFonts w:ascii="Arial" w:hAnsi="Arial" w:cs="Arial"/>
          <w:sz w:val="22"/>
          <w:szCs w:val="22"/>
        </w:rPr>
      </w:pPr>
      <w:r w:rsidRPr="002B66B0">
        <w:rPr>
          <w:rFonts w:ascii="Arial" w:hAnsi="Arial" w:cs="Arial"/>
          <w:sz w:val="22"/>
          <w:szCs w:val="22"/>
        </w:rPr>
        <w:lastRenderedPageBreak/>
        <w:t xml:space="preserve">VI – atuar, supletivamente, como Advogado Orientador, em caso de ausência ou impossibilidade do referido profissional. </w:t>
      </w:r>
    </w:p>
    <w:p w14:paraId="6595A6ED" w14:textId="77777777" w:rsidR="00F70DA7" w:rsidRPr="002B66B0" w:rsidRDefault="00F70DA7" w:rsidP="001107D7">
      <w:pPr>
        <w:spacing w:line="360" w:lineRule="auto"/>
        <w:ind w:firstLine="851"/>
        <w:jc w:val="both"/>
        <w:rPr>
          <w:rFonts w:ascii="Arial" w:hAnsi="Arial" w:cs="Arial"/>
        </w:rPr>
      </w:pPr>
    </w:p>
    <w:p w14:paraId="3931C20B" w14:textId="14A14E1E" w:rsidR="00F70DA7" w:rsidRPr="002B66B0" w:rsidRDefault="00F70DA7" w:rsidP="00F70DA7">
      <w:pPr>
        <w:spacing w:line="360" w:lineRule="auto"/>
        <w:ind w:firstLine="851"/>
        <w:jc w:val="both"/>
        <w:rPr>
          <w:rFonts w:ascii="Arial" w:hAnsi="Arial" w:cs="Arial"/>
        </w:rPr>
      </w:pPr>
      <w:r w:rsidRPr="002B66B0">
        <w:rPr>
          <w:rFonts w:ascii="Arial" w:hAnsi="Arial" w:cs="Arial"/>
        </w:rPr>
        <w:t xml:space="preserve">Sendo assim, o primeiro contato do </w:t>
      </w:r>
      <w:r w:rsidR="00AB7838">
        <w:rPr>
          <w:rFonts w:ascii="Arial" w:hAnsi="Arial" w:cs="Arial"/>
        </w:rPr>
        <w:t>d</w:t>
      </w:r>
      <w:r w:rsidR="00EC24D9">
        <w:rPr>
          <w:rFonts w:ascii="Arial" w:hAnsi="Arial" w:cs="Arial"/>
        </w:rPr>
        <w:t>iscente</w:t>
      </w:r>
      <w:r w:rsidRPr="002B66B0">
        <w:rPr>
          <w:rFonts w:ascii="Arial" w:hAnsi="Arial" w:cs="Arial"/>
        </w:rPr>
        <w:t xml:space="preserve"> com </w:t>
      </w:r>
      <w:r w:rsidR="00D86D99" w:rsidRPr="002B66B0">
        <w:rPr>
          <w:rFonts w:ascii="Arial" w:hAnsi="Arial" w:cs="Arial"/>
        </w:rPr>
        <w:t>o NPJ ocorre por intermédio da Coordenação de E</w:t>
      </w:r>
      <w:r w:rsidRPr="002B66B0">
        <w:rPr>
          <w:rFonts w:ascii="Arial" w:hAnsi="Arial" w:cs="Arial"/>
        </w:rPr>
        <w:t>stágio, a qual irá explanar sobre todas as atividades que deverão ser realizadas no período de estágio.</w:t>
      </w:r>
    </w:p>
    <w:p w14:paraId="44EDE1B5" w14:textId="058CA368" w:rsidR="00F243E5" w:rsidRPr="002B66B0" w:rsidRDefault="00F70DA7" w:rsidP="00F243E5">
      <w:pPr>
        <w:spacing w:line="360" w:lineRule="auto"/>
        <w:ind w:firstLine="851"/>
        <w:jc w:val="both"/>
        <w:rPr>
          <w:rFonts w:ascii="Arial" w:hAnsi="Arial" w:cs="Arial"/>
        </w:rPr>
      </w:pPr>
      <w:r w:rsidRPr="002B66B0">
        <w:rPr>
          <w:rFonts w:ascii="Arial" w:hAnsi="Arial" w:cs="Arial"/>
        </w:rPr>
        <w:t xml:space="preserve">Tal explanação </w:t>
      </w:r>
      <w:r w:rsidR="00AB7838">
        <w:rPr>
          <w:rFonts w:ascii="Arial" w:hAnsi="Arial" w:cs="Arial"/>
        </w:rPr>
        <w:t>se dá através</w:t>
      </w:r>
      <w:r w:rsidRPr="002B66B0">
        <w:rPr>
          <w:rFonts w:ascii="Arial" w:hAnsi="Arial" w:cs="Arial"/>
        </w:rPr>
        <w:t xml:space="preserve"> de uma aula denominada ‘aula inaugural’</w:t>
      </w:r>
      <w:r w:rsidR="00AB7838">
        <w:rPr>
          <w:rFonts w:ascii="Arial" w:hAnsi="Arial" w:cs="Arial"/>
        </w:rPr>
        <w:t>,</w:t>
      </w:r>
      <w:r w:rsidRPr="002B66B0">
        <w:rPr>
          <w:rFonts w:ascii="Arial" w:hAnsi="Arial" w:cs="Arial"/>
        </w:rPr>
        <w:t xml:space="preserve"> n</w:t>
      </w:r>
      <w:r w:rsidR="0047123D" w:rsidRPr="002B66B0">
        <w:rPr>
          <w:rFonts w:ascii="Arial" w:hAnsi="Arial" w:cs="Arial"/>
        </w:rPr>
        <w:t>a</w:t>
      </w:r>
      <w:r w:rsidRPr="002B66B0">
        <w:rPr>
          <w:rFonts w:ascii="Arial" w:hAnsi="Arial" w:cs="Arial"/>
        </w:rPr>
        <w:t xml:space="preserve"> qual </w:t>
      </w:r>
      <w:r w:rsidR="0047123D" w:rsidRPr="002B66B0">
        <w:rPr>
          <w:rFonts w:ascii="Arial" w:hAnsi="Arial" w:cs="Arial"/>
        </w:rPr>
        <w:t xml:space="preserve">são ditas todas as </w:t>
      </w:r>
      <w:r w:rsidR="00CE6407" w:rsidRPr="002B66B0">
        <w:rPr>
          <w:rFonts w:ascii="Arial" w:hAnsi="Arial" w:cs="Arial"/>
        </w:rPr>
        <w:t xml:space="preserve">atividades que ocorrerão no semestre, </w:t>
      </w:r>
      <w:r w:rsidR="00AB7838">
        <w:rPr>
          <w:rFonts w:ascii="Arial" w:hAnsi="Arial" w:cs="Arial"/>
        </w:rPr>
        <w:t>apresentando-se</w:t>
      </w:r>
      <w:r w:rsidR="00CE6407" w:rsidRPr="002B66B0">
        <w:rPr>
          <w:rFonts w:ascii="Arial" w:hAnsi="Arial" w:cs="Arial"/>
        </w:rPr>
        <w:t xml:space="preserve"> o calendário de atividades, as datas de matrícula e início do estágio</w:t>
      </w:r>
      <w:r w:rsidR="00AB7838">
        <w:rPr>
          <w:rFonts w:ascii="Arial" w:hAnsi="Arial" w:cs="Arial"/>
        </w:rPr>
        <w:t>.</w:t>
      </w:r>
      <w:r w:rsidR="00CE6407" w:rsidRPr="002B66B0">
        <w:rPr>
          <w:rFonts w:ascii="Arial" w:hAnsi="Arial" w:cs="Arial"/>
        </w:rPr>
        <w:t xml:space="preserve"> </w:t>
      </w:r>
      <w:r w:rsidR="00AB7838">
        <w:rPr>
          <w:rFonts w:ascii="Arial" w:hAnsi="Arial" w:cs="Arial"/>
        </w:rPr>
        <w:t>I</w:t>
      </w:r>
      <w:r w:rsidR="00CE6407" w:rsidRPr="002B66B0">
        <w:rPr>
          <w:rFonts w:ascii="Arial" w:hAnsi="Arial" w:cs="Arial"/>
        </w:rPr>
        <w:t xml:space="preserve">nforma-se </w:t>
      </w:r>
      <w:r w:rsidR="00AB7838">
        <w:rPr>
          <w:rFonts w:ascii="Arial" w:hAnsi="Arial" w:cs="Arial"/>
        </w:rPr>
        <w:t>também sobre</w:t>
      </w:r>
      <w:r w:rsidR="00CE6407" w:rsidRPr="002B66B0">
        <w:rPr>
          <w:rFonts w:ascii="Arial" w:hAnsi="Arial" w:cs="Arial"/>
        </w:rPr>
        <w:t xml:space="preserve"> </w:t>
      </w:r>
      <w:r w:rsidR="00C63396" w:rsidRPr="002B66B0">
        <w:rPr>
          <w:rFonts w:ascii="Arial" w:hAnsi="Arial" w:cs="Arial"/>
        </w:rPr>
        <w:t>os documentos obrigatórios para o início do estágio, como também toda a documentação que deverá ser entregue ao término das atividades do semestre e as datas para a realização da entrega de todo material exigido para conclusão do estágio do semestre letivo</w:t>
      </w:r>
      <w:r w:rsidR="00FC1B3C" w:rsidRPr="002B66B0">
        <w:rPr>
          <w:rFonts w:ascii="Arial" w:hAnsi="Arial" w:cs="Arial"/>
        </w:rPr>
        <w:t xml:space="preserve">, seguindo </w:t>
      </w:r>
      <w:r w:rsidR="00F243E5" w:rsidRPr="002B66B0">
        <w:rPr>
          <w:rFonts w:ascii="Arial" w:hAnsi="Arial" w:cs="Arial"/>
        </w:rPr>
        <w:t>as orientações do regulamento.</w:t>
      </w:r>
    </w:p>
    <w:p w14:paraId="74F8C20E" w14:textId="0BB6066C" w:rsidR="00331C84" w:rsidRPr="002B66B0" w:rsidRDefault="00331C84" w:rsidP="001107D7">
      <w:pPr>
        <w:spacing w:line="360" w:lineRule="auto"/>
        <w:ind w:firstLine="851"/>
        <w:jc w:val="both"/>
        <w:rPr>
          <w:rFonts w:ascii="Arial" w:hAnsi="Arial" w:cs="Arial"/>
        </w:rPr>
      </w:pPr>
      <w:r w:rsidRPr="002B66B0">
        <w:rPr>
          <w:rFonts w:ascii="Arial" w:hAnsi="Arial" w:cs="Arial"/>
        </w:rPr>
        <w:t>Posteriormente</w:t>
      </w:r>
      <w:r w:rsidR="00AB7838">
        <w:rPr>
          <w:rFonts w:ascii="Arial" w:hAnsi="Arial" w:cs="Arial"/>
        </w:rPr>
        <w:t>,</w:t>
      </w:r>
      <w:r w:rsidRPr="002B66B0">
        <w:rPr>
          <w:rFonts w:ascii="Arial" w:hAnsi="Arial" w:cs="Arial"/>
        </w:rPr>
        <w:t xml:space="preserve"> o </w:t>
      </w:r>
      <w:r w:rsidR="00AB7838">
        <w:rPr>
          <w:rFonts w:ascii="Arial" w:hAnsi="Arial" w:cs="Arial"/>
        </w:rPr>
        <w:t>d</w:t>
      </w:r>
      <w:r w:rsidR="00EC24D9">
        <w:rPr>
          <w:rFonts w:ascii="Arial" w:hAnsi="Arial" w:cs="Arial"/>
        </w:rPr>
        <w:t>iscente</w:t>
      </w:r>
      <w:r w:rsidRPr="002B66B0">
        <w:rPr>
          <w:rFonts w:ascii="Arial" w:hAnsi="Arial" w:cs="Arial"/>
        </w:rPr>
        <w:t xml:space="preserve"> passa a ter contato com os Advogados Orientadores, conforme art. 5º, §2º, do regulamento</w:t>
      </w:r>
      <w:r w:rsidR="00D92512">
        <w:rPr>
          <w:rFonts w:ascii="Arial" w:hAnsi="Arial" w:cs="Arial"/>
        </w:rPr>
        <w:t>:</w:t>
      </w:r>
    </w:p>
    <w:p w14:paraId="0639831C" w14:textId="77777777" w:rsidR="00331C84" w:rsidRPr="002B66B0" w:rsidRDefault="00331C84" w:rsidP="001107D7">
      <w:pPr>
        <w:spacing w:line="360" w:lineRule="auto"/>
        <w:ind w:firstLine="851"/>
        <w:jc w:val="both"/>
        <w:rPr>
          <w:rFonts w:ascii="Arial" w:hAnsi="Arial" w:cs="Arial"/>
        </w:rPr>
      </w:pPr>
    </w:p>
    <w:p w14:paraId="67676B90" w14:textId="77777777" w:rsidR="00331C84" w:rsidRPr="002B66B0" w:rsidRDefault="00331C84" w:rsidP="00331C84">
      <w:pPr>
        <w:ind w:left="2268"/>
        <w:jc w:val="both"/>
        <w:rPr>
          <w:rFonts w:ascii="Arial" w:hAnsi="Arial" w:cs="Arial"/>
          <w:sz w:val="22"/>
          <w:szCs w:val="22"/>
        </w:rPr>
      </w:pPr>
      <w:r w:rsidRPr="002B66B0">
        <w:rPr>
          <w:rFonts w:ascii="Arial" w:hAnsi="Arial" w:cs="Arial"/>
          <w:sz w:val="22"/>
          <w:szCs w:val="22"/>
        </w:rPr>
        <w:t>§ 2º - Compete aos Advogados Orientadores:</w:t>
      </w:r>
    </w:p>
    <w:p w14:paraId="05965B77" w14:textId="77777777" w:rsidR="00331C84" w:rsidRPr="002B66B0" w:rsidRDefault="00331C84" w:rsidP="00331C84">
      <w:pPr>
        <w:ind w:left="2268"/>
        <w:jc w:val="both"/>
        <w:rPr>
          <w:rFonts w:ascii="Arial" w:hAnsi="Arial" w:cs="Arial"/>
          <w:sz w:val="22"/>
          <w:szCs w:val="22"/>
        </w:rPr>
      </w:pPr>
    </w:p>
    <w:p w14:paraId="743FAA23" w14:textId="77777777" w:rsidR="00331C84" w:rsidRPr="002B66B0" w:rsidRDefault="00331C84" w:rsidP="00331C84">
      <w:pPr>
        <w:ind w:left="2268"/>
        <w:jc w:val="both"/>
        <w:rPr>
          <w:rFonts w:ascii="Arial" w:hAnsi="Arial" w:cs="Arial"/>
          <w:sz w:val="22"/>
          <w:szCs w:val="22"/>
        </w:rPr>
      </w:pPr>
      <w:r w:rsidRPr="002B66B0">
        <w:rPr>
          <w:rFonts w:ascii="Arial" w:hAnsi="Arial" w:cs="Arial"/>
          <w:sz w:val="22"/>
          <w:szCs w:val="22"/>
        </w:rPr>
        <w:t>I – o exercício da advocacia nos processos de responsabilidade do escritório modelo com a participação dos estagiários inscritos no NPJ.</w:t>
      </w:r>
    </w:p>
    <w:p w14:paraId="496EEC9D" w14:textId="77777777" w:rsidR="00331C84" w:rsidRPr="002B66B0" w:rsidRDefault="00331C84" w:rsidP="00331C84">
      <w:pPr>
        <w:ind w:left="2268"/>
        <w:jc w:val="both"/>
        <w:rPr>
          <w:rFonts w:ascii="Arial" w:hAnsi="Arial" w:cs="Arial"/>
          <w:sz w:val="22"/>
          <w:szCs w:val="22"/>
        </w:rPr>
      </w:pPr>
      <w:r w:rsidRPr="002B66B0">
        <w:rPr>
          <w:rFonts w:ascii="Arial" w:hAnsi="Arial" w:cs="Arial"/>
          <w:sz w:val="22"/>
          <w:szCs w:val="22"/>
        </w:rPr>
        <w:t>II – acompanhar as demais atividades inerentes ao funcionamento do NPJ.</w:t>
      </w:r>
    </w:p>
    <w:p w14:paraId="3F780C17" w14:textId="77777777" w:rsidR="00331C84" w:rsidRPr="002B66B0" w:rsidRDefault="00331C84" w:rsidP="00331C84">
      <w:pPr>
        <w:ind w:left="2268"/>
        <w:jc w:val="both"/>
        <w:rPr>
          <w:rFonts w:ascii="Arial" w:hAnsi="Arial" w:cs="Arial"/>
          <w:sz w:val="22"/>
          <w:szCs w:val="22"/>
        </w:rPr>
      </w:pPr>
      <w:r w:rsidRPr="002B66B0">
        <w:rPr>
          <w:rFonts w:ascii="Arial" w:hAnsi="Arial" w:cs="Arial"/>
          <w:sz w:val="22"/>
          <w:szCs w:val="22"/>
        </w:rPr>
        <w:t>III- zelar pelo cumprimento do presente Regulamento.</w:t>
      </w:r>
    </w:p>
    <w:p w14:paraId="7B74AC03" w14:textId="77777777" w:rsidR="00331C84" w:rsidRPr="002B66B0" w:rsidRDefault="00331C84" w:rsidP="00331C84">
      <w:pPr>
        <w:spacing w:line="360" w:lineRule="auto"/>
        <w:ind w:left="2268" w:firstLine="851"/>
        <w:jc w:val="both"/>
        <w:rPr>
          <w:rFonts w:ascii="Arial" w:hAnsi="Arial" w:cs="Arial"/>
        </w:rPr>
      </w:pPr>
    </w:p>
    <w:p w14:paraId="45F7F13E" w14:textId="5FD655F9" w:rsidR="00A2432C" w:rsidRPr="002B66B0" w:rsidRDefault="00A2432C" w:rsidP="001107D7">
      <w:pPr>
        <w:spacing w:line="360" w:lineRule="auto"/>
        <w:ind w:firstLine="851"/>
        <w:jc w:val="both"/>
        <w:rPr>
          <w:rFonts w:ascii="Arial" w:hAnsi="Arial" w:cs="Arial"/>
        </w:rPr>
      </w:pPr>
      <w:r w:rsidRPr="002B66B0">
        <w:rPr>
          <w:rFonts w:ascii="Arial" w:hAnsi="Arial" w:cs="Arial"/>
        </w:rPr>
        <w:t>Porém</w:t>
      </w:r>
      <w:r w:rsidR="00D92512">
        <w:rPr>
          <w:rFonts w:ascii="Arial" w:hAnsi="Arial" w:cs="Arial"/>
        </w:rPr>
        <w:t>,</w:t>
      </w:r>
      <w:r w:rsidRPr="002B66B0">
        <w:rPr>
          <w:rFonts w:ascii="Arial" w:hAnsi="Arial" w:cs="Arial"/>
        </w:rPr>
        <w:t xml:space="preserve"> para o exercício de tais atividades</w:t>
      </w:r>
      <w:r w:rsidR="00B130F5">
        <w:rPr>
          <w:rFonts w:ascii="Arial" w:hAnsi="Arial" w:cs="Arial"/>
        </w:rPr>
        <w:t>, é</w:t>
      </w:r>
      <w:r w:rsidRPr="002B66B0">
        <w:rPr>
          <w:rFonts w:ascii="Arial" w:hAnsi="Arial" w:cs="Arial"/>
        </w:rPr>
        <w:t xml:space="preserve"> necessário trazer ao bojo do presente o determinado pela lei nº 8.906/1994 (Estatuto da advocacia e a Ordem dos advogados do Brasil), principalmente no que tange o artigo </w:t>
      </w:r>
      <w:r w:rsidR="00871C81" w:rsidRPr="002B66B0">
        <w:rPr>
          <w:rFonts w:ascii="Arial" w:hAnsi="Arial" w:cs="Arial"/>
        </w:rPr>
        <w:t>1º</w:t>
      </w:r>
      <w:r w:rsidR="00F475D1">
        <w:rPr>
          <w:rFonts w:ascii="Arial" w:hAnsi="Arial" w:cs="Arial"/>
        </w:rPr>
        <w:t>:</w:t>
      </w:r>
    </w:p>
    <w:p w14:paraId="53EE9EA1" w14:textId="77777777" w:rsidR="00A2432C" w:rsidRPr="002B66B0" w:rsidRDefault="00A2432C" w:rsidP="001107D7">
      <w:pPr>
        <w:spacing w:line="360" w:lineRule="auto"/>
        <w:ind w:firstLine="851"/>
        <w:jc w:val="both"/>
        <w:rPr>
          <w:rFonts w:ascii="Arial" w:hAnsi="Arial" w:cs="Arial"/>
        </w:rPr>
      </w:pPr>
    </w:p>
    <w:p w14:paraId="04486ECB" w14:textId="77777777" w:rsidR="00A2432C" w:rsidRPr="002B66B0" w:rsidRDefault="00A2432C" w:rsidP="00871C81">
      <w:pPr>
        <w:pStyle w:val="NormalWeb"/>
        <w:shd w:val="clear" w:color="auto" w:fill="FFFFFF"/>
        <w:spacing w:before="0" w:beforeAutospacing="0" w:after="0" w:afterAutospacing="0"/>
        <w:ind w:left="2268"/>
        <w:rPr>
          <w:color w:val="auto"/>
          <w:sz w:val="22"/>
          <w:szCs w:val="22"/>
        </w:rPr>
      </w:pPr>
      <w:r w:rsidRPr="002B66B0">
        <w:rPr>
          <w:rFonts w:ascii="Arial" w:hAnsi="Arial" w:cs="Arial"/>
          <w:color w:val="auto"/>
          <w:sz w:val="22"/>
          <w:szCs w:val="22"/>
        </w:rPr>
        <w:t>Art. 1º São atividades privativas de advocacia:</w:t>
      </w:r>
    </w:p>
    <w:p w14:paraId="69CF0F3A" w14:textId="77777777" w:rsidR="00A2432C" w:rsidRPr="002B66B0" w:rsidRDefault="00A2432C" w:rsidP="00871C81">
      <w:pPr>
        <w:pStyle w:val="NormalWeb"/>
        <w:shd w:val="clear" w:color="auto" w:fill="FFFFFF"/>
        <w:spacing w:before="0" w:beforeAutospacing="0" w:after="0" w:afterAutospacing="0"/>
        <w:ind w:left="2268"/>
        <w:rPr>
          <w:color w:val="auto"/>
          <w:sz w:val="22"/>
          <w:szCs w:val="22"/>
        </w:rPr>
      </w:pPr>
      <w:bookmarkStart w:id="16" w:name="art1i"/>
      <w:bookmarkEnd w:id="16"/>
      <w:r w:rsidRPr="002B66B0">
        <w:rPr>
          <w:rFonts w:ascii="Arial" w:hAnsi="Arial" w:cs="Arial"/>
          <w:color w:val="auto"/>
          <w:sz w:val="22"/>
          <w:szCs w:val="22"/>
        </w:rPr>
        <w:t>I - a postulação a </w:t>
      </w:r>
      <w:hyperlink r:id="rId10" w:history="1">
        <w:r w:rsidRPr="002B66B0">
          <w:rPr>
            <w:rStyle w:val="Hyperlink"/>
            <w:rFonts w:ascii="Arial" w:hAnsi="Arial" w:cs="Arial"/>
            <w:strike/>
            <w:color w:val="auto"/>
            <w:sz w:val="22"/>
            <w:szCs w:val="22"/>
          </w:rPr>
          <w:t>qualquer</w:t>
        </w:r>
      </w:hyperlink>
      <w:r w:rsidRPr="002B66B0">
        <w:rPr>
          <w:rFonts w:ascii="Arial" w:hAnsi="Arial" w:cs="Arial"/>
          <w:color w:val="auto"/>
          <w:sz w:val="22"/>
          <w:szCs w:val="22"/>
        </w:rPr>
        <w:t> órgão do Poder Judiciário e aos juizados especiais;        </w:t>
      </w:r>
      <w:hyperlink r:id="rId11" w:history="1">
        <w:r w:rsidRPr="002B66B0">
          <w:rPr>
            <w:rStyle w:val="Hyperlink"/>
            <w:rFonts w:ascii="Arial" w:hAnsi="Arial" w:cs="Arial"/>
            <w:color w:val="auto"/>
            <w:sz w:val="22"/>
            <w:szCs w:val="22"/>
          </w:rPr>
          <w:t>(Vide ADIN 1.127-8)</w:t>
        </w:r>
      </w:hyperlink>
    </w:p>
    <w:p w14:paraId="478807BA" w14:textId="77777777" w:rsidR="00A2432C" w:rsidRPr="002B66B0" w:rsidRDefault="00A2432C" w:rsidP="00871C81">
      <w:pPr>
        <w:pStyle w:val="NormalWeb"/>
        <w:shd w:val="clear" w:color="auto" w:fill="FFFFFF"/>
        <w:spacing w:before="0" w:beforeAutospacing="0" w:after="0" w:afterAutospacing="0"/>
        <w:ind w:left="2268"/>
        <w:rPr>
          <w:color w:val="auto"/>
          <w:sz w:val="22"/>
          <w:szCs w:val="22"/>
        </w:rPr>
      </w:pPr>
      <w:bookmarkStart w:id="17" w:name="art1ii"/>
      <w:bookmarkEnd w:id="17"/>
      <w:r w:rsidRPr="002B66B0">
        <w:rPr>
          <w:rFonts w:ascii="Arial" w:hAnsi="Arial" w:cs="Arial"/>
          <w:color w:val="auto"/>
          <w:sz w:val="22"/>
          <w:szCs w:val="22"/>
        </w:rPr>
        <w:t>II - as atividades de consultoria, assessoria e direção jurídicas.</w:t>
      </w:r>
    </w:p>
    <w:p w14:paraId="489D3460" w14:textId="77777777" w:rsidR="00871C81" w:rsidRPr="002B66B0" w:rsidRDefault="00871C81" w:rsidP="00871C81">
      <w:pPr>
        <w:spacing w:line="360" w:lineRule="auto"/>
        <w:jc w:val="both"/>
        <w:rPr>
          <w:rFonts w:ascii="Arial" w:hAnsi="Arial" w:cs="Arial"/>
        </w:rPr>
      </w:pPr>
    </w:p>
    <w:p w14:paraId="51EF1D7E" w14:textId="2EB1E505" w:rsidR="00363C25" w:rsidRPr="002B66B0" w:rsidRDefault="009904D2" w:rsidP="001107D7">
      <w:pPr>
        <w:spacing w:line="360" w:lineRule="auto"/>
        <w:ind w:firstLine="851"/>
        <w:jc w:val="both"/>
        <w:rPr>
          <w:rFonts w:ascii="Arial" w:hAnsi="Arial" w:cs="Arial"/>
        </w:rPr>
      </w:pPr>
      <w:r>
        <w:rPr>
          <w:rFonts w:ascii="Arial" w:hAnsi="Arial" w:cs="Arial"/>
        </w:rPr>
        <w:t>Assim sendo</w:t>
      </w:r>
      <w:r w:rsidR="00363C25" w:rsidRPr="002B66B0">
        <w:rPr>
          <w:rFonts w:ascii="Arial" w:hAnsi="Arial" w:cs="Arial"/>
        </w:rPr>
        <w:t>, para que se possa exercer a postulação junto aos órgãos do Poder Judiciário, precisa haver o domínio dos sistemas utilizados para protocolização das ações, os quais serão explanados mais adiante.</w:t>
      </w:r>
    </w:p>
    <w:p w14:paraId="5D4B43B6" w14:textId="5ED71142" w:rsidR="00F243E5" w:rsidRPr="002B66B0" w:rsidRDefault="00F243E5" w:rsidP="001107D7">
      <w:pPr>
        <w:spacing w:line="360" w:lineRule="auto"/>
        <w:ind w:firstLine="851"/>
        <w:jc w:val="both"/>
        <w:rPr>
          <w:rFonts w:ascii="Arial" w:hAnsi="Arial" w:cs="Arial"/>
        </w:rPr>
      </w:pPr>
      <w:r w:rsidRPr="002B66B0">
        <w:rPr>
          <w:rFonts w:ascii="Arial" w:hAnsi="Arial" w:cs="Arial"/>
        </w:rPr>
        <w:t xml:space="preserve">Ocorre que as competências </w:t>
      </w:r>
      <w:r w:rsidR="00363C25" w:rsidRPr="002B66B0">
        <w:rPr>
          <w:rFonts w:ascii="Arial" w:hAnsi="Arial" w:cs="Arial"/>
        </w:rPr>
        <w:t>ditadas</w:t>
      </w:r>
      <w:r w:rsidR="00871C81" w:rsidRPr="002B66B0">
        <w:rPr>
          <w:rFonts w:ascii="Arial" w:hAnsi="Arial" w:cs="Arial"/>
        </w:rPr>
        <w:t xml:space="preserve"> pelo Regulamento interno do Núcleo de Prática Jurídica</w:t>
      </w:r>
      <w:r w:rsidRPr="002B66B0">
        <w:rPr>
          <w:rFonts w:ascii="Arial" w:hAnsi="Arial" w:cs="Arial"/>
        </w:rPr>
        <w:t xml:space="preserve"> não </w:t>
      </w:r>
      <w:r w:rsidR="008B77C5">
        <w:rPr>
          <w:rFonts w:ascii="Arial" w:hAnsi="Arial" w:cs="Arial"/>
        </w:rPr>
        <w:t>dizem respeito</w:t>
      </w:r>
      <w:r w:rsidRPr="002B66B0">
        <w:rPr>
          <w:rFonts w:ascii="Arial" w:hAnsi="Arial" w:cs="Arial"/>
        </w:rPr>
        <w:t xml:space="preserve"> apenas à coordenação e aos </w:t>
      </w:r>
      <w:r w:rsidR="00363C25" w:rsidRPr="002B66B0">
        <w:rPr>
          <w:rFonts w:ascii="Arial" w:hAnsi="Arial" w:cs="Arial"/>
        </w:rPr>
        <w:lastRenderedPageBreak/>
        <w:t>advogados</w:t>
      </w:r>
      <w:r w:rsidRPr="002B66B0">
        <w:rPr>
          <w:rFonts w:ascii="Arial" w:hAnsi="Arial" w:cs="Arial"/>
        </w:rPr>
        <w:t xml:space="preserve">, também foram previstos os atos que deverão ser de responsabilidade de cada </w:t>
      </w:r>
      <w:r w:rsidR="0047391A">
        <w:rPr>
          <w:rFonts w:ascii="Arial" w:hAnsi="Arial" w:cs="Arial"/>
        </w:rPr>
        <w:t>d</w:t>
      </w:r>
      <w:r w:rsidR="00EC24D9">
        <w:rPr>
          <w:rFonts w:ascii="Arial" w:hAnsi="Arial" w:cs="Arial"/>
        </w:rPr>
        <w:t>iscente</w:t>
      </w:r>
      <w:r w:rsidRPr="002B66B0">
        <w:rPr>
          <w:rFonts w:ascii="Arial" w:hAnsi="Arial" w:cs="Arial"/>
        </w:rPr>
        <w:t>, conforme art. 10º do regulamento</w:t>
      </w:r>
      <w:r w:rsidR="001F76F5">
        <w:rPr>
          <w:rFonts w:ascii="Arial" w:hAnsi="Arial" w:cs="Arial"/>
        </w:rPr>
        <w:t>.</w:t>
      </w:r>
    </w:p>
    <w:p w14:paraId="2B718E43" w14:textId="77777777" w:rsidR="00F243E5" w:rsidRPr="002B66B0" w:rsidRDefault="00F243E5" w:rsidP="001107D7">
      <w:pPr>
        <w:spacing w:line="360" w:lineRule="auto"/>
        <w:ind w:firstLine="851"/>
        <w:jc w:val="both"/>
        <w:rPr>
          <w:rFonts w:ascii="Arial" w:hAnsi="Arial" w:cs="Arial"/>
        </w:rPr>
      </w:pPr>
    </w:p>
    <w:p w14:paraId="3E6B5E75"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Art. 10º – Compete ao Estagiário do NPJ:</w:t>
      </w:r>
    </w:p>
    <w:p w14:paraId="3813783C" w14:textId="77777777" w:rsidR="00F243E5" w:rsidRPr="002B66B0" w:rsidRDefault="00F243E5" w:rsidP="00F243E5">
      <w:pPr>
        <w:ind w:left="2268"/>
        <w:jc w:val="both"/>
        <w:rPr>
          <w:rFonts w:ascii="Arial" w:hAnsi="Arial" w:cs="Arial"/>
          <w:sz w:val="22"/>
          <w:szCs w:val="22"/>
        </w:rPr>
      </w:pPr>
    </w:p>
    <w:p w14:paraId="5DF86572"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I – Inscrever-se em um dos plantões no NPJ, nos horários disponibilizados no início do semestre, com carga horária de 2horas semanais.</w:t>
      </w:r>
    </w:p>
    <w:p w14:paraId="1D58A37A"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II – Comparecer, no mínimo, a 75% dos plantões semanais no NPJ.</w:t>
      </w:r>
    </w:p>
    <w:p w14:paraId="6C8449B9"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III – Agir com urbanidade, ética e postura profissional nas atividades inerentes ao estágio.</w:t>
      </w:r>
    </w:p>
    <w:p w14:paraId="2A0D2636"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IV – Trajar-se de forma compatível com a atuação profissional.</w:t>
      </w:r>
    </w:p>
    <w:p w14:paraId="557F9D96"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V – Realizar todas as atividades que têm carga horária mínima exigida, consoante a TABELA DE CARGA HORÁRIA DE ESTÁGIO (ANEXO), documentando todos os atos e arquivando seus comprovantes.</w:t>
      </w:r>
    </w:p>
    <w:p w14:paraId="1BCD77A2"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VI – Atuar, em dupla, como estagiário vinculado a, no mínimo, 4 (quatro) processos judiciais, preferencialmente, de áreas e ritos diferentes.</w:t>
      </w:r>
    </w:p>
    <w:p w14:paraId="34734A29"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V – Comparecer às audiências dos processos judiciais sob sua responsabilidade.</w:t>
      </w:r>
    </w:p>
    <w:p w14:paraId="45F0C53C"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VI – Acompanhar semanalmente o andamento dos processos sob sua responsabilidade, zelando pelo cumprimento dos prazos processuais.</w:t>
      </w:r>
    </w:p>
    <w:p w14:paraId="40CB6D6E" w14:textId="77777777" w:rsidR="00F243E5" w:rsidRPr="002B66B0" w:rsidRDefault="00F243E5" w:rsidP="00F243E5">
      <w:pPr>
        <w:ind w:left="2268"/>
        <w:jc w:val="both"/>
        <w:rPr>
          <w:rFonts w:ascii="Arial" w:hAnsi="Arial" w:cs="Arial"/>
          <w:sz w:val="22"/>
          <w:szCs w:val="22"/>
        </w:rPr>
      </w:pPr>
      <w:r w:rsidRPr="002B66B0">
        <w:rPr>
          <w:rFonts w:ascii="Arial" w:hAnsi="Arial" w:cs="Arial"/>
          <w:sz w:val="22"/>
          <w:szCs w:val="22"/>
        </w:rPr>
        <w:t>VI – Entregar o RELATÓRIO SEMESTRAL DE ATIVIDADES DE ESTÁGIO no prazo determinado pela Coordenação do NPJ</w:t>
      </w:r>
    </w:p>
    <w:p w14:paraId="5731FE9C" w14:textId="77777777" w:rsidR="00F243E5" w:rsidRPr="002B66B0" w:rsidRDefault="00F243E5" w:rsidP="001107D7">
      <w:pPr>
        <w:spacing w:line="360" w:lineRule="auto"/>
        <w:ind w:firstLine="851"/>
        <w:jc w:val="both"/>
        <w:rPr>
          <w:rFonts w:ascii="Arial" w:hAnsi="Arial" w:cs="Arial"/>
        </w:rPr>
      </w:pPr>
    </w:p>
    <w:p w14:paraId="340184DC" w14:textId="0A6EEB73" w:rsidR="00EE104D" w:rsidRPr="002B66B0" w:rsidRDefault="00EE104D" w:rsidP="001107D7">
      <w:pPr>
        <w:spacing w:line="360" w:lineRule="auto"/>
        <w:ind w:firstLine="851"/>
        <w:jc w:val="both"/>
        <w:rPr>
          <w:rFonts w:ascii="Arial" w:hAnsi="Arial" w:cs="Arial"/>
        </w:rPr>
      </w:pPr>
      <w:r w:rsidRPr="002B66B0">
        <w:rPr>
          <w:rFonts w:ascii="Arial" w:hAnsi="Arial" w:cs="Arial"/>
        </w:rPr>
        <w:t>Sendo assim, após analisar os aspectos regulamentados à existência do NPJ, verificou-se</w:t>
      </w:r>
      <w:r w:rsidR="00475BAE">
        <w:rPr>
          <w:rFonts w:ascii="Arial" w:hAnsi="Arial" w:cs="Arial"/>
        </w:rPr>
        <w:t>,</w:t>
      </w:r>
      <w:r w:rsidRPr="002B66B0">
        <w:rPr>
          <w:rFonts w:ascii="Arial" w:hAnsi="Arial" w:cs="Arial"/>
        </w:rPr>
        <w:t xml:space="preserve"> que em nenhum momento</w:t>
      </w:r>
      <w:r w:rsidR="00475BAE">
        <w:rPr>
          <w:rFonts w:ascii="Arial" w:hAnsi="Arial" w:cs="Arial"/>
        </w:rPr>
        <w:t>,</w:t>
      </w:r>
      <w:r w:rsidRPr="002B66B0">
        <w:rPr>
          <w:rFonts w:ascii="Arial" w:hAnsi="Arial" w:cs="Arial"/>
        </w:rPr>
        <w:t xml:space="preserve"> o regulamento informa a necessidade do gerenciamento teórico-prático das atividades para otimizar o conhecimento dos </w:t>
      </w:r>
      <w:r w:rsidR="00EC24D9">
        <w:rPr>
          <w:rFonts w:ascii="Arial" w:hAnsi="Arial" w:cs="Arial"/>
        </w:rPr>
        <w:t>discentes</w:t>
      </w:r>
      <w:r w:rsidRPr="002B66B0">
        <w:rPr>
          <w:rFonts w:ascii="Arial" w:hAnsi="Arial" w:cs="Arial"/>
        </w:rPr>
        <w:t>, motivo pelo qual</w:t>
      </w:r>
      <w:r w:rsidR="00475BAE">
        <w:rPr>
          <w:rFonts w:ascii="Arial" w:hAnsi="Arial" w:cs="Arial"/>
        </w:rPr>
        <w:t xml:space="preserve"> se</w:t>
      </w:r>
      <w:r w:rsidRPr="002B66B0">
        <w:rPr>
          <w:rFonts w:ascii="Arial" w:hAnsi="Arial" w:cs="Arial"/>
        </w:rPr>
        <w:t xml:space="preserve"> passou a observar como ocorre a atuação dos </w:t>
      </w:r>
      <w:r w:rsidR="00EC24D9">
        <w:rPr>
          <w:rFonts w:ascii="Arial" w:hAnsi="Arial" w:cs="Arial"/>
        </w:rPr>
        <w:t>Discentes</w:t>
      </w:r>
      <w:r w:rsidRPr="002B66B0">
        <w:rPr>
          <w:rFonts w:ascii="Arial" w:hAnsi="Arial" w:cs="Arial"/>
        </w:rPr>
        <w:t xml:space="preserve"> dentro do setor</w:t>
      </w:r>
      <w:r w:rsidR="00EA5B03" w:rsidRPr="002B66B0">
        <w:rPr>
          <w:rFonts w:ascii="Arial" w:hAnsi="Arial" w:cs="Arial"/>
        </w:rPr>
        <w:t xml:space="preserve"> de estágio, analisando, primordialmente, a gestão teórico-prático utilizad</w:t>
      </w:r>
      <w:r w:rsidR="00475BAE">
        <w:rPr>
          <w:rFonts w:ascii="Arial" w:hAnsi="Arial" w:cs="Arial"/>
        </w:rPr>
        <w:t>a</w:t>
      </w:r>
      <w:r w:rsidR="00EA5B03" w:rsidRPr="002B66B0">
        <w:rPr>
          <w:rFonts w:ascii="Arial" w:hAnsi="Arial" w:cs="Arial"/>
        </w:rPr>
        <w:t xml:space="preserve"> pela IES</w:t>
      </w:r>
      <w:r w:rsidR="00E8568C" w:rsidRPr="002B66B0">
        <w:rPr>
          <w:rFonts w:ascii="Arial" w:hAnsi="Arial" w:cs="Arial"/>
        </w:rPr>
        <w:t xml:space="preserve"> e </w:t>
      </w:r>
      <w:r w:rsidR="00475BAE">
        <w:rPr>
          <w:rFonts w:ascii="Arial" w:hAnsi="Arial" w:cs="Arial"/>
        </w:rPr>
        <w:t xml:space="preserve">a </w:t>
      </w:r>
      <w:r w:rsidR="00E8568C" w:rsidRPr="002B66B0">
        <w:rPr>
          <w:rFonts w:ascii="Arial" w:hAnsi="Arial" w:cs="Arial"/>
        </w:rPr>
        <w:t>atuação do coordenador de curso para o fomento da interdisciplinaridade teórico-prático.</w:t>
      </w:r>
      <w:r w:rsidR="001C3018" w:rsidRPr="002B66B0">
        <w:rPr>
          <w:rFonts w:ascii="Arial" w:hAnsi="Arial" w:cs="Arial"/>
        </w:rPr>
        <w:t xml:space="preserve"> </w:t>
      </w:r>
    </w:p>
    <w:p w14:paraId="3952ABC3" w14:textId="47C9C177" w:rsidR="00B754FB" w:rsidRPr="002B66B0" w:rsidRDefault="00D331E3" w:rsidP="001107D7">
      <w:pPr>
        <w:spacing w:line="360" w:lineRule="auto"/>
        <w:ind w:firstLine="851"/>
        <w:jc w:val="both"/>
        <w:rPr>
          <w:rFonts w:ascii="Arial" w:hAnsi="Arial" w:cs="Arial"/>
        </w:rPr>
      </w:pPr>
      <w:r w:rsidRPr="002B66B0">
        <w:rPr>
          <w:rFonts w:ascii="Arial" w:hAnsi="Arial" w:cs="Arial"/>
        </w:rPr>
        <w:t>N</w:t>
      </w:r>
      <w:r w:rsidR="00B754FB" w:rsidRPr="002B66B0">
        <w:rPr>
          <w:rFonts w:ascii="Arial" w:hAnsi="Arial" w:cs="Arial"/>
        </w:rPr>
        <w:t>o primeiro contato com o estágio obrigatório junto ao NPJ</w:t>
      </w:r>
      <w:r w:rsidR="00A03B5A" w:rsidRPr="002B66B0">
        <w:rPr>
          <w:rFonts w:ascii="Arial" w:hAnsi="Arial" w:cs="Arial"/>
        </w:rPr>
        <w:t xml:space="preserve">, </w:t>
      </w:r>
      <w:r w:rsidR="00B754FB" w:rsidRPr="002B66B0">
        <w:rPr>
          <w:rFonts w:ascii="Arial" w:hAnsi="Arial" w:cs="Arial"/>
        </w:rPr>
        <w:t xml:space="preserve">observa-se a inexistência de desenvoltura para o exercício do estágio, uma vez que não se sabe como compreender o que </w:t>
      </w:r>
      <w:r w:rsidR="00267F01" w:rsidRPr="002B66B0">
        <w:rPr>
          <w:rFonts w:ascii="Arial" w:hAnsi="Arial" w:cs="Arial"/>
        </w:rPr>
        <w:t xml:space="preserve">ocorre com o Demandante processual, não </w:t>
      </w:r>
      <w:r w:rsidR="00475BAE">
        <w:rPr>
          <w:rFonts w:ascii="Arial" w:hAnsi="Arial" w:cs="Arial"/>
        </w:rPr>
        <w:t>se entende</w:t>
      </w:r>
      <w:r w:rsidR="00267F01" w:rsidRPr="002B66B0">
        <w:rPr>
          <w:rFonts w:ascii="Arial" w:hAnsi="Arial" w:cs="Arial"/>
        </w:rPr>
        <w:t xml:space="preserve"> como se deve questionar a parte para obter informações, como também não compreendem qual o direito que deve ser aplicado ao caso concreto</w:t>
      </w:r>
      <w:r w:rsidR="00A03B5A" w:rsidRPr="002B66B0">
        <w:rPr>
          <w:rFonts w:ascii="Arial" w:hAnsi="Arial" w:cs="Arial"/>
        </w:rPr>
        <w:t>, inviabilizando o início da instrução processual</w:t>
      </w:r>
      <w:r w:rsidR="00856E80" w:rsidRPr="002B66B0">
        <w:rPr>
          <w:rFonts w:ascii="Arial" w:hAnsi="Arial" w:cs="Arial"/>
        </w:rPr>
        <w:t xml:space="preserve"> e gerando insegurança e </w:t>
      </w:r>
      <w:r w:rsidR="003C0214" w:rsidRPr="002B66B0">
        <w:rPr>
          <w:rFonts w:ascii="Arial" w:hAnsi="Arial" w:cs="Arial"/>
        </w:rPr>
        <w:t xml:space="preserve"> repulsa </w:t>
      </w:r>
      <w:r w:rsidR="00475BAE">
        <w:rPr>
          <w:rFonts w:ascii="Arial" w:hAnsi="Arial" w:cs="Arial"/>
        </w:rPr>
        <w:t>no tocante às</w:t>
      </w:r>
      <w:r w:rsidR="003C0214" w:rsidRPr="002B66B0">
        <w:rPr>
          <w:rFonts w:ascii="Arial" w:hAnsi="Arial" w:cs="Arial"/>
        </w:rPr>
        <w:t xml:space="preserve"> atividades desempenhadas na fase de estágio obrigatório</w:t>
      </w:r>
      <w:r w:rsidR="001C6A63" w:rsidRPr="002B66B0">
        <w:rPr>
          <w:rFonts w:ascii="Arial" w:hAnsi="Arial" w:cs="Arial"/>
        </w:rPr>
        <w:t xml:space="preserve"> </w:t>
      </w:r>
      <w:r w:rsidR="003A4D27" w:rsidRPr="002B66B0">
        <w:rPr>
          <w:rFonts w:ascii="Arial" w:hAnsi="Arial" w:cs="Arial"/>
        </w:rPr>
        <w:t>nas dependências</w:t>
      </w:r>
      <w:r w:rsidR="001C6A63" w:rsidRPr="002B66B0">
        <w:rPr>
          <w:rFonts w:ascii="Arial" w:hAnsi="Arial" w:cs="Arial"/>
        </w:rPr>
        <w:t xml:space="preserve"> </w:t>
      </w:r>
      <w:r w:rsidR="003A4D27" w:rsidRPr="002B66B0">
        <w:rPr>
          <w:rFonts w:ascii="Arial" w:hAnsi="Arial" w:cs="Arial"/>
        </w:rPr>
        <w:t>d</w:t>
      </w:r>
      <w:r w:rsidR="001C6A63" w:rsidRPr="002B66B0">
        <w:rPr>
          <w:rFonts w:ascii="Arial" w:hAnsi="Arial" w:cs="Arial"/>
        </w:rPr>
        <w:t>o NPJ.</w:t>
      </w:r>
    </w:p>
    <w:p w14:paraId="33942864" w14:textId="76D2A99B" w:rsidR="001C6A63" w:rsidRPr="002B66B0" w:rsidRDefault="001C6A63" w:rsidP="001107D7">
      <w:pPr>
        <w:spacing w:line="360" w:lineRule="auto"/>
        <w:ind w:firstLine="851"/>
        <w:jc w:val="both"/>
        <w:rPr>
          <w:rFonts w:ascii="Arial" w:hAnsi="Arial" w:cs="Arial"/>
        </w:rPr>
      </w:pPr>
      <w:r w:rsidRPr="002B66B0">
        <w:rPr>
          <w:rFonts w:ascii="Arial" w:hAnsi="Arial" w:cs="Arial"/>
        </w:rPr>
        <w:lastRenderedPageBreak/>
        <w:t xml:space="preserve">Tal repulsa ocorre devido ao completo despreparo para aliar a teoria à prática jurídica, uma vez que o NPJ não é visto como um laboratório que favorece o desenvolvimento das habilidades jurídicas dos </w:t>
      </w:r>
      <w:r w:rsidR="00EC24D9">
        <w:rPr>
          <w:rFonts w:ascii="Arial" w:hAnsi="Arial" w:cs="Arial"/>
        </w:rPr>
        <w:t>discentes</w:t>
      </w:r>
      <w:r w:rsidR="00F522A1">
        <w:rPr>
          <w:rFonts w:ascii="Arial" w:hAnsi="Arial" w:cs="Arial"/>
        </w:rPr>
        <w:t>;</w:t>
      </w:r>
      <w:r w:rsidRPr="002B66B0">
        <w:rPr>
          <w:rFonts w:ascii="Arial" w:hAnsi="Arial" w:cs="Arial"/>
        </w:rPr>
        <w:t xml:space="preserve"> </w:t>
      </w:r>
      <w:r w:rsidR="00F522A1">
        <w:rPr>
          <w:rFonts w:ascii="Arial" w:hAnsi="Arial" w:cs="Arial"/>
        </w:rPr>
        <w:t>a</w:t>
      </w:r>
      <w:r w:rsidRPr="002B66B0">
        <w:rPr>
          <w:rFonts w:ascii="Arial" w:hAnsi="Arial" w:cs="Arial"/>
        </w:rPr>
        <w:t xml:space="preserve">o contrário, é visto como algo obrigatório que “faz apenas perder tempo”, como dito por um dos </w:t>
      </w:r>
      <w:r w:rsidR="00EC24D9">
        <w:rPr>
          <w:rFonts w:ascii="Arial" w:hAnsi="Arial" w:cs="Arial"/>
        </w:rPr>
        <w:t>discentes</w:t>
      </w:r>
      <w:r w:rsidRPr="002B66B0">
        <w:rPr>
          <w:rFonts w:ascii="Arial" w:hAnsi="Arial" w:cs="Arial"/>
        </w:rPr>
        <w:t xml:space="preserve"> </w:t>
      </w:r>
      <w:r w:rsidR="00D703CF">
        <w:rPr>
          <w:rFonts w:ascii="Arial" w:hAnsi="Arial" w:cs="Arial"/>
        </w:rPr>
        <w:t>ao afirmar que</w:t>
      </w:r>
      <w:r w:rsidRPr="002B66B0">
        <w:rPr>
          <w:rFonts w:ascii="Arial" w:hAnsi="Arial" w:cs="Arial"/>
        </w:rPr>
        <w:t xml:space="preserve"> fazia o estágio obrigatório pela necessidade de se formar, mas não com fito em aprender a desenvolver habilidades jurídicas reais que o permitisse</w:t>
      </w:r>
      <w:r w:rsidR="00D703CF">
        <w:rPr>
          <w:rFonts w:ascii="Arial" w:hAnsi="Arial" w:cs="Arial"/>
        </w:rPr>
        <w:t>m</w:t>
      </w:r>
      <w:r w:rsidRPr="002B66B0">
        <w:rPr>
          <w:rFonts w:ascii="Arial" w:hAnsi="Arial" w:cs="Arial"/>
        </w:rPr>
        <w:t xml:space="preserve"> identificar contendas jurídica na fase profissional</w:t>
      </w:r>
      <w:r w:rsidR="00D42F74" w:rsidRPr="002B66B0">
        <w:rPr>
          <w:rFonts w:ascii="Arial" w:hAnsi="Arial" w:cs="Arial"/>
        </w:rPr>
        <w:t>, uma vez que jamais lhe</w:t>
      </w:r>
      <w:r w:rsidR="00D703CF">
        <w:rPr>
          <w:rFonts w:ascii="Arial" w:hAnsi="Arial" w:cs="Arial"/>
        </w:rPr>
        <w:t xml:space="preserve"> foi</w:t>
      </w:r>
      <w:r w:rsidR="00D42F74" w:rsidRPr="002B66B0">
        <w:rPr>
          <w:rFonts w:ascii="Arial" w:hAnsi="Arial" w:cs="Arial"/>
        </w:rPr>
        <w:t xml:space="preserve"> apresentado uma interatividade entre a teoria e a prática pelos </w:t>
      </w:r>
      <w:r w:rsidR="00D703CF">
        <w:rPr>
          <w:rFonts w:ascii="Arial" w:hAnsi="Arial" w:cs="Arial"/>
        </w:rPr>
        <w:t>d</w:t>
      </w:r>
      <w:r w:rsidR="00EC24D9">
        <w:rPr>
          <w:rFonts w:ascii="Arial" w:hAnsi="Arial" w:cs="Arial"/>
        </w:rPr>
        <w:t>ocentes</w:t>
      </w:r>
      <w:r w:rsidR="00D42F74" w:rsidRPr="002B66B0">
        <w:rPr>
          <w:rFonts w:ascii="Arial" w:hAnsi="Arial" w:cs="Arial"/>
        </w:rPr>
        <w:t>.</w:t>
      </w:r>
    </w:p>
    <w:p w14:paraId="55DE41EB" w14:textId="465E15FD" w:rsidR="007047F9" w:rsidRPr="002B66B0" w:rsidRDefault="007047F9" w:rsidP="001107D7">
      <w:pPr>
        <w:spacing w:line="360" w:lineRule="auto"/>
        <w:ind w:firstLine="851"/>
        <w:jc w:val="both"/>
        <w:rPr>
          <w:rFonts w:ascii="Arial" w:hAnsi="Arial" w:cs="Arial"/>
        </w:rPr>
      </w:pPr>
      <w:r w:rsidRPr="002B66B0">
        <w:rPr>
          <w:rFonts w:ascii="Arial" w:hAnsi="Arial" w:cs="Arial"/>
        </w:rPr>
        <w:t xml:space="preserve">Urge trazer a baila que dentro do NPJ existem advogados orientadores, os quais são lotados para corroborar com o aprendizado dos </w:t>
      </w:r>
      <w:r w:rsidR="00997CB2">
        <w:rPr>
          <w:rFonts w:ascii="Arial" w:hAnsi="Arial" w:cs="Arial"/>
        </w:rPr>
        <w:t>d</w:t>
      </w:r>
      <w:r w:rsidR="00EC24D9">
        <w:rPr>
          <w:rFonts w:ascii="Arial" w:hAnsi="Arial" w:cs="Arial"/>
        </w:rPr>
        <w:t>iscentes</w:t>
      </w:r>
      <w:r w:rsidRPr="002B66B0">
        <w:rPr>
          <w:rFonts w:ascii="Arial" w:hAnsi="Arial" w:cs="Arial"/>
        </w:rPr>
        <w:t xml:space="preserve">, quanto </w:t>
      </w:r>
      <w:r w:rsidR="003F0AB9">
        <w:rPr>
          <w:rFonts w:ascii="Arial" w:hAnsi="Arial" w:cs="Arial"/>
        </w:rPr>
        <w:t xml:space="preserve">a </w:t>
      </w:r>
      <w:r w:rsidRPr="002B66B0">
        <w:rPr>
          <w:rFonts w:ascii="Arial" w:hAnsi="Arial" w:cs="Arial"/>
        </w:rPr>
        <w:t xml:space="preserve">instruções jurídicas para o peticionamento, utilização de sistema jurídico, direcionamento instrutório de composição processual, o que não é visto em sala de aula devido </w:t>
      </w:r>
      <w:r w:rsidR="003F0AB9">
        <w:rPr>
          <w:rFonts w:ascii="Arial" w:hAnsi="Arial" w:cs="Arial"/>
        </w:rPr>
        <w:t>à</w:t>
      </w:r>
      <w:r w:rsidRPr="002B66B0">
        <w:rPr>
          <w:rFonts w:ascii="Arial" w:hAnsi="Arial" w:cs="Arial"/>
        </w:rPr>
        <w:t xml:space="preserve"> inexistência de computadores e acesso aos sistemas jurídicos que permitam tal aprendizado.</w:t>
      </w:r>
    </w:p>
    <w:p w14:paraId="4A93BA0C" w14:textId="5228CBE8" w:rsidR="007047F9" w:rsidRPr="002B66B0" w:rsidRDefault="007047F9" w:rsidP="001107D7">
      <w:pPr>
        <w:spacing w:line="360" w:lineRule="auto"/>
        <w:ind w:firstLine="851"/>
        <w:jc w:val="both"/>
        <w:rPr>
          <w:rFonts w:ascii="Arial" w:hAnsi="Arial" w:cs="Arial"/>
        </w:rPr>
      </w:pPr>
      <w:r w:rsidRPr="002B66B0">
        <w:rPr>
          <w:rFonts w:ascii="Arial" w:hAnsi="Arial" w:cs="Arial"/>
        </w:rPr>
        <w:t>Des</w:t>
      </w:r>
      <w:r w:rsidR="003F0AB9">
        <w:rPr>
          <w:rFonts w:ascii="Arial" w:hAnsi="Arial" w:cs="Arial"/>
        </w:rPr>
        <w:t>s</w:t>
      </w:r>
      <w:r w:rsidRPr="002B66B0">
        <w:rPr>
          <w:rFonts w:ascii="Arial" w:hAnsi="Arial" w:cs="Arial"/>
        </w:rPr>
        <w:t>a forma</w:t>
      </w:r>
      <w:r w:rsidR="00783109">
        <w:rPr>
          <w:rFonts w:ascii="Arial" w:hAnsi="Arial" w:cs="Arial"/>
        </w:rPr>
        <w:t>,</w:t>
      </w:r>
      <w:r w:rsidRPr="002B66B0">
        <w:rPr>
          <w:rFonts w:ascii="Arial" w:hAnsi="Arial" w:cs="Arial"/>
        </w:rPr>
        <w:t xml:space="preserve"> o </w:t>
      </w:r>
      <w:r w:rsidR="00783109">
        <w:rPr>
          <w:rFonts w:ascii="Arial" w:hAnsi="Arial" w:cs="Arial"/>
        </w:rPr>
        <w:t>d</w:t>
      </w:r>
      <w:r w:rsidR="00EC24D9">
        <w:rPr>
          <w:rFonts w:ascii="Arial" w:hAnsi="Arial" w:cs="Arial"/>
        </w:rPr>
        <w:t>iscente</w:t>
      </w:r>
      <w:r w:rsidRPr="002B66B0">
        <w:rPr>
          <w:rFonts w:ascii="Arial" w:hAnsi="Arial" w:cs="Arial"/>
        </w:rPr>
        <w:t xml:space="preserve"> deveria ser orientado pelos advogados a manusear sistemas, tendo em vista que cada esfera jurídica possui sistemas distintos, com regras e forma de acesso completamente diferentes, tal como PROJUDI, CRETA, PJE, SAJ</w:t>
      </w:r>
      <w:r w:rsidR="00DB6196" w:rsidRPr="002B66B0">
        <w:rPr>
          <w:rFonts w:ascii="Arial" w:hAnsi="Arial" w:cs="Arial"/>
        </w:rPr>
        <w:t>; como também corroborar para uma instrução plena processual, analisando em conjunto as provas necessárias ao processo para que seja aumentada a possibilidade de êxito das ações a serem ajuizadas</w:t>
      </w:r>
      <w:r w:rsidR="00B77797" w:rsidRPr="002B66B0">
        <w:rPr>
          <w:rFonts w:ascii="Arial" w:hAnsi="Arial" w:cs="Arial"/>
        </w:rPr>
        <w:t>.</w:t>
      </w:r>
    </w:p>
    <w:p w14:paraId="20554ADC" w14:textId="4D13D024" w:rsidR="001D658C" w:rsidRPr="002B66B0" w:rsidRDefault="00B77797" w:rsidP="001107D7">
      <w:pPr>
        <w:spacing w:line="360" w:lineRule="auto"/>
        <w:ind w:firstLine="851"/>
        <w:jc w:val="both"/>
        <w:rPr>
          <w:rFonts w:ascii="Arial" w:hAnsi="Arial" w:cs="Arial"/>
        </w:rPr>
      </w:pPr>
      <w:r w:rsidRPr="002B66B0">
        <w:rPr>
          <w:rFonts w:ascii="Arial" w:hAnsi="Arial" w:cs="Arial"/>
        </w:rPr>
        <w:t>Contudo, d</w:t>
      </w:r>
      <w:r w:rsidR="007E244C" w:rsidRPr="002B66B0">
        <w:rPr>
          <w:rFonts w:ascii="Arial" w:hAnsi="Arial" w:cs="Arial"/>
        </w:rPr>
        <w:t xml:space="preserve">evido ao total despreparo do </w:t>
      </w:r>
      <w:r w:rsidR="00783109">
        <w:rPr>
          <w:rFonts w:ascii="Arial" w:hAnsi="Arial" w:cs="Arial"/>
        </w:rPr>
        <w:t>d</w:t>
      </w:r>
      <w:r w:rsidR="00EC24D9">
        <w:rPr>
          <w:rFonts w:ascii="Arial" w:hAnsi="Arial" w:cs="Arial"/>
        </w:rPr>
        <w:t>iscente</w:t>
      </w:r>
      <w:r w:rsidR="007E244C" w:rsidRPr="002B66B0">
        <w:rPr>
          <w:rFonts w:ascii="Arial" w:hAnsi="Arial" w:cs="Arial"/>
        </w:rPr>
        <w:t xml:space="preserve"> ao iniciar suas atividades junto ao NPJ</w:t>
      </w:r>
      <w:r w:rsidR="00267F01" w:rsidRPr="002B66B0">
        <w:rPr>
          <w:rFonts w:ascii="Arial" w:hAnsi="Arial" w:cs="Arial"/>
        </w:rPr>
        <w:t>, os advogados orientadores precisa</w:t>
      </w:r>
      <w:r w:rsidR="003A10F9" w:rsidRPr="002B66B0">
        <w:rPr>
          <w:rFonts w:ascii="Arial" w:hAnsi="Arial" w:cs="Arial"/>
        </w:rPr>
        <w:t xml:space="preserve">m suspender suas atividades </w:t>
      </w:r>
      <w:r w:rsidR="00267F01" w:rsidRPr="002B66B0">
        <w:rPr>
          <w:rFonts w:ascii="Arial" w:hAnsi="Arial" w:cs="Arial"/>
        </w:rPr>
        <w:t xml:space="preserve">e atuar como </w:t>
      </w:r>
      <w:r w:rsidR="00783109">
        <w:rPr>
          <w:rFonts w:ascii="Arial" w:hAnsi="Arial" w:cs="Arial"/>
        </w:rPr>
        <w:t>d</w:t>
      </w:r>
      <w:r w:rsidR="00EC24D9">
        <w:rPr>
          <w:rFonts w:ascii="Arial" w:hAnsi="Arial" w:cs="Arial"/>
        </w:rPr>
        <w:t>ocente</w:t>
      </w:r>
      <w:r w:rsidR="00267F01" w:rsidRPr="002B66B0">
        <w:rPr>
          <w:rFonts w:ascii="Arial" w:hAnsi="Arial" w:cs="Arial"/>
        </w:rPr>
        <w:t>, explanando sobre como falar com o Demandante, o que questionar, o motivo e a necessidade de cada informação para a composição processual, além de haver a necessidade</w:t>
      </w:r>
      <w:r w:rsidR="001D658C" w:rsidRPr="002B66B0">
        <w:rPr>
          <w:rFonts w:ascii="Arial" w:hAnsi="Arial" w:cs="Arial"/>
        </w:rPr>
        <w:t xml:space="preserve"> de explicar as</w:t>
      </w:r>
      <w:r w:rsidR="00267F01" w:rsidRPr="002B66B0">
        <w:rPr>
          <w:rFonts w:ascii="Arial" w:hAnsi="Arial" w:cs="Arial"/>
        </w:rPr>
        <w:t xml:space="preserve"> normas jurídicas, aplicabilidade da</w:t>
      </w:r>
      <w:r w:rsidR="001D658C" w:rsidRPr="002B66B0">
        <w:rPr>
          <w:rFonts w:ascii="Arial" w:hAnsi="Arial" w:cs="Arial"/>
        </w:rPr>
        <w:t>s</w:t>
      </w:r>
      <w:r w:rsidR="00267F01" w:rsidRPr="002B66B0">
        <w:rPr>
          <w:rFonts w:ascii="Arial" w:hAnsi="Arial" w:cs="Arial"/>
        </w:rPr>
        <w:t xml:space="preserve"> norma</w:t>
      </w:r>
      <w:r w:rsidR="001D658C" w:rsidRPr="002B66B0">
        <w:rPr>
          <w:rFonts w:ascii="Arial" w:hAnsi="Arial" w:cs="Arial"/>
        </w:rPr>
        <w:t>s</w:t>
      </w:r>
      <w:r w:rsidR="00267F01" w:rsidRPr="002B66B0">
        <w:rPr>
          <w:rFonts w:ascii="Arial" w:hAnsi="Arial" w:cs="Arial"/>
        </w:rPr>
        <w:t>, como</w:t>
      </w:r>
      <w:r w:rsidR="001D658C" w:rsidRPr="002B66B0">
        <w:rPr>
          <w:rFonts w:ascii="Arial" w:hAnsi="Arial" w:cs="Arial"/>
        </w:rPr>
        <w:t xml:space="preserve"> identificar o que de fato e</w:t>
      </w:r>
      <w:r w:rsidR="005503EC" w:rsidRPr="002B66B0">
        <w:rPr>
          <w:rFonts w:ascii="Arial" w:hAnsi="Arial" w:cs="Arial"/>
        </w:rPr>
        <w:t xml:space="preserve"> de</w:t>
      </w:r>
      <w:r w:rsidR="001D658C" w:rsidRPr="002B66B0">
        <w:rPr>
          <w:rFonts w:ascii="Arial" w:hAnsi="Arial" w:cs="Arial"/>
        </w:rPr>
        <w:t xml:space="preserve"> direito a parte deseja com o processo a ser ajuizado</w:t>
      </w:r>
      <w:r w:rsidR="001351D3" w:rsidRPr="002B66B0">
        <w:rPr>
          <w:rFonts w:ascii="Arial" w:hAnsi="Arial" w:cs="Arial"/>
        </w:rPr>
        <w:t>, uma vez que não h</w:t>
      </w:r>
      <w:r w:rsidR="005503EC" w:rsidRPr="002B66B0">
        <w:rPr>
          <w:rFonts w:ascii="Arial" w:hAnsi="Arial" w:cs="Arial"/>
        </w:rPr>
        <w:t>ouve, durante todo o período observacional,</w:t>
      </w:r>
      <w:r w:rsidR="001351D3" w:rsidRPr="002B66B0">
        <w:rPr>
          <w:rFonts w:ascii="Arial" w:hAnsi="Arial" w:cs="Arial"/>
        </w:rPr>
        <w:t xml:space="preserve"> </w:t>
      </w:r>
      <w:r w:rsidR="005503EC" w:rsidRPr="002B66B0">
        <w:rPr>
          <w:rFonts w:ascii="Arial" w:hAnsi="Arial" w:cs="Arial"/>
        </w:rPr>
        <w:t xml:space="preserve">nenhuma atividade ou </w:t>
      </w:r>
      <w:r w:rsidR="001351D3" w:rsidRPr="002B66B0">
        <w:rPr>
          <w:rFonts w:ascii="Arial" w:hAnsi="Arial" w:cs="Arial"/>
        </w:rPr>
        <w:t xml:space="preserve">acompanhamento dos </w:t>
      </w:r>
      <w:r w:rsidR="00783109">
        <w:rPr>
          <w:rFonts w:ascii="Arial" w:hAnsi="Arial" w:cs="Arial"/>
        </w:rPr>
        <w:t>d</w:t>
      </w:r>
      <w:r w:rsidR="00EC24D9">
        <w:rPr>
          <w:rFonts w:ascii="Arial" w:hAnsi="Arial" w:cs="Arial"/>
        </w:rPr>
        <w:t>ocentes</w:t>
      </w:r>
      <w:r w:rsidR="001351D3" w:rsidRPr="002B66B0">
        <w:rPr>
          <w:rFonts w:ascii="Arial" w:hAnsi="Arial" w:cs="Arial"/>
        </w:rPr>
        <w:t xml:space="preserve"> </w:t>
      </w:r>
      <w:r w:rsidR="00783109">
        <w:rPr>
          <w:rFonts w:ascii="Arial" w:hAnsi="Arial" w:cs="Arial"/>
        </w:rPr>
        <w:t>relativos a</w:t>
      </w:r>
      <w:r w:rsidR="001351D3" w:rsidRPr="002B66B0">
        <w:rPr>
          <w:rFonts w:ascii="Arial" w:hAnsi="Arial" w:cs="Arial"/>
        </w:rPr>
        <w:t xml:space="preserve"> disciplinas práticas</w:t>
      </w:r>
      <w:r w:rsidR="005503EC" w:rsidRPr="002B66B0">
        <w:rPr>
          <w:rFonts w:ascii="Arial" w:hAnsi="Arial" w:cs="Arial"/>
        </w:rPr>
        <w:t xml:space="preserve">, com os </w:t>
      </w:r>
      <w:r w:rsidR="00783109">
        <w:rPr>
          <w:rFonts w:ascii="Arial" w:hAnsi="Arial" w:cs="Arial"/>
        </w:rPr>
        <w:t>d</w:t>
      </w:r>
      <w:r w:rsidR="00EC24D9">
        <w:rPr>
          <w:rFonts w:ascii="Arial" w:hAnsi="Arial" w:cs="Arial"/>
        </w:rPr>
        <w:t>iscentes</w:t>
      </w:r>
      <w:r w:rsidR="005503EC" w:rsidRPr="002B66B0">
        <w:rPr>
          <w:rFonts w:ascii="Arial" w:hAnsi="Arial" w:cs="Arial"/>
        </w:rPr>
        <w:t xml:space="preserve">, </w:t>
      </w:r>
      <w:r w:rsidR="00194884" w:rsidRPr="002B66B0">
        <w:rPr>
          <w:rFonts w:ascii="Arial" w:hAnsi="Arial" w:cs="Arial"/>
        </w:rPr>
        <w:t>dentro do NPJ</w:t>
      </w:r>
      <w:r w:rsidR="004F36BC" w:rsidRPr="002B66B0">
        <w:rPr>
          <w:rFonts w:ascii="Arial" w:hAnsi="Arial" w:cs="Arial"/>
        </w:rPr>
        <w:t>.</w:t>
      </w:r>
    </w:p>
    <w:p w14:paraId="03258E00" w14:textId="4FA7D04E" w:rsidR="006E1689" w:rsidRPr="002B66B0" w:rsidRDefault="00B11742" w:rsidP="001107D7">
      <w:pPr>
        <w:spacing w:line="360" w:lineRule="auto"/>
        <w:ind w:firstLine="851"/>
        <w:jc w:val="both"/>
        <w:rPr>
          <w:rFonts w:ascii="Arial" w:hAnsi="Arial" w:cs="Arial"/>
        </w:rPr>
      </w:pPr>
      <w:r w:rsidRPr="002B66B0">
        <w:rPr>
          <w:rFonts w:ascii="Arial" w:hAnsi="Arial" w:cs="Arial"/>
        </w:rPr>
        <w:t>Observou-se</w:t>
      </w:r>
      <w:r w:rsidR="004F36BC" w:rsidRPr="002B66B0">
        <w:rPr>
          <w:rFonts w:ascii="Arial" w:hAnsi="Arial" w:cs="Arial"/>
        </w:rPr>
        <w:t>, contudo,</w:t>
      </w:r>
      <w:r w:rsidRPr="002B66B0">
        <w:rPr>
          <w:rFonts w:ascii="Arial" w:hAnsi="Arial" w:cs="Arial"/>
        </w:rPr>
        <w:t xml:space="preserve"> que</w:t>
      </w:r>
      <w:r w:rsidR="00FF136A" w:rsidRPr="002B66B0">
        <w:rPr>
          <w:rFonts w:ascii="Arial" w:hAnsi="Arial" w:cs="Arial"/>
        </w:rPr>
        <w:t xml:space="preserve"> o desvirtuamento das funções do advogado orientador</w:t>
      </w:r>
      <w:r w:rsidR="00655F29" w:rsidRPr="002B66B0">
        <w:rPr>
          <w:rFonts w:ascii="Arial" w:hAnsi="Arial" w:cs="Arial"/>
        </w:rPr>
        <w:t xml:space="preserve"> acontece</w:t>
      </w:r>
      <w:r w:rsidR="00FF136A" w:rsidRPr="002B66B0">
        <w:rPr>
          <w:rFonts w:ascii="Arial" w:hAnsi="Arial" w:cs="Arial"/>
        </w:rPr>
        <w:t xml:space="preserve"> pela ausência de interação teórico-prático </w:t>
      </w:r>
      <w:r w:rsidR="00BE052E" w:rsidRPr="002B66B0">
        <w:rPr>
          <w:rFonts w:ascii="Arial" w:hAnsi="Arial" w:cs="Arial"/>
        </w:rPr>
        <w:t xml:space="preserve">dos conteúdos ministrados em sala de aula e a </w:t>
      </w:r>
      <w:r w:rsidR="00655F29" w:rsidRPr="002B66B0">
        <w:rPr>
          <w:rFonts w:ascii="Arial" w:hAnsi="Arial" w:cs="Arial"/>
        </w:rPr>
        <w:t>prática aplicada em casos concretos</w:t>
      </w:r>
      <w:r w:rsidR="006E1689" w:rsidRPr="002B66B0">
        <w:rPr>
          <w:rFonts w:ascii="Arial" w:hAnsi="Arial" w:cs="Arial"/>
        </w:rPr>
        <w:t xml:space="preserve">, o que </w:t>
      </w:r>
      <w:r w:rsidR="006E1689" w:rsidRPr="002B66B0">
        <w:rPr>
          <w:rFonts w:ascii="Arial" w:hAnsi="Arial" w:cs="Arial"/>
        </w:rPr>
        <w:lastRenderedPageBreak/>
        <w:t>inviabiliza a identificação</w:t>
      </w:r>
      <w:r w:rsidRPr="002B66B0">
        <w:rPr>
          <w:rFonts w:ascii="Arial" w:hAnsi="Arial" w:cs="Arial"/>
        </w:rPr>
        <w:t xml:space="preserve"> dos problemas a serem dirimidos</w:t>
      </w:r>
      <w:r w:rsidR="006E1689" w:rsidRPr="002B66B0">
        <w:rPr>
          <w:rFonts w:ascii="Arial" w:hAnsi="Arial" w:cs="Arial"/>
        </w:rPr>
        <w:t xml:space="preserve"> pelo </w:t>
      </w:r>
      <w:r w:rsidR="00EC24D9">
        <w:rPr>
          <w:rFonts w:ascii="Arial" w:hAnsi="Arial" w:cs="Arial"/>
        </w:rPr>
        <w:t>discente</w:t>
      </w:r>
      <w:r w:rsidRPr="002B66B0">
        <w:rPr>
          <w:rFonts w:ascii="Arial" w:hAnsi="Arial" w:cs="Arial"/>
        </w:rPr>
        <w:t xml:space="preserve">, quando do recebimento do caso concreto </w:t>
      </w:r>
      <w:r w:rsidR="00E715E8">
        <w:rPr>
          <w:rFonts w:ascii="Arial" w:hAnsi="Arial" w:cs="Arial"/>
        </w:rPr>
        <w:t>a</w:t>
      </w:r>
      <w:r w:rsidRPr="002B66B0">
        <w:rPr>
          <w:rFonts w:ascii="Arial" w:hAnsi="Arial" w:cs="Arial"/>
        </w:rPr>
        <w:t xml:space="preserve"> ser ajuizado.</w:t>
      </w:r>
    </w:p>
    <w:p w14:paraId="52C552B1" w14:textId="28EE53B8" w:rsidR="00F428DE" w:rsidRPr="002B66B0" w:rsidRDefault="006E1689" w:rsidP="001107D7">
      <w:pPr>
        <w:spacing w:line="360" w:lineRule="auto"/>
        <w:jc w:val="both"/>
        <w:rPr>
          <w:rFonts w:ascii="Arial" w:hAnsi="Arial" w:cs="Arial"/>
        </w:rPr>
      </w:pPr>
      <w:r w:rsidRPr="002B66B0">
        <w:rPr>
          <w:rFonts w:ascii="Arial" w:hAnsi="Arial" w:cs="Arial"/>
        </w:rPr>
        <w:tab/>
      </w:r>
      <w:r w:rsidR="00B11742" w:rsidRPr="002B66B0">
        <w:rPr>
          <w:rFonts w:ascii="Arial" w:hAnsi="Arial" w:cs="Arial"/>
        </w:rPr>
        <w:t xml:space="preserve">Sendo assim, </w:t>
      </w:r>
      <w:r w:rsidRPr="002B66B0">
        <w:rPr>
          <w:rFonts w:ascii="Arial" w:hAnsi="Arial" w:cs="Arial"/>
        </w:rPr>
        <w:t>a ausência de orientação prática</w:t>
      </w:r>
      <w:r w:rsidR="001107D7" w:rsidRPr="002B66B0">
        <w:rPr>
          <w:rFonts w:ascii="Arial" w:hAnsi="Arial" w:cs="Arial"/>
        </w:rPr>
        <w:t xml:space="preserve"> em sala de aula </w:t>
      </w:r>
      <w:r w:rsidR="00B11742" w:rsidRPr="002B66B0">
        <w:rPr>
          <w:rFonts w:ascii="Arial" w:hAnsi="Arial" w:cs="Arial"/>
        </w:rPr>
        <w:t xml:space="preserve">faz com que </w:t>
      </w:r>
      <w:r w:rsidR="001107D7" w:rsidRPr="002B66B0">
        <w:rPr>
          <w:rFonts w:ascii="Arial" w:hAnsi="Arial" w:cs="Arial"/>
        </w:rPr>
        <w:t xml:space="preserve">os </w:t>
      </w:r>
      <w:r w:rsidR="00EC24D9">
        <w:rPr>
          <w:rFonts w:ascii="Arial" w:hAnsi="Arial" w:cs="Arial"/>
        </w:rPr>
        <w:t>discentes</w:t>
      </w:r>
      <w:r w:rsidR="001107D7" w:rsidRPr="002B66B0">
        <w:rPr>
          <w:rFonts w:ascii="Arial" w:hAnsi="Arial" w:cs="Arial"/>
        </w:rPr>
        <w:t xml:space="preserve"> </w:t>
      </w:r>
      <w:r w:rsidR="00CE0C14" w:rsidRPr="002B66B0">
        <w:rPr>
          <w:rFonts w:ascii="Arial" w:hAnsi="Arial" w:cs="Arial"/>
        </w:rPr>
        <w:t>demonstrem</w:t>
      </w:r>
      <w:r w:rsidR="001107D7" w:rsidRPr="002B66B0">
        <w:rPr>
          <w:rFonts w:ascii="Arial" w:hAnsi="Arial" w:cs="Arial"/>
        </w:rPr>
        <w:t xml:space="preserve"> possuir </w:t>
      </w:r>
      <w:r w:rsidR="00E715E8">
        <w:rPr>
          <w:rFonts w:ascii="Arial" w:hAnsi="Arial" w:cs="Arial"/>
        </w:rPr>
        <w:t>um</w:t>
      </w:r>
      <w:r w:rsidR="001107D7" w:rsidRPr="002B66B0">
        <w:rPr>
          <w:rFonts w:ascii="Arial" w:hAnsi="Arial" w:cs="Arial"/>
        </w:rPr>
        <w:t xml:space="preserve"> sentimento de ausência de conhecimento, </w:t>
      </w:r>
      <w:r w:rsidR="00B11742" w:rsidRPr="002B66B0">
        <w:rPr>
          <w:rFonts w:ascii="Arial" w:hAnsi="Arial" w:cs="Arial"/>
        </w:rPr>
        <w:t xml:space="preserve">teórico-prático, </w:t>
      </w:r>
      <w:r w:rsidR="001107D7" w:rsidRPr="002B66B0">
        <w:rPr>
          <w:rFonts w:ascii="Arial" w:hAnsi="Arial" w:cs="Arial"/>
        </w:rPr>
        <w:t>haja vista a ausência de desenvoltura para iniciar as atividades práticas jurídicas</w:t>
      </w:r>
      <w:r w:rsidR="00B11742" w:rsidRPr="002B66B0">
        <w:rPr>
          <w:rFonts w:ascii="Arial" w:hAnsi="Arial" w:cs="Arial"/>
        </w:rPr>
        <w:t xml:space="preserve">, pois não foram direcionados a compreender a realidade fática aplicada </w:t>
      </w:r>
      <w:r w:rsidR="00E05CDB">
        <w:rPr>
          <w:rFonts w:ascii="Arial" w:hAnsi="Arial" w:cs="Arial"/>
        </w:rPr>
        <w:t>à</w:t>
      </w:r>
      <w:r w:rsidR="00B11742" w:rsidRPr="002B66B0">
        <w:rPr>
          <w:rFonts w:ascii="Arial" w:hAnsi="Arial" w:cs="Arial"/>
        </w:rPr>
        <w:t xml:space="preserve"> norma posta.</w:t>
      </w:r>
    </w:p>
    <w:p w14:paraId="0D882C0C" w14:textId="76653B44" w:rsidR="002A55F5" w:rsidRPr="002B66B0" w:rsidRDefault="002A55F5" w:rsidP="001107D7">
      <w:pPr>
        <w:spacing w:line="360" w:lineRule="auto"/>
        <w:jc w:val="both"/>
        <w:rPr>
          <w:rFonts w:ascii="Arial" w:hAnsi="Arial" w:cs="Arial"/>
        </w:rPr>
      </w:pPr>
      <w:r w:rsidRPr="002B66B0">
        <w:rPr>
          <w:rFonts w:ascii="Arial" w:hAnsi="Arial" w:cs="Arial"/>
        </w:rPr>
        <w:tab/>
        <w:t>Ocorre que</w:t>
      </w:r>
      <w:r w:rsidR="00E05CDB">
        <w:rPr>
          <w:rFonts w:ascii="Arial" w:hAnsi="Arial" w:cs="Arial"/>
        </w:rPr>
        <w:t>,</w:t>
      </w:r>
      <w:r w:rsidRPr="002B66B0">
        <w:rPr>
          <w:rFonts w:ascii="Arial" w:hAnsi="Arial" w:cs="Arial"/>
        </w:rPr>
        <w:t xml:space="preserve"> devido </w:t>
      </w:r>
      <w:r w:rsidR="00E05CDB">
        <w:rPr>
          <w:rFonts w:ascii="Arial" w:hAnsi="Arial" w:cs="Arial"/>
        </w:rPr>
        <w:t>à</w:t>
      </w:r>
      <w:r w:rsidRPr="002B66B0">
        <w:rPr>
          <w:rFonts w:ascii="Arial" w:hAnsi="Arial" w:cs="Arial"/>
        </w:rPr>
        <w:t xml:space="preserve"> ausência de estímulo </w:t>
      </w:r>
      <w:r w:rsidR="007944E4" w:rsidRPr="002B66B0">
        <w:rPr>
          <w:rFonts w:ascii="Arial" w:hAnsi="Arial" w:cs="Arial"/>
        </w:rPr>
        <w:t>à</w:t>
      </w:r>
      <w:r w:rsidRPr="002B66B0">
        <w:rPr>
          <w:rFonts w:ascii="Arial" w:hAnsi="Arial" w:cs="Arial"/>
        </w:rPr>
        <w:t xml:space="preserve"> interação</w:t>
      </w:r>
      <w:r w:rsidR="007944E4" w:rsidRPr="002B66B0">
        <w:rPr>
          <w:rFonts w:ascii="Arial" w:hAnsi="Arial" w:cs="Arial"/>
        </w:rPr>
        <w:t xml:space="preserve"> teórico-prática</w:t>
      </w:r>
      <w:r w:rsidRPr="002B66B0">
        <w:rPr>
          <w:rFonts w:ascii="Arial" w:hAnsi="Arial" w:cs="Arial"/>
        </w:rPr>
        <w:t xml:space="preserve"> por parte do coordenador,</w:t>
      </w:r>
      <w:r w:rsidR="007944E4" w:rsidRPr="002B66B0">
        <w:rPr>
          <w:rFonts w:ascii="Arial" w:hAnsi="Arial" w:cs="Arial"/>
        </w:rPr>
        <w:t xml:space="preserve"> tanto para os </w:t>
      </w:r>
      <w:r w:rsidR="00E05CDB">
        <w:rPr>
          <w:rFonts w:ascii="Arial" w:hAnsi="Arial" w:cs="Arial"/>
        </w:rPr>
        <w:t>d</w:t>
      </w:r>
      <w:r w:rsidR="00EC24D9">
        <w:rPr>
          <w:rFonts w:ascii="Arial" w:hAnsi="Arial" w:cs="Arial"/>
        </w:rPr>
        <w:t>ocentes</w:t>
      </w:r>
      <w:r w:rsidR="007944E4" w:rsidRPr="002B66B0">
        <w:rPr>
          <w:rFonts w:ascii="Arial" w:hAnsi="Arial" w:cs="Arial"/>
        </w:rPr>
        <w:t xml:space="preserve">, como para os </w:t>
      </w:r>
      <w:r w:rsidR="00E05CDB">
        <w:rPr>
          <w:rFonts w:ascii="Arial" w:hAnsi="Arial" w:cs="Arial"/>
        </w:rPr>
        <w:t>d</w:t>
      </w:r>
      <w:r w:rsidR="00EC24D9">
        <w:rPr>
          <w:rFonts w:ascii="Arial" w:hAnsi="Arial" w:cs="Arial"/>
        </w:rPr>
        <w:t>iscentes</w:t>
      </w:r>
      <w:r w:rsidR="007944E4" w:rsidRPr="002B66B0">
        <w:rPr>
          <w:rFonts w:ascii="Arial" w:hAnsi="Arial" w:cs="Arial"/>
        </w:rPr>
        <w:t xml:space="preserve">, </w:t>
      </w:r>
      <w:r w:rsidR="00E27834">
        <w:rPr>
          <w:rFonts w:ascii="Arial" w:hAnsi="Arial" w:cs="Arial"/>
        </w:rPr>
        <w:t>fomenta-se</w:t>
      </w:r>
      <w:r w:rsidRPr="002B66B0">
        <w:rPr>
          <w:rFonts w:ascii="Arial" w:hAnsi="Arial" w:cs="Arial"/>
        </w:rPr>
        <w:t xml:space="preserve"> o sentimento de ausência de conhecimento nos </w:t>
      </w:r>
      <w:r w:rsidR="00E27834">
        <w:rPr>
          <w:rFonts w:ascii="Arial" w:hAnsi="Arial" w:cs="Arial"/>
        </w:rPr>
        <w:t>d</w:t>
      </w:r>
      <w:r w:rsidR="00EC24D9">
        <w:rPr>
          <w:rFonts w:ascii="Arial" w:hAnsi="Arial" w:cs="Arial"/>
        </w:rPr>
        <w:t>iscentes</w:t>
      </w:r>
      <w:r w:rsidR="007944E4" w:rsidRPr="002B66B0">
        <w:rPr>
          <w:rFonts w:ascii="Arial" w:hAnsi="Arial" w:cs="Arial"/>
        </w:rPr>
        <w:t>.</w:t>
      </w:r>
    </w:p>
    <w:p w14:paraId="77022F16" w14:textId="26CAAFC4" w:rsidR="004F36BC" w:rsidRPr="002B66B0" w:rsidRDefault="004F36BC" w:rsidP="001107D7">
      <w:pPr>
        <w:spacing w:line="360" w:lineRule="auto"/>
        <w:jc w:val="both"/>
        <w:rPr>
          <w:rFonts w:ascii="Arial" w:hAnsi="Arial" w:cs="Arial"/>
        </w:rPr>
      </w:pPr>
      <w:r w:rsidRPr="002B66B0">
        <w:rPr>
          <w:rFonts w:ascii="Arial" w:hAnsi="Arial" w:cs="Arial"/>
        </w:rPr>
        <w:tab/>
        <w:t xml:space="preserve">Observou-se também que devido </w:t>
      </w:r>
      <w:r w:rsidR="00F93A46">
        <w:rPr>
          <w:rFonts w:ascii="Arial" w:hAnsi="Arial" w:cs="Arial"/>
        </w:rPr>
        <w:t>à</w:t>
      </w:r>
      <w:r w:rsidRPr="002B66B0">
        <w:rPr>
          <w:rFonts w:ascii="Arial" w:hAnsi="Arial" w:cs="Arial"/>
        </w:rPr>
        <w:t xml:space="preserve"> necessidade d</w:t>
      </w:r>
      <w:r w:rsidR="00F93A46">
        <w:rPr>
          <w:rFonts w:ascii="Arial" w:hAnsi="Arial" w:cs="Arial"/>
        </w:rPr>
        <w:t>e o</w:t>
      </w:r>
      <w:r w:rsidR="007F049E" w:rsidRPr="002B66B0">
        <w:rPr>
          <w:rFonts w:ascii="Arial" w:hAnsi="Arial" w:cs="Arial"/>
        </w:rPr>
        <w:t xml:space="preserve"> advogado capacitar o </w:t>
      </w:r>
      <w:r w:rsidR="00F93A46">
        <w:rPr>
          <w:rFonts w:ascii="Arial" w:hAnsi="Arial" w:cs="Arial"/>
        </w:rPr>
        <w:t>d</w:t>
      </w:r>
      <w:r w:rsidR="00EC24D9">
        <w:rPr>
          <w:rFonts w:ascii="Arial" w:hAnsi="Arial" w:cs="Arial"/>
        </w:rPr>
        <w:t>iscente</w:t>
      </w:r>
      <w:r w:rsidR="007F049E" w:rsidRPr="002B66B0">
        <w:rPr>
          <w:rFonts w:ascii="Arial" w:hAnsi="Arial" w:cs="Arial"/>
        </w:rPr>
        <w:t xml:space="preserve"> para uma aproximação </w:t>
      </w:r>
      <w:r w:rsidR="00F93A46">
        <w:rPr>
          <w:rFonts w:ascii="Arial" w:hAnsi="Arial" w:cs="Arial"/>
        </w:rPr>
        <w:t>com a</w:t>
      </w:r>
      <w:r w:rsidR="007F049E" w:rsidRPr="002B66B0">
        <w:rPr>
          <w:rFonts w:ascii="Arial" w:hAnsi="Arial" w:cs="Arial"/>
        </w:rPr>
        <w:t xml:space="preserve"> interatividade teórico-prático, </w:t>
      </w:r>
      <w:r w:rsidR="00F93A46">
        <w:rPr>
          <w:rFonts w:ascii="Arial" w:hAnsi="Arial" w:cs="Arial"/>
        </w:rPr>
        <w:t xml:space="preserve">foi tolhida </w:t>
      </w:r>
      <w:r w:rsidR="007F049E" w:rsidRPr="002B66B0">
        <w:rPr>
          <w:rFonts w:ascii="Arial" w:hAnsi="Arial" w:cs="Arial"/>
        </w:rPr>
        <w:t xml:space="preserve">do </w:t>
      </w:r>
      <w:r w:rsidR="00F93A46">
        <w:rPr>
          <w:rFonts w:ascii="Arial" w:hAnsi="Arial" w:cs="Arial"/>
        </w:rPr>
        <w:t>d</w:t>
      </w:r>
      <w:r w:rsidR="00EC24D9">
        <w:rPr>
          <w:rFonts w:ascii="Arial" w:hAnsi="Arial" w:cs="Arial"/>
        </w:rPr>
        <w:t>iscente</w:t>
      </w:r>
      <w:r w:rsidR="007F049E" w:rsidRPr="002B66B0">
        <w:rPr>
          <w:rFonts w:ascii="Arial" w:hAnsi="Arial" w:cs="Arial"/>
        </w:rPr>
        <w:t xml:space="preserve"> a possibilidade de aprender a postulação processual, haja vista </w:t>
      </w:r>
      <w:r w:rsidR="00F93A46">
        <w:rPr>
          <w:rFonts w:ascii="Arial" w:hAnsi="Arial" w:cs="Arial"/>
        </w:rPr>
        <w:t>ser exíguo</w:t>
      </w:r>
      <w:r w:rsidR="007F049E" w:rsidRPr="002B66B0">
        <w:rPr>
          <w:rFonts w:ascii="Arial" w:hAnsi="Arial" w:cs="Arial"/>
        </w:rPr>
        <w:t xml:space="preserve"> o lapso temporal exigido para ser executado dentro do NPJ</w:t>
      </w:r>
      <w:r w:rsidR="00977C40">
        <w:rPr>
          <w:rFonts w:ascii="Arial" w:hAnsi="Arial" w:cs="Arial"/>
        </w:rPr>
        <w:t>, levando</w:t>
      </w:r>
      <w:r w:rsidR="0097694A" w:rsidRPr="002B66B0">
        <w:rPr>
          <w:rFonts w:ascii="Arial" w:hAnsi="Arial" w:cs="Arial"/>
        </w:rPr>
        <w:t xml:space="preserve"> o advogado orientador </w:t>
      </w:r>
      <w:r w:rsidR="00C56E75">
        <w:rPr>
          <w:rFonts w:ascii="Arial" w:hAnsi="Arial" w:cs="Arial"/>
        </w:rPr>
        <w:t>a</w:t>
      </w:r>
      <w:r w:rsidR="0097694A" w:rsidRPr="002B66B0">
        <w:rPr>
          <w:rFonts w:ascii="Arial" w:hAnsi="Arial" w:cs="Arial"/>
        </w:rPr>
        <w:t xml:space="preserve"> escolher </w:t>
      </w:r>
      <w:r w:rsidR="005930FC" w:rsidRPr="002B66B0">
        <w:rPr>
          <w:rFonts w:ascii="Arial" w:hAnsi="Arial" w:cs="Arial"/>
        </w:rPr>
        <w:t xml:space="preserve">o enfoque que </w:t>
      </w:r>
      <w:r w:rsidR="00F6514D" w:rsidRPr="002B66B0">
        <w:rPr>
          <w:rFonts w:ascii="Arial" w:hAnsi="Arial" w:cs="Arial"/>
        </w:rPr>
        <w:t>possibilitasse</w:t>
      </w:r>
      <w:r w:rsidR="005930FC" w:rsidRPr="002B66B0">
        <w:rPr>
          <w:rFonts w:ascii="Arial" w:hAnsi="Arial" w:cs="Arial"/>
        </w:rPr>
        <w:t xml:space="preserve"> </w:t>
      </w:r>
      <w:r w:rsidR="00C56E75">
        <w:rPr>
          <w:rFonts w:ascii="Arial" w:hAnsi="Arial" w:cs="Arial"/>
        </w:rPr>
        <w:t>a</w:t>
      </w:r>
      <w:r w:rsidR="005930FC" w:rsidRPr="002B66B0">
        <w:rPr>
          <w:rFonts w:ascii="Arial" w:hAnsi="Arial" w:cs="Arial"/>
        </w:rPr>
        <w:t xml:space="preserve"> obtenção </w:t>
      </w:r>
      <w:r w:rsidR="00F6514D" w:rsidRPr="002B66B0">
        <w:rPr>
          <w:rFonts w:ascii="Arial" w:hAnsi="Arial" w:cs="Arial"/>
        </w:rPr>
        <w:t xml:space="preserve">de conhecimento para o </w:t>
      </w:r>
      <w:r w:rsidR="00C56E75">
        <w:rPr>
          <w:rFonts w:ascii="Arial" w:hAnsi="Arial" w:cs="Arial"/>
        </w:rPr>
        <w:t>d</w:t>
      </w:r>
      <w:r w:rsidR="00EC24D9">
        <w:rPr>
          <w:rFonts w:ascii="Arial" w:hAnsi="Arial" w:cs="Arial"/>
        </w:rPr>
        <w:t>iscente</w:t>
      </w:r>
      <w:r w:rsidR="00F6514D" w:rsidRPr="002B66B0">
        <w:rPr>
          <w:rFonts w:ascii="Arial" w:hAnsi="Arial" w:cs="Arial"/>
        </w:rPr>
        <w:t>.</w:t>
      </w:r>
    </w:p>
    <w:p w14:paraId="4FD792F2" w14:textId="658D1FC6" w:rsidR="002A55F5" w:rsidRPr="002B66B0" w:rsidRDefault="00F6514D" w:rsidP="001107D7">
      <w:pPr>
        <w:spacing w:line="360" w:lineRule="auto"/>
        <w:jc w:val="both"/>
        <w:rPr>
          <w:rFonts w:ascii="Arial" w:hAnsi="Arial" w:cs="Arial"/>
        </w:rPr>
      </w:pPr>
      <w:r w:rsidRPr="002B66B0">
        <w:rPr>
          <w:rFonts w:ascii="Arial" w:hAnsi="Arial" w:cs="Arial"/>
        </w:rPr>
        <w:tab/>
        <w:t xml:space="preserve">Para ser menos gravoso ao </w:t>
      </w:r>
      <w:r w:rsidR="008B577D">
        <w:rPr>
          <w:rFonts w:ascii="Arial" w:hAnsi="Arial" w:cs="Arial"/>
        </w:rPr>
        <w:t>d</w:t>
      </w:r>
      <w:r w:rsidR="00EC24D9">
        <w:rPr>
          <w:rFonts w:ascii="Arial" w:hAnsi="Arial" w:cs="Arial"/>
        </w:rPr>
        <w:t>iscente</w:t>
      </w:r>
      <w:r w:rsidRPr="002B66B0">
        <w:rPr>
          <w:rFonts w:ascii="Arial" w:hAnsi="Arial" w:cs="Arial"/>
        </w:rPr>
        <w:t>, sempre</w:t>
      </w:r>
      <w:r w:rsidR="008B577D">
        <w:rPr>
          <w:rFonts w:ascii="Arial" w:hAnsi="Arial" w:cs="Arial"/>
        </w:rPr>
        <w:t xml:space="preserve"> se</w:t>
      </w:r>
      <w:r w:rsidRPr="002B66B0">
        <w:rPr>
          <w:rFonts w:ascii="Arial" w:hAnsi="Arial" w:cs="Arial"/>
        </w:rPr>
        <w:t xml:space="preserve"> optou por capacitar o </w:t>
      </w:r>
      <w:r w:rsidR="008B577D">
        <w:rPr>
          <w:rFonts w:ascii="Arial" w:hAnsi="Arial" w:cs="Arial"/>
        </w:rPr>
        <w:t>d</w:t>
      </w:r>
      <w:r w:rsidR="00EC24D9">
        <w:rPr>
          <w:rFonts w:ascii="Arial" w:hAnsi="Arial" w:cs="Arial"/>
        </w:rPr>
        <w:t>iscente</w:t>
      </w:r>
      <w:r w:rsidRPr="002B66B0">
        <w:rPr>
          <w:rFonts w:ascii="Arial" w:hAnsi="Arial" w:cs="Arial"/>
        </w:rPr>
        <w:t xml:space="preserve"> a identificar a contenda jurídica, </w:t>
      </w:r>
      <w:r w:rsidR="008B577D">
        <w:rPr>
          <w:rFonts w:ascii="Arial" w:hAnsi="Arial" w:cs="Arial"/>
        </w:rPr>
        <w:t>como também a</w:t>
      </w:r>
      <w:r w:rsidRPr="002B66B0">
        <w:rPr>
          <w:rFonts w:ascii="Arial" w:hAnsi="Arial" w:cs="Arial"/>
        </w:rPr>
        <w:t xml:space="preserve"> norma a ser aplicada e a prática da escrita jurídica que favore</w:t>
      </w:r>
      <w:r w:rsidR="008B577D">
        <w:rPr>
          <w:rFonts w:ascii="Arial" w:hAnsi="Arial" w:cs="Arial"/>
        </w:rPr>
        <w:t>cesse</w:t>
      </w:r>
      <w:r w:rsidRPr="002B66B0">
        <w:rPr>
          <w:rFonts w:ascii="Arial" w:hAnsi="Arial" w:cs="Arial"/>
        </w:rPr>
        <w:t xml:space="preserve"> uma melhor instrução processual, </w:t>
      </w:r>
      <w:r w:rsidR="008B577D">
        <w:rPr>
          <w:rFonts w:ascii="Arial" w:hAnsi="Arial" w:cs="Arial"/>
        </w:rPr>
        <w:t>terminando</w:t>
      </w:r>
      <w:r w:rsidRPr="002B66B0">
        <w:rPr>
          <w:rFonts w:ascii="Arial" w:hAnsi="Arial" w:cs="Arial"/>
        </w:rPr>
        <w:t xml:space="preserve"> por penalizar a utilização dos sistemas jurídicos de postulação.</w:t>
      </w:r>
    </w:p>
    <w:p w14:paraId="7619FC4B" w14:textId="7F762C98" w:rsidR="00CE0C14" w:rsidRPr="002B66B0" w:rsidRDefault="001107D7" w:rsidP="001107D7">
      <w:pPr>
        <w:spacing w:line="360" w:lineRule="auto"/>
        <w:jc w:val="both"/>
        <w:rPr>
          <w:rFonts w:ascii="Arial" w:hAnsi="Arial" w:cs="Arial"/>
        </w:rPr>
      </w:pPr>
      <w:r w:rsidRPr="002B66B0">
        <w:rPr>
          <w:rFonts w:ascii="Arial" w:hAnsi="Arial" w:cs="Arial"/>
        </w:rPr>
        <w:tab/>
      </w:r>
      <w:r w:rsidR="00A25581" w:rsidRPr="002B66B0">
        <w:rPr>
          <w:rFonts w:ascii="Arial" w:hAnsi="Arial" w:cs="Arial"/>
        </w:rPr>
        <w:t>Perante</w:t>
      </w:r>
      <w:r w:rsidRPr="002B66B0">
        <w:rPr>
          <w:rFonts w:ascii="Arial" w:hAnsi="Arial" w:cs="Arial"/>
        </w:rPr>
        <w:t xml:space="preserve"> a ausência de desenvoltura</w:t>
      </w:r>
      <w:r w:rsidR="0053625D" w:rsidRPr="002B66B0">
        <w:rPr>
          <w:rFonts w:ascii="Arial" w:hAnsi="Arial" w:cs="Arial"/>
        </w:rPr>
        <w:t xml:space="preserve"> dos </w:t>
      </w:r>
      <w:r w:rsidR="00EC24D9">
        <w:rPr>
          <w:rFonts w:ascii="Arial" w:hAnsi="Arial" w:cs="Arial"/>
        </w:rPr>
        <w:t>discentes</w:t>
      </w:r>
      <w:r w:rsidR="0053625D" w:rsidRPr="002B66B0">
        <w:rPr>
          <w:rFonts w:ascii="Arial" w:hAnsi="Arial" w:cs="Arial"/>
        </w:rPr>
        <w:t>,</w:t>
      </w:r>
      <w:r w:rsidRPr="002B66B0">
        <w:rPr>
          <w:rFonts w:ascii="Arial" w:hAnsi="Arial" w:cs="Arial"/>
        </w:rPr>
        <w:t xml:space="preserve"> </w:t>
      </w:r>
      <w:r w:rsidR="00C52C9B">
        <w:rPr>
          <w:rFonts w:ascii="Arial" w:hAnsi="Arial" w:cs="Arial"/>
        </w:rPr>
        <w:t xml:space="preserve">ocasionado </w:t>
      </w:r>
      <w:r w:rsidRPr="002B66B0">
        <w:rPr>
          <w:rFonts w:ascii="Arial" w:hAnsi="Arial" w:cs="Arial"/>
        </w:rPr>
        <w:t xml:space="preserve">pela necessidade do conhecimento quanto </w:t>
      </w:r>
      <w:r w:rsidR="00C52C9B">
        <w:rPr>
          <w:rFonts w:ascii="Arial" w:hAnsi="Arial" w:cs="Arial"/>
        </w:rPr>
        <w:t>à</w:t>
      </w:r>
      <w:r w:rsidRPr="002B66B0">
        <w:rPr>
          <w:rFonts w:ascii="Arial" w:hAnsi="Arial" w:cs="Arial"/>
        </w:rPr>
        <w:t>s possibilidades dos motivos ensejadores das limitações acima apresentadas</w:t>
      </w:r>
      <w:r w:rsidR="0053625D" w:rsidRPr="002B66B0">
        <w:rPr>
          <w:rFonts w:ascii="Arial" w:hAnsi="Arial" w:cs="Arial"/>
        </w:rPr>
        <w:t xml:space="preserve"> e pela ausência de comunicação e atuação dos </w:t>
      </w:r>
      <w:r w:rsidR="00EC24D9">
        <w:rPr>
          <w:rFonts w:ascii="Arial" w:hAnsi="Arial" w:cs="Arial"/>
        </w:rPr>
        <w:t>docentes</w:t>
      </w:r>
      <w:r w:rsidR="0053625D" w:rsidRPr="002B66B0">
        <w:rPr>
          <w:rFonts w:ascii="Arial" w:hAnsi="Arial" w:cs="Arial"/>
        </w:rPr>
        <w:t xml:space="preserve"> de disciplinas práticas no NPJ,</w:t>
      </w:r>
      <w:r w:rsidRPr="002B66B0">
        <w:rPr>
          <w:rFonts w:ascii="Arial" w:hAnsi="Arial" w:cs="Arial"/>
        </w:rPr>
        <w:t xml:space="preserve"> </w:t>
      </w:r>
      <w:r w:rsidR="00CE0C14" w:rsidRPr="002B66B0">
        <w:rPr>
          <w:rFonts w:ascii="Arial" w:hAnsi="Arial" w:cs="Arial"/>
        </w:rPr>
        <w:t xml:space="preserve">diversos questionamentos surgiram, contudo impossível seria a conclusão de uma realidade prática que não fosse por meio da interação entre os agentes principais do problema observado, quais sejam, os </w:t>
      </w:r>
      <w:r w:rsidR="00C52C9B">
        <w:rPr>
          <w:rFonts w:ascii="Arial" w:hAnsi="Arial" w:cs="Arial"/>
        </w:rPr>
        <w:t>d</w:t>
      </w:r>
      <w:r w:rsidR="00EC24D9">
        <w:rPr>
          <w:rFonts w:ascii="Arial" w:hAnsi="Arial" w:cs="Arial"/>
        </w:rPr>
        <w:t>ocentes</w:t>
      </w:r>
      <w:r w:rsidR="00CE0C14" w:rsidRPr="002B66B0">
        <w:rPr>
          <w:rFonts w:ascii="Arial" w:hAnsi="Arial" w:cs="Arial"/>
        </w:rPr>
        <w:t xml:space="preserve"> e os </w:t>
      </w:r>
      <w:r w:rsidR="00C52C9B">
        <w:rPr>
          <w:rFonts w:ascii="Arial" w:hAnsi="Arial" w:cs="Arial"/>
        </w:rPr>
        <w:t>d</w:t>
      </w:r>
      <w:r w:rsidR="00EC24D9">
        <w:rPr>
          <w:rFonts w:ascii="Arial" w:hAnsi="Arial" w:cs="Arial"/>
        </w:rPr>
        <w:t>iscentes</w:t>
      </w:r>
      <w:r w:rsidR="00CE0C14" w:rsidRPr="002B66B0">
        <w:rPr>
          <w:rFonts w:ascii="Arial" w:hAnsi="Arial" w:cs="Arial"/>
        </w:rPr>
        <w:t>.</w:t>
      </w:r>
    </w:p>
    <w:p w14:paraId="5DF0B7FD" w14:textId="477554C7" w:rsidR="006E1689" w:rsidRPr="002B66B0" w:rsidRDefault="00A25581" w:rsidP="00A25581">
      <w:pPr>
        <w:spacing w:line="360" w:lineRule="auto"/>
        <w:ind w:firstLine="708"/>
        <w:jc w:val="both"/>
        <w:rPr>
          <w:rFonts w:ascii="Arial" w:hAnsi="Arial" w:cs="Arial"/>
        </w:rPr>
      </w:pPr>
      <w:r w:rsidRPr="002B66B0">
        <w:rPr>
          <w:rFonts w:ascii="Arial" w:hAnsi="Arial" w:cs="Arial"/>
        </w:rPr>
        <w:t>Quanto</w:t>
      </w:r>
      <w:r w:rsidR="00467F49" w:rsidRPr="002B66B0">
        <w:rPr>
          <w:rFonts w:ascii="Arial" w:hAnsi="Arial" w:cs="Arial"/>
        </w:rPr>
        <w:t xml:space="preserve"> </w:t>
      </w:r>
      <w:r w:rsidR="00E67457">
        <w:rPr>
          <w:rFonts w:ascii="Arial" w:hAnsi="Arial" w:cs="Arial"/>
        </w:rPr>
        <w:t>à</w:t>
      </w:r>
      <w:r w:rsidR="00467F49" w:rsidRPr="002B66B0">
        <w:rPr>
          <w:rFonts w:ascii="Arial" w:hAnsi="Arial" w:cs="Arial"/>
        </w:rPr>
        <w:t xml:space="preserve"> necessidade de respostas, </w:t>
      </w:r>
      <w:r w:rsidR="00E67457">
        <w:rPr>
          <w:rFonts w:ascii="Arial" w:hAnsi="Arial" w:cs="Arial"/>
        </w:rPr>
        <w:t>aplicou-se</w:t>
      </w:r>
      <w:r w:rsidR="00CE0C14" w:rsidRPr="002B66B0">
        <w:rPr>
          <w:rFonts w:ascii="Arial" w:hAnsi="Arial" w:cs="Arial"/>
        </w:rPr>
        <w:t xml:space="preserve"> </w:t>
      </w:r>
      <w:r w:rsidR="001107D7" w:rsidRPr="002B66B0">
        <w:rPr>
          <w:rFonts w:ascii="Arial" w:hAnsi="Arial" w:cs="Arial"/>
        </w:rPr>
        <w:t xml:space="preserve">um questionário aos </w:t>
      </w:r>
      <w:r w:rsidR="00EC24D9">
        <w:rPr>
          <w:rFonts w:ascii="Arial" w:hAnsi="Arial" w:cs="Arial"/>
        </w:rPr>
        <w:t>docentes</w:t>
      </w:r>
      <w:r w:rsidR="00467F49" w:rsidRPr="002B66B0">
        <w:rPr>
          <w:rFonts w:ascii="Arial" w:hAnsi="Arial" w:cs="Arial"/>
        </w:rPr>
        <w:t>, o qual será apresentado a seguir</w:t>
      </w:r>
      <w:r w:rsidR="00E67457">
        <w:rPr>
          <w:rFonts w:ascii="Arial" w:hAnsi="Arial" w:cs="Arial"/>
        </w:rPr>
        <w:t>, tendo sido organizdo</w:t>
      </w:r>
      <w:r w:rsidR="00467F49" w:rsidRPr="002B66B0">
        <w:rPr>
          <w:rFonts w:ascii="Arial" w:hAnsi="Arial" w:cs="Arial"/>
        </w:rPr>
        <w:t xml:space="preserve"> </w:t>
      </w:r>
      <w:r w:rsidR="001107D7" w:rsidRPr="002B66B0">
        <w:rPr>
          <w:rFonts w:ascii="Arial" w:hAnsi="Arial" w:cs="Arial"/>
        </w:rPr>
        <w:t>um grupo focal com os estagiários que foram bolsistas junto ao NPJ da IES</w:t>
      </w:r>
      <w:r w:rsidR="0053625D" w:rsidRPr="002B66B0">
        <w:rPr>
          <w:rFonts w:ascii="Arial" w:hAnsi="Arial" w:cs="Arial"/>
        </w:rPr>
        <w:t>, para construção do presente</w:t>
      </w:r>
      <w:r w:rsidR="00467F49" w:rsidRPr="002B66B0">
        <w:rPr>
          <w:rFonts w:ascii="Arial" w:hAnsi="Arial" w:cs="Arial"/>
        </w:rPr>
        <w:t>.</w:t>
      </w:r>
    </w:p>
    <w:p w14:paraId="76CF50BB" w14:textId="77777777" w:rsidR="00DB01A0" w:rsidRPr="002B66B0" w:rsidRDefault="00DB01A0" w:rsidP="00A25581">
      <w:pPr>
        <w:spacing w:line="360" w:lineRule="auto"/>
        <w:ind w:firstLine="708"/>
        <w:jc w:val="both"/>
        <w:rPr>
          <w:rFonts w:ascii="Arial" w:hAnsi="Arial" w:cs="Arial"/>
        </w:rPr>
      </w:pPr>
    </w:p>
    <w:p w14:paraId="0A58FE63" w14:textId="77777777" w:rsidR="00A25581" w:rsidRPr="002B66B0" w:rsidRDefault="00A25581" w:rsidP="00A25581">
      <w:pPr>
        <w:pStyle w:val="Ttulo3"/>
        <w:jc w:val="both"/>
      </w:pPr>
      <w:bookmarkStart w:id="18" w:name="_Toc13207295"/>
      <w:r w:rsidRPr="002B66B0">
        <w:lastRenderedPageBreak/>
        <w:t>5.1.1 DA OBSERVAÇÃO DA ESTRUTURA FÍSICA PARA REALIZAÇÃO ATIVIDADES NO NPJ</w:t>
      </w:r>
      <w:bookmarkEnd w:id="18"/>
    </w:p>
    <w:p w14:paraId="1323D789" w14:textId="77777777" w:rsidR="00DB01A0" w:rsidRPr="002B66B0" w:rsidRDefault="00DB01A0" w:rsidP="00DB01A0"/>
    <w:p w14:paraId="611065C1" w14:textId="77777777" w:rsidR="00A25581" w:rsidRPr="002B66B0" w:rsidRDefault="00A25581" w:rsidP="00A25581"/>
    <w:p w14:paraId="4D1C85CA" w14:textId="44256F2C" w:rsidR="00A25581" w:rsidRPr="002B66B0" w:rsidRDefault="00A25581" w:rsidP="00967AA2">
      <w:pPr>
        <w:spacing w:line="360" w:lineRule="auto"/>
        <w:jc w:val="both"/>
        <w:rPr>
          <w:rFonts w:ascii="Arial" w:hAnsi="Arial" w:cs="Arial"/>
        </w:rPr>
      </w:pPr>
      <w:r w:rsidRPr="002B66B0">
        <w:rPr>
          <w:rFonts w:ascii="Arial" w:hAnsi="Arial" w:cs="Arial"/>
        </w:rPr>
        <w:tab/>
        <w:t>A observação das atividades internas do NPJ também corroborou para que fosse analisada</w:t>
      </w:r>
      <w:r w:rsidR="00FB0148" w:rsidRPr="002B66B0">
        <w:rPr>
          <w:rFonts w:ascii="Arial" w:hAnsi="Arial" w:cs="Arial"/>
        </w:rPr>
        <w:t xml:space="preserve"> a estruturação </w:t>
      </w:r>
      <w:r w:rsidR="006F4939" w:rsidRPr="002B66B0">
        <w:rPr>
          <w:rFonts w:ascii="Arial" w:hAnsi="Arial" w:cs="Arial"/>
        </w:rPr>
        <w:t>física</w:t>
      </w:r>
      <w:r w:rsidR="00516165">
        <w:rPr>
          <w:rFonts w:ascii="Arial" w:hAnsi="Arial" w:cs="Arial"/>
        </w:rPr>
        <w:t>, onde seriam</w:t>
      </w:r>
      <w:r w:rsidR="006F4939" w:rsidRPr="002B66B0">
        <w:rPr>
          <w:rFonts w:ascii="Arial" w:hAnsi="Arial" w:cs="Arial"/>
        </w:rPr>
        <w:t xml:space="preserve"> realizados todos os atendimentos e acompanhamento dos </w:t>
      </w:r>
      <w:r w:rsidR="00EC24D9">
        <w:rPr>
          <w:rFonts w:ascii="Arial" w:hAnsi="Arial" w:cs="Arial"/>
        </w:rPr>
        <w:t>discentes</w:t>
      </w:r>
      <w:r w:rsidR="006F4939" w:rsidRPr="002B66B0">
        <w:rPr>
          <w:rFonts w:ascii="Arial" w:hAnsi="Arial" w:cs="Arial"/>
        </w:rPr>
        <w:t xml:space="preserve"> para execução dos serviços</w:t>
      </w:r>
      <w:r w:rsidR="0021120E" w:rsidRPr="002B66B0">
        <w:rPr>
          <w:rFonts w:ascii="Arial" w:hAnsi="Arial" w:cs="Arial"/>
        </w:rPr>
        <w:t>, a qual segue:</w:t>
      </w:r>
    </w:p>
    <w:p w14:paraId="5A4566B4" w14:textId="77777777" w:rsidR="009D183E" w:rsidRPr="002B66B0" w:rsidRDefault="009D183E" w:rsidP="009D183E">
      <w:pPr>
        <w:spacing w:line="360" w:lineRule="auto"/>
        <w:jc w:val="center"/>
        <w:rPr>
          <w:rFonts w:ascii="Arial" w:hAnsi="Arial" w:cs="Arial"/>
        </w:rPr>
      </w:pPr>
    </w:p>
    <w:p w14:paraId="3381FCCE" w14:textId="0C7C7E97" w:rsidR="00967AA2" w:rsidRPr="002B66B0" w:rsidRDefault="009D183E" w:rsidP="009D183E">
      <w:pPr>
        <w:spacing w:line="360" w:lineRule="auto"/>
        <w:jc w:val="center"/>
        <w:rPr>
          <w:rFonts w:ascii="Arial" w:hAnsi="Arial" w:cs="Arial"/>
        </w:rPr>
      </w:pPr>
      <w:r w:rsidRPr="002B66B0">
        <w:rPr>
          <w:rFonts w:ascii="Arial" w:hAnsi="Arial" w:cs="Arial"/>
        </w:rPr>
        <w:t xml:space="preserve">Figura 1 </w:t>
      </w:r>
      <w:r w:rsidR="005D1C59" w:rsidRPr="002B66B0">
        <w:rPr>
          <w:rFonts w:ascii="Arial" w:hAnsi="Arial" w:cs="Arial"/>
        </w:rPr>
        <w:t>–</w:t>
      </w:r>
      <w:r w:rsidRPr="002B66B0">
        <w:rPr>
          <w:rFonts w:ascii="Arial" w:hAnsi="Arial" w:cs="Arial"/>
        </w:rPr>
        <w:t xml:space="preserve"> </w:t>
      </w:r>
      <w:r w:rsidR="005D1C59" w:rsidRPr="002B66B0">
        <w:rPr>
          <w:rFonts w:ascii="Arial" w:hAnsi="Arial" w:cs="Arial"/>
        </w:rPr>
        <w:t>estrutura física no NPJ objeto de estudo</w:t>
      </w:r>
    </w:p>
    <w:p w14:paraId="1CCC3684" w14:textId="77777777" w:rsidR="00967AA2" w:rsidRPr="002B66B0" w:rsidRDefault="00005351" w:rsidP="00417F83">
      <w:pPr>
        <w:spacing w:line="360" w:lineRule="auto"/>
        <w:jc w:val="center"/>
        <w:rPr>
          <w:rFonts w:ascii="Arial" w:hAnsi="Arial" w:cs="Arial"/>
        </w:rPr>
      </w:pPr>
      <w:r w:rsidRPr="002B66B0">
        <w:rPr>
          <w:rFonts w:ascii="Arial" w:hAnsi="Arial" w:cs="Arial"/>
          <w:noProof/>
          <w:lang w:val="en-US" w:eastAsia="en-US"/>
        </w:rPr>
        <w:drawing>
          <wp:inline distT="0" distB="0" distL="0" distR="0" wp14:anchorId="23AFFFBB" wp14:editId="31F27D28">
            <wp:extent cx="3975100" cy="4584700"/>
            <wp:effectExtent l="0" t="0" r="12700" b="12700"/>
            <wp:docPr id="1" name="Picture 1" descr="layout anti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yout antigo"/>
                    <pic:cNvPicPr>
                      <a:picLocks noChangeAspect="1" noChangeArrowheads="1"/>
                    </pic:cNvPicPr>
                  </pic:nvPicPr>
                  <pic:blipFill>
                    <a:blip r:embed="rId12">
                      <a:extLst>
                        <a:ext uri="{28A0092B-C50C-407E-A947-70E740481C1C}">
                          <a14:useLocalDpi xmlns:a14="http://schemas.microsoft.com/office/drawing/2010/main" val="0"/>
                        </a:ext>
                      </a:extLst>
                    </a:blip>
                    <a:srcRect l="24469" r="25082"/>
                    <a:stretch>
                      <a:fillRect/>
                    </a:stretch>
                  </pic:blipFill>
                  <pic:spPr bwMode="auto">
                    <a:xfrm>
                      <a:off x="0" y="0"/>
                      <a:ext cx="3975100" cy="4584700"/>
                    </a:xfrm>
                    <a:prstGeom prst="rect">
                      <a:avLst/>
                    </a:prstGeom>
                    <a:noFill/>
                    <a:ln>
                      <a:noFill/>
                    </a:ln>
                  </pic:spPr>
                </pic:pic>
              </a:graphicData>
            </a:graphic>
          </wp:inline>
        </w:drawing>
      </w:r>
    </w:p>
    <w:p w14:paraId="0C116B9D" w14:textId="77777777" w:rsidR="004B10F1" w:rsidRPr="002B66B0" w:rsidRDefault="004B10F1" w:rsidP="004B10F1">
      <w:pPr>
        <w:spacing w:line="360" w:lineRule="auto"/>
        <w:jc w:val="both"/>
        <w:rPr>
          <w:rFonts w:ascii="Arial" w:hAnsi="Arial" w:cs="Arial"/>
          <w:sz w:val="20"/>
          <w:szCs w:val="20"/>
        </w:rPr>
      </w:pPr>
      <w:r w:rsidRPr="002B66B0">
        <w:rPr>
          <w:rFonts w:ascii="Arial" w:hAnsi="Arial" w:cs="Arial"/>
          <w:sz w:val="20"/>
          <w:szCs w:val="20"/>
        </w:rPr>
        <w:t>Fonte: produção da autora com base nos dados pesquisa</w:t>
      </w:r>
    </w:p>
    <w:p w14:paraId="7501045E" w14:textId="77777777" w:rsidR="0021120E" w:rsidRPr="002B66B0" w:rsidRDefault="0021120E" w:rsidP="00A25581">
      <w:pPr>
        <w:spacing w:line="360" w:lineRule="auto"/>
        <w:rPr>
          <w:rFonts w:ascii="Arial" w:hAnsi="Arial" w:cs="Arial"/>
        </w:rPr>
      </w:pPr>
    </w:p>
    <w:p w14:paraId="431184A8" w14:textId="3CABD252" w:rsidR="006F4939" w:rsidRPr="002B66B0" w:rsidRDefault="006A4F3B" w:rsidP="00967AA2">
      <w:pPr>
        <w:spacing w:line="360" w:lineRule="auto"/>
        <w:jc w:val="both"/>
        <w:rPr>
          <w:rFonts w:ascii="Arial" w:hAnsi="Arial" w:cs="Arial"/>
        </w:rPr>
      </w:pPr>
      <w:r w:rsidRPr="002B66B0">
        <w:rPr>
          <w:rFonts w:ascii="Arial" w:hAnsi="Arial" w:cs="Arial"/>
        </w:rPr>
        <w:tab/>
        <w:t>Fo</w:t>
      </w:r>
      <w:r w:rsidR="00516165">
        <w:rPr>
          <w:rFonts w:ascii="Arial" w:hAnsi="Arial" w:cs="Arial"/>
        </w:rPr>
        <w:t>i</w:t>
      </w:r>
      <w:r w:rsidRPr="002B66B0">
        <w:rPr>
          <w:rFonts w:ascii="Arial" w:hAnsi="Arial" w:cs="Arial"/>
        </w:rPr>
        <w:t xml:space="preserve"> observado que havia duas entradas distintas, sendo a primeira para o público que estava em atendimento e uma segunda para os </w:t>
      </w:r>
      <w:r w:rsidR="00EC24D9">
        <w:rPr>
          <w:rFonts w:ascii="Arial" w:hAnsi="Arial" w:cs="Arial"/>
        </w:rPr>
        <w:t>discentes</w:t>
      </w:r>
      <w:r w:rsidRPr="002B66B0">
        <w:rPr>
          <w:rFonts w:ascii="Arial" w:hAnsi="Arial" w:cs="Arial"/>
        </w:rPr>
        <w:t>, estagiários, advogados e coordenação.</w:t>
      </w:r>
    </w:p>
    <w:p w14:paraId="121AFA46" w14:textId="39638B6D" w:rsidR="006A4F3B" w:rsidRPr="002B66B0" w:rsidRDefault="006A4F3B" w:rsidP="00967AA2">
      <w:pPr>
        <w:spacing w:line="360" w:lineRule="auto"/>
        <w:jc w:val="both"/>
        <w:rPr>
          <w:rFonts w:ascii="Arial" w:hAnsi="Arial" w:cs="Arial"/>
        </w:rPr>
      </w:pPr>
      <w:r w:rsidRPr="002B66B0">
        <w:rPr>
          <w:rFonts w:ascii="Arial" w:hAnsi="Arial" w:cs="Arial"/>
        </w:rPr>
        <w:tab/>
        <w:t xml:space="preserve">Logo quando se adentrava na segunda porta, havia um corredor com oito computadores para que os </w:t>
      </w:r>
      <w:r w:rsidR="00EC24D9">
        <w:rPr>
          <w:rFonts w:ascii="Arial" w:hAnsi="Arial" w:cs="Arial"/>
        </w:rPr>
        <w:t>discentes</w:t>
      </w:r>
      <w:r w:rsidRPr="002B66B0">
        <w:rPr>
          <w:rFonts w:ascii="Arial" w:hAnsi="Arial" w:cs="Arial"/>
        </w:rPr>
        <w:t xml:space="preserve"> confeccionassem as </w:t>
      </w:r>
      <w:r w:rsidR="0003082D" w:rsidRPr="002B66B0">
        <w:rPr>
          <w:rFonts w:ascii="Arial" w:hAnsi="Arial" w:cs="Arial"/>
        </w:rPr>
        <w:t>petições iniciais a serem entregues para correção</w:t>
      </w:r>
      <w:r w:rsidR="0021120E" w:rsidRPr="002B66B0">
        <w:rPr>
          <w:rFonts w:ascii="Arial" w:hAnsi="Arial" w:cs="Arial"/>
        </w:rPr>
        <w:t xml:space="preserve">. Ao final do corredor havia uma bancada para </w:t>
      </w:r>
      <w:r w:rsidR="0021120E" w:rsidRPr="002B66B0">
        <w:rPr>
          <w:rFonts w:ascii="Arial" w:hAnsi="Arial" w:cs="Arial"/>
        </w:rPr>
        <w:lastRenderedPageBreak/>
        <w:t>um advogado ajudar na confecção</w:t>
      </w:r>
      <w:r w:rsidR="00967AA2" w:rsidRPr="002B66B0">
        <w:rPr>
          <w:rFonts w:ascii="Arial" w:hAnsi="Arial" w:cs="Arial"/>
        </w:rPr>
        <w:t xml:space="preserve"> das petições e no atendimento, ao lado a impressora e a mesa de atendimento da coordenação do NPJ; a frente </w:t>
      </w:r>
      <w:r w:rsidR="007D4225">
        <w:rPr>
          <w:rFonts w:ascii="Arial" w:hAnsi="Arial" w:cs="Arial"/>
        </w:rPr>
        <w:t>estavam</w:t>
      </w:r>
      <w:r w:rsidR="00967AA2" w:rsidRPr="002B66B0">
        <w:rPr>
          <w:rFonts w:ascii="Arial" w:hAnsi="Arial" w:cs="Arial"/>
        </w:rPr>
        <w:t xml:space="preserve"> as bancadas de atendimento e ao final uma bancada de advogado para ajudar no atendimento e efetuar as correções das triagens geradas do atendimento.</w:t>
      </w:r>
    </w:p>
    <w:p w14:paraId="30000FB8" w14:textId="5E61978A" w:rsidR="00967AA2" w:rsidRPr="002B66B0" w:rsidRDefault="00967AA2" w:rsidP="00967AA2">
      <w:pPr>
        <w:spacing w:line="360" w:lineRule="auto"/>
        <w:jc w:val="both"/>
        <w:rPr>
          <w:rFonts w:ascii="Arial" w:hAnsi="Arial" w:cs="Arial"/>
        </w:rPr>
      </w:pPr>
      <w:r w:rsidRPr="002B66B0">
        <w:rPr>
          <w:rFonts w:ascii="Arial" w:hAnsi="Arial" w:cs="Arial"/>
        </w:rPr>
        <w:tab/>
      </w:r>
      <w:r w:rsidR="009E11BE" w:rsidRPr="002B66B0">
        <w:rPr>
          <w:rFonts w:ascii="Arial" w:hAnsi="Arial" w:cs="Arial"/>
        </w:rPr>
        <w:t>Nessa logística</w:t>
      </w:r>
      <w:r w:rsidR="007D4225">
        <w:rPr>
          <w:rFonts w:ascii="Arial" w:hAnsi="Arial" w:cs="Arial"/>
        </w:rPr>
        <w:t>,</w:t>
      </w:r>
      <w:r w:rsidR="009E11BE" w:rsidRPr="002B66B0">
        <w:rPr>
          <w:rFonts w:ascii="Arial" w:hAnsi="Arial" w:cs="Arial"/>
        </w:rPr>
        <w:t xml:space="preserve"> observamos a insuficiência de computadores para comportar o montante de </w:t>
      </w:r>
      <w:r w:rsidR="00EC24D9">
        <w:rPr>
          <w:rFonts w:ascii="Arial" w:hAnsi="Arial" w:cs="Arial"/>
        </w:rPr>
        <w:t>discentes</w:t>
      </w:r>
      <w:r w:rsidR="009E11BE" w:rsidRPr="002B66B0">
        <w:rPr>
          <w:rFonts w:ascii="Arial" w:hAnsi="Arial" w:cs="Arial"/>
        </w:rPr>
        <w:t xml:space="preserve"> inscritos para estágio obrigatório, fazendo com que as atividades </w:t>
      </w:r>
      <w:r w:rsidR="007D4225">
        <w:rPr>
          <w:rFonts w:ascii="Arial" w:hAnsi="Arial" w:cs="Arial"/>
        </w:rPr>
        <w:t>a serem</w:t>
      </w:r>
      <w:r w:rsidR="009E11BE" w:rsidRPr="002B66B0">
        <w:rPr>
          <w:rFonts w:ascii="Arial" w:hAnsi="Arial" w:cs="Arial"/>
        </w:rPr>
        <w:t xml:space="preserve"> prestadas </w:t>
      </w:r>
      <w:r w:rsidR="005F2B9C" w:rsidRPr="002B66B0">
        <w:rPr>
          <w:rFonts w:ascii="Arial" w:hAnsi="Arial" w:cs="Arial"/>
        </w:rPr>
        <w:t xml:space="preserve">dentro do NPJ fossem reduzidas ao máximo, </w:t>
      </w:r>
      <w:r w:rsidR="007D4225">
        <w:rPr>
          <w:rFonts w:ascii="Arial" w:hAnsi="Arial" w:cs="Arial"/>
        </w:rPr>
        <w:t>comportando</w:t>
      </w:r>
      <w:r w:rsidR="00B32787" w:rsidRPr="002B66B0">
        <w:rPr>
          <w:rFonts w:ascii="Arial" w:hAnsi="Arial" w:cs="Arial"/>
        </w:rPr>
        <w:t xml:space="preserve"> apenas os </w:t>
      </w:r>
      <w:r w:rsidR="00EC24D9">
        <w:rPr>
          <w:rFonts w:ascii="Arial" w:hAnsi="Arial" w:cs="Arial"/>
        </w:rPr>
        <w:t>discentes</w:t>
      </w:r>
      <w:r w:rsidR="00B32787" w:rsidRPr="002B66B0">
        <w:rPr>
          <w:rFonts w:ascii="Arial" w:hAnsi="Arial" w:cs="Arial"/>
        </w:rPr>
        <w:t xml:space="preserve"> que não tinham outra alternativa para prestar o estágio</w:t>
      </w:r>
      <w:r w:rsidR="007D4225">
        <w:rPr>
          <w:rFonts w:ascii="Arial" w:hAnsi="Arial" w:cs="Arial"/>
        </w:rPr>
        <w:t>.</w:t>
      </w:r>
      <w:r w:rsidR="00B32787" w:rsidRPr="002B66B0">
        <w:rPr>
          <w:rFonts w:ascii="Arial" w:hAnsi="Arial" w:cs="Arial"/>
        </w:rPr>
        <w:t xml:space="preserve"> </w:t>
      </w:r>
      <w:r w:rsidR="007D4225">
        <w:rPr>
          <w:rFonts w:ascii="Arial" w:hAnsi="Arial" w:cs="Arial"/>
        </w:rPr>
        <w:t>Esses fatos</w:t>
      </w:r>
      <w:r w:rsidR="00B32787" w:rsidRPr="002B66B0">
        <w:rPr>
          <w:rFonts w:ascii="Arial" w:hAnsi="Arial" w:cs="Arial"/>
        </w:rPr>
        <w:t xml:space="preserve"> também favorecia a ausência de fiscalização das atividades, pois o advogado que deveria estar presente corrobora</w:t>
      </w:r>
      <w:r w:rsidR="00123BB3">
        <w:rPr>
          <w:rFonts w:ascii="Arial" w:hAnsi="Arial" w:cs="Arial"/>
        </w:rPr>
        <w:t>ndo</w:t>
      </w:r>
      <w:r w:rsidR="00B32787" w:rsidRPr="002B66B0">
        <w:rPr>
          <w:rFonts w:ascii="Arial" w:hAnsi="Arial" w:cs="Arial"/>
        </w:rPr>
        <w:t xml:space="preserve"> com o peticionamento, também </w:t>
      </w:r>
      <w:r w:rsidR="00123BB3">
        <w:rPr>
          <w:rFonts w:ascii="Arial" w:hAnsi="Arial" w:cs="Arial"/>
        </w:rPr>
        <w:t>atuava nos</w:t>
      </w:r>
      <w:r w:rsidR="00B32787" w:rsidRPr="002B66B0">
        <w:rPr>
          <w:rFonts w:ascii="Arial" w:hAnsi="Arial" w:cs="Arial"/>
        </w:rPr>
        <w:t xml:space="preserve"> atendimentos diário</w:t>
      </w:r>
      <w:r w:rsidR="00142243">
        <w:rPr>
          <w:rFonts w:ascii="Arial" w:hAnsi="Arial" w:cs="Arial"/>
        </w:rPr>
        <w:t>s</w:t>
      </w:r>
      <w:r w:rsidR="00B32787" w:rsidRPr="002B66B0">
        <w:rPr>
          <w:rFonts w:ascii="Arial" w:hAnsi="Arial" w:cs="Arial"/>
        </w:rPr>
        <w:t>.</w:t>
      </w:r>
    </w:p>
    <w:p w14:paraId="0D67D9D7" w14:textId="2DD70509" w:rsidR="00B32787" w:rsidRPr="002B66B0" w:rsidRDefault="00B32787" w:rsidP="00967AA2">
      <w:pPr>
        <w:spacing w:line="360" w:lineRule="auto"/>
        <w:jc w:val="both"/>
        <w:rPr>
          <w:rFonts w:ascii="Arial" w:hAnsi="Arial" w:cs="Arial"/>
        </w:rPr>
      </w:pPr>
      <w:r w:rsidRPr="002B66B0">
        <w:rPr>
          <w:rFonts w:ascii="Arial" w:hAnsi="Arial" w:cs="Arial"/>
        </w:rPr>
        <w:tab/>
        <w:t xml:space="preserve">O atendimento da coordenação do NPJ aos </w:t>
      </w:r>
      <w:r w:rsidR="00EC24D9">
        <w:rPr>
          <w:rFonts w:ascii="Arial" w:hAnsi="Arial" w:cs="Arial"/>
        </w:rPr>
        <w:t>discentes</w:t>
      </w:r>
      <w:r w:rsidRPr="002B66B0">
        <w:rPr>
          <w:rFonts w:ascii="Arial" w:hAnsi="Arial" w:cs="Arial"/>
        </w:rPr>
        <w:t xml:space="preserve">, terminava por ser compartilhado </w:t>
      </w:r>
      <w:r w:rsidR="00142243">
        <w:rPr>
          <w:rFonts w:ascii="Arial" w:hAnsi="Arial" w:cs="Arial"/>
        </w:rPr>
        <w:t>por</w:t>
      </w:r>
      <w:r w:rsidRPr="002B66B0">
        <w:rPr>
          <w:rFonts w:ascii="Arial" w:hAnsi="Arial" w:cs="Arial"/>
        </w:rPr>
        <w:t xml:space="preserve"> todos os presentes, haja vista que a coordenação realizava toda a parte burocrática </w:t>
      </w:r>
      <w:r w:rsidR="00142243">
        <w:rPr>
          <w:rFonts w:ascii="Arial" w:hAnsi="Arial" w:cs="Arial"/>
        </w:rPr>
        <w:t>relativa</w:t>
      </w:r>
      <w:r w:rsidRPr="002B66B0">
        <w:rPr>
          <w:rFonts w:ascii="Arial" w:hAnsi="Arial" w:cs="Arial"/>
        </w:rPr>
        <w:t xml:space="preserve"> </w:t>
      </w:r>
      <w:r w:rsidR="00142243">
        <w:rPr>
          <w:rFonts w:ascii="Arial" w:hAnsi="Arial" w:cs="Arial"/>
        </w:rPr>
        <w:t>a</w:t>
      </w:r>
      <w:r w:rsidRPr="002B66B0">
        <w:rPr>
          <w:rFonts w:ascii="Arial" w:hAnsi="Arial" w:cs="Arial"/>
        </w:rPr>
        <w:t xml:space="preserve">os </w:t>
      </w:r>
      <w:r w:rsidR="00EC24D9">
        <w:rPr>
          <w:rFonts w:ascii="Arial" w:hAnsi="Arial" w:cs="Arial"/>
        </w:rPr>
        <w:t>discentes</w:t>
      </w:r>
      <w:r w:rsidRPr="002B66B0">
        <w:rPr>
          <w:rFonts w:ascii="Arial" w:hAnsi="Arial" w:cs="Arial"/>
        </w:rPr>
        <w:t xml:space="preserve"> que estavam matriculados nas disciplinas de estágio obrigatório, </w:t>
      </w:r>
      <w:r w:rsidR="00A37385" w:rsidRPr="002B66B0">
        <w:rPr>
          <w:rFonts w:ascii="Arial" w:hAnsi="Arial" w:cs="Arial"/>
        </w:rPr>
        <w:t>quais sejam</w:t>
      </w:r>
      <w:r w:rsidR="00142243">
        <w:rPr>
          <w:rFonts w:ascii="Arial" w:hAnsi="Arial" w:cs="Arial"/>
        </w:rPr>
        <w:t>:</w:t>
      </w:r>
      <w:r w:rsidR="00A37385" w:rsidRPr="002B66B0">
        <w:rPr>
          <w:rFonts w:ascii="Arial" w:hAnsi="Arial" w:cs="Arial"/>
        </w:rPr>
        <w:t xml:space="preserve"> análise de entrega de documentação, contabilidade de banco de horas, lançamento de conceito no estágio, abertura de turma, análise de isenção de estágio, adaptações de grade, ou seja, toda a vida acadêmica do </w:t>
      </w:r>
      <w:r w:rsidR="00EC24D9">
        <w:rPr>
          <w:rFonts w:ascii="Arial" w:hAnsi="Arial" w:cs="Arial"/>
        </w:rPr>
        <w:t>discente</w:t>
      </w:r>
      <w:r w:rsidR="00A37385" w:rsidRPr="002B66B0">
        <w:rPr>
          <w:rFonts w:ascii="Arial" w:hAnsi="Arial" w:cs="Arial"/>
        </w:rPr>
        <w:t xml:space="preserve"> era gerida pela coordenação, além de organizar todas as atividades externas desenvolvidas pelo NPJ, como ciclos de palestras e visitas técnicas.</w:t>
      </w:r>
    </w:p>
    <w:p w14:paraId="641CD855" w14:textId="1D40F2E1" w:rsidR="00C57485" w:rsidRPr="002B66B0" w:rsidRDefault="00C57485" w:rsidP="00967AA2">
      <w:pPr>
        <w:spacing w:line="360" w:lineRule="auto"/>
        <w:jc w:val="both"/>
        <w:rPr>
          <w:rFonts w:ascii="Arial" w:hAnsi="Arial" w:cs="Arial"/>
        </w:rPr>
      </w:pPr>
      <w:r w:rsidRPr="002B66B0">
        <w:rPr>
          <w:rFonts w:ascii="Arial" w:hAnsi="Arial" w:cs="Arial"/>
        </w:rPr>
        <w:tab/>
        <w:t xml:space="preserve">O advogado que ficava próximo ao atendimento, só conseguia dar assistência real </w:t>
      </w:r>
      <w:r w:rsidR="00866D9C">
        <w:rPr>
          <w:rFonts w:ascii="Arial" w:hAnsi="Arial" w:cs="Arial"/>
        </w:rPr>
        <w:t>aos</w:t>
      </w:r>
      <w:r w:rsidRPr="002B66B0">
        <w:rPr>
          <w:rFonts w:ascii="Arial" w:hAnsi="Arial" w:cs="Arial"/>
        </w:rPr>
        <w:t xml:space="preserve"> cinco </w:t>
      </w:r>
      <w:r w:rsidR="00EC24D9">
        <w:rPr>
          <w:rFonts w:ascii="Arial" w:hAnsi="Arial" w:cs="Arial"/>
        </w:rPr>
        <w:t>discentes</w:t>
      </w:r>
      <w:r w:rsidRPr="002B66B0">
        <w:rPr>
          <w:rFonts w:ascii="Arial" w:hAnsi="Arial" w:cs="Arial"/>
        </w:rPr>
        <w:t xml:space="preserve"> </w:t>
      </w:r>
      <w:r w:rsidR="000C267F">
        <w:rPr>
          <w:rFonts w:ascii="Arial" w:hAnsi="Arial" w:cs="Arial"/>
        </w:rPr>
        <w:t>mais</w:t>
      </w:r>
      <w:r w:rsidRPr="002B66B0">
        <w:rPr>
          <w:rFonts w:ascii="Arial" w:hAnsi="Arial" w:cs="Arial"/>
        </w:rPr>
        <w:t xml:space="preserve"> próximos, tendo muita dificuldade em colaborar com</w:t>
      </w:r>
      <w:r w:rsidR="00566E0D">
        <w:rPr>
          <w:rFonts w:ascii="Arial" w:hAnsi="Arial" w:cs="Arial"/>
        </w:rPr>
        <w:t xml:space="preserve"> o</w:t>
      </w:r>
      <w:r w:rsidRPr="002B66B0">
        <w:rPr>
          <w:rFonts w:ascii="Arial" w:hAnsi="Arial" w:cs="Arial"/>
        </w:rPr>
        <w:t xml:space="preserve"> atendimento dos outros três </w:t>
      </w:r>
      <w:r w:rsidR="00EC24D9">
        <w:rPr>
          <w:rFonts w:ascii="Arial" w:hAnsi="Arial" w:cs="Arial"/>
        </w:rPr>
        <w:t>discentes</w:t>
      </w:r>
      <w:r w:rsidRPr="002B66B0">
        <w:rPr>
          <w:rFonts w:ascii="Arial" w:hAnsi="Arial" w:cs="Arial"/>
        </w:rPr>
        <w:t xml:space="preserve"> que estavam na parte superior </w:t>
      </w:r>
      <w:r w:rsidR="00E528C6" w:rsidRPr="002B66B0">
        <w:rPr>
          <w:rFonts w:ascii="Arial" w:hAnsi="Arial" w:cs="Arial"/>
        </w:rPr>
        <w:t xml:space="preserve">do </w:t>
      </w:r>
      <w:r w:rsidR="00631BBF">
        <w:rPr>
          <w:rFonts w:ascii="Arial" w:hAnsi="Arial" w:cs="Arial"/>
        </w:rPr>
        <w:t>espaço</w:t>
      </w:r>
      <w:r w:rsidR="00E528C6" w:rsidRPr="002B66B0">
        <w:rPr>
          <w:rFonts w:ascii="Arial" w:hAnsi="Arial" w:cs="Arial"/>
        </w:rPr>
        <w:t xml:space="preserve">, tendo muitas vezes que ir </w:t>
      </w:r>
      <w:r w:rsidR="00631BBF">
        <w:rPr>
          <w:rFonts w:ascii="Arial" w:hAnsi="Arial" w:cs="Arial"/>
        </w:rPr>
        <w:t>até a</w:t>
      </w:r>
      <w:r w:rsidR="00E528C6" w:rsidRPr="002B66B0">
        <w:rPr>
          <w:rFonts w:ascii="Arial" w:hAnsi="Arial" w:cs="Arial"/>
        </w:rPr>
        <w:t xml:space="preserve"> pessoa que estava em atendimento</w:t>
      </w:r>
      <w:r w:rsidR="00631BBF">
        <w:rPr>
          <w:rFonts w:ascii="Arial" w:hAnsi="Arial" w:cs="Arial"/>
        </w:rPr>
        <w:t>. Essa</w:t>
      </w:r>
      <w:r w:rsidR="00E528C6" w:rsidRPr="002B66B0">
        <w:rPr>
          <w:rFonts w:ascii="Arial" w:hAnsi="Arial" w:cs="Arial"/>
        </w:rPr>
        <w:t xml:space="preserve"> deficiência de </w:t>
      </w:r>
      <w:r w:rsidR="00631BBF">
        <w:rPr>
          <w:rFonts w:ascii="Arial" w:hAnsi="Arial" w:cs="Arial"/>
        </w:rPr>
        <w:t>atendimento tem seu registro na narração</w:t>
      </w:r>
      <w:r w:rsidR="00E528C6" w:rsidRPr="002B66B0">
        <w:rPr>
          <w:rFonts w:ascii="Arial" w:hAnsi="Arial" w:cs="Arial"/>
        </w:rPr>
        <w:t xml:space="preserve"> dos </w:t>
      </w:r>
      <w:r w:rsidR="00EC24D9">
        <w:rPr>
          <w:rFonts w:ascii="Arial" w:hAnsi="Arial" w:cs="Arial"/>
        </w:rPr>
        <w:t>discentes</w:t>
      </w:r>
      <w:r w:rsidR="00E528C6" w:rsidRPr="002B66B0">
        <w:rPr>
          <w:rFonts w:ascii="Arial" w:hAnsi="Arial" w:cs="Arial"/>
        </w:rPr>
        <w:t>.</w:t>
      </w:r>
    </w:p>
    <w:p w14:paraId="41A41CCE" w14:textId="1B4D4D3F" w:rsidR="00C1245E" w:rsidRPr="002B66B0" w:rsidRDefault="00C1245E" w:rsidP="00967AA2">
      <w:pPr>
        <w:spacing w:line="360" w:lineRule="auto"/>
        <w:jc w:val="both"/>
        <w:rPr>
          <w:rFonts w:ascii="Arial" w:hAnsi="Arial" w:cs="Arial"/>
        </w:rPr>
      </w:pPr>
      <w:r w:rsidRPr="002B66B0">
        <w:rPr>
          <w:rFonts w:ascii="Arial" w:hAnsi="Arial" w:cs="Arial"/>
        </w:rPr>
        <w:tab/>
        <w:t xml:space="preserve">No atendimento, observa-se a restrição de cadeiras para a população, motivo pelo qual inúmeras vezes </w:t>
      </w:r>
      <w:r w:rsidR="00DB60A8">
        <w:rPr>
          <w:rFonts w:ascii="Arial" w:hAnsi="Arial" w:cs="Arial"/>
        </w:rPr>
        <w:t>havia</w:t>
      </w:r>
      <w:r w:rsidRPr="002B66B0">
        <w:rPr>
          <w:rFonts w:ascii="Arial" w:hAnsi="Arial" w:cs="Arial"/>
        </w:rPr>
        <w:t xml:space="preserve"> pessoas em pé aguardando </w:t>
      </w:r>
      <w:r w:rsidR="00DB60A8">
        <w:rPr>
          <w:rFonts w:ascii="Arial" w:hAnsi="Arial" w:cs="Arial"/>
        </w:rPr>
        <w:t>seu momento</w:t>
      </w:r>
      <w:r w:rsidRPr="002B66B0">
        <w:rPr>
          <w:rFonts w:ascii="Arial" w:hAnsi="Arial" w:cs="Arial"/>
        </w:rPr>
        <w:t>.</w:t>
      </w:r>
    </w:p>
    <w:p w14:paraId="4FF1E234" w14:textId="2A406065" w:rsidR="00E528C6" w:rsidRPr="002B66B0" w:rsidRDefault="00E528C6" w:rsidP="00967AA2">
      <w:pPr>
        <w:spacing w:line="360" w:lineRule="auto"/>
        <w:jc w:val="both"/>
        <w:rPr>
          <w:rFonts w:ascii="Arial" w:hAnsi="Arial" w:cs="Arial"/>
        </w:rPr>
      </w:pPr>
      <w:r w:rsidRPr="002B66B0">
        <w:rPr>
          <w:rFonts w:ascii="Arial" w:hAnsi="Arial" w:cs="Arial"/>
        </w:rPr>
        <w:tab/>
        <w:t xml:space="preserve">Quanto </w:t>
      </w:r>
      <w:r w:rsidR="00843A3D">
        <w:rPr>
          <w:rFonts w:ascii="Arial" w:hAnsi="Arial" w:cs="Arial"/>
        </w:rPr>
        <w:t>à</w:t>
      </w:r>
      <w:r w:rsidRPr="002B66B0">
        <w:rPr>
          <w:rFonts w:ascii="Arial" w:hAnsi="Arial" w:cs="Arial"/>
        </w:rPr>
        <w:t>s mediações, estas eram realizadas em qualquer sala que estivesse desocupada no momento</w:t>
      </w:r>
      <w:r w:rsidR="00843A3D">
        <w:rPr>
          <w:rFonts w:ascii="Arial" w:hAnsi="Arial" w:cs="Arial"/>
        </w:rPr>
        <w:t>,</w:t>
      </w:r>
      <w:r w:rsidRPr="002B66B0">
        <w:rPr>
          <w:rFonts w:ascii="Arial" w:hAnsi="Arial" w:cs="Arial"/>
        </w:rPr>
        <w:t xml:space="preserve"> uma vez que o local de funcionamento do NPJ não comportava um espaço para realização de audiência</w:t>
      </w:r>
      <w:r w:rsidR="001B2A8F" w:rsidRPr="002B66B0">
        <w:rPr>
          <w:rFonts w:ascii="Arial" w:hAnsi="Arial" w:cs="Arial"/>
        </w:rPr>
        <w:t>. Ocorre que</w:t>
      </w:r>
      <w:r w:rsidR="00776D7D">
        <w:rPr>
          <w:rFonts w:ascii="Arial" w:hAnsi="Arial" w:cs="Arial"/>
        </w:rPr>
        <w:t>,</w:t>
      </w:r>
      <w:r w:rsidR="001B2A8F" w:rsidRPr="002B66B0">
        <w:rPr>
          <w:rFonts w:ascii="Arial" w:hAnsi="Arial" w:cs="Arial"/>
        </w:rPr>
        <w:t xml:space="preserve"> devido </w:t>
      </w:r>
      <w:r w:rsidR="00776D7D">
        <w:rPr>
          <w:rFonts w:ascii="Arial" w:hAnsi="Arial" w:cs="Arial"/>
        </w:rPr>
        <w:t>à</w:t>
      </w:r>
      <w:r w:rsidR="006D07C5" w:rsidRPr="002B66B0">
        <w:rPr>
          <w:rFonts w:ascii="Arial" w:hAnsi="Arial" w:cs="Arial"/>
        </w:rPr>
        <w:t xml:space="preserve"> ausência de</w:t>
      </w:r>
      <w:r w:rsidR="00776D7D">
        <w:rPr>
          <w:rFonts w:ascii="Arial" w:hAnsi="Arial" w:cs="Arial"/>
        </w:rPr>
        <w:t>sse</w:t>
      </w:r>
      <w:r w:rsidR="006D07C5" w:rsidRPr="002B66B0">
        <w:rPr>
          <w:rFonts w:ascii="Arial" w:hAnsi="Arial" w:cs="Arial"/>
        </w:rPr>
        <w:t xml:space="preserve"> espaço físico, após a realização </w:t>
      </w:r>
      <w:r w:rsidR="00776D7D">
        <w:rPr>
          <w:rFonts w:ascii="Arial" w:hAnsi="Arial" w:cs="Arial"/>
        </w:rPr>
        <w:t xml:space="preserve">das audiências, </w:t>
      </w:r>
      <w:r w:rsidR="006D07C5" w:rsidRPr="002B66B0">
        <w:rPr>
          <w:rFonts w:ascii="Arial" w:hAnsi="Arial" w:cs="Arial"/>
        </w:rPr>
        <w:t xml:space="preserve">as partes precisavam ficar esperando no atendimento do NPJ para lavratura do </w:t>
      </w:r>
      <w:r w:rsidR="006D07C5" w:rsidRPr="002B66B0">
        <w:rPr>
          <w:rFonts w:ascii="Arial" w:hAnsi="Arial" w:cs="Arial"/>
        </w:rPr>
        <w:lastRenderedPageBreak/>
        <w:t xml:space="preserve">termo de audiência, o qual </w:t>
      </w:r>
      <w:r w:rsidR="005261FC" w:rsidRPr="002B66B0">
        <w:rPr>
          <w:rFonts w:ascii="Arial" w:hAnsi="Arial" w:cs="Arial"/>
        </w:rPr>
        <w:t xml:space="preserve">precisava ser feito a mão para depois ser transcrito, impresso uma via </w:t>
      </w:r>
      <w:r w:rsidR="00776D7D">
        <w:rPr>
          <w:rFonts w:ascii="Arial" w:hAnsi="Arial" w:cs="Arial"/>
        </w:rPr>
        <w:t>destinada à</w:t>
      </w:r>
      <w:r w:rsidR="005261FC" w:rsidRPr="002B66B0">
        <w:rPr>
          <w:rFonts w:ascii="Arial" w:hAnsi="Arial" w:cs="Arial"/>
        </w:rPr>
        <w:t xml:space="preserve"> leitura e correções, para depois poder imprimir a via final.</w:t>
      </w:r>
    </w:p>
    <w:p w14:paraId="0D7FB6CA" w14:textId="5B77D53C" w:rsidR="005261FC" w:rsidRPr="002B66B0" w:rsidRDefault="005261FC" w:rsidP="00967AA2">
      <w:pPr>
        <w:spacing w:line="360" w:lineRule="auto"/>
        <w:jc w:val="both"/>
        <w:rPr>
          <w:rFonts w:ascii="Arial" w:hAnsi="Arial" w:cs="Arial"/>
        </w:rPr>
      </w:pPr>
      <w:r w:rsidRPr="002B66B0">
        <w:rPr>
          <w:rFonts w:ascii="Arial" w:hAnsi="Arial" w:cs="Arial"/>
        </w:rPr>
        <w:tab/>
        <w:t xml:space="preserve">Tal procedimento seria evitado se houvesse uma sala especifica para audiências, </w:t>
      </w:r>
      <w:r w:rsidR="001C0BE5">
        <w:rPr>
          <w:rFonts w:ascii="Arial" w:hAnsi="Arial" w:cs="Arial"/>
        </w:rPr>
        <w:t>contendo</w:t>
      </w:r>
      <w:r w:rsidRPr="002B66B0">
        <w:rPr>
          <w:rFonts w:ascii="Arial" w:hAnsi="Arial" w:cs="Arial"/>
        </w:rPr>
        <w:t xml:space="preserve"> um computador, mesa redonda e cadeiras </w:t>
      </w:r>
      <w:r w:rsidR="001C0BE5">
        <w:rPr>
          <w:rFonts w:ascii="Arial" w:hAnsi="Arial" w:cs="Arial"/>
        </w:rPr>
        <w:t>utilizadas na</w:t>
      </w:r>
      <w:r w:rsidRPr="002B66B0">
        <w:rPr>
          <w:rFonts w:ascii="Arial" w:hAnsi="Arial" w:cs="Arial"/>
        </w:rPr>
        <w:t xml:space="preserve"> audiência.</w:t>
      </w:r>
    </w:p>
    <w:p w14:paraId="77942B50" w14:textId="2ADDDF57" w:rsidR="005261FC" w:rsidRPr="002B66B0" w:rsidRDefault="005261FC" w:rsidP="00967AA2">
      <w:pPr>
        <w:spacing w:line="360" w:lineRule="auto"/>
        <w:jc w:val="both"/>
        <w:rPr>
          <w:rFonts w:ascii="Arial" w:hAnsi="Arial" w:cs="Arial"/>
        </w:rPr>
      </w:pPr>
      <w:r w:rsidRPr="002B66B0">
        <w:rPr>
          <w:rFonts w:ascii="Arial" w:hAnsi="Arial" w:cs="Arial"/>
        </w:rPr>
        <w:tab/>
        <w:t>Tendo em vista tais observações, fo</w:t>
      </w:r>
      <w:r w:rsidR="001C0BE5">
        <w:rPr>
          <w:rFonts w:ascii="Arial" w:hAnsi="Arial" w:cs="Arial"/>
        </w:rPr>
        <w:t>i</w:t>
      </w:r>
      <w:r w:rsidRPr="002B66B0">
        <w:rPr>
          <w:rFonts w:ascii="Arial" w:hAnsi="Arial" w:cs="Arial"/>
        </w:rPr>
        <w:t xml:space="preserve"> realizado um layout de uma possível sugestão de </w:t>
      </w:r>
      <w:r w:rsidR="000E4BE9" w:rsidRPr="002B66B0">
        <w:rPr>
          <w:rFonts w:ascii="Arial" w:hAnsi="Arial" w:cs="Arial"/>
        </w:rPr>
        <w:t>funcionamento do NPJ, o qual segue:</w:t>
      </w:r>
    </w:p>
    <w:p w14:paraId="0A4E844B" w14:textId="77777777" w:rsidR="009D183E" w:rsidRPr="002B66B0" w:rsidRDefault="009D183E" w:rsidP="00967AA2">
      <w:pPr>
        <w:spacing w:line="360" w:lineRule="auto"/>
        <w:jc w:val="both"/>
        <w:rPr>
          <w:rFonts w:ascii="Arial" w:hAnsi="Arial" w:cs="Arial"/>
        </w:rPr>
      </w:pPr>
    </w:p>
    <w:p w14:paraId="0135D7D7" w14:textId="1595CDE5" w:rsidR="009D183E" w:rsidRPr="002B66B0" w:rsidRDefault="009D183E" w:rsidP="009D183E">
      <w:pPr>
        <w:spacing w:line="360" w:lineRule="auto"/>
        <w:jc w:val="center"/>
        <w:rPr>
          <w:rFonts w:ascii="Arial" w:hAnsi="Arial" w:cs="Arial"/>
        </w:rPr>
      </w:pPr>
      <w:r w:rsidRPr="002B66B0">
        <w:rPr>
          <w:rFonts w:ascii="Arial" w:hAnsi="Arial" w:cs="Arial"/>
        </w:rPr>
        <w:t xml:space="preserve">Figura 2 </w:t>
      </w:r>
      <w:r w:rsidR="00842E7A" w:rsidRPr="002B66B0">
        <w:rPr>
          <w:rFonts w:ascii="Arial" w:hAnsi="Arial" w:cs="Arial"/>
        </w:rPr>
        <w:t>–</w:t>
      </w:r>
      <w:r w:rsidRPr="002B66B0">
        <w:rPr>
          <w:rFonts w:ascii="Arial" w:hAnsi="Arial" w:cs="Arial"/>
        </w:rPr>
        <w:t xml:space="preserve"> </w:t>
      </w:r>
      <w:r w:rsidR="00842E7A" w:rsidRPr="002B66B0">
        <w:rPr>
          <w:rFonts w:ascii="Arial" w:hAnsi="Arial" w:cs="Arial"/>
        </w:rPr>
        <w:t>sugestão de estrutura física para o funcionamento do NPJ</w:t>
      </w:r>
    </w:p>
    <w:p w14:paraId="09A5F520" w14:textId="13665902" w:rsidR="000E4BE9" w:rsidRPr="002B66B0" w:rsidRDefault="000E2DF8" w:rsidP="00967AA2">
      <w:pPr>
        <w:spacing w:line="360" w:lineRule="auto"/>
        <w:jc w:val="both"/>
        <w:rPr>
          <w:rFonts w:ascii="Arial" w:hAnsi="Arial" w:cs="Arial"/>
        </w:rPr>
      </w:pPr>
      <w:r w:rsidRPr="002B66B0">
        <w:rPr>
          <w:rFonts w:ascii="Arial" w:hAnsi="Arial" w:cs="Arial"/>
          <w:noProof/>
        </w:rPr>
        <w:drawing>
          <wp:inline distT="0" distB="0" distL="0" distR="0" wp14:anchorId="7E29E22C" wp14:editId="7CB77167">
            <wp:extent cx="5099050" cy="4628487"/>
            <wp:effectExtent l="0" t="0" r="6350" b="127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8757" cy="4646375"/>
                    </a:xfrm>
                    <a:prstGeom prst="rect">
                      <a:avLst/>
                    </a:prstGeom>
                    <a:noFill/>
                    <a:ln>
                      <a:noFill/>
                    </a:ln>
                  </pic:spPr>
                </pic:pic>
              </a:graphicData>
            </a:graphic>
          </wp:inline>
        </w:drawing>
      </w:r>
    </w:p>
    <w:p w14:paraId="40D13F18" w14:textId="77777777" w:rsidR="00E8568C" w:rsidRPr="002B66B0" w:rsidRDefault="00E8568C" w:rsidP="00E8568C">
      <w:pPr>
        <w:spacing w:line="360" w:lineRule="auto"/>
        <w:jc w:val="both"/>
        <w:rPr>
          <w:rFonts w:ascii="Arial" w:hAnsi="Arial" w:cs="Arial"/>
          <w:sz w:val="20"/>
          <w:szCs w:val="20"/>
        </w:rPr>
      </w:pPr>
      <w:r w:rsidRPr="002B66B0">
        <w:rPr>
          <w:rFonts w:ascii="Arial" w:hAnsi="Arial" w:cs="Arial"/>
          <w:sz w:val="20"/>
          <w:szCs w:val="20"/>
        </w:rPr>
        <w:t>Fonte: produção da autora</w:t>
      </w:r>
    </w:p>
    <w:p w14:paraId="702063D6" w14:textId="77777777" w:rsidR="00967AA2" w:rsidRPr="002B66B0" w:rsidRDefault="00967AA2" w:rsidP="009D183E">
      <w:pPr>
        <w:spacing w:line="360" w:lineRule="auto"/>
        <w:ind w:firstLine="708"/>
        <w:rPr>
          <w:rFonts w:ascii="Arial" w:hAnsi="Arial" w:cs="Arial"/>
        </w:rPr>
      </w:pPr>
    </w:p>
    <w:p w14:paraId="25A30161" w14:textId="631705B5" w:rsidR="00A25581" w:rsidRPr="002B66B0" w:rsidRDefault="00417F83" w:rsidP="00A25581">
      <w:pPr>
        <w:spacing w:line="360" w:lineRule="auto"/>
        <w:ind w:firstLine="708"/>
        <w:jc w:val="both"/>
        <w:rPr>
          <w:rFonts w:ascii="Arial" w:hAnsi="Arial" w:cs="Arial"/>
        </w:rPr>
      </w:pPr>
      <w:r w:rsidRPr="002B66B0">
        <w:rPr>
          <w:rFonts w:ascii="Arial" w:hAnsi="Arial" w:cs="Arial"/>
        </w:rPr>
        <w:t xml:space="preserve">Observa-se </w:t>
      </w:r>
      <w:r w:rsidR="00945CC2" w:rsidRPr="002B66B0">
        <w:rPr>
          <w:rFonts w:ascii="Arial" w:hAnsi="Arial" w:cs="Arial"/>
        </w:rPr>
        <w:t xml:space="preserve">que o espaço sugerido permite que um dos advogados esteja direcionado aos </w:t>
      </w:r>
      <w:r w:rsidR="00EC24D9">
        <w:rPr>
          <w:rFonts w:ascii="Arial" w:hAnsi="Arial" w:cs="Arial"/>
        </w:rPr>
        <w:t>discentes</w:t>
      </w:r>
      <w:r w:rsidR="00945CC2" w:rsidRPr="002B66B0">
        <w:rPr>
          <w:rFonts w:ascii="Arial" w:hAnsi="Arial" w:cs="Arial"/>
        </w:rPr>
        <w:t xml:space="preserve">, ajudando-os na elaboração de petições, </w:t>
      </w:r>
      <w:r w:rsidR="00ED3ADF" w:rsidRPr="002B66B0">
        <w:rPr>
          <w:rFonts w:ascii="Arial" w:hAnsi="Arial" w:cs="Arial"/>
        </w:rPr>
        <w:t xml:space="preserve">explicando o cadastramento e utilização de sistema, dentre todas as outras atividades que desempenha diretamente com ao </w:t>
      </w:r>
      <w:r w:rsidR="00EC24D9">
        <w:rPr>
          <w:rFonts w:ascii="Arial" w:hAnsi="Arial" w:cs="Arial"/>
        </w:rPr>
        <w:t>discentes</w:t>
      </w:r>
      <w:r w:rsidR="00ED3ADF" w:rsidRPr="002B66B0">
        <w:rPr>
          <w:rFonts w:ascii="Arial" w:hAnsi="Arial" w:cs="Arial"/>
        </w:rPr>
        <w:t xml:space="preserve">, enquanto o outro </w:t>
      </w:r>
      <w:r w:rsidR="001C0BE5">
        <w:rPr>
          <w:rFonts w:ascii="Arial" w:hAnsi="Arial" w:cs="Arial"/>
        </w:rPr>
        <w:t>assume</w:t>
      </w:r>
      <w:r w:rsidR="00ED3ADF" w:rsidRPr="002B66B0">
        <w:rPr>
          <w:rFonts w:ascii="Arial" w:hAnsi="Arial" w:cs="Arial"/>
        </w:rPr>
        <w:t xml:space="preserve"> exclusivamente o atendimento, corroborando para uma melhor </w:t>
      </w:r>
      <w:r w:rsidR="00ED3ADF" w:rsidRPr="002B66B0">
        <w:rPr>
          <w:rFonts w:ascii="Arial" w:hAnsi="Arial" w:cs="Arial"/>
        </w:rPr>
        <w:lastRenderedPageBreak/>
        <w:t xml:space="preserve">compreensão dos fatos apresentados pela população que pede </w:t>
      </w:r>
      <w:r w:rsidR="00B71022" w:rsidRPr="002B66B0">
        <w:rPr>
          <w:rFonts w:ascii="Arial" w:hAnsi="Arial" w:cs="Arial"/>
        </w:rPr>
        <w:t>assistência jurídica gratuita junto ao NPJ.</w:t>
      </w:r>
    </w:p>
    <w:p w14:paraId="7978AACB" w14:textId="24EF72BD" w:rsidR="009A319C" w:rsidRPr="002B66B0" w:rsidRDefault="009A319C" w:rsidP="00A25581">
      <w:pPr>
        <w:spacing w:line="360" w:lineRule="auto"/>
        <w:ind w:firstLine="708"/>
        <w:jc w:val="both"/>
        <w:rPr>
          <w:rFonts w:ascii="Arial" w:hAnsi="Arial" w:cs="Arial"/>
        </w:rPr>
      </w:pPr>
      <w:r w:rsidRPr="002B66B0">
        <w:rPr>
          <w:rFonts w:ascii="Arial" w:hAnsi="Arial" w:cs="Arial"/>
        </w:rPr>
        <w:t xml:space="preserve">O número de computadores disponibilizados para a produção de peças também permite que um número maior de </w:t>
      </w:r>
      <w:r w:rsidR="00EC24D9">
        <w:rPr>
          <w:rFonts w:ascii="Arial" w:hAnsi="Arial" w:cs="Arial"/>
        </w:rPr>
        <w:t>discentes</w:t>
      </w:r>
      <w:r w:rsidRPr="002B66B0">
        <w:rPr>
          <w:rFonts w:ascii="Arial" w:hAnsi="Arial" w:cs="Arial"/>
        </w:rPr>
        <w:t xml:space="preserve"> estejam participando ativamente dos processos e procedimentos dentro do NPJ, </w:t>
      </w:r>
      <w:r w:rsidR="004A4F74">
        <w:rPr>
          <w:rFonts w:ascii="Arial" w:hAnsi="Arial" w:cs="Arial"/>
        </w:rPr>
        <w:t>ocasionando</w:t>
      </w:r>
      <w:r w:rsidRPr="002B66B0">
        <w:rPr>
          <w:rFonts w:ascii="Arial" w:hAnsi="Arial" w:cs="Arial"/>
        </w:rPr>
        <w:t xml:space="preserve"> um melhor aprendizado.</w:t>
      </w:r>
    </w:p>
    <w:p w14:paraId="253D35AB" w14:textId="0B816F69" w:rsidR="00CA15B4" w:rsidRPr="002B66B0" w:rsidRDefault="00CA15B4" w:rsidP="00A25581">
      <w:pPr>
        <w:spacing w:line="360" w:lineRule="auto"/>
        <w:ind w:firstLine="708"/>
        <w:jc w:val="both"/>
        <w:rPr>
          <w:rFonts w:ascii="Arial" w:hAnsi="Arial" w:cs="Arial"/>
        </w:rPr>
      </w:pPr>
      <w:r w:rsidRPr="002B66B0">
        <w:rPr>
          <w:rFonts w:ascii="Arial" w:hAnsi="Arial" w:cs="Arial"/>
        </w:rPr>
        <w:t>Nota-se que houve um</w:t>
      </w:r>
      <w:r w:rsidR="00B57B60" w:rsidRPr="002B66B0">
        <w:rPr>
          <w:rFonts w:ascii="Arial" w:hAnsi="Arial" w:cs="Arial"/>
        </w:rPr>
        <w:t xml:space="preserve"> aumento significativo das cadeiras para </w:t>
      </w:r>
      <w:r w:rsidR="00B32F03">
        <w:rPr>
          <w:rFonts w:ascii="Arial" w:hAnsi="Arial" w:cs="Arial"/>
        </w:rPr>
        <w:t xml:space="preserve">a </w:t>
      </w:r>
      <w:r w:rsidR="003D211C" w:rsidRPr="002B66B0">
        <w:rPr>
          <w:rFonts w:ascii="Arial" w:hAnsi="Arial" w:cs="Arial"/>
        </w:rPr>
        <w:t>popula</w:t>
      </w:r>
      <w:r w:rsidR="000E6785" w:rsidRPr="002B66B0">
        <w:rPr>
          <w:rFonts w:ascii="Arial" w:hAnsi="Arial" w:cs="Arial"/>
        </w:rPr>
        <w:t>ç</w:t>
      </w:r>
      <w:r w:rsidR="003D211C" w:rsidRPr="002B66B0">
        <w:rPr>
          <w:rFonts w:ascii="Arial" w:hAnsi="Arial" w:cs="Arial"/>
        </w:rPr>
        <w:t>ão que esteja em atendimento</w:t>
      </w:r>
      <w:r w:rsidR="003D1512" w:rsidRPr="002B66B0">
        <w:rPr>
          <w:rFonts w:ascii="Arial" w:hAnsi="Arial" w:cs="Arial"/>
        </w:rPr>
        <w:t>, não mais permitindo que pessoas fique</w:t>
      </w:r>
      <w:r w:rsidR="00B32F03">
        <w:rPr>
          <w:rFonts w:ascii="Arial" w:hAnsi="Arial" w:cs="Arial"/>
        </w:rPr>
        <w:t>m</w:t>
      </w:r>
      <w:r w:rsidR="003D1512" w:rsidRPr="002B66B0">
        <w:rPr>
          <w:rFonts w:ascii="Arial" w:hAnsi="Arial" w:cs="Arial"/>
        </w:rPr>
        <w:t xml:space="preserve"> em pé </w:t>
      </w:r>
      <w:r w:rsidR="00B32F03">
        <w:rPr>
          <w:rFonts w:ascii="Arial" w:hAnsi="Arial" w:cs="Arial"/>
        </w:rPr>
        <w:t>à</w:t>
      </w:r>
      <w:r w:rsidR="003D1512" w:rsidRPr="002B66B0">
        <w:rPr>
          <w:rFonts w:ascii="Arial" w:hAnsi="Arial" w:cs="Arial"/>
        </w:rPr>
        <w:t xml:space="preserve"> espera</w:t>
      </w:r>
      <w:r w:rsidR="00C02D89">
        <w:rPr>
          <w:rFonts w:ascii="Arial" w:hAnsi="Arial" w:cs="Arial"/>
        </w:rPr>
        <w:t>, que favorece</w:t>
      </w:r>
      <w:r w:rsidR="004364A2" w:rsidRPr="002B66B0">
        <w:rPr>
          <w:rFonts w:ascii="Arial" w:hAnsi="Arial" w:cs="Arial"/>
        </w:rPr>
        <w:t xml:space="preserve"> a possibilidade de um melhor diálogo quando do início do atendimento.</w:t>
      </w:r>
    </w:p>
    <w:p w14:paraId="3840A7C7" w14:textId="543F1E9D" w:rsidR="00B71022" w:rsidRPr="002B66B0" w:rsidRDefault="00B71022" w:rsidP="00A25581">
      <w:pPr>
        <w:spacing w:line="360" w:lineRule="auto"/>
        <w:ind w:firstLine="708"/>
        <w:jc w:val="both"/>
        <w:rPr>
          <w:rFonts w:ascii="Arial" w:hAnsi="Arial" w:cs="Arial"/>
        </w:rPr>
      </w:pPr>
      <w:r w:rsidRPr="002B66B0">
        <w:rPr>
          <w:rFonts w:ascii="Arial" w:hAnsi="Arial" w:cs="Arial"/>
        </w:rPr>
        <w:t>No modelo supra, percebe-se que a coordenação trata</w:t>
      </w:r>
      <w:r w:rsidR="00DC024C">
        <w:rPr>
          <w:rFonts w:ascii="Arial" w:hAnsi="Arial" w:cs="Arial"/>
        </w:rPr>
        <w:t>ria</w:t>
      </w:r>
      <w:r w:rsidRPr="002B66B0">
        <w:rPr>
          <w:rFonts w:ascii="Arial" w:hAnsi="Arial" w:cs="Arial"/>
        </w:rPr>
        <w:t xml:space="preserve"> com privacidade sobre a vida acadêmica do </w:t>
      </w:r>
      <w:r w:rsidR="00EC24D9">
        <w:rPr>
          <w:rFonts w:ascii="Arial" w:hAnsi="Arial" w:cs="Arial"/>
        </w:rPr>
        <w:t>discente</w:t>
      </w:r>
      <w:r w:rsidRPr="002B66B0">
        <w:rPr>
          <w:rFonts w:ascii="Arial" w:hAnsi="Arial" w:cs="Arial"/>
        </w:rPr>
        <w:t>, como também dispor</w:t>
      </w:r>
      <w:r w:rsidR="00DC024C">
        <w:rPr>
          <w:rFonts w:ascii="Arial" w:hAnsi="Arial" w:cs="Arial"/>
        </w:rPr>
        <w:t>ia</w:t>
      </w:r>
      <w:r w:rsidRPr="002B66B0">
        <w:rPr>
          <w:rFonts w:ascii="Arial" w:hAnsi="Arial" w:cs="Arial"/>
        </w:rPr>
        <w:t xml:space="preserve"> de privacidade para solucionar as contendas que lhe competem, agendar as atividades externas e desenvolver suas atribuições sem exposição à população e aos </w:t>
      </w:r>
      <w:r w:rsidR="00EC24D9">
        <w:rPr>
          <w:rFonts w:ascii="Arial" w:hAnsi="Arial" w:cs="Arial"/>
        </w:rPr>
        <w:t>discentes</w:t>
      </w:r>
      <w:r w:rsidRPr="002B66B0">
        <w:rPr>
          <w:rFonts w:ascii="Arial" w:hAnsi="Arial" w:cs="Arial"/>
        </w:rPr>
        <w:t xml:space="preserve"> que</w:t>
      </w:r>
      <w:r w:rsidR="00DC024C">
        <w:rPr>
          <w:rFonts w:ascii="Arial" w:hAnsi="Arial" w:cs="Arial"/>
        </w:rPr>
        <w:t>,</w:t>
      </w:r>
      <w:r w:rsidRPr="002B66B0">
        <w:rPr>
          <w:rFonts w:ascii="Arial" w:hAnsi="Arial" w:cs="Arial"/>
        </w:rPr>
        <w:t xml:space="preserve"> muitas vezes</w:t>
      </w:r>
      <w:r w:rsidR="00DC024C">
        <w:rPr>
          <w:rFonts w:ascii="Arial" w:hAnsi="Arial" w:cs="Arial"/>
        </w:rPr>
        <w:t>,</w:t>
      </w:r>
      <w:r w:rsidRPr="002B66B0">
        <w:rPr>
          <w:rFonts w:ascii="Arial" w:hAnsi="Arial" w:cs="Arial"/>
        </w:rPr>
        <w:t xml:space="preserve"> terminavam </w:t>
      </w:r>
      <w:r w:rsidR="00DC024C">
        <w:rPr>
          <w:rFonts w:ascii="Arial" w:hAnsi="Arial" w:cs="Arial"/>
        </w:rPr>
        <w:t>ouvindo</w:t>
      </w:r>
      <w:r w:rsidRPr="002B66B0">
        <w:rPr>
          <w:rFonts w:ascii="Arial" w:hAnsi="Arial" w:cs="Arial"/>
        </w:rPr>
        <w:t xml:space="preserve"> uma orientação </w:t>
      </w:r>
      <w:r w:rsidR="00DC024C">
        <w:rPr>
          <w:rFonts w:ascii="Arial" w:hAnsi="Arial" w:cs="Arial"/>
        </w:rPr>
        <w:t>para</w:t>
      </w:r>
      <w:r w:rsidRPr="002B66B0">
        <w:rPr>
          <w:rFonts w:ascii="Arial" w:hAnsi="Arial" w:cs="Arial"/>
        </w:rPr>
        <w:t xml:space="preserve"> um terceiro e </w:t>
      </w:r>
      <w:r w:rsidR="00DC024C">
        <w:rPr>
          <w:rFonts w:ascii="Arial" w:hAnsi="Arial" w:cs="Arial"/>
        </w:rPr>
        <w:t>a repassem a</w:t>
      </w:r>
      <w:r w:rsidRPr="002B66B0">
        <w:rPr>
          <w:rFonts w:ascii="Arial" w:hAnsi="Arial" w:cs="Arial"/>
        </w:rPr>
        <w:t xml:space="preserve"> outros sem compreender do que se tratava.</w:t>
      </w:r>
    </w:p>
    <w:p w14:paraId="23716226" w14:textId="08F6F508" w:rsidR="00B71022" w:rsidRPr="002B66B0" w:rsidRDefault="00B71022" w:rsidP="00A25581">
      <w:pPr>
        <w:spacing w:line="360" w:lineRule="auto"/>
        <w:ind w:firstLine="708"/>
        <w:jc w:val="both"/>
        <w:rPr>
          <w:rFonts w:ascii="Arial" w:hAnsi="Arial" w:cs="Arial"/>
        </w:rPr>
      </w:pPr>
      <w:r w:rsidRPr="002B66B0">
        <w:rPr>
          <w:rFonts w:ascii="Arial" w:hAnsi="Arial" w:cs="Arial"/>
        </w:rPr>
        <w:t xml:space="preserve">A documentação dos </w:t>
      </w:r>
      <w:r w:rsidR="00EC24D9">
        <w:rPr>
          <w:rFonts w:ascii="Arial" w:hAnsi="Arial" w:cs="Arial"/>
        </w:rPr>
        <w:t>discentes</w:t>
      </w:r>
      <w:r w:rsidRPr="002B66B0">
        <w:rPr>
          <w:rFonts w:ascii="Arial" w:hAnsi="Arial" w:cs="Arial"/>
        </w:rPr>
        <w:t xml:space="preserve">, na forma como se apresenta, </w:t>
      </w:r>
      <w:r w:rsidR="00E711FC" w:rsidRPr="002B66B0">
        <w:rPr>
          <w:rFonts w:ascii="Arial" w:hAnsi="Arial" w:cs="Arial"/>
        </w:rPr>
        <w:t>fi</w:t>
      </w:r>
      <w:r w:rsidR="002F7089">
        <w:rPr>
          <w:rFonts w:ascii="Arial" w:hAnsi="Arial" w:cs="Arial"/>
        </w:rPr>
        <w:t>caria</w:t>
      </w:r>
      <w:r w:rsidR="00E711FC" w:rsidRPr="002B66B0">
        <w:rPr>
          <w:rFonts w:ascii="Arial" w:hAnsi="Arial" w:cs="Arial"/>
        </w:rPr>
        <w:t xml:space="preserve"> protegida em uma sala com pouco acesso, dificultando o extravio de documentação e favorecendo a organização dos documentos, poi</w:t>
      </w:r>
      <w:r w:rsidR="003B0391" w:rsidRPr="002B66B0">
        <w:rPr>
          <w:rFonts w:ascii="Arial" w:hAnsi="Arial" w:cs="Arial"/>
        </w:rPr>
        <w:t>s haveria espaço para organizar as pastas de cada aluno em ordem alfabética ou por turmas.</w:t>
      </w:r>
    </w:p>
    <w:p w14:paraId="4FCF1203" w14:textId="32430F27" w:rsidR="003B0391" w:rsidRPr="002B66B0" w:rsidRDefault="003B0391" w:rsidP="00A25581">
      <w:pPr>
        <w:spacing w:line="360" w:lineRule="auto"/>
        <w:ind w:firstLine="708"/>
        <w:jc w:val="both"/>
        <w:rPr>
          <w:rFonts w:ascii="Arial" w:hAnsi="Arial" w:cs="Arial"/>
        </w:rPr>
      </w:pPr>
      <w:r w:rsidRPr="002B66B0">
        <w:rPr>
          <w:rFonts w:ascii="Arial" w:hAnsi="Arial" w:cs="Arial"/>
        </w:rPr>
        <w:t>As salas de mediação seriam destina</w:t>
      </w:r>
      <w:r w:rsidR="002F7089">
        <w:rPr>
          <w:rFonts w:ascii="Arial" w:hAnsi="Arial" w:cs="Arial"/>
        </w:rPr>
        <w:t>das</w:t>
      </w:r>
      <w:r w:rsidRPr="002B66B0">
        <w:rPr>
          <w:rFonts w:ascii="Arial" w:hAnsi="Arial" w:cs="Arial"/>
        </w:rPr>
        <w:t xml:space="preserve"> para tal procedimento, equipadas com o material necessário para seu funcionamento, viabilizando a acessibilidade e permitindo que as partes estivessem </w:t>
      </w:r>
      <w:r w:rsidR="00A06AD0" w:rsidRPr="002B66B0">
        <w:rPr>
          <w:rFonts w:ascii="Arial" w:hAnsi="Arial" w:cs="Arial"/>
        </w:rPr>
        <w:t>em um ambiente favorável à mediação, sem precisar ficar esperando a finalização dos termos, nem fazendo correções individualizadas após a primeira impressão.</w:t>
      </w:r>
    </w:p>
    <w:p w14:paraId="55F2DE7F" w14:textId="73A2EF36" w:rsidR="00A06AD0" w:rsidRPr="002B66B0" w:rsidRDefault="00A06AD0" w:rsidP="00A25581">
      <w:pPr>
        <w:spacing w:line="360" w:lineRule="auto"/>
        <w:ind w:firstLine="708"/>
        <w:jc w:val="both"/>
        <w:rPr>
          <w:rFonts w:ascii="Arial" w:hAnsi="Arial" w:cs="Arial"/>
        </w:rPr>
      </w:pPr>
      <w:r w:rsidRPr="002B66B0">
        <w:rPr>
          <w:rFonts w:ascii="Arial" w:hAnsi="Arial" w:cs="Arial"/>
        </w:rPr>
        <w:t xml:space="preserve">Por oportuno, o Defensor também teria onde desenvolver suas atividades quando necessária sua </w:t>
      </w:r>
      <w:r w:rsidR="009A319C" w:rsidRPr="002B66B0">
        <w:rPr>
          <w:rFonts w:ascii="Arial" w:hAnsi="Arial" w:cs="Arial"/>
        </w:rPr>
        <w:t xml:space="preserve">atuação em atos jurídicos com atuação da defensoria pública, ou quando o atendimento </w:t>
      </w:r>
      <w:r w:rsidR="002F7089">
        <w:rPr>
          <w:rFonts w:ascii="Arial" w:hAnsi="Arial" w:cs="Arial"/>
        </w:rPr>
        <w:t>fosse exclusivamente com ele</w:t>
      </w:r>
      <w:r w:rsidR="009A319C" w:rsidRPr="002B66B0">
        <w:rPr>
          <w:rFonts w:ascii="Arial" w:hAnsi="Arial" w:cs="Arial"/>
        </w:rPr>
        <w:t>; em mutirões de audiência, como para verificação de produtividade.</w:t>
      </w:r>
    </w:p>
    <w:p w14:paraId="614E8D12" w14:textId="027DE022" w:rsidR="000337B3" w:rsidRPr="002B66B0" w:rsidRDefault="001E7A3A" w:rsidP="00A25581">
      <w:pPr>
        <w:spacing w:line="360" w:lineRule="auto"/>
        <w:ind w:firstLine="708"/>
        <w:jc w:val="both"/>
        <w:rPr>
          <w:rFonts w:ascii="Arial" w:hAnsi="Arial" w:cs="Arial"/>
        </w:rPr>
      </w:pPr>
      <w:r>
        <w:rPr>
          <w:rFonts w:ascii="Arial" w:hAnsi="Arial" w:cs="Arial"/>
        </w:rPr>
        <w:t>Assim sendo</w:t>
      </w:r>
      <w:r w:rsidR="000337B3" w:rsidRPr="002B66B0">
        <w:rPr>
          <w:rFonts w:ascii="Arial" w:hAnsi="Arial" w:cs="Arial"/>
        </w:rPr>
        <w:t>, o layout apresentado atende a tod</w:t>
      </w:r>
      <w:r w:rsidR="007F297E">
        <w:rPr>
          <w:rFonts w:ascii="Arial" w:hAnsi="Arial" w:cs="Arial"/>
        </w:rPr>
        <w:t>a</w:t>
      </w:r>
      <w:r w:rsidR="000337B3" w:rsidRPr="002B66B0">
        <w:rPr>
          <w:rFonts w:ascii="Arial" w:hAnsi="Arial" w:cs="Arial"/>
        </w:rPr>
        <w:t xml:space="preserve">s as necessidades do NPJ, </w:t>
      </w:r>
      <w:r w:rsidR="003A19DF">
        <w:rPr>
          <w:rFonts w:ascii="Arial" w:hAnsi="Arial" w:cs="Arial"/>
        </w:rPr>
        <w:t>oportunizando</w:t>
      </w:r>
      <w:r w:rsidR="000337B3" w:rsidRPr="002B66B0">
        <w:rPr>
          <w:rFonts w:ascii="Arial" w:hAnsi="Arial" w:cs="Arial"/>
        </w:rPr>
        <w:t xml:space="preserve"> </w:t>
      </w:r>
      <w:r w:rsidR="003A19DF">
        <w:rPr>
          <w:rFonts w:ascii="Arial" w:hAnsi="Arial" w:cs="Arial"/>
        </w:rPr>
        <w:t>o</w:t>
      </w:r>
      <w:r w:rsidR="000337B3" w:rsidRPr="002B66B0">
        <w:rPr>
          <w:rFonts w:ascii="Arial" w:hAnsi="Arial" w:cs="Arial"/>
        </w:rPr>
        <w:t xml:space="preserve"> desenvolvimento das atividades de forma integrada e um melhor aproveitamento do estágio obrigatório para todos os </w:t>
      </w:r>
      <w:r w:rsidR="00EC24D9">
        <w:rPr>
          <w:rFonts w:ascii="Arial" w:hAnsi="Arial" w:cs="Arial"/>
        </w:rPr>
        <w:t>discentes</w:t>
      </w:r>
      <w:r w:rsidR="000337B3" w:rsidRPr="002B66B0">
        <w:rPr>
          <w:rFonts w:ascii="Arial" w:hAnsi="Arial" w:cs="Arial"/>
        </w:rPr>
        <w:t xml:space="preserve">, inclusive com a possibilidade de utilização do NPJ como um laboratório prático para os professores, que poderá distribuir os alunos em diversas atividades, </w:t>
      </w:r>
      <w:r w:rsidR="000337B3" w:rsidRPr="002B66B0">
        <w:rPr>
          <w:rFonts w:ascii="Arial" w:hAnsi="Arial" w:cs="Arial"/>
        </w:rPr>
        <w:lastRenderedPageBreak/>
        <w:t>favorecendo o conhecimento prático efetivo, para</w:t>
      </w:r>
      <w:r w:rsidR="00821173">
        <w:rPr>
          <w:rFonts w:ascii="Arial" w:hAnsi="Arial" w:cs="Arial"/>
        </w:rPr>
        <w:t xml:space="preserve"> a</w:t>
      </w:r>
      <w:r w:rsidR="000337B3" w:rsidRPr="002B66B0">
        <w:rPr>
          <w:rFonts w:ascii="Arial" w:hAnsi="Arial" w:cs="Arial"/>
        </w:rPr>
        <w:t xml:space="preserve"> realização de petições reais, utilização de sistema e realização de audiências.</w:t>
      </w:r>
    </w:p>
    <w:p w14:paraId="1D86CAB3" w14:textId="77777777" w:rsidR="000337B3" w:rsidRPr="002B66B0" w:rsidRDefault="000337B3" w:rsidP="00A25581">
      <w:pPr>
        <w:spacing w:line="360" w:lineRule="auto"/>
        <w:ind w:firstLine="708"/>
        <w:jc w:val="both"/>
        <w:rPr>
          <w:rFonts w:ascii="Arial" w:hAnsi="Arial" w:cs="Arial"/>
        </w:rPr>
      </w:pPr>
    </w:p>
    <w:p w14:paraId="571B02BA" w14:textId="77777777" w:rsidR="00C16D2F" w:rsidRPr="002B66B0" w:rsidRDefault="006C7FB9" w:rsidP="004A792D">
      <w:pPr>
        <w:pStyle w:val="Ttulo2"/>
        <w:numPr>
          <w:ilvl w:val="1"/>
          <w:numId w:val="2"/>
        </w:numPr>
        <w:ind w:left="709"/>
      </w:pPr>
      <w:bookmarkStart w:id="19" w:name="_Toc13207296"/>
      <w:r w:rsidRPr="002B66B0">
        <w:t>DO QUESTIONÁRIO APLICADO</w:t>
      </w:r>
      <w:bookmarkEnd w:id="19"/>
    </w:p>
    <w:p w14:paraId="42448145" w14:textId="77777777" w:rsidR="00DB01A0" w:rsidRPr="002B66B0" w:rsidRDefault="00DB01A0" w:rsidP="00DB01A0"/>
    <w:p w14:paraId="59201CE4" w14:textId="77777777" w:rsidR="00C16D2F" w:rsidRPr="002B66B0" w:rsidRDefault="007958A9" w:rsidP="007958A9">
      <w:pPr>
        <w:pStyle w:val="Ttulo3"/>
        <w:rPr>
          <w:rFonts w:cs="Arial"/>
        </w:rPr>
      </w:pPr>
      <w:bookmarkStart w:id="20" w:name="_Toc13207297"/>
      <w:r w:rsidRPr="002B66B0">
        <w:rPr>
          <w:rFonts w:cs="Arial"/>
        </w:rPr>
        <w:t>5.2.1 CRITÉRIOS PARA ELABORAÇÃO DE QUESTÕES</w:t>
      </w:r>
      <w:bookmarkEnd w:id="20"/>
    </w:p>
    <w:p w14:paraId="40013517" w14:textId="77777777" w:rsidR="002432CD" w:rsidRPr="002B66B0" w:rsidRDefault="002432CD" w:rsidP="002432CD"/>
    <w:p w14:paraId="095E7A2B" w14:textId="0B630711" w:rsidR="00B747DE" w:rsidRPr="002B66B0" w:rsidRDefault="00D83703" w:rsidP="00D83703">
      <w:pPr>
        <w:spacing w:line="360" w:lineRule="auto"/>
        <w:jc w:val="both"/>
        <w:rPr>
          <w:rFonts w:ascii="Arial" w:hAnsi="Arial" w:cs="Arial"/>
        </w:rPr>
      </w:pPr>
      <w:r w:rsidRPr="002B66B0">
        <w:rPr>
          <w:rFonts w:ascii="Arial" w:hAnsi="Arial" w:cs="Arial"/>
        </w:rPr>
        <w:tab/>
      </w:r>
      <w:r w:rsidR="00B747DE" w:rsidRPr="002B66B0">
        <w:rPr>
          <w:rFonts w:ascii="Arial" w:hAnsi="Arial" w:cs="Arial"/>
        </w:rPr>
        <w:t xml:space="preserve">A utilização de técnicas de </w:t>
      </w:r>
      <w:r w:rsidR="00E85CFD" w:rsidRPr="002B66B0">
        <w:rPr>
          <w:rFonts w:ascii="Arial" w:hAnsi="Arial" w:cs="Arial"/>
        </w:rPr>
        <w:t xml:space="preserve">coleta de dados como instrumento de pesquisa é amplamente utilizada para </w:t>
      </w:r>
      <w:r w:rsidR="00FA1C0F">
        <w:rPr>
          <w:rFonts w:ascii="Arial" w:hAnsi="Arial" w:cs="Arial"/>
        </w:rPr>
        <w:t xml:space="preserve">a </w:t>
      </w:r>
      <w:r w:rsidR="00E85CFD" w:rsidRPr="002B66B0">
        <w:rPr>
          <w:rFonts w:ascii="Arial" w:hAnsi="Arial" w:cs="Arial"/>
        </w:rPr>
        <w:t xml:space="preserve">análise de </w:t>
      </w:r>
      <w:r w:rsidR="00E446C7" w:rsidRPr="002B66B0">
        <w:rPr>
          <w:rFonts w:ascii="Arial" w:hAnsi="Arial" w:cs="Arial"/>
        </w:rPr>
        <w:t xml:space="preserve">estatística dos </w:t>
      </w:r>
      <w:r w:rsidR="00E85CFD" w:rsidRPr="002B66B0">
        <w:rPr>
          <w:rFonts w:ascii="Arial" w:hAnsi="Arial" w:cs="Arial"/>
        </w:rPr>
        <w:t>resultados. No presente, uma das técnicas utilizadas fo</w:t>
      </w:r>
      <w:r w:rsidR="00FA1C0F">
        <w:rPr>
          <w:rFonts w:ascii="Arial" w:hAnsi="Arial" w:cs="Arial"/>
        </w:rPr>
        <w:t>i</w:t>
      </w:r>
      <w:r w:rsidR="00E85CFD" w:rsidRPr="002B66B0">
        <w:rPr>
          <w:rFonts w:ascii="Arial" w:hAnsi="Arial" w:cs="Arial"/>
        </w:rPr>
        <w:t xml:space="preserve"> a aplicação do questionário semiestrutu</w:t>
      </w:r>
      <w:r w:rsidR="00E446C7" w:rsidRPr="002B66B0">
        <w:rPr>
          <w:rFonts w:ascii="Arial" w:hAnsi="Arial" w:cs="Arial"/>
        </w:rPr>
        <w:t>rado.</w:t>
      </w:r>
    </w:p>
    <w:p w14:paraId="088169B0" w14:textId="77777777" w:rsidR="00BE03A1" w:rsidRPr="002B66B0" w:rsidRDefault="00F5667E" w:rsidP="00D83703">
      <w:pPr>
        <w:spacing w:line="360" w:lineRule="auto"/>
        <w:jc w:val="both"/>
        <w:rPr>
          <w:rFonts w:ascii="Arial" w:hAnsi="Arial" w:cs="Arial"/>
        </w:rPr>
      </w:pPr>
      <w:r w:rsidRPr="002B66B0">
        <w:rPr>
          <w:rFonts w:ascii="Arial" w:hAnsi="Arial" w:cs="Arial"/>
        </w:rPr>
        <w:tab/>
        <w:t>Segundo Gil (</w:t>
      </w:r>
      <w:r w:rsidR="00BE03A1" w:rsidRPr="002B66B0">
        <w:rPr>
          <w:rFonts w:ascii="Arial" w:hAnsi="Arial" w:cs="Arial"/>
        </w:rPr>
        <w:t>2008</w:t>
      </w:r>
      <w:r w:rsidRPr="002B66B0">
        <w:rPr>
          <w:rFonts w:ascii="Arial" w:hAnsi="Arial" w:cs="Arial"/>
        </w:rPr>
        <w:t>, p.12</w:t>
      </w:r>
      <w:r w:rsidR="00BE03A1" w:rsidRPr="002B66B0">
        <w:rPr>
          <w:rFonts w:ascii="Arial" w:hAnsi="Arial" w:cs="Arial"/>
        </w:rPr>
        <w:t>1</w:t>
      </w:r>
      <w:r w:rsidRPr="002B66B0">
        <w:rPr>
          <w:rFonts w:ascii="Arial" w:hAnsi="Arial" w:cs="Arial"/>
        </w:rPr>
        <w:t>)</w:t>
      </w:r>
      <w:r w:rsidR="00B537AC" w:rsidRPr="002B66B0">
        <w:rPr>
          <w:rFonts w:ascii="Arial" w:hAnsi="Arial" w:cs="Arial"/>
        </w:rPr>
        <w:t xml:space="preserve">, define-se questionário </w:t>
      </w:r>
    </w:p>
    <w:p w14:paraId="67C042E7" w14:textId="77777777" w:rsidR="00BE03A1" w:rsidRPr="002B66B0" w:rsidRDefault="00BE03A1" w:rsidP="00BE03A1">
      <w:pPr>
        <w:jc w:val="both"/>
        <w:rPr>
          <w:rFonts w:ascii="Arial" w:hAnsi="Arial" w:cs="Arial"/>
          <w:sz w:val="20"/>
          <w:szCs w:val="20"/>
        </w:rPr>
      </w:pPr>
    </w:p>
    <w:p w14:paraId="55D37A13" w14:textId="77777777" w:rsidR="00F5667E" w:rsidRPr="002B66B0" w:rsidRDefault="00B537AC" w:rsidP="00BE03A1">
      <w:pPr>
        <w:ind w:left="2268"/>
        <w:jc w:val="both"/>
        <w:rPr>
          <w:rFonts w:ascii="Arial" w:hAnsi="Arial" w:cs="Arial"/>
          <w:sz w:val="20"/>
          <w:szCs w:val="20"/>
        </w:rPr>
      </w:pPr>
      <w:r w:rsidRPr="002B66B0">
        <w:rPr>
          <w:rFonts w:ascii="Arial" w:hAnsi="Arial" w:cs="Arial"/>
          <w:sz w:val="20"/>
          <w:szCs w:val="20"/>
        </w:rPr>
        <w:t xml:space="preserve">como a técnica de investigação composta por um </w:t>
      </w:r>
      <w:r w:rsidR="00BE03A1" w:rsidRPr="002B66B0">
        <w:rPr>
          <w:rFonts w:ascii="Arial" w:hAnsi="Arial" w:cs="Arial"/>
          <w:sz w:val="20"/>
          <w:szCs w:val="20"/>
        </w:rPr>
        <w:t>conjunto que são submetidas a pessoas com o propósito se obter informações sobre conhecimentos, crenças, sentimentos, valores, interesses, expectativas, aspirações, temores, comportamentos presente ou passado etc.</w:t>
      </w:r>
      <w:r w:rsidRPr="002B66B0">
        <w:rPr>
          <w:rFonts w:ascii="Arial" w:hAnsi="Arial" w:cs="Arial"/>
          <w:sz w:val="20"/>
          <w:szCs w:val="20"/>
        </w:rPr>
        <w:t>.</w:t>
      </w:r>
    </w:p>
    <w:p w14:paraId="2CFF02CB" w14:textId="77777777" w:rsidR="00BE03A1" w:rsidRPr="002B66B0" w:rsidRDefault="00BE03A1" w:rsidP="00BE03A1">
      <w:pPr>
        <w:ind w:left="2268"/>
        <w:jc w:val="both"/>
        <w:rPr>
          <w:rFonts w:ascii="Arial" w:hAnsi="Arial" w:cs="Arial"/>
          <w:sz w:val="20"/>
          <w:szCs w:val="20"/>
        </w:rPr>
      </w:pPr>
    </w:p>
    <w:p w14:paraId="4E1B020F" w14:textId="77777777" w:rsidR="00BE03A1" w:rsidRPr="002B66B0" w:rsidRDefault="00BE03A1" w:rsidP="00BE03A1">
      <w:pPr>
        <w:ind w:left="2268"/>
        <w:jc w:val="both"/>
        <w:rPr>
          <w:rFonts w:ascii="Arial" w:hAnsi="Arial" w:cs="Arial"/>
          <w:sz w:val="20"/>
          <w:szCs w:val="20"/>
        </w:rPr>
      </w:pPr>
    </w:p>
    <w:p w14:paraId="7D2ACAE5" w14:textId="2073BC70" w:rsidR="007958A9" w:rsidRPr="002B66B0" w:rsidRDefault="00E446C7" w:rsidP="00D83703">
      <w:pPr>
        <w:spacing w:line="360" w:lineRule="auto"/>
        <w:jc w:val="both"/>
        <w:rPr>
          <w:rFonts w:ascii="Arial" w:hAnsi="Arial" w:cs="Arial"/>
        </w:rPr>
      </w:pPr>
      <w:r w:rsidRPr="002B66B0">
        <w:rPr>
          <w:rFonts w:ascii="Arial" w:hAnsi="Arial" w:cs="Arial"/>
        </w:rPr>
        <w:tab/>
      </w:r>
      <w:r w:rsidR="00D83703" w:rsidRPr="002B66B0">
        <w:rPr>
          <w:rFonts w:ascii="Arial" w:hAnsi="Arial" w:cs="Arial"/>
        </w:rPr>
        <w:t>Para elaboração do questionário, buscou-se adotar como critério perguntas objetivas que corroborassem o entendimento dos reais motivos</w:t>
      </w:r>
      <w:r w:rsidR="00266FE5">
        <w:rPr>
          <w:rFonts w:ascii="Arial" w:hAnsi="Arial" w:cs="Arial"/>
        </w:rPr>
        <w:t xml:space="preserve"> </w:t>
      </w:r>
      <w:r w:rsidR="00D83703" w:rsidRPr="002B66B0">
        <w:rPr>
          <w:rFonts w:ascii="Arial" w:hAnsi="Arial" w:cs="Arial"/>
        </w:rPr>
        <w:t>da ausência de utilização do NPJ de forma integrada entre a teoria e a prática,</w:t>
      </w:r>
      <w:r w:rsidR="008F0661" w:rsidRPr="002B66B0">
        <w:rPr>
          <w:rFonts w:ascii="Arial" w:hAnsi="Arial" w:cs="Arial"/>
        </w:rPr>
        <w:t xml:space="preserve"> </w:t>
      </w:r>
      <w:r w:rsidR="00D83703" w:rsidRPr="002B66B0">
        <w:rPr>
          <w:rFonts w:ascii="Arial" w:hAnsi="Arial" w:cs="Arial"/>
        </w:rPr>
        <w:t>contudo apenas questionamentos objetivos não permitiriam uma análise da realidade da IES objeto de estudo.</w:t>
      </w:r>
    </w:p>
    <w:p w14:paraId="6DB69E09" w14:textId="52A94370" w:rsidR="008F0661" w:rsidRPr="002B66B0" w:rsidRDefault="00D83703" w:rsidP="00D83703">
      <w:pPr>
        <w:spacing w:line="360" w:lineRule="auto"/>
        <w:jc w:val="both"/>
        <w:rPr>
          <w:rFonts w:ascii="Arial" w:hAnsi="Arial" w:cs="Arial"/>
        </w:rPr>
      </w:pPr>
      <w:r w:rsidRPr="002B66B0">
        <w:rPr>
          <w:rFonts w:ascii="Arial" w:hAnsi="Arial" w:cs="Arial"/>
        </w:rPr>
        <w:tab/>
        <w:t>Des</w:t>
      </w:r>
      <w:r w:rsidR="00266FE5">
        <w:rPr>
          <w:rFonts w:ascii="Arial" w:hAnsi="Arial" w:cs="Arial"/>
        </w:rPr>
        <w:t>s</w:t>
      </w:r>
      <w:r w:rsidRPr="002B66B0">
        <w:rPr>
          <w:rFonts w:ascii="Arial" w:hAnsi="Arial" w:cs="Arial"/>
        </w:rPr>
        <w:t>a forma, necessári</w:t>
      </w:r>
      <w:r w:rsidR="00266FE5">
        <w:rPr>
          <w:rFonts w:ascii="Arial" w:hAnsi="Arial" w:cs="Arial"/>
        </w:rPr>
        <w:t>a</w:t>
      </w:r>
      <w:r w:rsidRPr="002B66B0">
        <w:rPr>
          <w:rFonts w:ascii="Arial" w:hAnsi="Arial" w:cs="Arial"/>
        </w:rPr>
        <w:t xml:space="preserve"> se fez a utilização de alguns questionamentos subjetivos, para que assim pudessem se</w:t>
      </w:r>
      <w:r w:rsidR="00016DBA" w:rsidRPr="002B66B0">
        <w:rPr>
          <w:rFonts w:ascii="Arial" w:hAnsi="Arial" w:cs="Arial"/>
        </w:rPr>
        <w:t>r</w:t>
      </w:r>
      <w:r w:rsidRPr="002B66B0">
        <w:rPr>
          <w:rFonts w:ascii="Arial" w:hAnsi="Arial" w:cs="Arial"/>
        </w:rPr>
        <w:t xml:space="preserve"> analisados os motivos</w:t>
      </w:r>
      <w:r w:rsidR="00016DBA" w:rsidRPr="002B66B0">
        <w:rPr>
          <w:rFonts w:ascii="Arial" w:hAnsi="Arial" w:cs="Arial"/>
        </w:rPr>
        <w:t xml:space="preserve"> pessoais</w:t>
      </w:r>
      <w:r w:rsidRPr="002B66B0">
        <w:rPr>
          <w:rFonts w:ascii="Arial" w:hAnsi="Arial" w:cs="Arial"/>
        </w:rPr>
        <w:t xml:space="preserve"> ensejadores </w:t>
      </w:r>
      <w:r w:rsidR="00016DBA" w:rsidRPr="002B66B0">
        <w:rPr>
          <w:rFonts w:ascii="Arial" w:hAnsi="Arial" w:cs="Arial"/>
        </w:rPr>
        <w:t>da ausência de utilização do NPJ</w:t>
      </w:r>
      <w:r w:rsidR="008F0661" w:rsidRPr="002B66B0">
        <w:rPr>
          <w:rFonts w:ascii="Arial" w:hAnsi="Arial" w:cs="Arial"/>
        </w:rPr>
        <w:t xml:space="preserve"> pelos </w:t>
      </w:r>
      <w:r w:rsidR="00266FE5">
        <w:rPr>
          <w:rFonts w:ascii="Arial" w:hAnsi="Arial" w:cs="Arial"/>
        </w:rPr>
        <w:t>d</w:t>
      </w:r>
      <w:r w:rsidR="00EC24D9">
        <w:rPr>
          <w:rFonts w:ascii="Arial" w:hAnsi="Arial" w:cs="Arial"/>
        </w:rPr>
        <w:t>ocentes</w:t>
      </w:r>
      <w:r w:rsidR="008F0661" w:rsidRPr="002B66B0">
        <w:rPr>
          <w:rFonts w:ascii="Arial" w:hAnsi="Arial" w:cs="Arial"/>
        </w:rPr>
        <w:t>,</w:t>
      </w:r>
      <w:r w:rsidR="00016DBA" w:rsidRPr="002B66B0">
        <w:rPr>
          <w:rFonts w:ascii="Arial" w:hAnsi="Arial" w:cs="Arial"/>
        </w:rPr>
        <w:t xml:space="preserve"> para permitir uma capacitação </w:t>
      </w:r>
      <w:r w:rsidR="000801DC" w:rsidRPr="002B66B0">
        <w:rPr>
          <w:rFonts w:ascii="Arial" w:hAnsi="Arial" w:cs="Arial"/>
        </w:rPr>
        <w:t xml:space="preserve">real </w:t>
      </w:r>
      <w:r w:rsidR="00266FE5">
        <w:rPr>
          <w:rFonts w:ascii="Arial" w:hAnsi="Arial" w:cs="Arial"/>
        </w:rPr>
        <w:t>a</w:t>
      </w:r>
      <w:r w:rsidR="000801DC" w:rsidRPr="002B66B0">
        <w:rPr>
          <w:rFonts w:ascii="Arial" w:hAnsi="Arial" w:cs="Arial"/>
        </w:rPr>
        <w:t xml:space="preserve">os </w:t>
      </w:r>
      <w:r w:rsidR="00266FE5">
        <w:rPr>
          <w:rFonts w:ascii="Arial" w:hAnsi="Arial" w:cs="Arial"/>
        </w:rPr>
        <w:t>d</w:t>
      </w:r>
      <w:r w:rsidR="00EC24D9">
        <w:rPr>
          <w:rFonts w:ascii="Arial" w:hAnsi="Arial" w:cs="Arial"/>
        </w:rPr>
        <w:t>iscentes</w:t>
      </w:r>
      <w:r w:rsidR="008F0661" w:rsidRPr="002B66B0">
        <w:rPr>
          <w:rFonts w:ascii="Arial" w:hAnsi="Arial" w:cs="Arial"/>
        </w:rPr>
        <w:t>.</w:t>
      </w:r>
    </w:p>
    <w:p w14:paraId="11D9C060" w14:textId="72CE90BB" w:rsidR="00BE03A1" w:rsidRPr="002B66B0" w:rsidRDefault="00BE03A1" w:rsidP="00D83703">
      <w:pPr>
        <w:spacing w:line="360" w:lineRule="auto"/>
        <w:jc w:val="both"/>
        <w:rPr>
          <w:rFonts w:ascii="Arial" w:hAnsi="Arial" w:cs="Arial"/>
        </w:rPr>
      </w:pPr>
      <w:r w:rsidRPr="002B66B0">
        <w:rPr>
          <w:rFonts w:ascii="Arial" w:hAnsi="Arial" w:cs="Arial"/>
        </w:rPr>
        <w:tab/>
        <w:t>Gil (2008, p. 121) esclarece ainda que</w:t>
      </w:r>
      <w:r w:rsidR="00480FAF">
        <w:rPr>
          <w:rFonts w:ascii="Arial" w:hAnsi="Arial" w:cs="Arial"/>
        </w:rPr>
        <w:t>:</w:t>
      </w:r>
    </w:p>
    <w:p w14:paraId="69B5D526" w14:textId="77777777" w:rsidR="00672AD5" w:rsidRPr="002B66B0" w:rsidRDefault="00672AD5" w:rsidP="00D83703">
      <w:pPr>
        <w:spacing w:line="360" w:lineRule="auto"/>
        <w:jc w:val="both"/>
        <w:rPr>
          <w:rFonts w:ascii="Arial" w:hAnsi="Arial" w:cs="Arial"/>
        </w:rPr>
      </w:pPr>
    </w:p>
    <w:p w14:paraId="7FBF0E6F" w14:textId="32E50E96" w:rsidR="00672AD5" w:rsidRPr="002B66B0" w:rsidRDefault="00672AD5" w:rsidP="00672AD5">
      <w:pPr>
        <w:ind w:left="2268"/>
        <w:jc w:val="both"/>
        <w:rPr>
          <w:rFonts w:ascii="Arial" w:hAnsi="Arial" w:cs="Arial"/>
          <w:sz w:val="22"/>
          <w:szCs w:val="22"/>
        </w:rPr>
      </w:pPr>
      <w:r w:rsidRPr="002B66B0">
        <w:rPr>
          <w:rFonts w:ascii="Arial" w:hAnsi="Arial" w:cs="Arial"/>
          <w:sz w:val="22"/>
          <w:szCs w:val="22"/>
        </w:rPr>
        <w:t>Construir um questionário consiste basicamente em traduzir objetivos da pesquisa em questões específicas. As respostas a essas questões irão proporcionar os dados requeridos para descrever as características da população pesquisada ou testar as hipóteses que foram construídas durante o planejamento da pesquisa</w:t>
      </w:r>
    </w:p>
    <w:p w14:paraId="5F99AD49" w14:textId="77777777" w:rsidR="00672AD5" w:rsidRPr="002B66B0" w:rsidRDefault="00672AD5" w:rsidP="00D83703">
      <w:pPr>
        <w:spacing w:line="360" w:lineRule="auto"/>
        <w:jc w:val="both"/>
        <w:rPr>
          <w:rFonts w:ascii="Arial" w:hAnsi="Arial" w:cs="Arial"/>
        </w:rPr>
      </w:pPr>
    </w:p>
    <w:p w14:paraId="2599B831" w14:textId="694F7D21" w:rsidR="008F0661" w:rsidRPr="002B66B0" w:rsidRDefault="005D7F7F" w:rsidP="00D83703">
      <w:pPr>
        <w:spacing w:line="360" w:lineRule="auto"/>
        <w:jc w:val="both"/>
        <w:rPr>
          <w:rFonts w:ascii="Arial" w:hAnsi="Arial" w:cs="Arial"/>
        </w:rPr>
      </w:pPr>
      <w:r w:rsidRPr="002B66B0">
        <w:rPr>
          <w:rFonts w:ascii="Arial" w:hAnsi="Arial" w:cs="Arial"/>
        </w:rPr>
        <w:tab/>
        <w:t xml:space="preserve">Esclarecemos que os questionários foram aplicados a todos os </w:t>
      </w:r>
      <w:r w:rsidR="00B55A6A">
        <w:rPr>
          <w:rFonts w:ascii="Arial" w:hAnsi="Arial" w:cs="Arial"/>
        </w:rPr>
        <w:t>d</w:t>
      </w:r>
      <w:r w:rsidR="00EC24D9">
        <w:rPr>
          <w:rFonts w:ascii="Arial" w:hAnsi="Arial" w:cs="Arial"/>
        </w:rPr>
        <w:t>ocentes</w:t>
      </w:r>
      <w:r w:rsidRPr="002B66B0">
        <w:rPr>
          <w:rFonts w:ascii="Arial" w:hAnsi="Arial" w:cs="Arial"/>
        </w:rPr>
        <w:t xml:space="preserve"> que ministravam aula de prática jurídica da IES objeto de estudo. Os </w:t>
      </w:r>
      <w:r w:rsidRPr="002B66B0">
        <w:rPr>
          <w:rFonts w:ascii="Arial" w:hAnsi="Arial" w:cs="Arial"/>
        </w:rPr>
        <w:lastRenderedPageBreak/>
        <w:t>questionários não solicitava</w:t>
      </w:r>
      <w:r w:rsidR="00943397" w:rsidRPr="002B66B0">
        <w:rPr>
          <w:rFonts w:ascii="Arial" w:hAnsi="Arial" w:cs="Arial"/>
        </w:rPr>
        <w:t>m</w:t>
      </w:r>
      <w:r w:rsidRPr="002B66B0">
        <w:rPr>
          <w:rFonts w:ascii="Arial" w:hAnsi="Arial" w:cs="Arial"/>
        </w:rPr>
        <w:t xml:space="preserve"> identificação, para que não houvesse nenhum tipo de constrangimento </w:t>
      </w:r>
      <w:r w:rsidR="00B55A6A">
        <w:rPr>
          <w:rFonts w:ascii="Arial" w:hAnsi="Arial" w:cs="Arial"/>
        </w:rPr>
        <w:t>no tocante a re</w:t>
      </w:r>
      <w:r w:rsidR="0069799E">
        <w:rPr>
          <w:rFonts w:ascii="Arial" w:hAnsi="Arial" w:cs="Arial"/>
        </w:rPr>
        <w:t>s</w:t>
      </w:r>
      <w:r w:rsidR="00B55A6A">
        <w:rPr>
          <w:rFonts w:ascii="Arial" w:hAnsi="Arial" w:cs="Arial"/>
        </w:rPr>
        <w:t>ponder os</w:t>
      </w:r>
      <w:r w:rsidRPr="002B66B0">
        <w:rPr>
          <w:rFonts w:ascii="Arial" w:hAnsi="Arial" w:cs="Arial"/>
        </w:rPr>
        <w:t xml:space="preserve"> quesitos elencados.</w:t>
      </w:r>
    </w:p>
    <w:p w14:paraId="153BEE25" w14:textId="77777777" w:rsidR="00943397" w:rsidRPr="002B66B0" w:rsidRDefault="00943397" w:rsidP="00D83703">
      <w:pPr>
        <w:spacing w:line="360" w:lineRule="auto"/>
        <w:jc w:val="both"/>
        <w:rPr>
          <w:rFonts w:ascii="Arial" w:hAnsi="Arial" w:cs="Arial"/>
        </w:rPr>
      </w:pPr>
    </w:p>
    <w:p w14:paraId="372BB9B7" w14:textId="23DC5D27" w:rsidR="000801DC" w:rsidRPr="002B66B0" w:rsidRDefault="000801DC" w:rsidP="000801DC">
      <w:pPr>
        <w:pStyle w:val="Ttulo3"/>
        <w:rPr>
          <w:rFonts w:cs="Arial"/>
        </w:rPr>
      </w:pPr>
      <w:bookmarkStart w:id="21" w:name="_Toc13207298"/>
      <w:r w:rsidRPr="002B66B0">
        <w:rPr>
          <w:rFonts w:cs="Arial"/>
        </w:rPr>
        <w:t xml:space="preserve">5.2.2 DOS QUESTIONAMENTOS AOS </w:t>
      </w:r>
      <w:r w:rsidR="00EC24D9">
        <w:rPr>
          <w:rFonts w:cs="Arial"/>
        </w:rPr>
        <w:t>DOCENTES</w:t>
      </w:r>
      <w:r w:rsidR="004D3754" w:rsidRPr="002B66B0">
        <w:rPr>
          <w:rFonts w:cs="Arial"/>
        </w:rPr>
        <w:t>: RESULTADOS E ANÁLISE</w:t>
      </w:r>
      <w:bookmarkEnd w:id="21"/>
    </w:p>
    <w:p w14:paraId="238064C5" w14:textId="77777777" w:rsidR="00D83703" w:rsidRPr="002B66B0" w:rsidRDefault="00D83703" w:rsidP="00B17223">
      <w:pPr>
        <w:spacing w:line="360" w:lineRule="auto"/>
        <w:ind w:firstLine="709"/>
        <w:jc w:val="both"/>
        <w:rPr>
          <w:rFonts w:ascii="Arial" w:hAnsi="Arial" w:cs="Arial"/>
        </w:rPr>
      </w:pPr>
    </w:p>
    <w:p w14:paraId="0FA69164" w14:textId="2789C4DB" w:rsidR="00B17223" w:rsidRPr="002B66B0" w:rsidRDefault="00B17223" w:rsidP="00B17223">
      <w:pPr>
        <w:spacing w:line="360" w:lineRule="auto"/>
        <w:ind w:firstLine="709"/>
        <w:jc w:val="both"/>
        <w:rPr>
          <w:rFonts w:ascii="Arial" w:hAnsi="Arial" w:cs="Arial"/>
        </w:rPr>
      </w:pPr>
      <w:r w:rsidRPr="002B66B0">
        <w:rPr>
          <w:rFonts w:ascii="Arial" w:hAnsi="Arial" w:cs="Arial"/>
        </w:rPr>
        <w:t xml:space="preserve">Com fito de obter informações quanto </w:t>
      </w:r>
      <w:r w:rsidR="00CB2875">
        <w:rPr>
          <w:rFonts w:ascii="Arial" w:hAnsi="Arial" w:cs="Arial"/>
        </w:rPr>
        <w:t>à</w:t>
      </w:r>
      <w:r w:rsidR="00F428DE" w:rsidRPr="002B66B0">
        <w:rPr>
          <w:rFonts w:ascii="Arial" w:hAnsi="Arial" w:cs="Arial"/>
        </w:rPr>
        <w:t xml:space="preserve"> intenção de</w:t>
      </w:r>
      <w:r w:rsidRPr="002B66B0">
        <w:rPr>
          <w:rFonts w:ascii="Arial" w:hAnsi="Arial" w:cs="Arial"/>
        </w:rPr>
        <w:t xml:space="preserve"> interação prática e teórica, necessária entre o NPJ e os </w:t>
      </w:r>
      <w:r w:rsidR="00EC24D9">
        <w:rPr>
          <w:rFonts w:ascii="Arial" w:hAnsi="Arial" w:cs="Arial"/>
        </w:rPr>
        <w:t>docentes</w:t>
      </w:r>
      <w:r w:rsidRPr="002B66B0">
        <w:rPr>
          <w:rFonts w:ascii="Arial" w:hAnsi="Arial" w:cs="Arial"/>
        </w:rPr>
        <w:t xml:space="preserve"> em sala de aula</w:t>
      </w:r>
      <w:r w:rsidR="00E009A4" w:rsidRPr="002B66B0">
        <w:rPr>
          <w:rFonts w:ascii="Arial" w:hAnsi="Arial" w:cs="Arial"/>
        </w:rPr>
        <w:t xml:space="preserve"> em disciplinas práticas</w:t>
      </w:r>
      <w:r w:rsidRPr="002B66B0">
        <w:rPr>
          <w:rFonts w:ascii="Arial" w:hAnsi="Arial" w:cs="Arial"/>
        </w:rPr>
        <w:t>, aplic</w:t>
      </w:r>
      <w:r w:rsidR="00943397" w:rsidRPr="002B66B0">
        <w:rPr>
          <w:rFonts w:ascii="Arial" w:hAnsi="Arial" w:cs="Arial"/>
        </w:rPr>
        <w:t>ou-se</w:t>
      </w:r>
      <w:r w:rsidRPr="002B66B0">
        <w:rPr>
          <w:rFonts w:ascii="Arial" w:hAnsi="Arial" w:cs="Arial"/>
        </w:rPr>
        <w:t xml:space="preserve"> um question</w:t>
      </w:r>
      <w:r w:rsidR="0012237A" w:rsidRPr="002B66B0">
        <w:rPr>
          <w:rFonts w:ascii="Arial" w:hAnsi="Arial" w:cs="Arial"/>
        </w:rPr>
        <w:t>ário</w:t>
      </w:r>
      <w:r w:rsidRPr="002B66B0">
        <w:rPr>
          <w:rFonts w:ascii="Arial" w:hAnsi="Arial" w:cs="Arial"/>
        </w:rPr>
        <w:t xml:space="preserve"> semiestruturado para análise da realidade da </w:t>
      </w:r>
      <w:r w:rsidR="00F428DE" w:rsidRPr="002B66B0">
        <w:rPr>
          <w:rFonts w:ascii="Arial" w:hAnsi="Arial" w:cs="Arial"/>
        </w:rPr>
        <w:t xml:space="preserve">intenção da </w:t>
      </w:r>
      <w:r w:rsidRPr="002B66B0">
        <w:rPr>
          <w:rFonts w:ascii="Arial" w:hAnsi="Arial" w:cs="Arial"/>
        </w:rPr>
        <w:t>interação entre ambos</w:t>
      </w:r>
      <w:r w:rsidR="00E009A4" w:rsidRPr="002B66B0">
        <w:rPr>
          <w:rFonts w:ascii="Arial" w:hAnsi="Arial" w:cs="Arial"/>
        </w:rPr>
        <w:t xml:space="preserve">, </w:t>
      </w:r>
      <w:r w:rsidR="009D0707">
        <w:rPr>
          <w:rFonts w:ascii="Arial" w:hAnsi="Arial" w:cs="Arial"/>
        </w:rPr>
        <w:t>a</w:t>
      </w:r>
      <w:r w:rsidR="00E009A4" w:rsidRPr="002B66B0">
        <w:rPr>
          <w:rFonts w:ascii="Arial" w:hAnsi="Arial" w:cs="Arial"/>
        </w:rPr>
        <w:t xml:space="preserve"> todos os professores que lecionam disciplinas práticas</w:t>
      </w:r>
      <w:r w:rsidRPr="002B66B0">
        <w:rPr>
          <w:rFonts w:ascii="Arial" w:hAnsi="Arial" w:cs="Arial"/>
        </w:rPr>
        <w:t>.</w:t>
      </w:r>
    </w:p>
    <w:p w14:paraId="0424692C" w14:textId="13FC1E49" w:rsidR="00F428DE" w:rsidRPr="002B66B0" w:rsidRDefault="00573135" w:rsidP="00B17223">
      <w:pPr>
        <w:spacing w:line="360" w:lineRule="auto"/>
        <w:ind w:firstLine="709"/>
        <w:jc w:val="both"/>
        <w:rPr>
          <w:rFonts w:ascii="Arial" w:hAnsi="Arial" w:cs="Arial"/>
        </w:rPr>
      </w:pPr>
      <w:r w:rsidRPr="002B66B0">
        <w:rPr>
          <w:rFonts w:ascii="Arial" w:hAnsi="Arial" w:cs="Arial"/>
        </w:rPr>
        <w:t>Inicialmente</w:t>
      </w:r>
      <w:r w:rsidR="00F428DE" w:rsidRPr="002B66B0">
        <w:rPr>
          <w:rFonts w:ascii="Arial" w:hAnsi="Arial" w:cs="Arial"/>
        </w:rPr>
        <w:t xml:space="preserve"> analisamos o tempo de formação dos </w:t>
      </w:r>
      <w:r w:rsidR="00EC24D9">
        <w:rPr>
          <w:rFonts w:ascii="Arial" w:hAnsi="Arial" w:cs="Arial"/>
        </w:rPr>
        <w:t>docentes</w:t>
      </w:r>
      <w:r w:rsidR="00F428DE" w:rsidRPr="002B66B0">
        <w:rPr>
          <w:rFonts w:ascii="Arial" w:hAnsi="Arial" w:cs="Arial"/>
        </w:rPr>
        <w:t xml:space="preserve"> que compõem o quadro da instituição de ensino, como também o tempo de atuação como </w:t>
      </w:r>
      <w:r w:rsidR="00EC24D9">
        <w:rPr>
          <w:rFonts w:ascii="Arial" w:hAnsi="Arial" w:cs="Arial"/>
        </w:rPr>
        <w:t>docente</w:t>
      </w:r>
      <w:r w:rsidR="00F428DE" w:rsidRPr="002B66B0">
        <w:rPr>
          <w:rFonts w:ascii="Arial" w:hAnsi="Arial" w:cs="Arial"/>
        </w:rPr>
        <w:t xml:space="preserve"> e o tipo de instituição onde leciona</w:t>
      </w:r>
      <w:r w:rsidR="009D0707">
        <w:rPr>
          <w:rFonts w:ascii="Arial" w:hAnsi="Arial" w:cs="Arial"/>
        </w:rPr>
        <w:t>m</w:t>
      </w:r>
      <w:r w:rsidR="000C7391" w:rsidRPr="002B66B0">
        <w:rPr>
          <w:rFonts w:ascii="Arial" w:hAnsi="Arial" w:cs="Arial"/>
        </w:rPr>
        <w:t xml:space="preserve">, para que houvesse uma interpretação da influência da formação acadêmica dos </w:t>
      </w:r>
      <w:r w:rsidR="009D0707">
        <w:rPr>
          <w:rFonts w:ascii="Arial" w:hAnsi="Arial" w:cs="Arial"/>
        </w:rPr>
        <w:t>d</w:t>
      </w:r>
      <w:r w:rsidR="00EC24D9">
        <w:rPr>
          <w:rFonts w:ascii="Arial" w:hAnsi="Arial" w:cs="Arial"/>
        </w:rPr>
        <w:t>ocentes</w:t>
      </w:r>
      <w:r w:rsidR="000C7391" w:rsidRPr="002B66B0">
        <w:rPr>
          <w:rFonts w:ascii="Arial" w:hAnsi="Arial" w:cs="Arial"/>
        </w:rPr>
        <w:t xml:space="preserve"> </w:t>
      </w:r>
      <w:r w:rsidR="0099649A">
        <w:rPr>
          <w:rFonts w:ascii="Arial" w:hAnsi="Arial" w:cs="Arial"/>
        </w:rPr>
        <w:t>em relação à</w:t>
      </w:r>
      <w:r w:rsidR="000C7391" w:rsidRPr="002B66B0">
        <w:rPr>
          <w:rFonts w:ascii="Arial" w:hAnsi="Arial" w:cs="Arial"/>
        </w:rPr>
        <w:t xml:space="preserve"> forma de ensino que vem sendo aplicada efetivamente na IES objeto de estudo.</w:t>
      </w:r>
    </w:p>
    <w:p w14:paraId="03E3672C" w14:textId="351CED70" w:rsidR="00B17223" w:rsidRPr="002B66B0" w:rsidRDefault="00F428DE" w:rsidP="00B17223">
      <w:pPr>
        <w:spacing w:line="360" w:lineRule="auto"/>
        <w:ind w:firstLine="709"/>
        <w:jc w:val="both"/>
        <w:rPr>
          <w:rFonts w:ascii="Arial" w:hAnsi="Arial" w:cs="Arial"/>
        </w:rPr>
      </w:pPr>
      <w:r w:rsidRPr="002B66B0">
        <w:rPr>
          <w:rFonts w:ascii="Arial" w:hAnsi="Arial" w:cs="Arial"/>
        </w:rPr>
        <w:t xml:space="preserve">Quanto ao </w:t>
      </w:r>
      <w:r w:rsidR="00573135" w:rsidRPr="002B66B0">
        <w:rPr>
          <w:rFonts w:ascii="Arial" w:hAnsi="Arial" w:cs="Arial"/>
        </w:rPr>
        <w:t xml:space="preserve">tempo de formação dos </w:t>
      </w:r>
      <w:r w:rsidR="00EC24D9">
        <w:rPr>
          <w:rFonts w:ascii="Arial" w:hAnsi="Arial" w:cs="Arial"/>
        </w:rPr>
        <w:t>docentes</w:t>
      </w:r>
      <w:r w:rsidR="00E009A4" w:rsidRPr="002B66B0">
        <w:rPr>
          <w:rFonts w:ascii="Arial" w:hAnsi="Arial" w:cs="Arial"/>
        </w:rPr>
        <w:t>, no universo dos professores práticos</w:t>
      </w:r>
      <w:r w:rsidR="00C72CFD" w:rsidRPr="002B66B0">
        <w:rPr>
          <w:rFonts w:ascii="Arial" w:hAnsi="Arial" w:cs="Arial"/>
        </w:rPr>
        <w:t xml:space="preserve"> da IES ora em análise</w:t>
      </w:r>
      <w:r w:rsidR="00E009A4" w:rsidRPr="002B66B0">
        <w:rPr>
          <w:rFonts w:ascii="Arial" w:hAnsi="Arial" w:cs="Arial"/>
        </w:rPr>
        <w:t xml:space="preserve">, </w:t>
      </w:r>
      <w:r w:rsidR="00F56EBE" w:rsidRPr="002B66B0">
        <w:rPr>
          <w:rFonts w:ascii="Arial" w:hAnsi="Arial" w:cs="Arial"/>
        </w:rPr>
        <w:t xml:space="preserve">obtivemos a resposta de que </w:t>
      </w:r>
      <w:r w:rsidR="00E009A4" w:rsidRPr="002B66B0">
        <w:rPr>
          <w:rFonts w:ascii="Arial" w:hAnsi="Arial" w:cs="Arial"/>
        </w:rPr>
        <w:t>a maior parte</w:t>
      </w:r>
      <w:r w:rsidR="009C40BA" w:rsidRPr="002B66B0">
        <w:rPr>
          <w:rFonts w:ascii="Arial" w:hAnsi="Arial" w:cs="Arial"/>
        </w:rPr>
        <w:t xml:space="preserve"> d</w:t>
      </w:r>
      <w:r w:rsidR="001B1E4E">
        <w:rPr>
          <w:rFonts w:ascii="Arial" w:hAnsi="Arial" w:cs="Arial"/>
        </w:rPr>
        <w:t>e</w:t>
      </w:r>
      <w:r w:rsidR="009C40BA" w:rsidRPr="002B66B0">
        <w:rPr>
          <w:rFonts w:ascii="Arial" w:hAnsi="Arial" w:cs="Arial"/>
        </w:rPr>
        <w:t>les</w:t>
      </w:r>
      <w:r w:rsidR="00E009A4" w:rsidRPr="002B66B0">
        <w:rPr>
          <w:rFonts w:ascii="Arial" w:hAnsi="Arial" w:cs="Arial"/>
        </w:rPr>
        <w:t xml:space="preserve"> já possui mais de 15 anos de </w:t>
      </w:r>
      <w:r w:rsidR="004A75D3" w:rsidRPr="002B66B0">
        <w:rPr>
          <w:rFonts w:ascii="Arial" w:hAnsi="Arial" w:cs="Arial"/>
        </w:rPr>
        <w:t>formação</w:t>
      </w:r>
      <w:r w:rsidR="0012237A" w:rsidRPr="002B66B0">
        <w:rPr>
          <w:rFonts w:ascii="Arial" w:hAnsi="Arial" w:cs="Arial"/>
        </w:rPr>
        <w:t xml:space="preserve"> acadêmica</w:t>
      </w:r>
      <w:r w:rsidR="004A75D3" w:rsidRPr="002B66B0">
        <w:rPr>
          <w:rFonts w:ascii="Arial" w:hAnsi="Arial" w:cs="Arial"/>
        </w:rPr>
        <w:t xml:space="preserve"> (</w:t>
      </w:r>
      <w:r w:rsidR="00F56EBE" w:rsidRPr="002B66B0">
        <w:rPr>
          <w:rFonts w:ascii="Arial" w:hAnsi="Arial" w:cs="Arial"/>
        </w:rPr>
        <w:t>tab</w:t>
      </w:r>
      <w:r w:rsidR="004A75D3" w:rsidRPr="002B66B0">
        <w:rPr>
          <w:rFonts w:ascii="Arial" w:hAnsi="Arial" w:cs="Arial"/>
        </w:rPr>
        <w:t>. 1), a</w:t>
      </w:r>
      <w:r w:rsidR="00F56EBE" w:rsidRPr="002B66B0">
        <w:rPr>
          <w:rFonts w:ascii="Arial" w:hAnsi="Arial" w:cs="Arial"/>
        </w:rPr>
        <w:t xml:space="preserve"> maior parte</w:t>
      </w:r>
      <w:r w:rsidR="004A75D3" w:rsidRPr="002B66B0">
        <w:rPr>
          <w:rFonts w:ascii="Arial" w:hAnsi="Arial" w:cs="Arial"/>
        </w:rPr>
        <w:t xml:space="preserve"> com mais de 11 anos </w:t>
      </w:r>
      <w:r w:rsidR="00F56EBE" w:rsidRPr="002B66B0">
        <w:rPr>
          <w:rFonts w:ascii="Arial" w:hAnsi="Arial" w:cs="Arial"/>
        </w:rPr>
        <w:t>no exercício d</w:t>
      </w:r>
      <w:r w:rsidR="004A75D3" w:rsidRPr="002B66B0">
        <w:rPr>
          <w:rFonts w:ascii="Arial" w:hAnsi="Arial" w:cs="Arial"/>
        </w:rPr>
        <w:t>as atividades laborativas no mesmo ramo de atuação</w:t>
      </w:r>
      <w:r w:rsidR="009C40BA" w:rsidRPr="002B66B0">
        <w:rPr>
          <w:rFonts w:ascii="Arial" w:hAnsi="Arial" w:cs="Arial"/>
        </w:rPr>
        <w:t>,</w:t>
      </w:r>
      <w:r w:rsidR="0012237A" w:rsidRPr="002B66B0">
        <w:rPr>
          <w:rFonts w:ascii="Arial" w:hAnsi="Arial" w:cs="Arial"/>
        </w:rPr>
        <w:t xml:space="preserve"> qual seja, </w:t>
      </w:r>
      <w:r w:rsidR="004A75D3" w:rsidRPr="002B66B0">
        <w:rPr>
          <w:rFonts w:ascii="Arial" w:hAnsi="Arial" w:cs="Arial"/>
        </w:rPr>
        <w:t>lecionando disciplina prática (</w:t>
      </w:r>
      <w:r w:rsidR="00F56EBE" w:rsidRPr="002B66B0">
        <w:rPr>
          <w:rFonts w:ascii="Arial" w:hAnsi="Arial" w:cs="Arial"/>
        </w:rPr>
        <w:t>tab</w:t>
      </w:r>
      <w:r w:rsidR="004A75D3" w:rsidRPr="002B66B0">
        <w:rPr>
          <w:rFonts w:ascii="Arial" w:hAnsi="Arial" w:cs="Arial"/>
        </w:rPr>
        <w:t>. 2 e 3)</w:t>
      </w:r>
      <w:r w:rsidR="009C40BA" w:rsidRPr="002B66B0">
        <w:rPr>
          <w:rFonts w:ascii="Arial" w:hAnsi="Arial" w:cs="Arial"/>
        </w:rPr>
        <w:t xml:space="preserve"> e todos apenas exercem atividade acadêmica em instituição privada.</w:t>
      </w:r>
    </w:p>
    <w:p w14:paraId="45F9C093" w14:textId="77777777" w:rsidR="004A792D" w:rsidRPr="002B66B0" w:rsidRDefault="004A792D" w:rsidP="00B17223">
      <w:pPr>
        <w:spacing w:line="360" w:lineRule="auto"/>
        <w:ind w:firstLine="709"/>
        <w:jc w:val="both"/>
        <w:rPr>
          <w:rFonts w:ascii="Arial" w:hAnsi="Arial" w:cs="Arial"/>
        </w:rPr>
      </w:pPr>
    </w:p>
    <w:tbl>
      <w:tblPr>
        <w:tblW w:w="8398" w:type="dxa"/>
        <w:tblCellMar>
          <w:left w:w="70" w:type="dxa"/>
          <w:right w:w="70" w:type="dxa"/>
        </w:tblCellMar>
        <w:tblLook w:val="04A0" w:firstRow="1" w:lastRow="0" w:firstColumn="1" w:lastColumn="0" w:noHBand="0" w:noVBand="1"/>
      </w:tblPr>
      <w:tblGrid>
        <w:gridCol w:w="2508"/>
        <w:gridCol w:w="4138"/>
        <w:gridCol w:w="1752"/>
      </w:tblGrid>
      <w:tr w:rsidR="00F56EBE" w:rsidRPr="002B66B0" w14:paraId="522D51D9" w14:textId="77777777" w:rsidTr="00C06F1B">
        <w:trPr>
          <w:trHeight w:val="293"/>
        </w:trPr>
        <w:tc>
          <w:tcPr>
            <w:tcW w:w="2508" w:type="dxa"/>
            <w:tcBorders>
              <w:top w:val="single" w:sz="4" w:space="0" w:color="auto"/>
              <w:left w:val="nil"/>
              <w:bottom w:val="single" w:sz="4" w:space="0" w:color="auto"/>
              <w:right w:val="nil"/>
            </w:tcBorders>
            <w:noWrap/>
            <w:vAlign w:val="bottom"/>
            <w:hideMark/>
          </w:tcPr>
          <w:p w14:paraId="195DAD15" w14:textId="77777777" w:rsidR="00F56EBE" w:rsidRPr="002B66B0" w:rsidRDefault="004A792D">
            <w:pPr>
              <w:rPr>
                <w:rFonts w:ascii="Arial" w:hAnsi="Arial" w:cs="Arial"/>
                <w:b/>
                <w:bCs/>
                <w:sz w:val="22"/>
                <w:szCs w:val="22"/>
              </w:rPr>
            </w:pPr>
            <w:r w:rsidRPr="002B66B0">
              <w:rPr>
                <w:rFonts w:ascii="Arial" w:hAnsi="Arial" w:cs="Arial"/>
                <w:b/>
                <w:bCs/>
              </w:rPr>
              <w:t>Respostas</w:t>
            </w:r>
          </w:p>
        </w:tc>
        <w:tc>
          <w:tcPr>
            <w:tcW w:w="4138" w:type="dxa"/>
            <w:tcBorders>
              <w:top w:val="single" w:sz="4" w:space="0" w:color="auto"/>
              <w:left w:val="nil"/>
              <w:bottom w:val="single" w:sz="4" w:space="0" w:color="auto"/>
              <w:right w:val="nil"/>
            </w:tcBorders>
            <w:noWrap/>
            <w:vAlign w:val="bottom"/>
            <w:hideMark/>
          </w:tcPr>
          <w:p w14:paraId="39C5C4C3" w14:textId="77777777" w:rsidR="00F56EBE" w:rsidRPr="002B66B0" w:rsidRDefault="00F56EBE">
            <w:pPr>
              <w:rPr>
                <w:rFonts w:ascii="Arial" w:hAnsi="Arial" w:cs="Arial"/>
                <w:b/>
                <w:bCs/>
              </w:rPr>
            </w:pPr>
            <w:r w:rsidRPr="002B66B0">
              <w:rPr>
                <w:rFonts w:ascii="Arial" w:hAnsi="Arial" w:cs="Arial"/>
                <w:b/>
                <w:bCs/>
                <w:sz w:val="22"/>
              </w:rPr>
              <w:t>TEMPO DE FORMAÇÃO ACADÊMICA</w:t>
            </w:r>
          </w:p>
        </w:tc>
        <w:tc>
          <w:tcPr>
            <w:tcW w:w="1752" w:type="dxa"/>
            <w:tcBorders>
              <w:top w:val="single" w:sz="4" w:space="0" w:color="auto"/>
              <w:left w:val="nil"/>
              <w:bottom w:val="single" w:sz="4" w:space="0" w:color="auto"/>
              <w:right w:val="nil"/>
            </w:tcBorders>
            <w:noWrap/>
            <w:vAlign w:val="bottom"/>
            <w:hideMark/>
          </w:tcPr>
          <w:p w14:paraId="731A4747" w14:textId="77777777" w:rsidR="00F56EBE" w:rsidRPr="002B66B0" w:rsidRDefault="00F56EBE">
            <w:pPr>
              <w:jc w:val="right"/>
              <w:rPr>
                <w:rFonts w:ascii="Arial" w:hAnsi="Arial" w:cs="Arial"/>
                <w:b/>
                <w:bCs/>
              </w:rPr>
            </w:pPr>
            <w:r w:rsidRPr="002B66B0">
              <w:rPr>
                <w:rFonts w:ascii="Arial" w:hAnsi="Arial" w:cs="Arial"/>
                <w:b/>
                <w:bCs/>
              </w:rPr>
              <w:t>%</w:t>
            </w:r>
          </w:p>
        </w:tc>
      </w:tr>
      <w:tr w:rsidR="00F56EBE" w:rsidRPr="002B66B0" w14:paraId="3AA5E3C0" w14:textId="77777777" w:rsidTr="00C06F1B">
        <w:trPr>
          <w:trHeight w:val="293"/>
        </w:trPr>
        <w:tc>
          <w:tcPr>
            <w:tcW w:w="2508" w:type="dxa"/>
            <w:tcBorders>
              <w:top w:val="single" w:sz="4" w:space="0" w:color="auto"/>
              <w:left w:val="nil"/>
              <w:bottom w:val="nil"/>
              <w:right w:val="nil"/>
            </w:tcBorders>
            <w:noWrap/>
            <w:vAlign w:val="bottom"/>
            <w:hideMark/>
          </w:tcPr>
          <w:p w14:paraId="2FA9D0C4" w14:textId="77777777" w:rsidR="00F56EBE" w:rsidRPr="002B66B0" w:rsidRDefault="00F56EBE">
            <w:pPr>
              <w:rPr>
                <w:rFonts w:ascii="Arial" w:hAnsi="Arial" w:cs="Arial"/>
              </w:rPr>
            </w:pPr>
            <w:r w:rsidRPr="002B66B0">
              <w:rPr>
                <w:rFonts w:ascii="Arial" w:hAnsi="Arial" w:cs="Arial"/>
              </w:rPr>
              <w:t>&gt; de 15 anos</w:t>
            </w:r>
          </w:p>
        </w:tc>
        <w:tc>
          <w:tcPr>
            <w:tcW w:w="4138" w:type="dxa"/>
            <w:tcBorders>
              <w:top w:val="single" w:sz="4" w:space="0" w:color="auto"/>
              <w:left w:val="nil"/>
              <w:bottom w:val="nil"/>
              <w:right w:val="nil"/>
            </w:tcBorders>
            <w:noWrap/>
            <w:vAlign w:val="bottom"/>
            <w:hideMark/>
          </w:tcPr>
          <w:p w14:paraId="20BACE5D" w14:textId="77777777" w:rsidR="00F56EBE" w:rsidRPr="002B66B0" w:rsidRDefault="00F56EBE">
            <w:pPr>
              <w:jc w:val="right"/>
              <w:rPr>
                <w:rFonts w:ascii="Arial" w:hAnsi="Arial" w:cs="Arial"/>
              </w:rPr>
            </w:pPr>
            <w:r w:rsidRPr="002B66B0">
              <w:rPr>
                <w:rFonts w:ascii="Arial" w:hAnsi="Arial" w:cs="Arial"/>
              </w:rPr>
              <w:t>2</w:t>
            </w:r>
          </w:p>
        </w:tc>
        <w:tc>
          <w:tcPr>
            <w:tcW w:w="1752" w:type="dxa"/>
            <w:tcBorders>
              <w:top w:val="single" w:sz="4" w:space="0" w:color="auto"/>
              <w:left w:val="nil"/>
              <w:bottom w:val="nil"/>
              <w:right w:val="nil"/>
            </w:tcBorders>
            <w:noWrap/>
            <w:vAlign w:val="bottom"/>
            <w:hideMark/>
          </w:tcPr>
          <w:p w14:paraId="398B937D" w14:textId="77777777" w:rsidR="00F56EBE" w:rsidRPr="002B66B0" w:rsidRDefault="00F56EBE">
            <w:pPr>
              <w:jc w:val="right"/>
              <w:rPr>
                <w:rFonts w:ascii="Arial" w:hAnsi="Arial" w:cs="Arial"/>
              </w:rPr>
            </w:pPr>
            <w:r w:rsidRPr="002B66B0">
              <w:rPr>
                <w:rFonts w:ascii="Arial" w:hAnsi="Arial" w:cs="Arial"/>
              </w:rPr>
              <w:t>40</w:t>
            </w:r>
          </w:p>
        </w:tc>
      </w:tr>
      <w:tr w:rsidR="00F56EBE" w:rsidRPr="002B66B0" w14:paraId="7AE1E548" w14:textId="77777777" w:rsidTr="00C06F1B">
        <w:trPr>
          <w:trHeight w:val="293"/>
        </w:trPr>
        <w:tc>
          <w:tcPr>
            <w:tcW w:w="2508" w:type="dxa"/>
            <w:noWrap/>
            <w:vAlign w:val="bottom"/>
            <w:hideMark/>
          </w:tcPr>
          <w:p w14:paraId="091EFF37" w14:textId="77777777" w:rsidR="00F56EBE" w:rsidRPr="002B66B0" w:rsidRDefault="00F56EBE">
            <w:pPr>
              <w:rPr>
                <w:rFonts w:ascii="Arial" w:hAnsi="Arial" w:cs="Arial"/>
              </w:rPr>
            </w:pPr>
            <w:r w:rsidRPr="002B66B0">
              <w:rPr>
                <w:rFonts w:ascii="Arial" w:hAnsi="Arial" w:cs="Arial"/>
              </w:rPr>
              <w:t>de 6 a 10 anos</w:t>
            </w:r>
          </w:p>
        </w:tc>
        <w:tc>
          <w:tcPr>
            <w:tcW w:w="4138" w:type="dxa"/>
            <w:noWrap/>
            <w:vAlign w:val="bottom"/>
            <w:hideMark/>
          </w:tcPr>
          <w:p w14:paraId="053198E2" w14:textId="77777777" w:rsidR="00F56EBE" w:rsidRPr="002B66B0" w:rsidRDefault="00F56EBE">
            <w:pPr>
              <w:jc w:val="right"/>
              <w:rPr>
                <w:rFonts w:ascii="Arial" w:hAnsi="Arial" w:cs="Arial"/>
              </w:rPr>
            </w:pPr>
            <w:r w:rsidRPr="002B66B0">
              <w:rPr>
                <w:rFonts w:ascii="Arial" w:hAnsi="Arial" w:cs="Arial"/>
              </w:rPr>
              <w:t>1</w:t>
            </w:r>
          </w:p>
        </w:tc>
        <w:tc>
          <w:tcPr>
            <w:tcW w:w="1752" w:type="dxa"/>
            <w:noWrap/>
            <w:vAlign w:val="bottom"/>
            <w:hideMark/>
          </w:tcPr>
          <w:p w14:paraId="5AC2B68B" w14:textId="77777777" w:rsidR="00F56EBE" w:rsidRPr="002B66B0" w:rsidRDefault="00F56EBE">
            <w:pPr>
              <w:jc w:val="right"/>
              <w:rPr>
                <w:rFonts w:ascii="Arial" w:hAnsi="Arial" w:cs="Arial"/>
              </w:rPr>
            </w:pPr>
            <w:r w:rsidRPr="002B66B0">
              <w:rPr>
                <w:rFonts w:ascii="Arial" w:hAnsi="Arial" w:cs="Arial"/>
              </w:rPr>
              <w:t>20</w:t>
            </w:r>
          </w:p>
        </w:tc>
      </w:tr>
      <w:tr w:rsidR="00F56EBE" w:rsidRPr="002B66B0" w14:paraId="1F214AAD" w14:textId="77777777" w:rsidTr="00C06F1B">
        <w:trPr>
          <w:trHeight w:val="293"/>
        </w:trPr>
        <w:tc>
          <w:tcPr>
            <w:tcW w:w="2508" w:type="dxa"/>
            <w:noWrap/>
            <w:vAlign w:val="bottom"/>
            <w:hideMark/>
          </w:tcPr>
          <w:p w14:paraId="472605D9" w14:textId="77777777" w:rsidR="00F56EBE" w:rsidRPr="002B66B0" w:rsidRDefault="00F56EBE">
            <w:pPr>
              <w:rPr>
                <w:rFonts w:ascii="Arial" w:hAnsi="Arial" w:cs="Arial"/>
              </w:rPr>
            </w:pPr>
            <w:r w:rsidRPr="002B66B0">
              <w:rPr>
                <w:rFonts w:ascii="Arial" w:hAnsi="Arial" w:cs="Arial"/>
              </w:rPr>
              <w:t>de 11 a 15 anos</w:t>
            </w:r>
          </w:p>
        </w:tc>
        <w:tc>
          <w:tcPr>
            <w:tcW w:w="4138" w:type="dxa"/>
            <w:noWrap/>
            <w:vAlign w:val="bottom"/>
            <w:hideMark/>
          </w:tcPr>
          <w:p w14:paraId="18BB3811" w14:textId="77777777" w:rsidR="00F56EBE" w:rsidRPr="002B66B0" w:rsidRDefault="00F56EBE">
            <w:pPr>
              <w:jc w:val="right"/>
              <w:rPr>
                <w:rFonts w:ascii="Arial" w:hAnsi="Arial" w:cs="Arial"/>
              </w:rPr>
            </w:pPr>
            <w:r w:rsidRPr="002B66B0">
              <w:rPr>
                <w:rFonts w:ascii="Arial" w:hAnsi="Arial" w:cs="Arial"/>
              </w:rPr>
              <w:t>1</w:t>
            </w:r>
          </w:p>
        </w:tc>
        <w:tc>
          <w:tcPr>
            <w:tcW w:w="1752" w:type="dxa"/>
            <w:noWrap/>
            <w:vAlign w:val="bottom"/>
            <w:hideMark/>
          </w:tcPr>
          <w:p w14:paraId="61629CAC" w14:textId="77777777" w:rsidR="00F56EBE" w:rsidRPr="002B66B0" w:rsidRDefault="00F56EBE">
            <w:pPr>
              <w:jc w:val="right"/>
              <w:rPr>
                <w:rFonts w:ascii="Arial" w:hAnsi="Arial" w:cs="Arial"/>
              </w:rPr>
            </w:pPr>
            <w:r w:rsidRPr="002B66B0">
              <w:rPr>
                <w:rFonts w:ascii="Arial" w:hAnsi="Arial" w:cs="Arial"/>
              </w:rPr>
              <w:t>20</w:t>
            </w:r>
          </w:p>
        </w:tc>
      </w:tr>
      <w:tr w:rsidR="00F56EBE" w:rsidRPr="002B66B0" w14:paraId="5A46817D" w14:textId="77777777" w:rsidTr="00C06F1B">
        <w:trPr>
          <w:trHeight w:val="293"/>
        </w:trPr>
        <w:tc>
          <w:tcPr>
            <w:tcW w:w="2508" w:type="dxa"/>
            <w:tcBorders>
              <w:top w:val="nil"/>
              <w:left w:val="nil"/>
              <w:bottom w:val="single" w:sz="4" w:space="0" w:color="auto"/>
              <w:right w:val="nil"/>
            </w:tcBorders>
            <w:noWrap/>
            <w:vAlign w:val="bottom"/>
            <w:hideMark/>
          </w:tcPr>
          <w:p w14:paraId="5B3AA0AB" w14:textId="77777777" w:rsidR="00F56EBE" w:rsidRPr="002B66B0" w:rsidRDefault="00F56EBE">
            <w:pPr>
              <w:rPr>
                <w:rFonts w:ascii="Arial" w:hAnsi="Arial" w:cs="Arial"/>
              </w:rPr>
            </w:pPr>
            <w:r w:rsidRPr="002B66B0">
              <w:rPr>
                <w:rFonts w:ascii="Arial" w:hAnsi="Arial" w:cs="Arial"/>
              </w:rPr>
              <w:t>de 1 a 5 anos</w:t>
            </w:r>
          </w:p>
        </w:tc>
        <w:tc>
          <w:tcPr>
            <w:tcW w:w="4138" w:type="dxa"/>
            <w:tcBorders>
              <w:top w:val="nil"/>
              <w:left w:val="nil"/>
              <w:bottom w:val="single" w:sz="4" w:space="0" w:color="auto"/>
              <w:right w:val="nil"/>
            </w:tcBorders>
            <w:noWrap/>
            <w:vAlign w:val="bottom"/>
            <w:hideMark/>
          </w:tcPr>
          <w:p w14:paraId="7332A772" w14:textId="77777777" w:rsidR="00F56EBE" w:rsidRPr="002B66B0" w:rsidRDefault="00F56EBE">
            <w:pPr>
              <w:jc w:val="right"/>
              <w:rPr>
                <w:rFonts w:ascii="Arial" w:hAnsi="Arial" w:cs="Arial"/>
              </w:rPr>
            </w:pPr>
            <w:r w:rsidRPr="002B66B0">
              <w:rPr>
                <w:rFonts w:ascii="Arial" w:hAnsi="Arial" w:cs="Arial"/>
              </w:rPr>
              <w:t>1</w:t>
            </w:r>
          </w:p>
        </w:tc>
        <w:tc>
          <w:tcPr>
            <w:tcW w:w="1752" w:type="dxa"/>
            <w:tcBorders>
              <w:top w:val="nil"/>
              <w:left w:val="nil"/>
              <w:bottom w:val="single" w:sz="4" w:space="0" w:color="auto"/>
              <w:right w:val="nil"/>
            </w:tcBorders>
            <w:noWrap/>
            <w:vAlign w:val="bottom"/>
            <w:hideMark/>
          </w:tcPr>
          <w:p w14:paraId="794EACC2" w14:textId="77777777" w:rsidR="00F56EBE" w:rsidRPr="002B66B0" w:rsidRDefault="00F56EBE">
            <w:pPr>
              <w:jc w:val="right"/>
              <w:rPr>
                <w:rFonts w:ascii="Arial" w:hAnsi="Arial" w:cs="Arial"/>
              </w:rPr>
            </w:pPr>
            <w:r w:rsidRPr="002B66B0">
              <w:rPr>
                <w:rFonts w:ascii="Arial" w:hAnsi="Arial" w:cs="Arial"/>
              </w:rPr>
              <w:t>20</w:t>
            </w:r>
          </w:p>
        </w:tc>
      </w:tr>
      <w:tr w:rsidR="00F56EBE" w:rsidRPr="002B66B0" w14:paraId="28CF0C04" w14:textId="77777777" w:rsidTr="00C06F1B">
        <w:trPr>
          <w:trHeight w:val="293"/>
        </w:trPr>
        <w:tc>
          <w:tcPr>
            <w:tcW w:w="2508" w:type="dxa"/>
            <w:tcBorders>
              <w:top w:val="single" w:sz="4" w:space="0" w:color="auto"/>
              <w:left w:val="nil"/>
              <w:bottom w:val="single" w:sz="4" w:space="0" w:color="auto"/>
              <w:right w:val="nil"/>
            </w:tcBorders>
            <w:noWrap/>
            <w:vAlign w:val="bottom"/>
            <w:hideMark/>
          </w:tcPr>
          <w:p w14:paraId="5DE291B8" w14:textId="77777777" w:rsidR="00F56EBE" w:rsidRPr="002B66B0" w:rsidRDefault="00F56EBE">
            <w:pPr>
              <w:rPr>
                <w:rFonts w:ascii="Arial" w:hAnsi="Arial" w:cs="Arial"/>
                <w:b/>
                <w:bCs/>
              </w:rPr>
            </w:pPr>
            <w:r w:rsidRPr="002B66B0">
              <w:rPr>
                <w:rFonts w:ascii="Arial" w:hAnsi="Arial" w:cs="Arial"/>
                <w:b/>
                <w:bCs/>
              </w:rPr>
              <w:t>Total Geral</w:t>
            </w:r>
          </w:p>
        </w:tc>
        <w:tc>
          <w:tcPr>
            <w:tcW w:w="4138" w:type="dxa"/>
            <w:tcBorders>
              <w:top w:val="single" w:sz="4" w:space="0" w:color="auto"/>
              <w:left w:val="nil"/>
              <w:bottom w:val="single" w:sz="4" w:space="0" w:color="auto"/>
              <w:right w:val="nil"/>
            </w:tcBorders>
            <w:noWrap/>
            <w:vAlign w:val="bottom"/>
            <w:hideMark/>
          </w:tcPr>
          <w:p w14:paraId="57FD1C9B" w14:textId="77777777" w:rsidR="00F56EBE" w:rsidRPr="002B66B0" w:rsidRDefault="00F56EBE">
            <w:pPr>
              <w:jc w:val="right"/>
              <w:rPr>
                <w:rFonts w:ascii="Arial" w:hAnsi="Arial" w:cs="Arial"/>
                <w:b/>
                <w:bCs/>
              </w:rPr>
            </w:pPr>
            <w:r w:rsidRPr="002B66B0">
              <w:rPr>
                <w:rFonts w:ascii="Arial" w:hAnsi="Arial" w:cs="Arial"/>
                <w:b/>
                <w:bCs/>
              </w:rPr>
              <w:t>5</w:t>
            </w:r>
          </w:p>
        </w:tc>
        <w:tc>
          <w:tcPr>
            <w:tcW w:w="1752" w:type="dxa"/>
            <w:tcBorders>
              <w:top w:val="single" w:sz="4" w:space="0" w:color="auto"/>
              <w:left w:val="nil"/>
              <w:bottom w:val="single" w:sz="4" w:space="0" w:color="auto"/>
              <w:right w:val="nil"/>
            </w:tcBorders>
            <w:noWrap/>
            <w:vAlign w:val="bottom"/>
            <w:hideMark/>
          </w:tcPr>
          <w:p w14:paraId="243F3B34" w14:textId="77777777" w:rsidR="00F56EBE" w:rsidRPr="002B66B0" w:rsidRDefault="00F56EBE">
            <w:pPr>
              <w:jc w:val="right"/>
              <w:rPr>
                <w:rFonts w:ascii="Arial" w:hAnsi="Arial" w:cs="Arial"/>
              </w:rPr>
            </w:pPr>
            <w:r w:rsidRPr="002B66B0">
              <w:rPr>
                <w:rFonts w:ascii="Arial" w:hAnsi="Arial" w:cs="Arial"/>
              </w:rPr>
              <w:t>100</w:t>
            </w:r>
          </w:p>
        </w:tc>
      </w:tr>
      <w:tr w:rsidR="00F56EBE" w:rsidRPr="002B66B0" w14:paraId="747D005B" w14:textId="77777777" w:rsidTr="00C06F1B">
        <w:trPr>
          <w:trHeight w:val="293"/>
        </w:trPr>
        <w:tc>
          <w:tcPr>
            <w:tcW w:w="2508" w:type="dxa"/>
            <w:tcBorders>
              <w:top w:val="single" w:sz="4" w:space="0" w:color="auto"/>
              <w:left w:val="nil"/>
              <w:bottom w:val="nil"/>
              <w:right w:val="nil"/>
            </w:tcBorders>
            <w:noWrap/>
            <w:vAlign w:val="bottom"/>
          </w:tcPr>
          <w:p w14:paraId="2A0CABED" w14:textId="77777777" w:rsidR="00F56EBE" w:rsidRPr="002B66B0" w:rsidRDefault="00F56EBE">
            <w:pPr>
              <w:rPr>
                <w:rFonts w:ascii="Arial" w:hAnsi="Arial" w:cs="Arial"/>
                <w:bCs/>
              </w:rPr>
            </w:pPr>
            <w:r w:rsidRPr="002B66B0">
              <w:rPr>
                <w:rFonts w:ascii="Arial" w:hAnsi="Arial" w:cs="Arial"/>
                <w:bCs/>
                <w:sz w:val="20"/>
              </w:rPr>
              <w:t>Tabela 1</w:t>
            </w:r>
          </w:p>
        </w:tc>
        <w:tc>
          <w:tcPr>
            <w:tcW w:w="4138" w:type="dxa"/>
            <w:tcBorders>
              <w:top w:val="single" w:sz="4" w:space="0" w:color="auto"/>
              <w:left w:val="nil"/>
              <w:bottom w:val="nil"/>
              <w:right w:val="nil"/>
            </w:tcBorders>
            <w:noWrap/>
            <w:vAlign w:val="bottom"/>
          </w:tcPr>
          <w:p w14:paraId="432C7EF6" w14:textId="77777777" w:rsidR="00F56EBE" w:rsidRPr="002B66B0" w:rsidRDefault="00F56EBE">
            <w:pPr>
              <w:jc w:val="right"/>
              <w:rPr>
                <w:rFonts w:ascii="Arial" w:hAnsi="Arial" w:cs="Arial"/>
                <w:b/>
                <w:bCs/>
              </w:rPr>
            </w:pPr>
          </w:p>
        </w:tc>
        <w:tc>
          <w:tcPr>
            <w:tcW w:w="1752" w:type="dxa"/>
            <w:tcBorders>
              <w:top w:val="single" w:sz="4" w:space="0" w:color="auto"/>
              <w:left w:val="nil"/>
              <w:bottom w:val="nil"/>
              <w:right w:val="nil"/>
            </w:tcBorders>
            <w:noWrap/>
            <w:vAlign w:val="bottom"/>
          </w:tcPr>
          <w:p w14:paraId="1D0F715F" w14:textId="77777777" w:rsidR="00F56EBE" w:rsidRPr="002B66B0" w:rsidRDefault="00F56EBE">
            <w:pPr>
              <w:jc w:val="right"/>
              <w:rPr>
                <w:rFonts w:ascii="Arial" w:hAnsi="Arial" w:cs="Arial"/>
              </w:rPr>
            </w:pPr>
          </w:p>
        </w:tc>
      </w:tr>
    </w:tbl>
    <w:p w14:paraId="7A83A1C2" w14:textId="77777777" w:rsidR="00F56EBE" w:rsidRPr="002B66B0" w:rsidRDefault="00F56EBE" w:rsidP="00F56EBE">
      <w:pPr>
        <w:rPr>
          <w:rFonts w:ascii="Arial" w:eastAsia="Calibri" w:hAnsi="Arial" w:cs="Arial"/>
          <w:sz w:val="22"/>
          <w:szCs w:val="22"/>
          <w:lang w:eastAsia="en-US"/>
        </w:rPr>
      </w:pPr>
    </w:p>
    <w:tbl>
      <w:tblPr>
        <w:tblW w:w="8422" w:type="dxa"/>
        <w:tblCellMar>
          <w:left w:w="70" w:type="dxa"/>
          <w:right w:w="70" w:type="dxa"/>
        </w:tblCellMar>
        <w:tblLook w:val="04A0" w:firstRow="1" w:lastRow="0" w:firstColumn="1" w:lastColumn="0" w:noHBand="0" w:noVBand="1"/>
      </w:tblPr>
      <w:tblGrid>
        <w:gridCol w:w="2515"/>
        <w:gridCol w:w="4151"/>
        <w:gridCol w:w="1756"/>
      </w:tblGrid>
      <w:tr w:rsidR="00F56EBE" w:rsidRPr="002B66B0" w14:paraId="5B5E741C" w14:textId="77777777" w:rsidTr="00C06F1B">
        <w:trPr>
          <w:trHeight w:val="292"/>
        </w:trPr>
        <w:tc>
          <w:tcPr>
            <w:tcW w:w="2515" w:type="dxa"/>
            <w:tcBorders>
              <w:top w:val="single" w:sz="4" w:space="0" w:color="auto"/>
              <w:left w:val="nil"/>
              <w:bottom w:val="single" w:sz="4" w:space="0" w:color="auto"/>
              <w:right w:val="nil"/>
            </w:tcBorders>
            <w:noWrap/>
            <w:vAlign w:val="bottom"/>
            <w:hideMark/>
          </w:tcPr>
          <w:p w14:paraId="26E195AD" w14:textId="77777777" w:rsidR="00F56EBE" w:rsidRPr="002B66B0" w:rsidRDefault="004A792D">
            <w:pPr>
              <w:rPr>
                <w:rFonts w:ascii="Arial" w:hAnsi="Arial" w:cs="Arial"/>
                <w:b/>
                <w:bCs/>
              </w:rPr>
            </w:pPr>
            <w:r w:rsidRPr="002B66B0">
              <w:rPr>
                <w:rFonts w:ascii="Arial" w:hAnsi="Arial" w:cs="Arial"/>
                <w:b/>
                <w:bCs/>
              </w:rPr>
              <w:t>Respostas</w:t>
            </w:r>
          </w:p>
        </w:tc>
        <w:tc>
          <w:tcPr>
            <w:tcW w:w="4151" w:type="dxa"/>
            <w:tcBorders>
              <w:top w:val="single" w:sz="4" w:space="0" w:color="auto"/>
              <w:left w:val="nil"/>
              <w:bottom w:val="single" w:sz="4" w:space="0" w:color="auto"/>
              <w:right w:val="nil"/>
            </w:tcBorders>
            <w:noWrap/>
            <w:vAlign w:val="bottom"/>
            <w:hideMark/>
          </w:tcPr>
          <w:p w14:paraId="3737CD9D" w14:textId="77777777" w:rsidR="00F56EBE" w:rsidRPr="002B66B0" w:rsidRDefault="00F56EBE">
            <w:pPr>
              <w:rPr>
                <w:rFonts w:ascii="Arial" w:hAnsi="Arial" w:cs="Arial"/>
                <w:b/>
                <w:bCs/>
              </w:rPr>
            </w:pPr>
            <w:r w:rsidRPr="002B66B0">
              <w:rPr>
                <w:rFonts w:ascii="Arial" w:hAnsi="Arial" w:cs="Arial"/>
                <w:b/>
                <w:bCs/>
                <w:sz w:val="22"/>
              </w:rPr>
              <w:t>TEMPO DE ATUAÇÃO JURÍDICA</w:t>
            </w:r>
          </w:p>
        </w:tc>
        <w:tc>
          <w:tcPr>
            <w:tcW w:w="1756" w:type="dxa"/>
            <w:tcBorders>
              <w:top w:val="single" w:sz="4" w:space="0" w:color="auto"/>
              <w:left w:val="nil"/>
              <w:bottom w:val="single" w:sz="4" w:space="0" w:color="auto"/>
              <w:right w:val="nil"/>
            </w:tcBorders>
            <w:noWrap/>
            <w:vAlign w:val="bottom"/>
            <w:hideMark/>
          </w:tcPr>
          <w:p w14:paraId="72D7C99D" w14:textId="77777777" w:rsidR="00F56EBE" w:rsidRPr="002B66B0" w:rsidRDefault="00F56EBE">
            <w:pPr>
              <w:jc w:val="right"/>
              <w:rPr>
                <w:rFonts w:ascii="Arial" w:hAnsi="Arial" w:cs="Arial"/>
                <w:b/>
                <w:bCs/>
              </w:rPr>
            </w:pPr>
            <w:r w:rsidRPr="002B66B0">
              <w:rPr>
                <w:rFonts w:ascii="Arial" w:hAnsi="Arial" w:cs="Arial"/>
                <w:b/>
                <w:bCs/>
              </w:rPr>
              <w:t>%</w:t>
            </w:r>
          </w:p>
        </w:tc>
      </w:tr>
      <w:tr w:rsidR="00F56EBE" w:rsidRPr="002B66B0" w14:paraId="4E0EC2F6" w14:textId="77777777" w:rsidTr="00C06F1B">
        <w:trPr>
          <w:trHeight w:val="292"/>
        </w:trPr>
        <w:tc>
          <w:tcPr>
            <w:tcW w:w="2515" w:type="dxa"/>
            <w:tcBorders>
              <w:top w:val="single" w:sz="4" w:space="0" w:color="auto"/>
              <w:left w:val="nil"/>
              <w:bottom w:val="nil"/>
              <w:right w:val="nil"/>
            </w:tcBorders>
            <w:noWrap/>
            <w:vAlign w:val="bottom"/>
            <w:hideMark/>
          </w:tcPr>
          <w:p w14:paraId="51993B8D" w14:textId="77777777" w:rsidR="00F56EBE" w:rsidRPr="002B66B0" w:rsidRDefault="00F56EBE">
            <w:pPr>
              <w:rPr>
                <w:rFonts w:ascii="Arial" w:hAnsi="Arial" w:cs="Arial"/>
              </w:rPr>
            </w:pPr>
            <w:r w:rsidRPr="002B66B0">
              <w:rPr>
                <w:rFonts w:ascii="Arial" w:hAnsi="Arial" w:cs="Arial"/>
              </w:rPr>
              <w:t>&gt; de 15 anos</w:t>
            </w:r>
          </w:p>
        </w:tc>
        <w:tc>
          <w:tcPr>
            <w:tcW w:w="4151" w:type="dxa"/>
            <w:tcBorders>
              <w:top w:val="single" w:sz="4" w:space="0" w:color="auto"/>
              <w:left w:val="nil"/>
              <w:bottom w:val="nil"/>
              <w:right w:val="nil"/>
            </w:tcBorders>
            <w:noWrap/>
            <w:vAlign w:val="bottom"/>
            <w:hideMark/>
          </w:tcPr>
          <w:p w14:paraId="7E8E60D8" w14:textId="77777777" w:rsidR="00F56EBE" w:rsidRPr="002B66B0" w:rsidRDefault="00F56EBE">
            <w:pPr>
              <w:jc w:val="right"/>
              <w:rPr>
                <w:rFonts w:ascii="Arial" w:hAnsi="Arial" w:cs="Arial"/>
              </w:rPr>
            </w:pPr>
            <w:r w:rsidRPr="002B66B0">
              <w:rPr>
                <w:rFonts w:ascii="Arial" w:hAnsi="Arial" w:cs="Arial"/>
              </w:rPr>
              <w:t>2</w:t>
            </w:r>
          </w:p>
        </w:tc>
        <w:tc>
          <w:tcPr>
            <w:tcW w:w="1756" w:type="dxa"/>
            <w:tcBorders>
              <w:top w:val="single" w:sz="4" w:space="0" w:color="auto"/>
              <w:left w:val="nil"/>
              <w:bottom w:val="nil"/>
              <w:right w:val="nil"/>
            </w:tcBorders>
            <w:noWrap/>
            <w:vAlign w:val="bottom"/>
            <w:hideMark/>
          </w:tcPr>
          <w:p w14:paraId="37262964" w14:textId="77777777" w:rsidR="00F56EBE" w:rsidRPr="002B66B0" w:rsidRDefault="00F56EBE">
            <w:pPr>
              <w:jc w:val="right"/>
              <w:rPr>
                <w:rFonts w:ascii="Arial" w:hAnsi="Arial" w:cs="Arial"/>
              </w:rPr>
            </w:pPr>
            <w:r w:rsidRPr="002B66B0">
              <w:rPr>
                <w:rFonts w:ascii="Arial" w:hAnsi="Arial" w:cs="Arial"/>
              </w:rPr>
              <w:t>40</w:t>
            </w:r>
          </w:p>
        </w:tc>
      </w:tr>
      <w:tr w:rsidR="00F56EBE" w:rsidRPr="002B66B0" w14:paraId="7BE0E82D" w14:textId="77777777" w:rsidTr="00C06F1B">
        <w:trPr>
          <w:trHeight w:val="292"/>
        </w:trPr>
        <w:tc>
          <w:tcPr>
            <w:tcW w:w="2515" w:type="dxa"/>
            <w:noWrap/>
            <w:vAlign w:val="bottom"/>
            <w:hideMark/>
          </w:tcPr>
          <w:p w14:paraId="275A24D8" w14:textId="77777777" w:rsidR="00F56EBE" w:rsidRPr="002B66B0" w:rsidRDefault="00F56EBE">
            <w:pPr>
              <w:rPr>
                <w:rFonts w:ascii="Arial" w:hAnsi="Arial" w:cs="Arial"/>
              </w:rPr>
            </w:pPr>
            <w:r w:rsidRPr="002B66B0">
              <w:rPr>
                <w:rFonts w:ascii="Arial" w:hAnsi="Arial" w:cs="Arial"/>
              </w:rPr>
              <w:t>de 6 a 10 anos</w:t>
            </w:r>
          </w:p>
        </w:tc>
        <w:tc>
          <w:tcPr>
            <w:tcW w:w="4151" w:type="dxa"/>
            <w:noWrap/>
            <w:vAlign w:val="bottom"/>
            <w:hideMark/>
          </w:tcPr>
          <w:p w14:paraId="48444544" w14:textId="77777777" w:rsidR="00F56EBE" w:rsidRPr="002B66B0" w:rsidRDefault="00F56EBE">
            <w:pPr>
              <w:jc w:val="right"/>
              <w:rPr>
                <w:rFonts w:ascii="Arial" w:hAnsi="Arial" w:cs="Arial"/>
              </w:rPr>
            </w:pPr>
            <w:r w:rsidRPr="002B66B0">
              <w:rPr>
                <w:rFonts w:ascii="Arial" w:hAnsi="Arial" w:cs="Arial"/>
              </w:rPr>
              <w:t>1</w:t>
            </w:r>
          </w:p>
        </w:tc>
        <w:tc>
          <w:tcPr>
            <w:tcW w:w="1756" w:type="dxa"/>
            <w:noWrap/>
            <w:vAlign w:val="bottom"/>
            <w:hideMark/>
          </w:tcPr>
          <w:p w14:paraId="7E221086" w14:textId="77777777" w:rsidR="00F56EBE" w:rsidRPr="002B66B0" w:rsidRDefault="00F56EBE">
            <w:pPr>
              <w:jc w:val="right"/>
              <w:rPr>
                <w:rFonts w:ascii="Arial" w:hAnsi="Arial" w:cs="Arial"/>
              </w:rPr>
            </w:pPr>
            <w:r w:rsidRPr="002B66B0">
              <w:rPr>
                <w:rFonts w:ascii="Arial" w:hAnsi="Arial" w:cs="Arial"/>
              </w:rPr>
              <w:t>20</w:t>
            </w:r>
          </w:p>
        </w:tc>
      </w:tr>
      <w:tr w:rsidR="00F56EBE" w:rsidRPr="002B66B0" w14:paraId="1180B769" w14:textId="77777777" w:rsidTr="00C06F1B">
        <w:trPr>
          <w:trHeight w:val="292"/>
        </w:trPr>
        <w:tc>
          <w:tcPr>
            <w:tcW w:w="2515" w:type="dxa"/>
            <w:tcBorders>
              <w:top w:val="nil"/>
              <w:left w:val="nil"/>
              <w:bottom w:val="single" w:sz="4" w:space="0" w:color="auto"/>
              <w:right w:val="nil"/>
            </w:tcBorders>
            <w:noWrap/>
            <w:vAlign w:val="bottom"/>
            <w:hideMark/>
          </w:tcPr>
          <w:p w14:paraId="7E37FE28" w14:textId="77777777" w:rsidR="00F56EBE" w:rsidRPr="002B66B0" w:rsidRDefault="00F56EBE">
            <w:pPr>
              <w:rPr>
                <w:rFonts w:ascii="Arial" w:hAnsi="Arial" w:cs="Arial"/>
              </w:rPr>
            </w:pPr>
            <w:r w:rsidRPr="002B66B0">
              <w:rPr>
                <w:rFonts w:ascii="Arial" w:hAnsi="Arial" w:cs="Arial"/>
              </w:rPr>
              <w:t>de 11 a 15 anos</w:t>
            </w:r>
          </w:p>
        </w:tc>
        <w:tc>
          <w:tcPr>
            <w:tcW w:w="4151" w:type="dxa"/>
            <w:tcBorders>
              <w:top w:val="nil"/>
              <w:left w:val="nil"/>
              <w:bottom w:val="single" w:sz="4" w:space="0" w:color="auto"/>
              <w:right w:val="nil"/>
            </w:tcBorders>
            <w:noWrap/>
            <w:vAlign w:val="bottom"/>
            <w:hideMark/>
          </w:tcPr>
          <w:p w14:paraId="451E2F74" w14:textId="77777777" w:rsidR="00F56EBE" w:rsidRPr="002B66B0" w:rsidRDefault="00F56EBE">
            <w:pPr>
              <w:jc w:val="right"/>
              <w:rPr>
                <w:rFonts w:ascii="Arial" w:hAnsi="Arial" w:cs="Arial"/>
              </w:rPr>
            </w:pPr>
            <w:r w:rsidRPr="002B66B0">
              <w:rPr>
                <w:rFonts w:ascii="Arial" w:hAnsi="Arial" w:cs="Arial"/>
              </w:rPr>
              <w:t>2</w:t>
            </w:r>
          </w:p>
        </w:tc>
        <w:tc>
          <w:tcPr>
            <w:tcW w:w="1756" w:type="dxa"/>
            <w:tcBorders>
              <w:top w:val="nil"/>
              <w:left w:val="nil"/>
              <w:bottom w:val="single" w:sz="4" w:space="0" w:color="auto"/>
              <w:right w:val="nil"/>
            </w:tcBorders>
            <w:noWrap/>
            <w:vAlign w:val="bottom"/>
            <w:hideMark/>
          </w:tcPr>
          <w:p w14:paraId="320F56C6" w14:textId="77777777" w:rsidR="00F56EBE" w:rsidRPr="002B66B0" w:rsidRDefault="00F56EBE">
            <w:pPr>
              <w:jc w:val="right"/>
              <w:rPr>
                <w:rFonts w:ascii="Arial" w:hAnsi="Arial" w:cs="Arial"/>
              </w:rPr>
            </w:pPr>
            <w:r w:rsidRPr="002B66B0">
              <w:rPr>
                <w:rFonts w:ascii="Arial" w:hAnsi="Arial" w:cs="Arial"/>
              </w:rPr>
              <w:t>40</w:t>
            </w:r>
          </w:p>
        </w:tc>
      </w:tr>
      <w:tr w:rsidR="00F56EBE" w:rsidRPr="002B66B0" w14:paraId="46AD95B8" w14:textId="77777777" w:rsidTr="00C06F1B">
        <w:trPr>
          <w:trHeight w:val="292"/>
        </w:trPr>
        <w:tc>
          <w:tcPr>
            <w:tcW w:w="2515" w:type="dxa"/>
            <w:tcBorders>
              <w:top w:val="single" w:sz="4" w:space="0" w:color="auto"/>
              <w:left w:val="nil"/>
              <w:bottom w:val="single" w:sz="4" w:space="0" w:color="auto"/>
              <w:right w:val="nil"/>
            </w:tcBorders>
            <w:noWrap/>
            <w:vAlign w:val="bottom"/>
            <w:hideMark/>
          </w:tcPr>
          <w:p w14:paraId="1208E395" w14:textId="77777777" w:rsidR="00F56EBE" w:rsidRPr="002B66B0" w:rsidRDefault="00F56EBE">
            <w:pPr>
              <w:rPr>
                <w:rFonts w:ascii="Arial" w:hAnsi="Arial" w:cs="Arial"/>
                <w:b/>
                <w:bCs/>
              </w:rPr>
            </w:pPr>
            <w:r w:rsidRPr="002B66B0">
              <w:rPr>
                <w:rFonts w:ascii="Arial" w:hAnsi="Arial" w:cs="Arial"/>
                <w:b/>
                <w:bCs/>
              </w:rPr>
              <w:t>Total Geral</w:t>
            </w:r>
          </w:p>
        </w:tc>
        <w:tc>
          <w:tcPr>
            <w:tcW w:w="4151" w:type="dxa"/>
            <w:tcBorders>
              <w:top w:val="single" w:sz="4" w:space="0" w:color="auto"/>
              <w:left w:val="nil"/>
              <w:bottom w:val="single" w:sz="4" w:space="0" w:color="auto"/>
              <w:right w:val="nil"/>
            </w:tcBorders>
            <w:noWrap/>
            <w:vAlign w:val="bottom"/>
            <w:hideMark/>
          </w:tcPr>
          <w:p w14:paraId="7A0F7396" w14:textId="77777777" w:rsidR="00F56EBE" w:rsidRPr="002B66B0" w:rsidRDefault="00F56EBE">
            <w:pPr>
              <w:jc w:val="right"/>
              <w:rPr>
                <w:rFonts w:ascii="Arial" w:hAnsi="Arial" w:cs="Arial"/>
                <w:b/>
                <w:bCs/>
              </w:rPr>
            </w:pPr>
            <w:r w:rsidRPr="002B66B0">
              <w:rPr>
                <w:rFonts w:ascii="Arial" w:hAnsi="Arial" w:cs="Arial"/>
                <w:b/>
                <w:bCs/>
              </w:rPr>
              <w:t>5</w:t>
            </w:r>
          </w:p>
        </w:tc>
        <w:tc>
          <w:tcPr>
            <w:tcW w:w="1756" w:type="dxa"/>
            <w:tcBorders>
              <w:top w:val="single" w:sz="4" w:space="0" w:color="auto"/>
              <w:left w:val="nil"/>
              <w:bottom w:val="single" w:sz="4" w:space="0" w:color="auto"/>
              <w:right w:val="nil"/>
            </w:tcBorders>
            <w:noWrap/>
            <w:vAlign w:val="bottom"/>
            <w:hideMark/>
          </w:tcPr>
          <w:p w14:paraId="3DD244FE" w14:textId="77777777" w:rsidR="00F56EBE" w:rsidRPr="002B66B0" w:rsidRDefault="00F56EBE">
            <w:pPr>
              <w:jc w:val="right"/>
              <w:rPr>
                <w:rFonts w:ascii="Arial" w:hAnsi="Arial" w:cs="Arial"/>
              </w:rPr>
            </w:pPr>
            <w:r w:rsidRPr="002B66B0">
              <w:rPr>
                <w:rFonts w:ascii="Arial" w:hAnsi="Arial" w:cs="Arial"/>
              </w:rPr>
              <w:t>100</w:t>
            </w:r>
          </w:p>
        </w:tc>
      </w:tr>
    </w:tbl>
    <w:p w14:paraId="0C559EB2" w14:textId="77777777" w:rsidR="00F56EBE" w:rsidRPr="002B66B0" w:rsidRDefault="00F56EBE" w:rsidP="00F56EBE">
      <w:pPr>
        <w:rPr>
          <w:rFonts w:ascii="Arial" w:eastAsia="Calibri" w:hAnsi="Arial" w:cs="Arial"/>
          <w:sz w:val="22"/>
          <w:szCs w:val="22"/>
          <w:lang w:eastAsia="en-US"/>
        </w:rPr>
      </w:pPr>
      <w:r w:rsidRPr="002B66B0">
        <w:rPr>
          <w:rFonts w:ascii="Arial" w:hAnsi="Arial" w:cs="Arial"/>
          <w:bCs/>
          <w:sz w:val="20"/>
        </w:rPr>
        <w:t>Tabela 2</w:t>
      </w:r>
    </w:p>
    <w:p w14:paraId="4BB5C6E4" w14:textId="77777777" w:rsidR="00F56EBE" w:rsidRPr="002B66B0" w:rsidRDefault="00F56EBE" w:rsidP="00F56EBE">
      <w:pPr>
        <w:rPr>
          <w:rFonts w:ascii="Arial" w:eastAsia="Calibri" w:hAnsi="Arial" w:cs="Arial"/>
          <w:sz w:val="22"/>
          <w:szCs w:val="22"/>
          <w:lang w:eastAsia="en-US"/>
        </w:rPr>
      </w:pPr>
    </w:p>
    <w:tbl>
      <w:tblPr>
        <w:tblW w:w="8424" w:type="dxa"/>
        <w:tblCellMar>
          <w:left w:w="70" w:type="dxa"/>
          <w:right w:w="70" w:type="dxa"/>
        </w:tblCellMar>
        <w:tblLook w:val="04A0" w:firstRow="1" w:lastRow="0" w:firstColumn="1" w:lastColumn="0" w:noHBand="0" w:noVBand="1"/>
      </w:tblPr>
      <w:tblGrid>
        <w:gridCol w:w="2512"/>
        <w:gridCol w:w="4145"/>
        <w:gridCol w:w="1767"/>
      </w:tblGrid>
      <w:tr w:rsidR="00F56EBE" w:rsidRPr="002B66B0" w14:paraId="0B3BF7C8" w14:textId="77777777" w:rsidTr="00C06F1B">
        <w:trPr>
          <w:trHeight w:val="277"/>
        </w:trPr>
        <w:tc>
          <w:tcPr>
            <w:tcW w:w="2512" w:type="dxa"/>
            <w:tcBorders>
              <w:top w:val="single" w:sz="4" w:space="0" w:color="auto"/>
              <w:left w:val="nil"/>
              <w:bottom w:val="single" w:sz="4" w:space="0" w:color="auto"/>
              <w:right w:val="nil"/>
            </w:tcBorders>
            <w:noWrap/>
            <w:vAlign w:val="bottom"/>
            <w:hideMark/>
          </w:tcPr>
          <w:p w14:paraId="179BE376" w14:textId="77777777" w:rsidR="00F56EBE" w:rsidRPr="002B66B0" w:rsidRDefault="004A792D">
            <w:pPr>
              <w:rPr>
                <w:rFonts w:ascii="Arial" w:hAnsi="Arial" w:cs="Arial"/>
                <w:b/>
                <w:bCs/>
              </w:rPr>
            </w:pPr>
            <w:r w:rsidRPr="002B66B0">
              <w:rPr>
                <w:rFonts w:ascii="Arial" w:hAnsi="Arial" w:cs="Arial"/>
                <w:b/>
                <w:bCs/>
              </w:rPr>
              <w:lastRenderedPageBreak/>
              <w:t>Respostas</w:t>
            </w:r>
          </w:p>
        </w:tc>
        <w:tc>
          <w:tcPr>
            <w:tcW w:w="4145" w:type="dxa"/>
            <w:tcBorders>
              <w:top w:val="single" w:sz="4" w:space="0" w:color="auto"/>
              <w:left w:val="nil"/>
              <w:bottom w:val="single" w:sz="4" w:space="0" w:color="auto"/>
              <w:right w:val="nil"/>
            </w:tcBorders>
            <w:noWrap/>
            <w:vAlign w:val="bottom"/>
            <w:hideMark/>
          </w:tcPr>
          <w:p w14:paraId="5271D60C" w14:textId="7CD926A7" w:rsidR="00F56EBE" w:rsidRPr="002B66B0" w:rsidRDefault="00F56EBE">
            <w:pPr>
              <w:rPr>
                <w:rFonts w:ascii="Arial" w:hAnsi="Arial" w:cs="Arial"/>
                <w:b/>
                <w:bCs/>
                <w:sz w:val="22"/>
              </w:rPr>
            </w:pPr>
            <w:r w:rsidRPr="002B66B0">
              <w:rPr>
                <w:rFonts w:ascii="Arial" w:hAnsi="Arial" w:cs="Arial"/>
                <w:b/>
                <w:bCs/>
                <w:sz w:val="22"/>
              </w:rPr>
              <w:t xml:space="preserve">TEMPO COMO </w:t>
            </w:r>
            <w:r w:rsidR="00EC24D9">
              <w:rPr>
                <w:rFonts w:ascii="Arial" w:hAnsi="Arial" w:cs="Arial"/>
                <w:b/>
                <w:bCs/>
                <w:sz w:val="22"/>
              </w:rPr>
              <w:t>DOCENTE</w:t>
            </w:r>
          </w:p>
        </w:tc>
        <w:tc>
          <w:tcPr>
            <w:tcW w:w="1767" w:type="dxa"/>
            <w:tcBorders>
              <w:top w:val="single" w:sz="4" w:space="0" w:color="auto"/>
              <w:left w:val="nil"/>
              <w:bottom w:val="single" w:sz="4" w:space="0" w:color="auto"/>
              <w:right w:val="nil"/>
            </w:tcBorders>
            <w:noWrap/>
            <w:vAlign w:val="bottom"/>
            <w:hideMark/>
          </w:tcPr>
          <w:p w14:paraId="742D5C54" w14:textId="77777777" w:rsidR="00F56EBE" w:rsidRPr="002B66B0" w:rsidRDefault="00F56EBE">
            <w:pPr>
              <w:jc w:val="right"/>
              <w:rPr>
                <w:rFonts w:ascii="Arial" w:hAnsi="Arial" w:cs="Arial"/>
                <w:b/>
                <w:bCs/>
              </w:rPr>
            </w:pPr>
            <w:r w:rsidRPr="002B66B0">
              <w:rPr>
                <w:rFonts w:ascii="Arial" w:hAnsi="Arial" w:cs="Arial"/>
                <w:b/>
                <w:bCs/>
              </w:rPr>
              <w:t>%</w:t>
            </w:r>
          </w:p>
        </w:tc>
      </w:tr>
      <w:tr w:rsidR="00F56EBE" w:rsidRPr="002B66B0" w14:paraId="1FFC0B40" w14:textId="77777777" w:rsidTr="00C06F1B">
        <w:trPr>
          <w:trHeight w:val="277"/>
        </w:trPr>
        <w:tc>
          <w:tcPr>
            <w:tcW w:w="2512" w:type="dxa"/>
            <w:tcBorders>
              <w:top w:val="single" w:sz="4" w:space="0" w:color="auto"/>
              <w:left w:val="nil"/>
              <w:bottom w:val="nil"/>
              <w:right w:val="nil"/>
            </w:tcBorders>
            <w:noWrap/>
            <w:vAlign w:val="bottom"/>
            <w:hideMark/>
          </w:tcPr>
          <w:p w14:paraId="169D717A" w14:textId="77777777" w:rsidR="00F56EBE" w:rsidRPr="002B66B0" w:rsidRDefault="00F56EBE">
            <w:pPr>
              <w:rPr>
                <w:rFonts w:ascii="Arial" w:hAnsi="Arial" w:cs="Arial"/>
              </w:rPr>
            </w:pPr>
            <w:r w:rsidRPr="002B66B0">
              <w:rPr>
                <w:rFonts w:ascii="Arial" w:hAnsi="Arial" w:cs="Arial"/>
              </w:rPr>
              <w:t>de 11 a 15 anos</w:t>
            </w:r>
          </w:p>
        </w:tc>
        <w:tc>
          <w:tcPr>
            <w:tcW w:w="4145" w:type="dxa"/>
            <w:tcBorders>
              <w:top w:val="single" w:sz="4" w:space="0" w:color="auto"/>
              <w:left w:val="nil"/>
              <w:bottom w:val="nil"/>
              <w:right w:val="nil"/>
            </w:tcBorders>
            <w:noWrap/>
            <w:vAlign w:val="bottom"/>
            <w:hideMark/>
          </w:tcPr>
          <w:p w14:paraId="3117032D" w14:textId="77777777" w:rsidR="00F56EBE" w:rsidRPr="002B66B0" w:rsidRDefault="00F56EBE">
            <w:pPr>
              <w:jc w:val="right"/>
              <w:rPr>
                <w:rFonts w:ascii="Arial" w:hAnsi="Arial" w:cs="Arial"/>
              </w:rPr>
            </w:pPr>
            <w:r w:rsidRPr="002B66B0">
              <w:rPr>
                <w:rFonts w:ascii="Arial" w:hAnsi="Arial" w:cs="Arial"/>
              </w:rPr>
              <w:t>3</w:t>
            </w:r>
          </w:p>
        </w:tc>
        <w:tc>
          <w:tcPr>
            <w:tcW w:w="1767" w:type="dxa"/>
            <w:tcBorders>
              <w:top w:val="single" w:sz="4" w:space="0" w:color="auto"/>
              <w:left w:val="nil"/>
              <w:bottom w:val="nil"/>
              <w:right w:val="nil"/>
            </w:tcBorders>
            <w:noWrap/>
            <w:vAlign w:val="bottom"/>
            <w:hideMark/>
          </w:tcPr>
          <w:p w14:paraId="5AE1B57B" w14:textId="77777777" w:rsidR="00F56EBE" w:rsidRPr="002B66B0" w:rsidRDefault="00F56EBE">
            <w:pPr>
              <w:jc w:val="right"/>
              <w:rPr>
                <w:rFonts w:ascii="Arial" w:hAnsi="Arial" w:cs="Arial"/>
              </w:rPr>
            </w:pPr>
            <w:r w:rsidRPr="002B66B0">
              <w:rPr>
                <w:rFonts w:ascii="Arial" w:hAnsi="Arial" w:cs="Arial"/>
              </w:rPr>
              <w:t>60</w:t>
            </w:r>
          </w:p>
        </w:tc>
      </w:tr>
      <w:tr w:rsidR="00F56EBE" w:rsidRPr="002B66B0" w14:paraId="41205895" w14:textId="77777777" w:rsidTr="00C06F1B">
        <w:trPr>
          <w:trHeight w:val="277"/>
        </w:trPr>
        <w:tc>
          <w:tcPr>
            <w:tcW w:w="2512" w:type="dxa"/>
            <w:tcBorders>
              <w:top w:val="nil"/>
              <w:left w:val="nil"/>
              <w:bottom w:val="single" w:sz="4" w:space="0" w:color="auto"/>
              <w:right w:val="nil"/>
            </w:tcBorders>
            <w:noWrap/>
            <w:vAlign w:val="bottom"/>
            <w:hideMark/>
          </w:tcPr>
          <w:p w14:paraId="23484861" w14:textId="77777777" w:rsidR="00F56EBE" w:rsidRPr="002B66B0" w:rsidRDefault="00F56EBE">
            <w:pPr>
              <w:rPr>
                <w:rFonts w:ascii="Arial" w:hAnsi="Arial" w:cs="Arial"/>
              </w:rPr>
            </w:pPr>
            <w:r w:rsidRPr="002B66B0">
              <w:rPr>
                <w:rFonts w:ascii="Arial" w:hAnsi="Arial" w:cs="Arial"/>
              </w:rPr>
              <w:t>de 6 a 10 anos</w:t>
            </w:r>
          </w:p>
        </w:tc>
        <w:tc>
          <w:tcPr>
            <w:tcW w:w="4145" w:type="dxa"/>
            <w:tcBorders>
              <w:top w:val="nil"/>
              <w:left w:val="nil"/>
              <w:bottom w:val="single" w:sz="4" w:space="0" w:color="auto"/>
              <w:right w:val="nil"/>
            </w:tcBorders>
            <w:noWrap/>
            <w:vAlign w:val="bottom"/>
            <w:hideMark/>
          </w:tcPr>
          <w:p w14:paraId="270D7892" w14:textId="77777777" w:rsidR="00F56EBE" w:rsidRPr="002B66B0" w:rsidRDefault="00F56EBE">
            <w:pPr>
              <w:jc w:val="right"/>
              <w:rPr>
                <w:rFonts w:ascii="Arial" w:hAnsi="Arial" w:cs="Arial"/>
              </w:rPr>
            </w:pPr>
            <w:r w:rsidRPr="002B66B0">
              <w:rPr>
                <w:rFonts w:ascii="Arial" w:hAnsi="Arial" w:cs="Arial"/>
              </w:rPr>
              <w:t>2</w:t>
            </w:r>
          </w:p>
        </w:tc>
        <w:tc>
          <w:tcPr>
            <w:tcW w:w="1767" w:type="dxa"/>
            <w:tcBorders>
              <w:top w:val="nil"/>
              <w:left w:val="nil"/>
              <w:bottom w:val="single" w:sz="4" w:space="0" w:color="auto"/>
              <w:right w:val="nil"/>
            </w:tcBorders>
            <w:noWrap/>
            <w:vAlign w:val="bottom"/>
            <w:hideMark/>
          </w:tcPr>
          <w:p w14:paraId="4AD74FE1" w14:textId="77777777" w:rsidR="00F56EBE" w:rsidRPr="002B66B0" w:rsidRDefault="00F56EBE">
            <w:pPr>
              <w:jc w:val="right"/>
              <w:rPr>
                <w:rFonts w:ascii="Arial" w:hAnsi="Arial" w:cs="Arial"/>
              </w:rPr>
            </w:pPr>
            <w:r w:rsidRPr="002B66B0">
              <w:rPr>
                <w:rFonts w:ascii="Arial" w:hAnsi="Arial" w:cs="Arial"/>
              </w:rPr>
              <w:t>40</w:t>
            </w:r>
          </w:p>
        </w:tc>
      </w:tr>
      <w:tr w:rsidR="00F56EBE" w:rsidRPr="002B66B0" w14:paraId="6D84770C" w14:textId="77777777" w:rsidTr="00C06F1B">
        <w:trPr>
          <w:trHeight w:val="277"/>
        </w:trPr>
        <w:tc>
          <w:tcPr>
            <w:tcW w:w="2512" w:type="dxa"/>
            <w:tcBorders>
              <w:top w:val="single" w:sz="4" w:space="0" w:color="auto"/>
              <w:left w:val="nil"/>
              <w:bottom w:val="single" w:sz="4" w:space="0" w:color="auto"/>
              <w:right w:val="nil"/>
            </w:tcBorders>
            <w:noWrap/>
            <w:vAlign w:val="bottom"/>
            <w:hideMark/>
          </w:tcPr>
          <w:p w14:paraId="10F330E9" w14:textId="77777777" w:rsidR="00F56EBE" w:rsidRPr="002B66B0" w:rsidRDefault="00F56EBE">
            <w:pPr>
              <w:rPr>
                <w:rFonts w:ascii="Arial" w:hAnsi="Arial" w:cs="Arial"/>
                <w:b/>
                <w:bCs/>
              </w:rPr>
            </w:pPr>
            <w:r w:rsidRPr="002B66B0">
              <w:rPr>
                <w:rFonts w:ascii="Arial" w:hAnsi="Arial" w:cs="Arial"/>
                <w:b/>
                <w:bCs/>
              </w:rPr>
              <w:t>Total Geral</w:t>
            </w:r>
          </w:p>
        </w:tc>
        <w:tc>
          <w:tcPr>
            <w:tcW w:w="4145" w:type="dxa"/>
            <w:tcBorders>
              <w:top w:val="single" w:sz="4" w:space="0" w:color="auto"/>
              <w:left w:val="nil"/>
              <w:bottom w:val="single" w:sz="4" w:space="0" w:color="auto"/>
              <w:right w:val="nil"/>
            </w:tcBorders>
            <w:noWrap/>
            <w:vAlign w:val="bottom"/>
            <w:hideMark/>
          </w:tcPr>
          <w:p w14:paraId="5CA819E2" w14:textId="77777777" w:rsidR="00F56EBE" w:rsidRPr="002B66B0" w:rsidRDefault="00F56EBE">
            <w:pPr>
              <w:jc w:val="right"/>
              <w:rPr>
                <w:rFonts w:ascii="Arial" w:hAnsi="Arial" w:cs="Arial"/>
                <w:b/>
                <w:bCs/>
              </w:rPr>
            </w:pPr>
            <w:r w:rsidRPr="002B66B0">
              <w:rPr>
                <w:rFonts w:ascii="Arial" w:hAnsi="Arial" w:cs="Arial"/>
                <w:b/>
                <w:bCs/>
              </w:rPr>
              <w:t>5</w:t>
            </w:r>
          </w:p>
        </w:tc>
        <w:tc>
          <w:tcPr>
            <w:tcW w:w="1767" w:type="dxa"/>
            <w:tcBorders>
              <w:top w:val="single" w:sz="4" w:space="0" w:color="auto"/>
              <w:left w:val="nil"/>
              <w:bottom w:val="single" w:sz="4" w:space="0" w:color="auto"/>
              <w:right w:val="nil"/>
            </w:tcBorders>
            <w:noWrap/>
            <w:vAlign w:val="bottom"/>
            <w:hideMark/>
          </w:tcPr>
          <w:p w14:paraId="37F5D8A1" w14:textId="77777777" w:rsidR="00F56EBE" w:rsidRPr="002B66B0" w:rsidRDefault="00F56EBE">
            <w:pPr>
              <w:jc w:val="right"/>
              <w:rPr>
                <w:rFonts w:ascii="Arial" w:hAnsi="Arial" w:cs="Arial"/>
              </w:rPr>
            </w:pPr>
            <w:r w:rsidRPr="002B66B0">
              <w:rPr>
                <w:rFonts w:ascii="Arial" w:hAnsi="Arial" w:cs="Arial"/>
              </w:rPr>
              <w:t>100</w:t>
            </w:r>
          </w:p>
        </w:tc>
      </w:tr>
    </w:tbl>
    <w:p w14:paraId="0DD7EA0B" w14:textId="77777777" w:rsidR="00E009A4" w:rsidRPr="002B66B0" w:rsidRDefault="00F56EBE" w:rsidP="00E009A4">
      <w:pPr>
        <w:spacing w:line="360" w:lineRule="auto"/>
        <w:jc w:val="both"/>
        <w:rPr>
          <w:rFonts w:ascii="Arial" w:hAnsi="Arial" w:cs="Arial"/>
          <w:noProof/>
        </w:rPr>
      </w:pPr>
      <w:r w:rsidRPr="002B66B0">
        <w:rPr>
          <w:rFonts w:ascii="Arial" w:hAnsi="Arial" w:cs="Arial"/>
          <w:bCs/>
          <w:sz w:val="20"/>
        </w:rPr>
        <w:t>Tabela 3</w:t>
      </w:r>
    </w:p>
    <w:p w14:paraId="7D3C4434" w14:textId="77777777" w:rsidR="004B10F1" w:rsidRPr="002B66B0" w:rsidRDefault="004B10F1" w:rsidP="004B10F1">
      <w:pPr>
        <w:spacing w:line="360" w:lineRule="auto"/>
        <w:jc w:val="both"/>
        <w:rPr>
          <w:rFonts w:ascii="Arial" w:hAnsi="Arial" w:cs="Arial"/>
          <w:sz w:val="20"/>
          <w:szCs w:val="20"/>
        </w:rPr>
      </w:pPr>
      <w:r w:rsidRPr="002B66B0">
        <w:rPr>
          <w:rFonts w:ascii="Arial" w:hAnsi="Arial" w:cs="Arial"/>
          <w:sz w:val="20"/>
          <w:szCs w:val="20"/>
        </w:rPr>
        <w:t>Fonte: produção da autora com base nos dados pesquisa</w:t>
      </w:r>
    </w:p>
    <w:p w14:paraId="6E1BB3E2" w14:textId="77777777" w:rsidR="00E009A4" w:rsidRPr="002B66B0" w:rsidRDefault="00E009A4" w:rsidP="00E2273C">
      <w:pPr>
        <w:spacing w:line="360" w:lineRule="auto"/>
        <w:jc w:val="both"/>
        <w:rPr>
          <w:rFonts w:ascii="Arial" w:hAnsi="Arial" w:cs="Arial"/>
        </w:rPr>
      </w:pPr>
    </w:p>
    <w:p w14:paraId="37D0DB6A" w14:textId="5E33E985" w:rsidR="000A5551" w:rsidRPr="002B66B0" w:rsidRDefault="00E2273C" w:rsidP="000A5551">
      <w:pPr>
        <w:spacing w:line="360" w:lineRule="auto"/>
        <w:ind w:firstLine="708"/>
        <w:jc w:val="both"/>
        <w:rPr>
          <w:rFonts w:ascii="Arial" w:hAnsi="Arial" w:cs="Arial"/>
        </w:rPr>
      </w:pPr>
      <w:r w:rsidRPr="002B66B0">
        <w:rPr>
          <w:rFonts w:ascii="Arial" w:hAnsi="Arial" w:cs="Arial"/>
        </w:rPr>
        <w:t>Em seguida pass</w:t>
      </w:r>
      <w:r w:rsidR="000A5551" w:rsidRPr="002B66B0">
        <w:rPr>
          <w:rFonts w:ascii="Arial" w:hAnsi="Arial" w:cs="Arial"/>
        </w:rPr>
        <w:t xml:space="preserve">ou-se </w:t>
      </w:r>
      <w:r w:rsidRPr="002B66B0">
        <w:rPr>
          <w:rFonts w:ascii="Arial" w:hAnsi="Arial" w:cs="Arial"/>
        </w:rPr>
        <w:t>a questionar o motivo</w:t>
      </w:r>
      <w:r w:rsidR="002F0415">
        <w:rPr>
          <w:rFonts w:ascii="Arial" w:hAnsi="Arial" w:cs="Arial"/>
        </w:rPr>
        <w:t xml:space="preserve"> de</w:t>
      </w:r>
      <w:r w:rsidRPr="002B66B0">
        <w:rPr>
          <w:rFonts w:ascii="Arial" w:hAnsi="Arial" w:cs="Arial"/>
        </w:rPr>
        <w:t xml:space="preserve"> os </w:t>
      </w:r>
      <w:r w:rsidR="00EC24D9">
        <w:rPr>
          <w:rFonts w:ascii="Arial" w:hAnsi="Arial" w:cs="Arial"/>
        </w:rPr>
        <w:t>docentes</w:t>
      </w:r>
      <w:r w:rsidRPr="002B66B0">
        <w:rPr>
          <w:rFonts w:ascii="Arial" w:hAnsi="Arial" w:cs="Arial"/>
        </w:rPr>
        <w:t xml:space="preserve"> </w:t>
      </w:r>
      <w:r w:rsidR="002F0415">
        <w:rPr>
          <w:rFonts w:ascii="Arial" w:hAnsi="Arial" w:cs="Arial"/>
        </w:rPr>
        <w:t>terem escolhido</w:t>
      </w:r>
      <w:r w:rsidR="0090590F" w:rsidRPr="002B66B0">
        <w:rPr>
          <w:rFonts w:ascii="Arial" w:hAnsi="Arial" w:cs="Arial"/>
        </w:rPr>
        <w:t xml:space="preserve"> a vida acadêmica</w:t>
      </w:r>
      <w:r w:rsidR="00D2538A" w:rsidRPr="002B66B0">
        <w:rPr>
          <w:rFonts w:ascii="Arial" w:hAnsi="Arial" w:cs="Arial"/>
        </w:rPr>
        <w:t>.</w:t>
      </w:r>
      <w:r w:rsidR="0090590F" w:rsidRPr="002B66B0">
        <w:rPr>
          <w:rFonts w:ascii="Arial" w:hAnsi="Arial" w:cs="Arial"/>
        </w:rPr>
        <w:t xml:space="preserve"> </w:t>
      </w:r>
      <w:r w:rsidR="002F0415">
        <w:rPr>
          <w:rFonts w:ascii="Arial" w:hAnsi="Arial" w:cs="Arial"/>
        </w:rPr>
        <w:t>A</w:t>
      </w:r>
      <w:r w:rsidR="00DE577D" w:rsidRPr="002B66B0">
        <w:rPr>
          <w:rFonts w:ascii="Arial" w:hAnsi="Arial" w:cs="Arial"/>
        </w:rPr>
        <w:t xml:space="preserve"> m</w:t>
      </w:r>
      <w:r w:rsidR="00D2538A" w:rsidRPr="002B66B0">
        <w:rPr>
          <w:rFonts w:ascii="Arial" w:hAnsi="Arial" w:cs="Arial"/>
        </w:rPr>
        <w:t>aior parte</w:t>
      </w:r>
      <w:r w:rsidR="00DE577D" w:rsidRPr="002B66B0">
        <w:rPr>
          <w:rFonts w:ascii="Arial" w:hAnsi="Arial" w:cs="Arial"/>
        </w:rPr>
        <w:t xml:space="preserve"> </w:t>
      </w:r>
      <w:r w:rsidR="00C549DC">
        <w:rPr>
          <w:rFonts w:ascii="Arial" w:hAnsi="Arial" w:cs="Arial"/>
        </w:rPr>
        <w:t>deles</w:t>
      </w:r>
      <w:r w:rsidR="00DE577D" w:rsidRPr="002B66B0">
        <w:rPr>
          <w:rFonts w:ascii="Arial" w:hAnsi="Arial" w:cs="Arial"/>
        </w:rPr>
        <w:t xml:space="preserve"> informaram que o motivo da escolha </w:t>
      </w:r>
      <w:r w:rsidR="00C549DC">
        <w:rPr>
          <w:rFonts w:ascii="Arial" w:hAnsi="Arial" w:cs="Arial"/>
        </w:rPr>
        <w:t>foi</w:t>
      </w:r>
      <w:r w:rsidR="00DE577D" w:rsidRPr="002B66B0">
        <w:rPr>
          <w:rFonts w:ascii="Arial" w:hAnsi="Arial" w:cs="Arial"/>
        </w:rPr>
        <w:t xml:space="preserve"> a vocação à vida acadêmica</w:t>
      </w:r>
      <w:r w:rsidR="002F702A" w:rsidRPr="002B66B0">
        <w:rPr>
          <w:rFonts w:ascii="Arial" w:hAnsi="Arial" w:cs="Arial"/>
        </w:rPr>
        <w:t xml:space="preserve"> (tab. 4)</w:t>
      </w:r>
      <w:r w:rsidR="00784858" w:rsidRPr="002B66B0">
        <w:rPr>
          <w:rFonts w:ascii="Arial" w:hAnsi="Arial" w:cs="Arial"/>
        </w:rPr>
        <w:t>, mas independente do motivo,</w:t>
      </w:r>
      <w:r w:rsidR="006B7EAC" w:rsidRPr="002B66B0">
        <w:rPr>
          <w:rFonts w:ascii="Arial" w:hAnsi="Arial" w:cs="Arial"/>
        </w:rPr>
        <w:t xml:space="preserve"> </w:t>
      </w:r>
      <w:r w:rsidR="00331BDE" w:rsidRPr="002B66B0">
        <w:rPr>
          <w:rFonts w:ascii="Arial" w:hAnsi="Arial" w:cs="Arial"/>
        </w:rPr>
        <w:t xml:space="preserve">80% dos </w:t>
      </w:r>
      <w:r w:rsidR="006B7EAC" w:rsidRPr="002B66B0">
        <w:rPr>
          <w:rFonts w:ascii="Arial" w:hAnsi="Arial" w:cs="Arial"/>
        </w:rPr>
        <w:t xml:space="preserve">entrevistados realizaram capacitação </w:t>
      </w:r>
      <w:r w:rsidR="00331BDE" w:rsidRPr="002B66B0">
        <w:rPr>
          <w:rFonts w:ascii="Arial" w:hAnsi="Arial" w:cs="Arial"/>
        </w:rPr>
        <w:t>acadêmica para o</w:t>
      </w:r>
      <w:r w:rsidR="006B7EAC" w:rsidRPr="002B66B0">
        <w:rPr>
          <w:rFonts w:ascii="Arial" w:hAnsi="Arial" w:cs="Arial"/>
        </w:rPr>
        <w:t xml:space="preserve"> exercício da profissão como </w:t>
      </w:r>
      <w:r w:rsidR="00EC24D9">
        <w:rPr>
          <w:rFonts w:ascii="Arial" w:hAnsi="Arial" w:cs="Arial"/>
        </w:rPr>
        <w:t>docente</w:t>
      </w:r>
      <w:r w:rsidR="006B7EAC" w:rsidRPr="002B66B0">
        <w:rPr>
          <w:rFonts w:ascii="Arial" w:hAnsi="Arial" w:cs="Arial"/>
        </w:rPr>
        <w:t xml:space="preserve"> (</w:t>
      </w:r>
      <w:r w:rsidR="00D2538A" w:rsidRPr="002B66B0">
        <w:rPr>
          <w:rFonts w:ascii="Arial" w:hAnsi="Arial" w:cs="Arial"/>
        </w:rPr>
        <w:t>tab</w:t>
      </w:r>
      <w:r w:rsidR="006B7EAC" w:rsidRPr="002B66B0">
        <w:rPr>
          <w:rFonts w:ascii="Arial" w:hAnsi="Arial" w:cs="Arial"/>
        </w:rPr>
        <w:t>. 5)</w:t>
      </w:r>
      <w:r w:rsidR="00331BDE" w:rsidRPr="002B66B0">
        <w:rPr>
          <w:rFonts w:ascii="Arial" w:hAnsi="Arial" w:cs="Arial"/>
        </w:rPr>
        <w:t xml:space="preserve">, </w:t>
      </w:r>
      <w:r w:rsidR="00490DC6" w:rsidRPr="002B66B0">
        <w:rPr>
          <w:rFonts w:ascii="Arial" w:hAnsi="Arial" w:cs="Arial"/>
        </w:rPr>
        <w:t xml:space="preserve">e todos </w:t>
      </w:r>
      <w:r w:rsidR="00C549DC">
        <w:rPr>
          <w:rFonts w:ascii="Arial" w:hAnsi="Arial" w:cs="Arial"/>
        </w:rPr>
        <w:t>declararam</w:t>
      </w:r>
      <w:r w:rsidR="00490DC6" w:rsidRPr="002B66B0">
        <w:rPr>
          <w:rFonts w:ascii="Arial" w:hAnsi="Arial" w:cs="Arial"/>
        </w:rPr>
        <w:t xml:space="preserve"> fomentar o</w:t>
      </w:r>
      <w:r w:rsidR="00821261" w:rsidRPr="002B66B0">
        <w:rPr>
          <w:rFonts w:ascii="Arial" w:hAnsi="Arial" w:cs="Arial"/>
        </w:rPr>
        <w:t xml:space="preserve"> comunicação das aulas teóricas com as possibilidade de atividades que os </w:t>
      </w:r>
      <w:r w:rsidR="00EC24D9">
        <w:rPr>
          <w:rFonts w:ascii="Arial" w:hAnsi="Arial" w:cs="Arial"/>
        </w:rPr>
        <w:t>discentes</w:t>
      </w:r>
      <w:r w:rsidR="00821261" w:rsidRPr="002B66B0">
        <w:rPr>
          <w:rFonts w:ascii="Arial" w:hAnsi="Arial" w:cs="Arial"/>
        </w:rPr>
        <w:t xml:space="preserve"> podem desempenhar juridicamente, mediante a análise d</w:t>
      </w:r>
      <w:r w:rsidR="000A5551" w:rsidRPr="002B66B0">
        <w:rPr>
          <w:rFonts w:ascii="Arial" w:hAnsi="Arial" w:cs="Arial"/>
        </w:rPr>
        <w:t>e</w:t>
      </w:r>
      <w:r w:rsidR="00821261" w:rsidRPr="002B66B0">
        <w:rPr>
          <w:rFonts w:ascii="Arial" w:hAnsi="Arial" w:cs="Arial"/>
        </w:rPr>
        <w:t xml:space="preserve"> caso</w:t>
      </w:r>
      <w:r w:rsidR="000A5551" w:rsidRPr="002B66B0">
        <w:rPr>
          <w:rFonts w:ascii="Arial" w:hAnsi="Arial" w:cs="Arial"/>
        </w:rPr>
        <w:t>s</w:t>
      </w:r>
      <w:r w:rsidR="00821261" w:rsidRPr="002B66B0">
        <w:rPr>
          <w:rFonts w:ascii="Arial" w:hAnsi="Arial" w:cs="Arial"/>
        </w:rPr>
        <w:t xml:space="preserve"> concreto</w:t>
      </w:r>
      <w:r w:rsidR="00C549DC">
        <w:rPr>
          <w:rFonts w:ascii="Arial" w:hAnsi="Arial" w:cs="Arial"/>
        </w:rPr>
        <w:t>s</w:t>
      </w:r>
      <w:r w:rsidR="00821261" w:rsidRPr="002B66B0">
        <w:rPr>
          <w:rFonts w:ascii="Arial" w:hAnsi="Arial" w:cs="Arial"/>
        </w:rPr>
        <w:t xml:space="preserve"> enquadrado</w:t>
      </w:r>
      <w:r w:rsidR="00C549DC">
        <w:rPr>
          <w:rFonts w:ascii="Arial" w:hAnsi="Arial" w:cs="Arial"/>
        </w:rPr>
        <w:t>s</w:t>
      </w:r>
      <w:r w:rsidR="00821261" w:rsidRPr="002B66B0">
        <w:rPr>
          <w:rFonts w:ascii="Arial" w:hAnsi="Arial" w:cs="Arial"/>
        </w:rPr>
        <w:t xml:space="preserve"> na letra de lei.</w:t>
      </w:r>
    </w:p>
    <w:p w14:paraId="627E4427" w14:textId="77777777" w:rsidR="00D2538A" w:rsidRPr="002B66B0" w:rsidRDefault="00D2538A" w:rsidP="00E2273C">
      <w:pPr>
        <w:spacing w:line="360" w:lineRule="auto"/>
        <w:ind w:firstLine="708"/>
        <w:jc w:val="both"/>
        <w:rPr>
          <w:rFonts w:ascii="Arial" w:hAnsi="Arial" w:cs="Arial"/>
        </w:rPr>
      </w:pPr>
    </w:p>
    <w:p w14:paraId="2109736C" w14:textId="77777777" w:rsidR="00D2538A" w:rsidRPr="002B66B0" w:rsidRDefault="00D2538A" w:rsidP="00D2538A">
      <w:pPr>
        <w:rPr>
          <w:rFonts w:ascii="Arial" w:hAnsi="Arial" w:cs="Arial"/>
          <w:sz w:val="22"/>
          <w:szCs w:val="22"/>
        </w:rPr>
      </w:pPr>
    </w:p>
    <w:tbl>
      <w:tblPr>
        <w:tblW w:w="8537" w:type="dxa"/>
        <w:tblCellMar>
          <w:left w:w="70" w:type="dxa"/>
          <w:right w:w="70" w:type="dxa"/>
        </w:tblCellMar>
        <w:tblLook w:val="04A0" w:firstRow="1" w:lastRow="0" w:firstColumn="1" w:lastColumn="0" w:noHBand="0" w:noVBand="1"/>
      </w:tblPr>
      <w:tblGrid>
        <w:gridCol w:w="2510"/>
        <w:gridCol w:w="4267"/>
        <w:gridCol w:w="1760"/>
      </w:tblGrid>
      <w:tr w:rsidR="00D2538A" w:rsidRPr="002B66B0" w14:paraId="74C21262" w14:textId="77777777" w:rsidTr="00C06F1B">
        <w:trPr>
          <w:trHeight w:val="332"/>
        </w:trPr>
        <w:tc>
          <w:tcPr>
            <w:tcW w:w="2510" w:type="dxa"/>
            <w:tcBorders>
              <w:top w:val="single" w:sz="4" w:space="0" w:color="auto"/>
              <w:left w:val="nil"/>
              <w:bottom w:val="single" w:sz="4" w:space="0" w:color="auto"/>
              <w:right w:val="nil"/>
            </w:tcBorders>
            <w:noWrap/>
            <w:vAlign w:val="bottom"/>
            <w:hideMark/>
          </w:tcPr>
          <w:p w14:paraId="029DB541" w14:textId="77777777" w:rsidR="00D2538A" w:rsidRPr="002B66B0" w:rsidRDefault="004A792D">
            <w:pPr>
              <w:rPr>
                <w:rFonts w:ascii="Arial" w:hAnsi="Arial" w:cs="Arial"/>
                <w:b/>
                <w:bCs/>
              </w:rPr>
            </w:pPr>
            <w:r w:rsidRPr="002B66B0">
              <w:rPr>
                <w:rFonts w:ascii="Arial" w:hAnsi="Arial" w:cs="Arial"/>
                <w:b/>
                <w:bCs/>
              </w:rPr>
              <w:t>Respostas</w:t>
            </w:r>
          </w:p>
        </w:tc>
        <w:tc>
          <w:tcPr>
            <w:tcW w:w="4267" w:type="dxa"/>
            <w:tcBorders>
              <w:top w:val="single" w:sz="4" w:space="0" w:color="auto"/>
              <w:left w:val="nil"/>
              <w:bottom w:val="single" w:sz="4" w:space="0" w:color="auto"/>
              <w:right w:val="nil"/>
            </w:tcBorders>
            <w:noWrap/>
            <w:vAlign w:val="bottom"/>
            <w:hideMark/>
          </w:tcPr>
          <w:p w14:paraId="773F28DF" w14:textId="37D396BD" w:rsidR="00D2538A" w:rsidRPr="002B66B0" w:rsidRDefault="00D2538A">
            <w:pPr>
              <w:rPr>
                <w:rFonts w:ascii="Arial" w:hAnsi="Arial" w:cs="Arial"/>
                <w:b/>
                <w:bCs/>
              </w:rPr>
            </w:pPr>
            <w:r w:rsidRPr="002B66B0">
              <w:rPr>
                <w:rFonts w:ascii="Arial" w:hAnsi="Arial" w:cs="Arial"/>
                <w:b/>
                <w:bCs/>
                <w:sz w:val="22"/>
              </w:rPr>
              <w:t xml:space="preserve">RAZÃO POR SER </w:t>
            </w:r>
            <w:r w:rsidR="00EC24D9">
              <w:rPr>
                <w:rFonts w:ascii="Arial" w:hAnsi="Arial" w:cs="Arial"/>
                <w:b/>
                <w:bCs/>
                <w:sz w:val="22"/>
              </w:rPr>
              <w:t>DOCENTE</w:t>
            </w:r>
          </w:p>
        </w:tc>
        <w:tc>
          <w:tcPr>
            <w:tcW w:w="1760" w:type="dxa"/>
            <w:tcBorders>
              <w:top w:val="single" w:sz="4" w:space="0" w:color="auto"/>
              <w:left w:val="nil"/>
              <w:bottom w:val="single" w:sz="4" w:space="0" w:color="auto"/>
              <w:right w:val="nil"/>
            </w:tcBorders>
            <w:noWrap/>
            <w:vAlign w:val="bottom"/>
            <w:hideMark/>
          </w:tcPr>
          <w:p w14:paraId="4D0FDDF0" w14:textId="77777777" w:rsidR="00D2538A" w:rsidRPr="002B66B0" w:rsidRDefault="00D2538A">
            <w:pPr>
              <w:jc w:val="right"/>
              <w:rPr>
                <w:rFonts w:ascii="Arial" w:hAnsi="Arial" w:cs="Arial"/>
                <w:b/>
                <w:bCs/>
              </w:rPr>
            </w:pPr>
            <w:r w:rsidRPr="002B66B0">
              <w:rPr>
                <w:rFonts w:ascii="Arial" w:hAnsi="Arial" w:cs="Arial"/>
                <w:b/>
                <w:bCs/>
              </w:rPr>
              <w:t>%</w:t>
            </w:r>
          </w:p>
        </w:tc>
      </w:tr>
      <w:tr w:rsidR="00D2538A" w:rsidRPr="002B66B0" w14:paraId="538E8FED" w14:textId="77777777" w:rsidTr="00C06F1B">
        <w:trPr>
          <w:trHeight w:val="332"/>
        </w:trPr>
        <w:tc>
          <w:tcPr>
            <w:tcW w:w="2510" w:type="dxa"/>
            <w:tcBorders>
              <w:top w:val="single" w:sz="4" w:space="0" w:color="auto"/>
              <w:left w:val="nil"/>
              <w:bottom w:val="nil"/>
              <w:right w:val="nil"/>
            </w:tcBorders>
            <w:noWrap/>
            <w:vAlign w:val="bottom"/>
            <w:hideMark/>
          </w:tcPr>
          <w:p w14:paraId="54481D68" w14:textId="77777777" w:rsidR="00D2538A" w:rsidRPr="002B66B0" w:rsidRDefault="00D2538A">
            <w:pPr>
              <w:rPr>
                <w:rFonts w:ascii="Arial" w:hAnsi="Arial" w:cs="Arial"/>
              </w:rPr>
            </w:pPr>
            <w:r w:rsidRPr="002B66B0">
              <w:rPr>
                <w:rFonts w:ascii="Arial" w:hAnsi="Arial" w:cs="Arial"/>
              </w:rPr>
              <w:t>pesquisa</w:t>
            </w:r>
          </w:p>
        </w:tc>
        <w:tc>
          <w:tcPr>
            <w:tcW w:w="4267" w:type="dxa"/>
            <w:tcBorders>
              <w:top w:val="single" w:sz="4" w:space="0" w:color="auto"/>
              <w:left w:val="nil"/>
              <w:bottom w:val="nil"/>
              <w:right w:val="nil"/>
            </w:tcBorders>
            <w:noWrap/>
            <w:vAlign w:val="bottom"/>
            <w:hideMark/>
          </w:tcPr>
          <w:p w14:paraId="6D9CF685" w14:textId="77777777" w:rsidR="00D2538A" w:rsidRPr="002B66B0" w:rsidRDefault="00D2538A">
            <w:pPr>
              <w:jc w:val="right"/>
              <w:rPr>
                <w:rFonts w:ascii="Arial" w:hAnsi="Arial" w:cs="Arial"/>
              </w:rPr>
            </w:pPr>
            <w:r w:rsidRPr="002B66B0">
              <w:rPr>
                <w:rFonts w:ascii="Arial" w:hAnsi="Arial" w:cs="Arial"/>
              </w:rPr>
              <w:t>1</w:t>
            </w:r>
          </w:p>
        </w:tc>
        <w:tc>
          <w:tcPr>
            <w:tcW w:w="1760" w:type="dxa"/>
            <w:tcBorders>
              <w:top w:val="single" w:sz="4" w:space="0" w:color="auto"/>
              <w:left w:val="nil"/>
              <w:bottom w:val="nil"/>
              <w:right w:val="nil"/>
            </w:tcBorders>
            <w:noWrap/>
            <w:vAlign w:val="bottom"/>
            <w:hideMark/>
          </w:tcPr>
          <w:p w14:paraId="39AA410E" w14:textId="77777777" w:rsidR="00D2538A" w:rsidRPr="002B66B0" w:rsidRDefault="00D2538A">
            <w:pPr>
              <w:jc w:val="right"/>
              <w:rPr>
                <w:rFonts w:ascii="Arial" w:hAnsi="Arial" w:cs="Arial"/>
              </w:rPr>
            </w:pPr>
            <w:r w:rsidRPr="002B66B0">
              <w:rPr>
                <w:rFonts w:ascii="Arial" w:hAnsi="Arial" w:cs="Arial"/>
              </w:rPr>
              <w:t>20</w:t>
            </w:r>
          </w:p>
        </w:tc>
      </w:tr>
      <w:tr w:rsidR="00D2538A" w:rsidRPr="002B66B0" w14:paraId="5FC02A2F" w14:textId="77777777" w:rsidTr="00C06F1B">
        <w:trPr>
          <w:trHeight w:val="332"/>
        </w:trPr>
        <w:tc>
          <w:tcPr>
            <w:tcW w:w="2510" w:type="dxa"/>
            <w:noWrap/>
            <w:vAlign w:val="bottom"/>
            <w:hideMark/>
          </w:tcPr>
          <w:p w14:paraId="1F3448C6" w14:textId="77777777" w:rsidR="00D2538A" w:rsidRPr="002B66B0" w:rsidRDefault="00D2538A">
            <w:pPr>
              <w:rPr>
                <w:rFonts w:ascii="Arial" w:hAnsi="Arial" w:cs="Arial"/>
              </w:rPr>
            </w:pPr>
            <w:r w:rsidRPr="002B66B0">
              <w:rPr>
                <w:rFonts w:ascii="Arial" w:hAnsi="Arial" w:cs="Arial"/>
              </w:rPr>
              <w:t>vocação</w:t>
            </w:r>
          </w:p>
        </w:tc>
        <w:tc>
          <w:tcPr>
            <w:tcW w:w="4267" w:type="dxa"/>
            <w:noWrap/>
            <w:vAlign w:val="bottom"/>
            <w:hideMark/>
          </w:tcPr>
          <w:p w14:paraId="33D886F5" w14:textId="77777777" w:rsidR="00D2538A" w:rsidRPr="002B66B0" w:rsidRDefault="00D2538A">
            <w:pPr>
              <w:jc w:val="right"/>
              <w:rPr>
                <w:rFonts w:ascii="Arial" w:hAnsi="Arial" w:cs="Arial"/>
              </w:rPr>
            </w:pPr>
            <w:r w:rsidRPr="002B66B0">
              <w:rPr>
                <w:rFonts w:ascii="Arial" w:hAnsi="Arial" w:cs="Arial"/>
              </w:rPr>
              <w:t>3</w:t>
            </w:r>
          </w:p>
        </w:tc>
        <w:tc>
          <w:tcPr>
            <w:tcW w:w="1760" w:type="dxa"/>
            <w:noWrap/>
            <w:vAlign w:val="bottom"/>
            <w:hideMark/>
          </w:tcPr>
          <w:p w14:paraId="14BE333B" w14:textId="77777777" w:rsidR="00D2538A" w:rsidRPr="002B66B0" w:rsidRDefault="00D2538A">
            <w:pPr>
              <w:jc w:val="right"/>
              <w:rPr>
                <w:rFonts w:ascii="Arial" w:hAnsi="Arial" w:cs="Arial"/>
              </w:rPr>
            </w:pPr>
            <w:r w:rsidRPr="002B66B0">
              <w:rPr>
                <w:rFonts w:ascii="Arial" w:hAnsi="Arial" w:cs="Arial"/>
              </w:rPr>
              <w:t>60</w:t>
            </w:r>
          </w:p>
        </w:tc>
      </w:tr>
      <w:tr w:rsidR="00D2538A" w:rsidRPr="002B66B0" w14:paraId="0088407B" w14:textId="77777777" w:rsidTr="00C06F1B">
        <w:trPr>
          <w:trHeight w:val="332"/>
        </w:trPr>
        <w:tc>
          <w:tcPr>
            <w:tcW w:w="2510" w:type="dxa"/>
            <w:tcBorders>
              <w:top w:val="nil"/>
              <w:left w:val="nil"/>
              <w:bottom w:val="single" w:sz="4" w:space="0" w:color="auto"/>
              <w:right w:val="nil"/>
            </w:tcBorders>
            <w:noWrap/>
            <w:vAlign w:val="bottom"/>
            <w:hideMark/>
          </w:tcPr>
          <w:p w14:paraId="6A1F3F6A" w14:textId="77777777" w:rsidR="00D2538A" w:rsidRPr="002B66B0" w:rsidRDefault="00D2538A">
            <w:pPr>
              <w:rPr>
                <w:rFonts w:ascii="Arial" w:hAnsi="Arial" w:cs="Arial"/>
              </w:rPr>
            </w:pPr>
            <w:r w:rsidRPr="002B66B0">
              <w:rPr>
                <w:rFonts w:ascii="Arial" w:hAnsi="Arial" w:cs="Arial"/>
              </w:rPr>
              <w:t>vontade de lecionar</w:t>
            </w:r>
          </w:p>
        </w:tc>
        <w:tc>
          <w:tcPr>
            <w:tcW w:w="4267" w:type="dxa"/>
            <w:tcBorders>
              <w:top w:val="nil"/>
              <w:left w:val="nil"/>
              <w:bottom w:val="single" w:sz="4" w:space="0" w:color="auto"/>
              <w:right w:val="nil"/>
            </w:tcBorders>
            <w:noWrap/>
            <w:vAlign w:val="bottom"/>
            <w:hideMark/>
          </w:tcPr>
          <w:p w14:paraId="4BD0A664" w14:textId="77777777" w:rsidR="00D2538A" w:rsidRPr="002B66B0" w:rsidRDefault="00D2538A">
            <w:pPr>
              <w:jc w:val="right"/>
              <w:rPr>
                <w:rFonts w:ascii="Arial" w:hAnsi="Arial" w:cs="Arial"/>
              </w:rPr>
            </w:pPr>
            <w:r w:rsidRPr="002B66B0">
              <w:rPr>
                <w:rFonts w:ascii="Arial" w:hAnsi="Arial" w:cs="Arial"/>
              </w:rPr>
              <w:t>1</w:t>
            </w:r>
          </w:p>
        </w:tc>
        <w:tc>
          <w:tcPr>
            <w:tcW w:w="1760" w:type="dxa"/>
            <w:tcBorders>
              <w:top w:val="nil"/>
              <w:left w:val="nil"/>
              <w:bottom w:val="single" w:sz="4" w:space="0" w:color="auto"/>
              <w:right w:val="nil"/>
            </w:tcBorders>
            <w:noWrap/>
            <w:vAlign w:val="bottom"/>
            <w:hideMark/>
          </w:tcPr>
          <w:p w14:paraId="1E8C1ED9" w14:textId="77777777" w:rsidR="00D2538A" w:rsidRPr="002B66B0" w:rsidRDefault="00D2538A">
            <w:pPr>
              <w:jc w:val="right"/>
              <w:rPr>
                <w:rFonts w:ascii="Arial" w:hAnsi="Arial" w:cs="Arial"/>
              </w:rPr>
            </w:pPr>
            <w:r w:rsidRPr="002B66B0">
              <w:rPr>
                <w:rFonts w:ascii="Arial" w:hAnsi="Arial" w:cs="Arial"/>
              </w:rPr>
              <w:t>20</w:t>
            </w:r>
          </w:p>
        </w:tc>
      </w:tr>
      <w:tr w:rsidR="00D2538A" w:rsidRPr="002B66B0" w14:paraId="7D3F84A2" w14:textId="77777777" w:rsidTr="00C06F1B">
        <w:trPr>
          <w:trHeight w:val="332"/>
        </w:trPr>
        <w:tc>
          <w:tcPr>
            <w:tcW w:w="2510" w:type="dxa"/>
            <w:tcBorders>
              <w:top w:val="single" w:sz="4" w:space="0" w:color="auto"/>
              <w:left w:val="nil"/>
              <w:bottom w:val="single" w:sz="4" w:space="0" w:color="auto"/>
              <w:right w:val="nil"/>
            </w:tcBorders>
            <w:noWrap/>
            <w:vAlign w:val="bottom"/>
            <w:hideMark/>
          </w:tcPr>
          <w:p w14:paraId="061E5367" w14:textId="77777777" w:rsidR="00D2538A" w:rsidRPr="002B66B0" w:rsidRDefault="00D2538A">
            <w:pPr>
              <w:rPr>
                <w:rFonts w:ascii="Arial" w:hAnsi="Arial" w:cs="Arial"/>
                <w:b/>
                <w:bCs/>
              </w:rPr>
            </w:pPr>
            <w:r w:rsidRPr="002B66B0">
              <w:rPr>
                <w:rFonts w:ascii="Arial" w:hAnsi="Arial" w:cs="Arial"/>
                <w:b/>
                <w:bCs/>
              </w:rPr>
              <w:t>Total Geral</w:t>
            </w:r>
          </w:p>
        </w:tc>
        <w:tc>
          <w:tcPr>
            <w:tcW w:w="4267" w:type="dxa"/>
            <w:tcBorders>
              <w:top w:val="single" w:sz="4" w:space="0" w:color="auto"/>
              <w:left w:val="nil"/>
              <w:bottom w:val="single" w:sz="4" w:space="0" w:color="auto"/>
              <w:right w:val="nil"/>
            </w:tcBorders>
            <w:noWrap/>
            <w:vAlign w:val="bottom"/>
            <w:hideMark/>
          </w:tcPr>
          <w:p w14:paraId="54724A0B" w14:textId="77777777" w:rsidR="00D2538A" w:rsidRPr="002B66B0" w:rsidRDefault="00D2538A">
            <w:pPr>
              <w:jc w:val="right"/>
              <w:rPr>
                <w:rFonts w:ascii="Arial" w:hAnsi="Arial" w:cs="Arial"/>
                <w:b/>
                <w:bCs/>
              </w:rPr>
            </w:pPr>
            <w:r w:rsidRPr="002B66B0">
              <w:rPr>
                <w:rFonts w:ascii="Arial" w:hAnsi="Arial" w:cs="Arial"/>
                <w:b/>
                <w:bCs/>
              </w:rPr>
              <w:t>5</w:t>
            </w:r>
          </w:p>
        </w:tc>
        <w:tc>
          <w:tcPr>
            <w:tcW w:w="1760" w:type="dxa"/>
            <w:tcBorders>
              <w:top w:val="single" w:sz="4" w:space="0" w:color="auto"/>
              <w:left w:val="nil"/>
              <w:bottom w:val="single" w:sz="4" w:space="0" w:color="auto"/>
              <w:right w:val="nil"/>
            </w:tcBorders>
            <w:noWrap/>
            <w:vAlign w:val="bottom"/>
            <w:hideMark/>
          </w:tcPr>
          <w:p w14:paraId="3F8F731A" w14:textId="77777777" w:rsidR="00D2538A" w:rsidRPr="002B66B0" w:rsidRDefault="00D2538A">
            <w:pPr>
              <w:jc w:val="right"/>
              <w:rPr>
                <w:rFonts w:ascii="Arial" w:hAnsi="Arial" w:cs="Arial"/>
              </w:rPr>
            </w:pPr>
            <w:r w:rsidRPr="002B66B0">
              <w:rPr>
                <w:rFonts w:ascii="Arial" w:hAnsi="Arial" w:cs="Arial"/>
              </w:rPr>
              <w:t>100</w:t>
            </w:r>
          </w:p>
        </w:tc>
      </w:tr>
    </w:tbl>
    <w:p w14:paraId="08D0330A" w14:textId="77777777" w:rsidR="00D2538A" w:rsidRPr="002B66B0" w:rsidRDefault="00D2538A" w:rsidP="00D2538A">
      <w:pPr>
        <w:spacing w:line="360" w:lineRule="auto"/>
        <w:jc w:val="both"/>
        <w:rPr>
          <w:rFonts w:ascii="Arial" w:hAnsi="Arial" w:cs="Arial"/>
          <w:sz w:val="18"/>
        </w:rPr>
      </w:pPr>
      <w:r w:rsidRPr="002B66B0">
        <w:rPr>
          <w:rFonts w:ascii="Arial" w:hAnsi="Arial" w:cs="Arial"/>
          <w:sz w:val="18"/>
        </w:rPr>
        <w:t>Tabela 4</w:t>
      </w:r>
    </w:p>
    <w:p w14:paraId="3642C799" w14:textId="77777777" w:rsidR="00D2538A" w:rsidRPr="002B66B0" w:rsidRDefault="00D2538A" w:rsidP="00D2538A">
      <w:pPr>
        <w:spacing w:line="360" w:lineRule="auto"/>
        <w:jc w:val="both"/>
        <w:rPr>
          <w:rFonts w:ascii="Arial" w:hAnsi="Arial" w:cs="Arial"/>
          <w:sz w:val="18"/>
        </w:rPr>
      </w:pPr>
    </w:p>
    <w:tbl>
      <w:tblPr>
        <w:tblW w:w="8548" w:type="dxa"/>
        <w:tblCellMar>
          <w:left w:w="70" w:type="dxa"/>
          <w:right w:w="70" w:type="dxa"/>
        </w:tblCellMar>
        <w:tblLook w:val="04A0" w:firstRow="1" w:lastRow="0" w:firstColumn="1" w:lastColumn="0" w:noHBand="0" w:noVBand="1"/>
      </w:tblPr>
      <w:tblGrid>
        <w:gridCol w:w="2513"/>
        <w:gridCol w:w="4273"/>
        <w:gridCol w:w="1762"/>
      </w:tblGrid>
      <w:tr w:rsidR="00D2538A" w:rsidRPr="002B66B0" w14:paraId="6046F1FA" w14:textId="77777777" w:rsidTr="00C06F1B">
        <w:trPr>
          <w:trHeight w:val="335"/>
        </w:trPr>
        <w:tc>
          <w:tcPr>
            <w:tcW w:w="2513" w:type="dxa"/>
            <w:tcBorders>
              <w:top w:val="single" w:sz="4" w:space="0" w:color="auto"/>
              <w:left w:val="nil"/>
              <w:bottom w:val="single" w:sz="4" w:space="0" w:color="auto"/>
              <w:right w:val="nil"/>
            </w:tcBorders>
            <w:noWrap/>
            <w:vAlign w:val="bottom"/>
            <w:hideMark/>
          </w:tcPr>
          <w:p w14:paraId="3AEFFE91" w14:textId="77777777" w:rsidR="00D2538A" w:rsidRPr="002B66B0" w:rsidRDefault="004A792D">
            <w:pPr>
              <w:rPr>
                <w:rFonts w:ascii="Arial" w:hAnsi="Arial" w:cs="Arial"/>
                <w:b/>
                <w:bCs/>
                <w:sz w:val="22"/>
                <w:szCs w:val="22"/>
              </w:rPr>
            </w:pPr>
            <w:r w:rsidRPr="002B66B0">
              <w:rPr>
                <w:rFonts w:ascii="Arial" w:hAnsi="Arial" w:cs="Arial"/>
                <w:b/>
                <w:bCs/>
              </w:rPr>
              <w:t>Respostas</w:t>
            </w:r>
          </w:p>
        </w:tc>
        <w:tc>
          <w:tcPr>
            <w:tcW w:w="4273" w:type="dxa"/>
            <w:tcBorders>
              <w:top w:val="single" w:sz="4" w:space="0" w:color="auto"/>
              <w:left w:val="nil"/>
              <w:bottom w:val="single" w:sz="4" w:space="0" w:color="auto"/>
              <w:right w:val="nil"/>
            </w:tcBorders>
            <w:noWrap/>
            <w:vAlign w:val="bottom"/>
            <w:hideMark/>
          </w:tcPr>
          <w:p w14:paraId="2405CD2E" w14:textId="0BCEF2EA" w:rsidR="00D2538A" w:rsidRPr="002B66B0" w:rsidRDefault="00D2538A">
            <w:pPr>
              <w:rPr>
                <w:rFonts w:ascii="Arial" w:hAnsi="Arial" w:cs="Arial"/>
                <w:b/>
                <w:bCs/>
                <w:sz w:val="22"/>
              </w:rPr>
            </w:pPr>
            <w:r w:rsidRPr="002B66B0">
              <w:rPr>
                <w:rFonts w:ascii="Arial" w:hAnsi="Arial" w:cs="Arial"/>
                <w:b/>
                <w:bCs/>
                <w:sz w:val="22"/>
              </w:rPr>
              <w:t xml:space="preserve">QUALIFICAÇÃO PARA SER </w:t>
            </w:r>
            <w:r w:rsidR="00EC24D9">
              <w:rPr>
                <w:rFonts w:ascii="Arial" w:hAnsi="Arial" w:cs="Arial"/>
                <w:b/>
                <w:bCs/>
                <w:sz w:val="22"/>
              </w:rPr>
              <w:t>DOCENTE</w:t>
            </w:r>
          </w:p>
        </w:tc>
        <w:tc>
          <w:tcPr>
            <w:tcW w:w="1762" w:type="dxa"/>
            <w:tcBorders>
              <w:top w:val="single" w:sz="4" w:space="0" w:color="auto"/>
              <w:left w:val="nil"/>
              <w:bottom w:val="single" w:sz="4" w:space="0" w:color="auto"/>
              <w:right w:val="nil"/>
            </w:tcBorders>
            <w:noWrap/>
            <w:vAlign w:val="bottom"/>
            <w:hideMark/>
          </w:tcPr>
          <w:p w14:paraId="0D9D22A6" w14:textId="77777777" w:rsidR="00D2538A" w:rsidRPr="002B66B0" w:rsidRDefault="00D2538A">
            <w:pPr>
              <w:jc w:val="right"/>
              <w:rPr>
                <w:rFonts w:ascii="Arial" w:hAnsi="Arial" w:cs="Arial"/>
                <w:b/>
                <w:bCs/>
              </w:rPr>
            </w:pPr>
            <w:r w:rsidRPr="002B66B0">
              <w:rPr>
                <w:rFonts w:ascii="Arial" w:hAnsi="Arial" w:cs="Arial"/>
                <w:b/>
                <w:bCs/>
              </w:rPr>
              <w:t>%</w:t>
            </w:r>
          </w:p>
        </w:tc>
      </w:tr>
      <w:tr w:rsidR="00D2538A" w:rsidRPr="002B66B0" w14:paraId="141703A5" w14:textId="77777777" w:rsidTr="00C06F1B">
        <w:trPr>
          <w:trHeight w:val="335"/>
        </w:trPr>
        <w:tc>
          <w:tcPr>
            <w:tcW w:w="2513" w:type="dxa"/>
            <w:tcBorders>
              <w:top w:val="single" w:sz="4" w:space="0" w:color="auto"/>
              <w:left w:val="nil"/>
              <w:bottom w:val="nil"/>
              <w:right w:val="nil"/>
            </w:tcBorders>
            <w:noWrap/>
            <w:vAlign w:val="bottom"/>
            <w:hideMark/>
          </w:tcPr>
          <w:p w14:paraId="1CBDDC17" w14:textId="77777777" w:rsidR="00D2538A" w:rsidRPr="002B66B0" w:rsidRDefault="00D2538A">
            <w:pPr>
              <w:rPr>
                <w:rFonts w:ascii="Arial" w:hAnsi="Arial" w:cs="Arial"/>
              </w:rPr>
            </w:pPr>
            <w:r w:rsidRPr="002B66B0">
              <w:rPr>
                <w:rFonts w:ascii="Arial" w:hAnsi="Arial" w:cs="Arial"/>
              </w:rPr>
              <w:t>não</w:t>
            </w:r>
          </w:p>
        </w:tc>
        <w:tc>
          <w:tcPr>
            <w:tcW w:w="4273" w:type="dxa"/>
            <w:tcBorders>
              <w:top w:val="single" w:sz="4" w:space="0" w:color="auto"/>
              <w:left w:val="nil"/>
              <w:bottom w:val="nil"/>
              <w:right w:val="nil"/>
            </w:tcBorders>
            <w:noWrap/>
            <w:vAlign w:val="bottom"/>
            <w:hideMark/>
          </w:tcPr>
          <w:p w14:paraId="3AB110C8" w14:textId="77777777" w:rsidR="00D2538A" w:rsidRPr="002B66B0" w:rsidRDefault="00D2538A">
            <w:pPr>
              <w:jc w:val="right"/>
              <w:rPr>
                <w:rFonts w:ascii="Arial" w:hAnsi="Arial" w:cs="Arial"/>
              </w:rPr>
            </w:pPr>
            <w:r w:rsidRPr="002B66B0">
              <w:rPr>
                <w:rFonts w:ascii="Arial" w:hAnsi="Arial" w:cs="Arial"/>
              </w:rPr>
              <w:t>1</w:t>
            </w:r>
          </w:p>
        </w:tc>
        <w:tc>
          <w:tcPr>
            <w:tcW w:w="1762" w:type="dxa"/>
            <w:tcBorders>
              <w:top w:val="single" w:sz="4" w:space="0" w:color="auto"/>
              <w:left w:val="nil"/>
              <w:bottom w:val="nil"/>
              <w:right w:val="nil"/>
            </w:tcBorders>
            <w:noWrap/>
            <w:vAlign w:val="bottom"/>
            <w:hideMark/>
          </w:tcPr>
          <w:p w14:paraId="35DDABDD" w14:textId="77777777" w:rsidR="00D2538A" w:rsidRPr="002B66B0" w:rsidRDefault="00D2538A">
            <w:pPr>
              <w:jc w:val="right"/>
              <w:rPr>
                <w:rFonts w:ascii="Arial" w:hAnsi="Arial" w:cs="Arial"/>
              </w:rPr>
            </w:pPr>
            <w:r w:rsidRPr="002B66B0">
              <w:rPr>
                <w:rFonts w:ascii="Arial" w:hAnsi="Arial" w:cs="Arial"/>
              </w:rPr>
              <w:t>20</w:t>
            </w:r>
          </w:p>
        </w:tc>
      </w:tr>
      <w:tr w:rsidR="00D2538A" w:rsidRPr="002B66B0" w14:paraId="0A2153E3" w14:textId="77777777" w:rsidTr="00C06F1B">
        <w:trPr>
          <w:trHeight w:val="335"/>
        </w:trPr>
        <w:tc>
          <w:tcPr>
            <w:tcW w:w="2513" w:type="dxa"/>
            <w:tcBorders>
              <w:top w:val="nil"/>
              <w:left w:val="nil"/>
              <w:bottom w:val="single" w:sz="4" w:space="0" w:color="auto"/>
              <w:right w:val="nil"/>
            </w:tcBorders>
            <w:noWrap/>
            <w:vAlign w:val="bottom"/>
            <w:hideMark/>
          </w:tcPr>
          <w:p w14:paraId="51F399EC" w14:textId="77777777" w:rsidR="00D2538A" w:rsidRPr="002B66B0" w:rsidRDefault="00D2538A">
            <w:pPr>
              <w:rPr>
                <w:rFonts w:ascii="Arial" w:hAnsi="Arial" w:cs="Arial"/>
              </w:rPr>
            </w:pPr>
            <w:r w:rsidRPr="002B66B0">
              <w:rPr>
                <w:rFonts w:ascii="Arial" w:hAnsi="Arial" w:cs="Arial"/>
              </w:rPr>
              <w:t>sim</w:t>
            </w:r>
          </w:p>
        </w:tc>
        <w:tc>
          <w:tcPr>
            <w:tcW w:w="4273" w:type="dxa"/>
            <w:tcBorders>
              <w:top w:val="nil"/>
              <w:left w:val="nil"/>
              <w:bottom w:val="single" w:sz="4" w:space="0" w:color="auto"/>
              <w:right w:val="nil"/>
            </w:tcBorders>
            <w:noWrap/>
            <w:vAlign w:val="bottom"/>
            <w:hideMark/>
          </w:tcPr>
          <w:p w14:paraId="0964C96E" w14:textId="77777777" w:rsidR="00D2538A" w:rsidRPr="002B66B0" w:rsidRDefault="00D2538A">
            <w:pPr>
              <w:jc w:val="right"/>
              <w:rPr>
                <w:rFonts w:ascii="Arial" w:hAnsi="Arial" w:cs="Arial"/>
              </w:rPr>
            </w:pPr>
            <w:r w:rsidRPr="002B66B0">
              <w:rPr>
                <w:rFonts w:ascii="Arial" w:hAnsi="Arial" w:cs="Arial"/>
              </w:rPr>
              <w:t>4</w:t>
            </w:r>
          </w:p>
        </w:tc>
        <w:tc>
          <w:tcPr>
            <w:tcW w:w="1762" w:type="dxa"/>
            <w:tcBorders>
              <w:top w:val="nil"/>
              <w:left w:val="nil"/>
              <w:bottom w:val="single" w:sz="4" w:space="0" w:color="auto"/>
              <w:right w:val="nil"/>
            </w:tcBorders>
            <w:noWrap/>
            <w:vAlign w:val="bottom"/>
            <w:hideMark/>
          </w:tcPr>
          <w:p w14:paraId="7A903A81" w14:textId="77777777" w:rsidR="00D2538A" w:rsidRPr="002B66B0" w:rsidRDefault="00D2538A">
            <w:pPr>
              <w:jc w:val="right"/>
              <w:rPr>
                <w:rFonts w:ascii="Arial" w:hAnsi="Arial" w:cs="Arial"/>
              </w:rPr>
            </w:pPr>
            <w:r w:rsidRPr="002B66B0">
              <w:rPr>
                <w:rFonts w:ascii="Arial" w:hAnsi="Arial" w:cs="Arial"/>
              </w:rPr>
              <w:t>80</w:t>
            </w:r>
          </w:p>
        </w:tc>
      </w:tr>
      <w:tr w:rsidR="00D2538A" w:rsidRPr="002B66B0" w14:paraId="3B263C51" w14:textId="77777777" w:rsidTr="00C06F1B">
        <w:trPr>
          <w:trHeight w:val="335"/>
        </w:trPr>
        <w:tc>
          <w:tcPr>
            <w:tcW w:w="2513" w:type="dxa"/>
            <w:tcBorders>
              <w:top w:val="single" w:sz="4" w:space="0" w:color="auto"/>
              <w:left w:val="nil"/>
              <w:bottom w:val="single" w:sz="4" w:space="0" w:color="auto"/>
              <w:right w:val="nil"/>
            </w:tcBorders>
            <w:noWrap/>
            <w:vAlign w:val="bottom"/>
            <w:hideMark/>
          </w:tcPr>
          <w:p w14:paraId="3B9BEA08" w14:textId="77777777" w:rsidR="00D2538A" w:rsidRPr="002B66B0" w:rsidRDefault="00D2538A">
            <w:pPr>
              <w:rPr>
                <w:rFonts w:ascii="Arial" w:hAnsi="Arial" w:cs="Arial"/>
                <w:b/>
                <w:bCs/>
              </w:rPr>
            </w:pPr>
            <w:r w:rsidRPr="002B66B0">
              <w:rPr>
                <w:rFonts w:ascii="Arial" w:hAnsi="Arial" w:cs="Arial"/>
                <w:b/>
                <w:bCs/>
              </w:rPr>
              <w:t>Total Geral</w:t>
            </w:r>
          </w:p>
        </w:tc>
        <w:tc>
          <w:tcPr>
            <w:tcW w:w="4273" w:type="dxa"/>
            <w:tcBorders>
              <w:top w:val="single" w:sz="4" w:space="0" w:color="auto"/>
              <w:left w:val="nil"/>
              <w:bottom w:val="single" w:sz="4" w:space="0" w:color="auto"/>
              <w:right w:val="nil"/>
            </w:tcBorders>
            <w:noWrap/>
            <w:vAlign w:val="bottom"/>
            <w:hideMark/>
          </w:tcPr>
          <w:p w14:paraId="676E0215" w14:textId="77777777" w:rsidR="00D2538A" w:rsidRPr="002B66B0" w:rsidRDefault="00D2538A">
            <w:pPr>
              <w:jc w:val="right"/>
              <w:rPr>
                <w:rFonts w:ascii="Arial" w:hAnsi="Arial" w:cs="Arial"/>
                <w:b/>
                <w:bCs/>
              </w:rPr>
            </w:pPr>
            <w:r w:rsidRPr="002B66B0">
              <w:rPr>
                <w:rFonts w:ascii="Arial" w:hAnsi="Arial" w:cs="Arial"/>
                <w:b/>
                <w:bCs/>
              </w:rPr>
              <w:t>5</w:t>
            </w:r>
          </w:p>
        </w:tc>
        <w:tc>
          <w:tcPr>
            <w:tcW w:w="1762" w:type="dxa"/>
            <w:tcBorders>
              <w:top w:val="single" w:sz="4" w:space="0" w:color="auto"/>
              <w:left w:val="nil"/>
              <w:bottom w:val="single" w:sz="4" w:space="0" w:color="auto"/>
              <w:right w:val="nil"/>
            </w:tcBorders>
            <w:noWrap/>
            <w:vAlign w:val="bottom"/>
            <w:hideMark/>
          </w:tcPr>
          <w:p w14:paraId="0252BCEB" w14:textId="77777777" w:rsidR="00D2538A" w:rsidRPr="002B66B0" w:rsidRDefault="00D2538A">
            <w:pPr>
              <w:jc w:val="right"/>
              <w:rPr>
                <w:rFonts w:ascii="Arial" w:hAnsi="Arial" w:cs="Arial"/>
              </w:rPr>
            </w:pPr>
            <w:r w:rsidRPr="002B66B0">
              <w:rPr>
                <w:rFonts w:ascii="Arial" w:hAnsi="Arial" w:cs="Arial"/>
              </w:rPr>
              <w:t>100</w:t>
            </w:r>
          </w:p>
        </w:tc>
      </w:tr>
    </w:tbl>
    <w:p w14:paraId="44E4CB11" w14:textId="77777777" w:rsidR="00D2538A" w:rsidRPr="002B66B0" w:rsidRDefault="00D2538A" w:rsidP="00D2538A">
      <w:pPr>
        <w:spacing w:line="360" w:lineRule="auto"/>
        <w:jc w:val="both"/>
        <w:rPr>
          <w:rFonts w:ascii="Arial" w:hAnsi="Arial" w:cs="Arial"/>
          <w:sz w:val="18"/>
        </w:rPr>
      </w:pPr>
      <w:r w:rsidRPr="002B66B0">
        <w:rPr>
          <w:rFonts w:ascii="Arial" w:hAnsi="Arial" w:cs="Arial"/>
          <w:sz w:val="18"/>
        </w:rPr>
        <w:t>Tabela 5</w:t>
      </w:r>
    </w:p>
    <w:p w14:paraId="1F14D501" w14:textId="77777777" w:rsidR="004B10F1" w:rsidRPr="002B66B0" w:rsidRDefault="004B10F1" w:rsidP="004B10F1">
      <w:pPr>
        <w:spacing w:line="360" w:lineRule="auto"/>
        <w:jc w:val="both"/>
        <w:rPr>
          <w:rFonts w:ascii="Arial" w:hAnsi="Arial" w:cs="Arial"/>
          <w:sz w:val="20"/>
          <w:szCs w:val="20"/>
        </w:rPr>
      </w:pPr>
      <w:r w:rsidRPr="002B66B0">
        <w:rPr>
          <w:rFonts w:ascii="Arial" w:hAnsi="Arial" w:cs="Arial"/>
          <w:sz w:val="20"/>
          <w:szCs w:val="20"/>
        </w:rPr>
        <w:t>Fonte: produção da autora com base nos dados pesquisa</w:t>
      </w:r>
    </w:p>
    <w:p w14:paraId="2DD62CF0" w14:textId="77777777" w:rsidR="0090590F" w:rsidRPr="002B66B0" w:rsidRDefault="0090590F" w:rsidP="00B17223">
      <w:pPr>
        <w:spacing w:line="360" w:lineRule="auto"/>
        <w:ind w:firstLine="709"/>
        <w:jc w:val="both"/>
        <w:rPr>
          <w:rFonts w:ascii="Arial" w:hAnsi="Arial" w:cs="Arial"/>
        </w:rPr>
      </w:pPr>
    </w:p>
    <w:p w14:paraId="0C86CB3B" w14:textId="3C365BE2" w:rsidR="00E40A91" w:rsidRPr="002B66B0" w:rsidRDefault="00821261" w:rsidP="00B17223">
      <w:pPr>
        <w:spacing w:line="360" w:lineRule="auto"/>
        <w:ind w:firstLine="709"/>
        <w:jc w:val="both"/>
        <w:rPr>
          <w:rFonts w:ascii="Arial" w:hAnsi="Arial" w:cs="Arial"/>
        </w:rPr>
      </w:pPr>
      <w:r w:rsidRPr="002B66B0">
        <w:rPr>
          <w:rFonts w:ascii="Arial" w:hAnsi="Arial" w:cs="Arial"/>
        </w:rPr>
        <w:t xml:space="preserve">Sendo assim, após verificar o interesse dos </w:t>
      </w:r>
      <w:r w:rsidR="00EC24D9">
        <w:rPr>
          <w:rFonts w:ascii="Arial" w:hAnsi="Arial" w:cs="Arial"/>
        </w:rPr>
        <w:t>docentes</w:t>
      </w:r>
      <w:r w:rsidRPr="002B66B0">
        <w:rPr>
          <w:rFonts w:ascii="Arial" w:hAnsi="Arial" w:cs="Arial"/>
        </w:rPr>
        <w:t xml:space="preserve"> em </w:t>
      </w:r>
      <w:r w:rsidR="00B40F0F">
        <w:rPr>
          <w:rFonts w:ascii="Arial" w:hAnsi="Arial" w:cs="Arial"/>
        </w:rPr>
        <w:t>interagir</w:t>
      </w:r>
      <w:r w:rsidRPr="002B66B0">
        <w:rPr>
          <w:rFonts w:ascii="Arial" w:hAnsi="Arial" w:cs="Arial"/>
        </w:rPr>
        <w:t xml:space="preserve"> a teoria jurídica </w:t>
      </w:r>
      <w:r w:rsidR="00B40F0F">
        <w:rPr>
          <w:rFonts w:ascii="Arial" w:hAnsi="Arial" w:cs="Arial"/>
        </w:rPr>
        <w:t>à</w:t>
      </w:r>
      <w:r w:rsidRPr="002B66B0">
        <w:rPr>
          <w:rFonts w:ascii="Arial" w:hAnsi="Arial" w:cs="Arial"/>
        </w:rPr>
        <w:t xml:space="preserve"> prática jurídica, questionou-se quanto </w:t>
      </w:r>
      <w:r w:rsidR="005D61A6">
        <w:rPr>
          <w:rFonts w:ascii="Arial" w:hAnsi="Arial" w:cs="Arial"/>
        </w:rPr>
        <w:t>à</w:t>
      </w:r>
      <w:r w:rsidRPr="002B66B0">
        <w:rPr>
          <w:rFonts w:ascii="Arial" w:hAnsi="Arial" w:cs="Arial"/>
        </w:rPr>
        <w:t xml:space="preserve"> possibilidade de aliar a utilização do NPJ para aplicabilidade das teorias lecionadas aos casos concretos diariamente </w:t>
      </w:r>
      <w:r w:rsidR="00E40A91" w:rsidRPr="002B66B0">
        <w:rPr>
          <w:rFonts w:ascii="Arial" w:hAnsi="Arial" w:cs="Arial"/>
        </w:rPr>
        <w:t>atendidos e acompanhados</w:t>
      </w:r>
      <w:r w:rsidRPr="002B66B0">
        <w:rPr>
          <w:rFonts w:ascii="Arial" w:hAnsi="Arial" w:cs="Arial"/>
        </w:rPr>
        <w:t xml:space="preserve"> no NPJ</w:t>
      </w:r>
      <w:r w:rsidR="00556D9E" w:rsidRPr="002B66B0">
        <w:rPr>
          <w:rFonts w:ascii="Arial" w:hAnsi="Arial" w:cs="Arial"/>
        </w:rPr>
        <w:t>.</w:t>
      </w:r>
    </w:p>
    <w:p w14:paraId="2A2F5A52" w14:textId="5ECFEE59" w:rsidR="000A5551" w:rsidRPr="002B66B0" w:rsidRDefault="000A5551" w:rsidP="00B17223">
      <w:pPr>
        <w:spacing w:line="360" w:lineRule="auto"/>
        <w:ind w:firstLine="709"/>
        <w:jc w:val="both"/>
        <w:rPr>
          <w:rFonts w:ascii="Arial" w:hAnsi="Arial" w:cs="Arial"/>
        </w:rPr>
      </w:pPr>
      <w:r w:rsidRPr="002B66B0">
        <w:rPr>
          <w:rFonts w:ascii="Arial" w:hAnsi="Arial" w:cs="Arial"/>
        </w:rPr>
        <w:t xml:space="preserve">Para tanto, levou-se em consideração que são prestados serviços à comunidade em todas as esferas jurídicas, o que possibilitaria a atuação conjunta do </w:t>
      </w:r>
      <w:r w:rsidR="00EC24D9">
        <w:rPr>
          <w:rFonts w:ascii="Arial" w:hAnsi="Arial" w:cs="Arial"/>
        </w:rPr>
        <w:t>Docente</w:t>
      </w:r>
      <w:r w:rsidRPr="002B66B0">
        <w:rPr>
          <w:rFonts w:ascii="Arial" w:hAnsi="Arial" w:cs="Arial"/>
        </w:rPr>
        <w:t xml:space="preserve"> em sala de aula, com a prática realizada dentro do NPJ, o que favoreceria um estudo aplicado em análise a caso concreto a ser </w:t>
      </w:r>
      <w:r w:rsidRPr="002B66B0">
        <w:rPr>
          <w:rFonts w:ascii="Arial" w:hAnsi="Arial" w:cs="Arial"/>
        </w:rPr>
        <w:lastRenderedPageBreak/>
        <w:t>solucionado pelas vias judiciais, compondo, inclusive o contraditório e</w:t>
      </w:r>
      <w:r w:rsidR="00CD5109">
        <w:rPr>
          <w:rFonts w:ascii="Arial" w:hAnsi="Arial" w:cs="Arial"/>
        </w:rPr>
        <w:t xml:space="preserve"> a</w:t>
      </w:r>
      <w:r w:rsidRPr="002B66B0">
        <w:rPr>
          <w:rFonts w:ascii="Arial" w:hAnsi="Arial" w:cs="Arial"/>
        </w:rPr>
        <w:t xml:space="preserve"> ampla defesa.</w:t>
      </w:r>
    </w:p>
    <w:p w14:paraId="75A8C4FE" w14:textId="0E4AFA57" w:rsidR="000A5551" w:rsidRPr="002B66B0" w:rsidRDefault="000A5551" w:rsidP="00B17223">
      <w:pPr>
        <w:spacing w:line="360" w:lineRule="auto"/>
        <w:ind w:firstLine="709"/>
        <w:jc w:val="both"/>
        <w:rPr>
          <w:rFonts w:ascii="Arial" w:hAnsi="Arial" w:cs="Arial"/>
        </w:rPr>
      </w:pPr>
      <w:r w:rsidRPr="002B66B0">
        <w:rPr>
          <w:rFonts w:ascii="Arial" w:hAnsi="Arial" w:cs="Arial"/>
        </w:rPr>
        <w:t xml:space="preserve">Quanto ao contraditório, o </w:t>
      </w:r>
      <w:r w:rsidR="00835BDA">
        <w:rPr>
          <w:rFonts w:ascii="Arial" w:hAnsi="Arial" w:cs="Arial"/>
        </w:rPr>
        <w:t>d</w:t>
      </w:r>
      <w:r w:rsidR="00EC24D9">
        <w:rPr>
          <w:rFonts w:ascii="Arial" w:hAnsi="Arial" w:cs="Arial"/>
        </w:rPr>
        <w:t>iscente</w:t>
      </w:r>
      <w:r w:rsidRPr="002B66B0">
        <w:rPr>
          <w:rFonts w:ascii="Arial" w:hAnsi="Arial" w:cs="Arial"/>
        </w:rPr>
        <w:t xml:space="preserve"> teria a oportunidade de observar como é realizada a defesa da parte </w:t>
      </w:r>
      <w:r w:rsidR="00600CE5">
        <w:rPr>
          <w:rFonts w:ascii="Arial" w:hAnsi="Arial" w:cs="Arial"/>
        </w:rPr>
        <w:t>d</w:t>
      </w:r>
      <w:r w:rsidRPr="002B66B0">
        <w:rPr>
          <w:rFonts w:ascii="Arial" w:hAnsi="Arial" w:cs="Arial"/>
        </w:rPr>
        <w:t xml:space="preserve">emandada, observando as lacunas da lei e melhorando a capacidade argumentativa para elaboração de petições. Já </w:t>
      </w:r>
      <w:r w:rsidR="00600CE5">
        <w:rPr>
          <w:rFonts w:ascii="Arial" w:hAnsi="Arial" w:cs="Arial"/>
        </w:rPr>
        <w:t>em relação</w:t>
      </w:r>
      <w:r w:rsidRPr="002B66B0">
        <w:rPr>
          <w:rFonts w:ascii="Arial" w:hAnsi="Arial" w:cs="Arial"/>
        </w:rPr>
        <w:t xml:space="preserve"> </w:t>
      </w:r>
      <w:r w:rsidR="00884B0E">
        <w:rPr>
          <w:rFonts w:ascii="Arial" w:hAnsi="Arial" w:cs="Arial"/>
        </w:rPr>
        <w:t>à</w:t>
      </w:r>
      <w:r w:rsidRPr="002B66B0">
        <w:rPr>
          <w:rFonts w:ascii="Arial" w:hAnsi="Arial" w:cs="Arial"/>
        </w:rPr>
        <w:t xml:space="preserve"> ampla defesa, seria majorada a capacidade de análise das provas </w:t>
      </w:r>
      <w:r w:rsidR="00884B0E">
        <w:rPr>
          <w:rFonts w:ascii="Arial" w:hAnsi="Arial" w:cs="Arial"/>
        </w:rPr>
        <w:t>a</w:t>
      </w:r>
      <w:r w:rsidRPr="002B66B0">
        <w:rPr>
          <w:rFonts w:ascii="Arial" w:hAnsi="Arial" w:cs="Arial"/>
        </w:rPr>
        <w:t xml:space="preserve"> serem analisadas judicialmente.</w:t>
      </w:r>
    </w:p>
    <w:p w14:paraId="669A2FDE" w14:textId="2B078299" w:rsidR="00996398" w:rsidRPr="002B66B0" w:rsidRDefault="00556D9E" w:rsidP="00B17223">
      <w:pPr>
        <w:spacing w:line="360" w:lineRule="auto"/>
        <w:ind w:firstLine="709"/>
        <w:jc w:val="both"/>
        <w:rPr>
          <w:rFonts w:ascii="Arial" w:hAnsi="Arial" w:cs="Arial"/>
        </w:rPr>
      </w:pPr>
      <w:r w:rsidRPr="002B66B0">
        <w:rPr>
          <w:rFonts w:ascii="Arial" w:hAnsi="Arial" w:cs="Arial"/>
        </w:rPr>
        <w:t>Para tanto</w:t>
      </w:r>
      <w:r w:rsidR="0026358E">
        <w:rPr>
          <w:rFonts w:ascii="Arial" w:hAnsi="Arial" w:cs="Arial"/>
        </w:rPr>
        <w:t>,</w:t>
      </w:r>
      <w:r w:rsidRPr="002B66B0">
        <w:rPr>
          <w:rFonts w:ascii="Arial" w:hAnsi="Arial" w:cs="Arial"/>
        </w:rPr>
        <w:t xml:space="preserve"> a maioria dos entrevistados informaram que há a preocupação da utilização do NPJ (</w:t>
      </w:r>
      <w:r w:rsidR="00D5197D" w:rsidRPr="002B66B0">
        <w:rPr>
          <w:rFonts w:ascii="Arial" w:hAnsi="Arial" w:cs="Arial"/>
        </w:rPr>
        <w:t>tab</w:t>
      </w:r>
      <w:r w:rsidRPr="002B66B0">
        <w:rPr>
          <w:rFonts w:ascii="Arial" w:hAnsi="Arial" w:cs="Arial"/>
        </w:rPr>
        <w:t>. 6)</w:t>
      </w:r>
      <w:r w:rsidR="0026358E">
        <w:rPr>
          <w:rFonts w:ascii="Arial" w:hAnsi="Arial" w:cs="Arial"/>
        </w:rPr>
        <w:t>,</w:t>
      </w:r>
      <w:r w:rsidR="00951C67" w:rsidRPr="002B66B0">
        <w:rPr>
          <w:rFonts w:ascii="Arial" w:hAnsi="Arial" w:cs="Arial"/>
        </w:rPr>
        <w:t xml:space="preserve"> mas que não possuem informações quanto </w:t>
      </w:r>
      <w:r w:rsidR="0026358E">
        <w:rPr>
          <w:rFonts w:ascii="Arial" w:hAnsi="Arial" w:cs="Arial"/>
        </w:rPr>
        <w:t>à</w:t>
      </w:r>
      <w:r w:rsidR="00951C67" w:rsidRPr="002B66B0">
        <w:rPr>
          <w:rFonts w:ascii="Arial" w:hAnsi="Arial" w:cs="Arial"/>
        </w:rPr>
        <w:t xml:space="preserve"> forma </w:t>
      </w:r>
      <w:r w:rsidR="0026358E">
        <w:rPr>
          <w:rFonts w:ascii="Arial" w:hAnsi="Arial" w:cs="Arial"/>
        </w:rPr>
        <w:t>como</w:t>
      </w:r>
      <w:r w:rsidR="00951C67" w:rsidRPr="002B66B0">
        <w:rPr>
          <w:rFonts w:ascii="Arial" w:hAnsi="Arial" w:cs="Arial"/>
        </w:rPr>
        <w:t xml:space="preserve"> pode ser utilizado o NPJ para auxiliar no processo de ensino-aprendizagem</w:t>
      </w:r>
      <w:r w:rsidRPr="002B66B0">
        <w:rPr>
          <w:rFonts w:ascii="Arial" w:hAnsi="Arial" w:cs="Arial"/>
        </w:rPr>
        <w:t xml:space="preserve">, </w:t>
      </w:r>
      <w:r w:rsidR="0026358E">
        <w:rPr>
          <w:rFonts w:ascii="Arial" w:hAnsi="Arial" w:cs="Arial"/>
        </w:rPr>
        <w:t>tendo</w:t>
      </w:r>
      <w:r w:rsidRPr="002B66B0">
        <w:rPr>
          <w:rFonts w:ascii="Arial" w:hAnsi="Arial" w:cs="Arial"/>
        </w:rPr>
        <w:t xml:space="preserve"> apenas um </w:t>
      </w:r>
      <w:r w:rsidR="00EC24D9">
        <w:rPr>
          <w:rFonts w:ascii="Arial" w:hAnsi="Arial" w:cs="Arial"/>
        </w:rPr>
        <w:t>docente</w:t>
      </w:r>
      <w:r w:rsidRPr="002B66B0">
        <w:rPr>
          <w:rFonts w:ascii="Arial" w:hAnsi="Arial" w:cs="Arial"/>
        </w:rPr>
        <w:t xml:space="preserve"> </w:t>
      </w:r>
      <w:r w:rsidR="00E40A91" w:rsidRPr="002B66B0">
        <w:rPr>
          <w:rFonts w:ascii="Arial" w:hAnsi="Arial" w:cs="Arial"/>
        </w:rPr>
        <w:t>declara</w:t>
      </w:r>
      <w:r w:rsidR="0026358E">
        <w:rPr>
          <w:rFonts w:ascii="Arial" w:hAnsi="Arial" w:cs="Arial"/>
        </w:rPr>
        <w:t>do</w:t>
      </w:r>
      <w:r w:rsidR="00E40A91" w:rsidRPr="002B66B0">
        <w:rPr>
          <w:rFonts w:ascii="Arial" w:hAnsi="Arial" w:cs="Arial"/>
        </w:rPr>
        <w:t xml:space="preserve"> já ter</w:t>
      </w:r>
      <w:r w:rsidRPr="002B66B0">
        <w:rPr>
          <w:rFonts w:ascii="Arial" w:hAnsi="Arial" w:cs="Arial"/>
        </w:rPr>
        <w:t xml:space="preserve"> utiliz</w:t>
      </w:r>
      <w:r w:rsidR="00E40A91" w:rsidRPr="002B66B0">
        <w:rPr>
          <w:rFonts w:ascii="Arial" w:hAnsi="Arial" w:cs="Arial"/>
        </w:rPr>
        <w:t>ado</w:t>
      </w:r>
      <w:r w:rsidRPr="002B66B0">
        <w:rPr>
          <w:rFonts w:ascii="Arial" w:hAnsi="Arial" w:cs="Arial"/>
        </w:rPr>
        <w:t xml:space="preserve"> as dependências do NPJ para aliar a teoria a prática aplicada (</w:t>
      </w:r>
      <w:r w:rsidR="00D5197D" w:rsidRPr="002B66B0">
        <w:rPr>
          <w:rFonts w:ascii="Arial" w:hAnsi="Arial" w:cs="Arial"/>
        </w:rPr>
        <w:t>tab</w:t>
      </w:r>
      <w:r w:rsidRPr="002B66B0">
        <w:rPr>
          <w:rFonts w:ascii="Arial" w:hAnsi="Arial" w:cs="Arial"/>
        </w:rPr>
        <w:t>. 7)</w:t>
      </w:r>
      <w:r w:rsidR="00226AB7" w:rsidRPr="002B66B0">
        <w:rPr>
          <w:rFonts w:ascii="Arial" w:hAnsi="Arial" w:cs="Arial"/>
        </w:rPr>
        <w:t>, apesar de todos informarem que sempre buscam a interatividade teórico-prático da disciplina que leciona</w:t>
      </w:r>
      <w:r w:rsidR="0026358E">
        <w:rPr>
          <w:rFonts w:ascii="Arial" w:hAnsi="Arial" w:cs="Arial"/>
        </w:rPr>
        <w:t>m</w:t>
      </w:r>
      <w:r w:rsidR="00D5197D" w:rsidRPr="002B66B0">
        <w:rPr>
          <w:rFonts w:ascii="Arial" w:hAnsi="Arial" w:cs="Arial"/>
        </w:rPr>
        <w:t xml:space="preserve"> (tab. 8)</w:t>
      </w:r>
      <w:r w:rsidR="00E40A91" w:rsidRPr="002B66B0">
        <w:rPr>
          <w:rFonts w:ascii="Arial" w:hAnsi="Arial" w:cs="Arial"/>
        </w:rPr>
        <w:t xml:space="preserve">, o que é um antagonismo quanto </w:t>
      </w:r>
      <w:r w:rsidR="00067675">
        <w:rPr>
          <w:rFonts w:ascii="Arial" w:hAnsi="Arial" w:cs="Arial"/>
        </w:rPr>
        <w:t>à</w:t>
      </w:r>
      <w:r w:rsidR="00E40A91" w:rsidRPr="002B66B0">
        <w:rPr>
          <w:rFonts w:ascii="Arial" w:hAnsi="Arial" w:cs="Arial"/>
        </w:rPr>
        <w:t>s informações prestadas</w:t>
      </w:r>
      <w:r w:rsidR="00951C67" w:rsidRPr="002B66B0">
        <w:rPr>
          <w:rFonts w:ascii="Arial" w:hAnsi="Arial" w:cs="Arial"/>
        </w:rPr>
        <w:t>.</w:t>
      </w:r>
    </w:p>
    <w:p w14:paraId="442B518F" w14:textId="77777777" w:rsidR="00996398" w:rsidRPr="002B66B0" w:rsidRDefault="00996398" w:rsidP="00B17223">
      <w:pPr>
        <w:spacing w:line="360" w:lineRule="auto"/>
        <w:ind w:firstLine="709"/>
        <w:jc w:val="both"/>
        <w:rPr>
          <w:rFonts w:ascii="Arial" w:hAnsi="Arial" w:cs="Arial"/>
        </w:rPr>
      </w:pPr>
    </w:p>
    <w:tbl>
      <w:tblPr>
        <w:tblW w:w="8668" w:type="dxa"/>
        <w:tblCellMar>
          <w:left w:w="70" w:type="dxa"/>
          <w:right w:w="70" w:type="dxa"/>
        </w:tblCellMar>
        <w:tblLook w:val="04A0" w:firstRow="1" w:lastRow="0" w:firstColumn="1" w:lastColumn="0" w:noHBand="0" w:noVBand="1"/>
      </w:tblPr>
      <w:tblGrid>
        <w:gridCol w:w="2561"/>
        <w:gridCol w:w="4355"/>
        <w:gridCol w:w="1752"/>
      </w:tblGrid>
      <w:tr w:rsidR="00996398" w:rsidRPr="002B66B0" w14:paraId="638912AD" w14:textId="77777777" w:rsidTr="00C06F1B">
        <w:trPr>
          <w:trHeight w:val="308"/>
        </w:trPr>
        <w:tc>
          <w:tcPr>
            <w:tcW w:w="2561" w:type="dxa"/>
            <w:tcBorders>
              <w:top w:val="single" w:sz="4" w:space="0" w:color="auto"/>
              <w:left w:val="nil"/>
              <w:bottom w:val="single" w:sz="4" w:space="0" w:color="auto"/>
              <w:right w:val="nil"/>
            </w:tcBorders>
            <w:noWrap/>
            <w:vAlign w:val="bottom"/>
            <w:hideMark/>
          </w:tcPr>
          <w:p w14:paraId="4CE4A2BB" w14:textId="77777777" w:rsidR="00996398" w:rsidRPr="002B66B0" w:rsidRDefault="004A792D">
            <w:pPr>
              <w:rPr>
                <w:rFonts w:ascii="Arial" w:hAnsi="Arial" w:cs="Arial"/>
                <w:b/>
                <w:bCs/>
                <w:sz w:val="22"/>
                <w:szCs w:val="22"/>
              </w:rPr>
            </w:pPr>
            <w:r w:rsidRPr="002B66B0">
              <w:rPr>
                <w:rFonts w:ascii="Arial" w:hAnsi="Arial" w:cs="Arial"/>
                <w:b/>
                <w:bCs/>
              </w:rPr>
              <w:t>Respostas</w:t>
            </w:r>
          </w:p>
        </w:tc>
        <w:tc>
          <w:tcPr>
            <w:tcW w:w="4355" w:type="dxa"/>
            <w:tcBorders>
              <w:top w:val="single" w:sz="4" w:space="0" w:color="auto"/>
              <w:left w:val="nil"/>
              <w:bottom w:val="single" w:sz="4" w:space="0" w:color="auto"/>
              <w:right w:val="nil"/>
            </w:tcBorders>
            <w:noWrap/>
            <w:vAlign w:val="bottom"/>
            <w:hideMark/>
          </w:tcPr>
          <w:p w14:paraId="7A43BA38" w14:textId="77777777" w:rsidR="00996398" w:rsidRPr="002B66B0" w:rsidRDefault="00996398">
            <w:pPr>
              <w:jc w:val="both"/>
              <w:rPr>
                <w:rFonts w:ascii="Arial" w:hAnsi="Arial" w:cs="Arial"/>
                <w:b/>
                <w:bCs/>
              </w:rPr>
            </w:pPr>
            <w:r w:rsidRPr="002B66B0">
              <w:rPr>
                <w:rFonts w:ascii="Arial" w:hAnsi="Arial" w:cs="Arial"/>
                <w:b/>
                <w:bCs/>
                <w:sz w:val="22"/>
              </w:rPr>
              <w:t>PREOCUPAÇÃO EM UTILIZAR O NPJ PARA APRESENTAR A REALIDADE PRÁTICA</w:t>
            </w:r>
          </w:p>
        </w:tc>
        <w:tc>
          <w:tcPr>
            <w:tcW w:w="1752" w:type="dxa"/>
            <w:tcBorders>
              <w:top w:val="single" w:sz="4" w:space="0" w:color="auto"/>
              <w:left w:val="nil"/>
              <w:bottom w:val="single" w:sz="4" w:space="0" w:color="auto"/>
              <w:right w:val="nil"/>
            </w:tcBorders>
            <w:noWrap/>
            <w:vAlign w:val="bottom"/>
            <w:hideMark/>
          </w:tcPr>
          <w:p w14:paraId="134BF1D4" w14:textId="77777777" w:rsidR="00996398" w:rsidRPr="002B66B0" w:rsidRDefault="00996398">
            <w:pPr>
              <w:jc w:val="right"/>
              <w:rPr>
                <w:rFonts w:ascii="Arial" w:hAnsi="Arial" w:cs="Arial"/>
                <w:b/>
                <w:bCs/>
              </w:rPr>
            </w:pPr>
            <w:r w:rsidRPr="002B66B0">
              <w:rPr>
                <w:rFonts w:ascii="Arial" w:hAnsi="Arial" w:cs="Arial"/>
                <w:b/>
                <w:bCs/>
              </w:rPr>
              <w:t>%</w:t>
            </w:r>
          </w:p>
        </w:tc>
      </w:tr>
      <w:tr w:rsidR="00996398" w:rsidRPr="002B66B0" w14:paraId="51BB8D82" w14:textId="77777777" w:rsidTr="00C06F1B">
        <w:trPr>
          <w:trHeight w:val="308"/>
        </w:trPr>
        <w:tc>
          <w:tcPr>
            <w:tcW w:w="2561" w:type="dxa"/>
            <w:tcBorders>
              <w:top w:val="single" w:sz="4" w:space="0" w:color="auto"/>
              <w:left w:val="nil"/>
              <w:bottom w:val="nil"/>
              <w:right w:val="nil"/>
            </w:tcBorders>
            <w:noWrap/>
            <w:vAlign w:val="bottom"/>
            <w:hideMark/>
          </w:tcPr>
          <w:p w14:paraId="1C9E6DB0" w14:textId="77777777" w:rsidR="00996398" w:rsidRPr="002B66B0" w:rsidRDefault="00996398">
            <w:pPr>
              <w:rPr>
                <w:rFonts w:ascii="Arial" w:hAnsi="Arial" w:cs="Arial"/>
              </w:rPr>
            </w:pPr>
            <w:r w:rsidRPr="002B66B0">
              <w:rPr>
                <w:rFonts w:ascii="Arial" w:hAnsi="Arial" w:cs="Arial"/>
              </w:rPr>
              <w:t>não</w:t>
            </w:r>
          </w:p>
        </w:tc>
        <w:tc>
          <w:tcPr>
            <w:tcW w:w="4355" w:type="dxa"/>
            <w:tcBorders>
              <w:top w:val="single" w:sz="4" w:space="0" w:color="auto"/>
              <w:left w:val="nil"/>
              <w:bottom w:val="nil"/>
              <w:right w:val="nil"/>
            </w:tcBorders>
            <w:noWrap/>
            <w:vAlign w:val="bottom"/>
            <w:hideMark/>
          </w:tcPr>
          <w:p w14:paraId="04E2AF90" w14:textId="77777777" w:rsidR="00996398" w:rsidRPr="002B66B0" w:rsidRDefault="00996398">
            <w:pPr>
              <w:jc w:val="right"/>
              <w:rPr>
                <w:rFonts w:ascii="Arial" w:hAnsi="Arial" w:cs="Arial"/>
              </w:rPr>
            </w:pPr>
            <w:r w:rsidRPr="002B66B0">
              <w:rPr>
                <w:rFonts w:ascii="Arial" w:hAnsi="Arial" w:cs="Arial"/>
              </w:rPr>
              <w:t>2</w:t>
            </w:r>
          </w:p>
        </w:tc>
        <w:tc>
          <w:tcPr>
            <w:tcW w:w="1752" w:type="dxa"/>
            <w:tcBorders>
              <w:top w:val="single" w:sz="4" w:space="0" w:color="auto"/>
              <w:left w:val="nil"/>
              <w:bottom w:val="nil"/>
              <w:right w:val="nil"/>
            </w:tcBorders>
            <w:noWrap/>
            <w:vAlign w:val="bottom"/>
            <w:hideMark/>
          </w:tcPr>
          <w:p w14:paraId="0775EAC0" w14:textId="77777777" w:rsidR="00996398" w:rsidRPr="002B66B0" w:rsidRDefault="00996398">
            <w:pPr>
              <w:jc w:val="right"/>
              <w:rPr>
                <w:rFonts w:ascii="Arial" w:hAnsi="Arial" w:cs="Arial"/>
              </w:rPr>
            </w:pPr>
            <w:r w:rsidRPr="002B66B0">
              <w:rPr>
                <w:rFonts w:ascii="Arial" w:hAnsi="Arial" w:cs="Arial"/>
              </w:rPr>
              <w:t>40</w:t>
            </w:r>
          </w:p>
        </w:tc>
      </w:tr>
      <w:tr w:rsidR="00996398" w:rsidRPr="002B66B0" w14:paraId="0E858516" w14:textId="77777777" w:rsidTr="00C06F1B">
        <w:trPr>
          <w:trHeight w:val="308"/>
        </w:trPr>
        <w:tc>
          <w:tcPr>
            <w:tcW w:w="2561" w:type="dxa"/>
            <w:tcBorders>
              <w:top w:val="nil"/>
              <w:left w:val="nil"/>
              <w:bottom w:val="single" w:sz="4" w:space="0" w:color="auto"/>
              <w:right w:val="nil"/>
            </w:tcBorders>
            <w:noWrap/>
            <w:vAlign w:val="bottom"/>
            <w:hideMark/>
          </w:tcPr>
          <w:p w14:paraId="23309230" w14:textId="77777777" w:rsidR="00996398" w:rsidRPr="002B66B0" w:rsidRDefault="00996398">
            <w:pPr>
              <w:rPr>
                <w:rFonts w:ascii="Arial" w:hAnsi="Arial" w:cs="Arial"/>
              </w:rPr>
            </w:pPr>
            <w:r w:rsidRPr="002B66B0">
              <w:rPr>
                <w:rFonts w:ascii="Arial" w:hAnsi="Arial" w:cs="Arial"/>
              </w:rPr>
              <w:t>sim</w:t>
            </w:r>
          </w:p>
        </w:tc>
        <w:tc>
          <w:tcPr>
            <w:tcW w:w="4355" w:type="dxa"/>
            <w:tcBorders>
              <w:top w:val="nil"/>
              <w:left w:val="nil"/>
              <w:bottom w:val="single" w:sz="4" w:space="0" w:color="auto"/>
              <w:right w:val="nil"/>
            </w:tcBorders>
            <w:noWrap/>
            <w:vAlign w:val="bottom"/>
            <w:hideMark/>
          </w:tcPr>
          <w:p w14:paraId="19650CBD" w14:textId="77777777" w:rsidR="00996398" w:rsidRPr="002B66B0" w:rsidRDefault="00996398">
            <w:pPr>
              <w:jc w:val="right"/>
              <w:rPr>
                <w:rFonts w:ascii="Arial" w:hAnsi="Arial" w:cs="Arial"/>
              </w:rPr>
            </w:pPr>
            <w:r w:rsidRPr="002B66B0">
              <w:rPr>
                <w:rFonts w:ascii="Arial" w:hAnsi="Arial" w:cs="Arial"/>
              </w:rPr>
              <w:t>3</w:t>
            </w:r>
          </w:p>
        </w:tc>
        <w:tc>
          <w:tcPr>
            <w:tcW w:w="1752" w:type="dxa"/>
            <w:tcBorders>
              <w:top w:val="nil"/>
              <w:left w:val="nil"/>
              <w:bottom w:val="single" w:sz="4" w:space="0" w:color="auto"/>
              <w:right w:val="nil"/>
            </w:tcBorders>
            <w:noWrap/>
            <w:vAlign w:val="bottom"/>
            <w:hideMark/>
          </w:tcPr>
          <w:p w14:paraId="54A66535" w14:textId="77777777" w:rsidR="00996398" w:rsidRPr="002B66B0" w:rsidRDefault="00996398">
            <w:pPr>
              <w:jc w:val="right"/>
              <w:rPr>
                <w:rFonts w:ascii="Arial" w:hAnsi="Arial" w:cs="Arial"/>
              </w:rPr>
            </w:pPr>
            <w:r w:rsidRPr="002B66B0">
              <w:rPr>
                <w:rFonts w:ascii="Arial" w:hAnsi="Arial" w:cs="Arial"/>
              </w:rPr>
              <w:t>60</w:t>
            </w:r>
          </w:p>
        </w:tc>
      </w:tr>
      <w:tr w:rsidR="00996398" w:rsidRPr="002B66B0" w14:paraId="1AA13A93" w14:textId="77777777" w:rsidTr="00C06F1B">
        <w:trPr>
          <w:trHeight w:val="308"/>
        </w:trPr>
        <w:tc>
          <w:tcPr>
            <w:tcW w:w="2561" w:type="dxa"/>
            <w:tcBorders>
              <w:top w:val="single" w:sz="4" w:space="0" w:color="auto"/>
              <w:left w:val="nil"/>
              <w:bottom w:val="single" w:sz="4" w:space="0" w:color="auto"/>
              <w:right w:val="nil"/>
            </w:tcBorders>
            <w:noWrap/>
            <w:vAlign w:val="bottom"/>
            <w:hideMark/>
          </w:tcPr>
          <w:p w14:paraId="334F66DF" w14:textId="77777777" w:rsidR="00996398" w:rsidRPr="002B66B0" w:rsidRDefault="00996398">
            <w:pPr>
              <w:rPr>
                <w:rFonts w:ascii="Arial" w:hAnsi="Arial" w:cs="Arial"/>
                <w:b/>
                <w:bCs/>
              </w:rPr>
            </w:pPr>
            <w:r w:rsidRPr="002B66B0">
              <w:rPr>
                <w:rFonts w:ascii="Arial" w:hAnsi="Arial" w:cs="Arial"/>
                <w:b/>
                <w:bCs/>
              </w:rPr>
              <w:t>Total Geral</w:t>
            </w:r>
          </w:p>
        </w:tc>
        <w:tc>
          <w:tcPr>
            <w:tcW w:w="4355" w:type="dxa"/>
            <w:tcBorders>
              <w:top w:val="single" w:sz="4" w:space="0" w:color="auto"/>
              <w:left w:val="nil"/>
              <w:bottom w:val="single" w:sz="4" w:space="0" w:color="auto"/>
              <w:right w:val="nil"/>
            </w:tcBorders>
            <w:noWrap/>
            <w:vAlign w:val="bottom"/>
            <w:hideMark/>
          </w:tcPr>
          <w:p w14:paraId="082A569A" w14:textId="77777777" w:rsidR="00996398" w:rsidRPr="002B66B0" w:rsidRDefault="00996398">
            <w:pPr>
              <w:jc w:val="right"/>
              <w:rPr>
                <w:rFonts w:ascii="Arial" w:hAnsi="Arial" w:cs="Arial"/>
                <w:b/>
                <w:bCs/>
              </w:rPr>
            </w:pPr>
            <w:r w:rsidRPr="002B66B0">
              <w:rPr>
                <w:rFonts w:ascii="Arial" w:hAnsi="Arial" w:cs="Arial"/>
                <w:b/>
                <w:bCs/>
              </w:rPr>
              <w:t>5</w:t>
            </w:r>
          </w:p>
        </w:tc>
        <w:tc>
          <w:tcPr>
            <w:tcW w:w="1752" w:type="dxa"/>
            <w:tcBorders>
              <w:top w:val="single" w:sz="4" w:space="0" w:color="auto"/>
              <w:left w:val="nil"/>
              <w:bottom w:val="single" w:sz="4" w:space="0" w:color="auto"/>
              <w:right w:val="nil"/>
            </w:tcBorders>
            <w:noWrap/>
            <w:vAlign w:val="bottom"/>
            <w:hideMark/>
          </w:tcPr>
          <w:p w14:paraId="5B490066" w14:textId="77777777" w:rsidR="00996398" w:rsidRPr="002B66B0" w:rsidRDefault="00996398">
            <w:pPr>
              <w:jc w:val="right"/>
              <w:rPr>
                <w:rFonts w:ascii="Arial" w:hAnsi="Arial" w:cs="Arial"/>
              </w:rPr>
            </w:pPr>
            <w:r w:rsidRPr="002B66B0">
              <w:rPr>
                <w:rFonts w:ascii="Arial" w:hAnsi="Arial" w:cs="Arial"/>
              </w:rPr>
              <w:t>100</w:t>
            </w:r>
          </w:p>
        </w:tc>
      </w:tr>
      <w:tr w:rsidR="00996398" w:rsidRPr="002B66B0" w14:paraId="2895C742" w14:textId="77777777" w:rsidTr="00C06F1B">
        <w:trPr>
          <w:trHeight w:val="308"/>
        </w:trPr>
        <w:tc>
          <w:tcPr>
            <w:tcW w:w="2561" w:type="dxa"/>
            <w:tcBorders>
              <w:top w:val="single" w:sz="4" w:space="0" w:color="auto"/>
              <w:left w:val="nil"/>
              <w:bottom w:val="nil"/>
              <w:right w:val="nil"/>
            </w:tcBorders>
            <w:noWrap/>
            <w:vAlign w:val="bottom"/>
            <w:hideMark/>
          </w:tcPr>
          <w:p w14:paraId="3650D3FF" w14:textId="77777777" w:rsidR="00996398" w:rsidRPr="002B66B0" w:rsidRDefault="00BF0132">
            <w:pPr>
              <w:rPr>
                <w:rFonts w:ascii="Arial" w:hAnsi="Arial" w:cs="Arial"/>
              </w:rPr>
            </w:pPr>
            <w:r w:rsidRPr="002B66B0">
              <w:rPr>
                <w:rFonts w:ascii="Arial" w:hAnsi="Arial" w:cs="Arial"/>
                <w:sz w:val="20"/>
              </w:rPr>
              <w:t>Tabela 6</w:t>
            </w:r>
          </w:p>
        </w:tc>
        <w:tc>
          <w:tcPr>
            <w:tcW w:w="4355" w:type="dxa"/>
            <w:tcBorders>
              <w:top w:val="single" w:sz="4" w:space="0" w:color="auto"/>
              <w:left w:val="nil"/>
              <w:bottom w:val="nil"/>
              <w:right w:val="nil"/>
            </w:tcBorders>
            <w:noWrap/>
            <w:vAlign w:val="bottom"/>
            <w:hideMark/>
          </w:tcPr>
          <w:p w14:paraId="55E1B920" w14:textId="77777777" w:rsidR="00996398" w:rsidRPr="002B66B0" w:rsidRDefault="00996398">
            <w:pPr>
              <w:rPr>
                <w:rFonts w:ascii="Arial" w:hAnsi="Arial" w:cs="Arial"/>
                <w:sz w:val="20"/>
                <w:szCs w:val="20"/>
              </w:rPr>
            </w:pPr>
          </w:p>
        </w:tc>
        <w:tc>
          <w:tcPr>
            <w:tcW w:w="1752" w:type="dxa"/>
            <w:tcBorders>
              <w:top w:val="single" w:sz="4" w:space="0" w:color="auto"/>
              <w:left w:val="nil"/>
              <w:bottom w:val="nil"/>
              <w:right w:val="nil"/>
            </w:tcBorders>
            <w:noWrap/>
            <w:vAlign w:val="bottom"/>
            <w:hideMark/>
          </w:tcPr>
          <w:p w14:paraId="4F87D225" w14:textId="77777777" w:rsidR="00996398" w:rsidRPr="002B66B0" w:rsidRDefault="00996398">
            <w:pPr>
              <w:rPr>
                <w:rFonts w:ascii="Arial" w:hAnsi="Arial" w:cs="Arial"/>
                <w:sz w:val="20"/>
                <w:szCs w:val="20"/>
              </w:rPr>
            </w:pPr>
          </w:p>
        </w:tc>
      </w:tr>
      <w:tr w:rsidR="00996398" w:rsidRPr="002B66B0" w14:paraId="121B9690" w14:textId="77777777" w:rsidTr="00C06F1B">
        <w:trPr>
          <w:trHeight w:val="308"/>
        </w:trPr>
        <w:tc>
          <w:tcPr>
            <w:tcW w:w="2561" w:type="dxa"/>
            <w:noWrap/>
            <w:vAlign w:val="bottom"/>
            <w:hideMark/>
          </w:tcPr>
          <w:p w14:paraId="150A0572" w14:textId="77777777" w:rsidR="00996398" w:rsidRPr="002B66B0" w:rsidRDefault="00996398">
            <w:pPr>
              <w:rPr>
                <w:rFonts w:ascii="Arial" w:hAnsi="Arial" w:cs="Arial"/>
                <w:sz w:val="20"/>
                <w:szCs w:val="20"/>
              </w:rPr>
            </w:pPr>
          </w:p>
        </w:tc>
        <w:tc>
          <w:tcPr>
            <w:tcW w:w="4355" w:type="dxa"/>
            <w:noWrap/>
            <w:vAlign w:val="bottom"/>
            <w:hideMark/>
          </w:tcPr>
          <w:p w14:paraId="3C7FB16B" w14:textId="77777777" w:rsidR="00996398" w:rsidRPr="002B66B0" w:rsidRDefault="00996398">
            <w:pPr>
              <w:rPr>
                <w:rFonts w:ascii="Arial" w:hAnsi="Arial" w:cs="Arial"/>
                <w:sz w:val="20"/>
                <w:szCs w:val="20"/>
              </w:rPr>
            </w:pPr>
          </w:p>
        </w:tc>
        <w:tc>
          <w:tcPr>
            <w:tcW w:w="1752" w:type="dxa"/>
            <w:noWrap/>
            <w:vAlign w:val="bottom"/>
            <w:hideMark/>
          </w:tcPr>
          <w:p w14:paraId="09C628E5" w14:textId="77777777" w:rsidR="00996398" w:rsidRPr="002B66B0" w:rsidRDefault="00996398">
            <w:pPr>
              <w:rPr>
                <w:rFonts w:ascii="Arial" w:hAnsi="Arial" w:cs="Arial"/>
                <w:sz w:val="20"/>
                <w:szCs w:val="20"/>
              </w:rPr>
            </w:pPr>
          </w:p>
        </w:tc>
      </w:tr>
      <w:tr w:rsidR="00996398" w:rsidRPr="002B66B0" w14:paraId="5C3A0002" w14:textId="77777777" w:rsidTr="00C06F1B">
        <w:trPr>
          <w:trHeight w:val="308"/>
        </w:trPr>
        <w:tc>
          <w:tcPr>
            <w:tcW w:w="2561" w:type="dxa"/>
            <w:tcBorders>
              <w:top w:val="nil"/>
              <w:left w:val="nil"/>
              <w:bottom w:val="single" w:sz="4" w:space="0" w:color="auto"/>
              <w:right w:val="nil"/>
            </w:tcBorders>
            <w:noWrap/>
            <w:vAlign w:val="bottom"/>
            <w:hideMark/>
          </w:tcPr>
          <w:p w14:paraId="476BBCB9" w14:textId="77777777" w:rsidR="00996398" w:rsidRPr="002B66B0" w:rsidRDefault="00996398">
            <w:pPr>
              <w:rPr>
                <w:rFonts w:ascii="Arial" w:hAnsi="Arial" w:cs="Arial"/>
                <w:sz w:val="20"/>
                <w:szCs w:val="20"/>
              </w:rPr>
            </w:pPr>
          </w:p>
        </w:tc>
        <w:tc>
          <w:tcPr>
            <w:tcW w:w="4355" w:type="dxa"/>
            <w:tcBorders>
              <w:top w:val="nil"/>
              <w:left w:val="nil"/>
              <w:bottom w:val="single" w:sz="4" w:space="0" w:color="auto"/>
              <w:right w:val="nil"/>
            </w:tcBorders>
            <w:noWrap/>
            <w:vAlign w:val="bottom"/>
            <w:hideMark/>
          </w:tcPr>
          <w:p w14:paraId="0B33D7B5" w14:textId="77777777" w:rsidR="00996398" w:rsidRPr="002B66B0" w:rsidRDefault="00996398">
            <w:pPr>
              <w:rPr>
                <w:rFonts w:ascii="Arial" w:hAnsi="Arial" w:cs="Arial"/>
                <w:sz w:val="20"/>
                <w:szCs w:val="20"/>
              </w:rPr>
            </w:pPr>
          </w:p>
        </w:tc>
        <w:tc>
          <w:tcPr>
            <w:tcW w:w="1752" w:type="dxa"/>
            <w:tcBorders>
              <w:top w:val="nil"/>
              <w:left w:val="nil"/>
              <w:bottom w:val="single" w:sz="4" w:space="0" w:color="auto"/>
              <w:right w:val="nil"/>
            </w:tcBorders>
            <w:noWrap/>
            <w:vAlign w:val="bottom"/>
            <w:hideMark/>
          </w:tcPr>
          <w:p w14:paraId="5EE6EDB4" w14:textId="77777777" w:rsidR="00996398" w:rsidRPr="002B66B0" w:rsidRDefault="00996398">
            <w:pPr>
              <w:rPr>
                <w:rFonts w:ascii="Arial" w:hAnsi="Arial" w:cs="Arial"/>
                <w:sz w:val="20"/>
                <w:szCs w:val="20"/>
              </w:rPr>
            </w:pPr>
          </w:p>
        </w:tc>
      </w:tr>
      <w:tr w:rsidR="00996398" w:rsidRPr="002B66B0" w14:paraId="3C680148" w14:textId="77777777" w:rsidTr="00C06F1B">
        <w:trPr>
          <w:trHeight w:val="308"/>
        </w:trPr>
        <w:tc>
          <w:tcPr>
            <w:tcW w:w="2561" w:type="dxa"/>
            <w:tcBorders>
              <w:top w:val="single" w:sz="4" w:space="0" w:color="auto"/>
              <w:left w:val="nil"/>
              <w:bottom w:val="single" w:sz="4" w:space="0" w:color="auto"/>
              <w:right w:val="nil"/>
            </w:tcBorders>
            <w:noWrap/>
            <w:vAlign w:val="bottom"/>
            <w:hideMark/>
          </w:tcPr>
          <w:p w14:paraId="381F42F7" w14:textId="77777777" w:rsidR="00996398" w:rsidRPr="002B66B0" w:rsidRDefault="004A792D">
            <w:pPr>
              <w:rPr>
                <w:rFonts w:ascii="Arial" w:hAnsi="Arial" w:cs="Arial"/>
                <w:b/>
                <w:bCs/>
                <w:sz w:val="22"/>
                <w:szCs w:val="22"/>
              </w:rPr>
            </w:pPr>
            <w:r w:rsidRPr="002B66B0">
              <w:rPr>
                <w:rFonts w:ascii="Arial" w:hAnsi="Arial" w:cs="Arial"/>
                <w:b/>
                <w:bCs/>
              </w:rPr>
              <w:t>Respostas</w:t>
            </w:r>
          </w:p>
        </w:tc>
        <w:tc>
          <w:tcPr>
            <w:tcW w:w="4355" w:type="dxa"/>
            <w:tcBorders>
              <w:top w:val="single" w:sz="4" w:space="0" w:color="auto"/>
              <w:left w:val="nil"/>
              <w:bottom w:val="single" w:sz="4" w:space="0" w:color="auto"/>
              <w:right w:val="nil"/>
            </w:tcBorders>
            <w:noWrap/>
            <w:vAlign w:val="bottom"/>
            <w:hideMark/>
          </w:tcPr>
          <w:p w14:paraId="2258C956" w14:textId="77777777" w:rsidR="00996398" w:rsidRPr="002B66B0" w:rsidRDefault="00996398">
            <w:pPr>
              <w:jc w:val="both"/>
              <w:rPr>
                <w:rFonts w:ascii="Arial" w:hAnsi="Arial" w:cs="Arial"/>
                <w:b/>
                <w:bCs/>
              </w:rPr>
            </w:pPr>
            <w:r w:rsidRPr="002B66B0">
              <w:rPr>
                <w:rFonts w:ascii="Arial" w:hAnsi="Arial" w:cs="Arial"/>
                <w:b/>
                <w:bCs/>
                <w:sz w:val="22"/>
              </w:rPr>
              <w:t>UTILIZAÇÃO DO NPJ PARA DESENVOLVER AS ATIVIDADES PRÁTICAS</w:t>
            </w:r>
          </w:p>
        </w:tc>
        <w:tc>
          <w:tcPr>
            <w:tcW w:w="1752" w:type="dxa"/>
            <w:tcBorders>
              <w:top w:val="single" w:sz="4" w:space="0" w:color="auto"/>
              <w:left w:val="nil"/>
              <w:bottom w:val="single" w:sz="4" w:space="0" w:color="auto"/>
              <w:right w:val="nil"/>
            </w:tcBorders>
            <w:noWrap/>
            <w:vAlign w:val="bottom"/>
            <w:hideMark/>
          </w:tcPr>
          <w:p w14:paraId="4330A648" w14:textId="77777777" w:rsidR="00996398" w:rsidRPr="002B66B0" w:rsidRDefault="00996398">
            <w:pPr>
              <w:jc w:val="right"/>
              <w:rPr>
                <w:rFonts w:ascii="Arial" w:hAnsi="Arial" w:cs="Arial"/>
                <w:b/>
                <w:bCs/>
              </w:rPr>
            </w:pPr>
            <w:r w:rsidRPr="002B66B0">
              <w:rPr>
                <w:rFonts w:ascii="Arial" w:hAnsi="Arial" w:cs="Arial"/>
                <w:b/>
                <w:bCs/>
              </w:rPr>
              <w:t>%</w:t>
            </w:r>
          </w:p>
        </w:tc>
      </w:tr>
      <w:tr w:rsidR="00996398" w:rsidRPr="002B66B0" w14:paraId="331CF807" w14:textId="77777777" w:rsidTr="00C06F1B">
        <w:trPr>
          <w:trHeight w:val="308"/>
        </w:trPr>
        <w:tc>
          <w:tcPr>
            <w:tcW w:w="2561" w:type="dxa"/>
            <w:tcBorders>
              <w:top w:val="single" w:sz="4" w:space="0" w:color="auto"/>
              <w:left w:val="nil"/>
              <w:bottom w:val="nil"/>
              <w:right w:val="nil"/>
            </w:tcBorders>
            <w:noWrap/>
            <w:vAlign w:val="bottom"/>
            <w:hideMark/>
          </w:tcPr>
          <w:p w14:paraId="7D05FAEC" w14:textId="77777777" w:rsidR="00996398" w:rsidRPr="002B66B0" w:rsidRDefault="00996398">
            <w:pPr>
              <w:rPr>
                <w:rFonts w:ascii="Arial" w:hAnsi="Arial" w:cs="Arial"/>
              </w:rPr>
            </w:pPr>
            <w:r w:rsidRPr="002B66B0">
              <w:rPr>
                <w:rFonts w:ascii="Arial" w:hAnsi="Arial" w:cs="Arial"/>
              </w:rPr>
              <w:t>não</w:t>
            </w:r>
          </w:p>
        </w:tc>
        <w:tc>
          <w:tcPr>
            <w:tcW w:w="4355" w:type="dxa"/>
            <w:tcBorders>
              <w:top w:val="single" w:sz="4" w:space="0" w:color="auto"/>
              <w:left w:val="nil"/>
              <w:bottom w:val="nil"/>
              <w:right w:val="nil"/>
            </w:tcBorders>
            <w:noWrap/>
            <w:vAlign w:val="bottom"/>
            <w:hideMark/>
          </w:tcPr>
          <w:p w14:paraId="697832C8" w14:textId="77777777" w:rsidR="00996398" w:rsidRPr="002B66B0" w:rsidRDefault="00996398">
            <w:pPr>
              <w:jc w:val="right"/>
              <w:rPr>
                <w:rFonts w:ascii="Arial" w:hAnsi="Arial" w:cs="Arial"/>
              </w:rPr>
            </w:pPr>
            <w:r w:rsidRPr="002B66B0">
              <w:rPr>
                <w:rFonts w:ascii="Arial" w:hAnsi="Arial" w:cs="Arial"/>
              </w:rPr>
              <w:t>4</w:t>
            </w:r>
          </w:p>
        </w:tc>
        <w:tc>
          <w:tcPr>
            <w:tcW w:w="1752" w:type="dxa"/>
            <w:tcBorders>
              <w:top w:val="single" w:sz="4" w:space="0" w:color="auto"/>
              <w:left w:val="nil"/>
              <w:bottom w:val="nil"/>
              <w:right w:val="nil"/>
            </w:tcBorders>
            <w:noWrap/>
            <w:vAlign w:val="bottom"/>
            <w:hideMark/>
          </w:tcPr>
          <w:p w14:paraId="43411705" w14:textId="77777777" w:rsidR="00996398" w:rsidRPr="002B66B0" w:rsidRDefault="00996398">
            <w:pPr>
              <w:jc w:val="right"/>
              <w:rPr>
                <w:rFonts w:ascii="Arial" w:hAnsi="Arial" w:cs="Arial"/>
              </w:rPr>
            </w:pPr>
            <w:r w:rsidRPr="002B66B0">
              <w:rPr>
                <w:rFonts w:ascii="Arial" w:hAnsi="Arial" w:cs="Arial"/>
              </w:rPr>
              <w:t>80</w:t>
            </w:r>
          </w:p>
        </w:tc>
      </w:tr>
      <w:tr w:rsidR="00996398" w:rsidRPr="002B66B0" w14:paraId="54B33F33" w14:textId="77777777" w:rsidTr="00C06F1B">
        <w:trPr>
          <w:trHeight w:val="308"/>
        </w:trPr>
        <w:tc>
          <w:tcPr>
            <w:tcW w:w="2561" w:type="dxa"/>
            <w:tcBorders>
              <w:top w:val="nil"/>
              <w:left w:val="nil"/>
              <w:bottom w:val="single" w:sz="4" w:space="0" w:color="auto"/>
              <w:right w:val="nil"/>
            </w:tcBorders>
            <w:noWrap/>
            <w:vAlign w:val="bottom"/>
            <w:hideMark/>
          </w:tcPr>
          <w:p w14:paraId="7963FCE1" w14:textId="77777777" w:rsidR="00996398" w:rsidRPr="002B66B0" w:rsidRDefault="00996398">
            <w:pPr>
              <w:rPr>
                <w:rFonts w:ascii="Arial" w:hAnsi="Arial" w:cs="Arial"/>
              </w:rPr>
            </w:pPr>
            <w:r w:rsidRPr="002B66B0">
              <w:rPr>
                <w:rFonts w:ascii="Arial" w:hAnsi="Arial" w:cs="Arial"/>
              </w:rPr>
              <w:t>sim</w:t>
            </w:r>
          </w:p>
        </w:tc>
        <w:tc>
          <w:tcPr>
            <w:tcW w:w="4355" w:type="dxa"/>
            <w:tcBorders>
              <w:top w:val="nil"/>
              <w:left w:val="nil"/>
              <w:bottom w:val="single" w:sz="4" w:space="0" w:color="auto"/>
              <w:right w:val="nil"/>
            </w:tcBorders>
            <w:noWrap/>
            <w:vAlign w:val="bottom"/>
            <w:hideMark/>
          </w:tcPr>
          <w:p w14:paraId="0BE949DD" w14:textId="77777777" w:rsidR="00996398" w:rsidRPr="002B66B0" w:rsidRDefault="00996398">
            <w:pPr>
              <w:jc w:val="right"/>
              <w:rPr>
                <w:rFonts w:ascii="Arial" w:hAnsi="Arial" w:cs="Arial"/>
              </w:rPr>
            </w:pPr>
            <w:r w:rsidRPr="002B66B0">
              <w:rPr>
                <w:rFonts w:ascii="Arial" w:hAnsi="Arial" w:cs="Arial"/>
              </w:rPr>
              <w:t>1</w:t>
            </w:r>
          </w:p>
        </w:tc>
        <w:tc>
          <w:tcPr>
            <w:tcW w:w="1752" w:type="dxa"/>
            <w:tcBorders>
              <w:top w:val="nil"/>
              <w:left w:val="nil"/>
              <w:bottom w:val="single" w:sz="4" w:space="0" w:color="auto"/>
              <w:right w:val="nil"/>
            </w:tcBorders>
            <w:noWrap/>
            <w:vAlign w:val="bottom"/>
            <w:hideMark/>
          </w:tcPr>
          <w:p w14:paraId="0FC35C29" w14:textId="77777777" w:rsidR="00996398" w:rsidRPr="002B66B0" w:rsidRDefault="00996398">
            <w:pPr>
              <w:jc w:val="right"/>
              <w:rPr>
                <w:rFonts w:ascii="Arial" w:hAnsi="Arial" w:cs="Arial"/>
              </w:rPr>
            </w:pPr>
            <w:r w:rsidRPr="002B66B0">
              <w:rPr>
                <w:rFonts w:ascii="Arial" w:hAnsi="Arial" w:cs="Arial"/>
              </w:rPr>
              <w:t>20</w:t>
            </w:r>
          </w:p>
        </w:tc>
      </w:tr>
      <w:tr w:rsidR="00996398" w:rsidRPr="002B66B0" w14:paraId="41374CCC" w14:textId="77777777" w:rsidTr="00C06F1B">
        <w:trPr>
          <w:trHeight w:val="308"/>
        </w:trPr>
        <w:tc>
          <w:tcPr>
            <w:tcW w:w="2561" w:type="dxa"/>
            <w:tcBorders>
              <w:top w:val="single" w:sz="4" w:space="0" w:color="auto"/>
              <w:left w:val="nil"/>
              <w:bottom w:val="single" w:sz="4" w:space="0" w:color="auto"/>
              <w:right w:val="nil"/>
            </w:tcBorders>
            <w:noWrap/>
            <w:vAlign w:val="bottom"/>
            <w:hideMark/>
          </w:tcPr>
          <w:p w14:paraId="7B8C6B1B" w14:textId="77777777" w:rsidR="00996398" w:rsidRPr="002B66B0" w:rsidRDefault="00996398">
            <w:pPr>
              <w:rPr>
                <w:rFonts w:ascii="Arial" w:hAnsi="Arial" w:cs="Arial"/>
                <w:b/>
                <w:bCs/>
              </w:rPr>
            </w:pPr>
            <w:r w:rsidRPr="002B66B0">
              <w:rPr>
                <w:rFonts w:ascii="Arial" w:hAnsi="Arial" w:cs="Arial"/>
                <w:b/>
                <w:bCs/>
              </w:rPr>
              <w:t>Total Geral</w:t>
            </w:r>
          </w:p>
        </w:tc>
        <w:tc>
          <w:tcPr>
            <w:tcW w:w="4355" w:type="dxa"/>
            <w:tcBorders>
              <w:top w:val="single" w:sz="4" w:space="0" w:color="auto"/>
              <w:left w:val="nil"/>
              <w:bottom w:val="single" w:sz="4" w:space="0" w:color="auto"/>
              <w:right w:val="nil"/>
            </w:tcBorders>
            <w:noWrap/>
            <w:vAlign w:val="bottom"/>
            <w:hideMark/>
          </w:tcPr>
          <w:p w14:paraId="54F5D402" w14:textId="77777777" w:rsidR="00996398" w:rsidRPr="002B66B0" w:rsidRDefault="00996398">
            <w:pPr>
              <w:jc w:val="right"/>
              <w:rPr>
                <w:rFonts w:ascii="Arial" w:hAnsi="Arial" w:cs="Arial"/>
                <w:b/>
                <w:bCs/>
              </w:rPr>
            </w:pPr>
            <w:r w:rsidRPr="002B66B0">
              <w:rPr>
                <w:rFonts w:ascii="Arial" w:hAnsi="Arial" w:cs="Arial"/>
                <w:b/>
                <w:bCs/>
              </w:rPr>
              <w:t>5</w:t>
            </w:r>
          </w:p>
        </w:tc>
        <w:tc>
          <w:tcPr>
            <w:tcW w:w="1752" w:type="dxa"/>
            <w:tcBorders>
              <w:top w:val="single" w:sz="4" w:space="0" w:color="auto"/>
              <w:left w:val="nil"/>
              <w:bottom w:val="single" w:sz="4" w:space="0" w:color="auto"/>
              <w:right w:val="nil"/>
            </w:tcBorders>
            <w:noWrap/>
            <w:vAlign w:val="bottom"/>
            <w:hideMark/>
          </w:tcPr>
          <w:p w14:paraId="75D32B76" w14:textId="77777777" w:rsidR="00996398" w:rsidRPr="002B66B0" w:rsidRDefault="00996398">
            <w:pPr>
              <w:jc w:val="right"/>
              <w:rPr>
                <w:rFonts w:ascii="Arial" w:hAnsi="Arial" w:cs="Arial"/>
              </w:rPr>
            </w:pPr>
            <w:r w:rsidRPr="002B66B0">
              <w:rPr>
                <w:rFonts w:ascii="Arial" w:hAnsi="Arial" w:cs="Arial"/>
              </w:rPr>
              <w:t>100</w:t>
            </w:r>
          </w:p>
        </w:tc>
      </w:tr>
    </w:tbl>
    <w:p w14:paraId="0189FC90" w14:textId="77777777" w:rsidR="00996398" w:rsidRPr="002B66B0" w:rsidRDefault="00BF0132" w:rsidP="00BF0132">
      <w:pPr>
        <w:spacing w:line="360" w:lineRule="auto"/>
        <w:jc w:val="both"/>
        <w:rPr>
          <w:rFonts w:ascii="Arial" w:hAnsi="Arial" w:cs="Arial"/>
          <w:sz w:val="20"/>
        </w:rPr>
      </w:pPr>
      <w:r w:rsidRPr="002B66B0">
        <w:rPr>
          <w:rFonts w:ascii="Arial" w:hAnsi="Arial" w:cs="Arial"/>
          <w:sz w:val="20"/>
        </w:rPr>
        <w:t>Tabela 7</w:t>
      </w:r>
    </w:p>
    <w:p w14:paraId="25AADA9C" w14:textId="77777777" w:rsidR="00556D9E" w:rsidRPr="002B66B0" w:rsidRDefault="00556D9E" w:rsidP="00B17223">
      <w:pPr>
        <w:spacing w:line="360" w:lineRule="auto"/>
        <w:ind w:firstLine="709"/>
        <w:jc w:val="both"/>
        <w:rPr>
          <w:rFonts w:ascii="Arial" w:hAnsi="Arial" w:cs="Arial"/>
        </w:rPr>
      </w:pPr>
    </w:p>
    <w:tbl>
      <w:tblPr>
        <w:tblW w:w="8667" w:type="dxa"/>
        <w:tblCellMar>
          <w:left w:w="70" w:type="dxa"/>
          <w:right w:w="70" w:type="dxa"/>
        </w:tblCellMar>
        <w:tblLook w:val="04A0" w:firstRow="1" w:lastRow="0" w:firstColumn="1" w:lastColumn="0" w:noHBand="0" w:noVBand="1"/>
      </w:tblPr>
      <w:tblGrid>
        <w:gridCol w:w="2561"/>
        <w:gridCol w:w="4355"/>
        <w:gridCol w:w="1751"/>
      </w:tblGrid>
      <w:tr w:rsidR="00D5197D" w:rsidRPr="002B66B0" w14:paraId="64A68968" w14:textId="77777777" w:rsidTr="00C06F1B">
        <w:trPr>
          <w:trHeight w:val="278"/>
        </w:trPr>
        <w:tc>
          <w:tcPr>
            <w:tcW w:w="2561" w:type="dxa"/>
            <w:tcBorders>
              <w:top w:val="single" w:sz="4" w:space="0" w:color="auto"/>
              <w:left w:val="nil"/>
              <w:bottom w:val="single" w:sz="4" w:space="0" w:color="auto"/>
              <w:right w:val="nil"/>
            </w:tcBorders>
            <w:noWrap/>
            <w:vAlign w:val="bottom"/>
            <w:hideMark/>
          </w:tcPr>
          <w:p w14:paraId="2691524A" w14:textId="77777777" w:rsidR="00D5197D" w:rsidRPr="002B66B0" w:rsidRDefault="004A792D">
            <w:pPr>
              <w:rPr>
                <w:rFonts w:ascii="Arial" w:hAnsi="Arial" w:cs="Arial"/>
                <w:b/>
                <w:bCs/>
                <w:sz w:val="22"/>
                <w:szCs w:val="22"/>
              </w:rPr>
            </w:pPr>
            <w:r w:rsidRPr="002B66B0">
              <w:rPr>
                <w:rFonts w:ascii="Arial" w:hAnsi="Arial" w:cs="Arial"/>
                <w:b/>
                <w:bCs/>
              </w:rPr>
              <w:t>Respostas</w:t>
            </w:r>
          </w:p>
        </w:tc>
        <w:tc>
          <w:tcPr>
            <w:tcW w:w="4355" w:type="dxa"/>
            <w:tcBorders>
              <w:top w:val="single" w:sz="4" w:space="0" w:color="auto"/>
              <w:left w:val="nil"/>
              <w:bottom w:val="single" w:sz="4" w:space="0" w:color="auto"/>
              <w:right w:val="nil"/>
            </w:tcBorders>
            <w:noWrap/>
            <w:vAlign w:val="bottom"/>
            <w:hideMark/>
          </w:tcPr>
          <w:p w14:paraId="300EA807" w14:textId="77777777" w:rsidR="00D5197D" w:rsidRPr="002B66B0" w:rsidRDefault="00D5197D">
            <w:pPr>
              <w:jc w:val="both"/>
              <w:rPr>
                <w:rFonts w:ascii="Arial" w:hAnsi="Arial" w:cs="Arial"/>
                <w:b/>
                <w:bCs/>
              </w:rPr>
            </w:pPr>
            <w:r w:rsidRPr="002B66B0">
              <w:rPr>
                <w:rFonts w:ascii="Arial" w:hAnsi="Arial" w:cs="Arial"/>
                <w:b/>
                <w:bCs/>
              </w:rPr>
              <w:t>INTERATIVIDADE DA TEORIA COM A PRÁTICA</w:t>
            </w:r>
          </w:p>
        </w:tc>
        <w:tc>
          <w:tcPr>
            <w:tcW w:w="1751" w:type="dxa"/>
            <w:tcBorders>
              <w:top w:val="single" w:sz="4" w:space="0" w:color="auto"/>
              <w:left w:val="nil"/>
              <w:bottom w:val="single" w:sz="4" w:space="0" w:color="auto"/>
              <w:right w:val="nil"/>
            </w:tcBorders>
            <w:noWrap/>
            <w:vAlign w:val="bottom"/>
            <w:hideMark/>
          </w:tcPr>
          <w:p w14:paraId="3D50ED25" w14:textId="77777777" w:rsidR="00D5197D" w:rsidRPr="002B66B0" w:rsidRDefault="00D5197D">
            <w:pPr>
              <w:jc w:val="right"/>
              <w:rPr>
                <w:rFonts w:ascii="Arial" w:hAnsi="Arial" w:cs="Arial"/>
                <w:b/>
                <w:bCs/>
              </w:rPr>
            </w:pPr>
            <w:r w:rsidRPr="002B66B0">
              <w:rPr>
                <w:rFonts w:ascii="Arial" w:hAnsi="Arial" w:cs="Arial"/>
                <w:b/>
                <w:bCs/>
              </w:rPr>
              <w:t>%</w:t>
            </w:r>
          </w:p>
        </w:tc>
      </w:tr>
      <w:tr w:rsidR="00D5197D" w:rsidRPr="002B66B0" w14:paraId="0CB725AD" w14:textId="77777777" w:rsidTr="00C06F1B">
        <w:trPr>
          <w:trHeight w:val="278"/>
        </w:trPr>
        <w:tc>
          <w:tcPr>
            <w:tcW w:w="2561" w:type="dxa"/>
            <w:tcBorders>
              <w:top w:val="single" w:sz="4" w:space="0" w:color="auto"/>
              <w:left w:val="nil"/>
              <w:bottom w:val="single" w:sz="4" w:space="0" w:color="auto"/>
              <w:right w:val="nil"/>
            </w:tcBorders>
            <w:noWrap/>
            <w:vAlign w:val="bottom"/>
            <w:hideMark/>
          </w:tcPr>
          <w:p w14:paraId="63F23E95" w14:textId="77777777" w:rsidR="00D5197D" w:rsidRPr="002B66B0" w:rsidRDefault="00D5197D">
            <w:pPr>
              <w:rPr>
                <w:rFonts w:ascii="Arial" w:hAnsi="Arial" w:cs="Arial"/>
              </w:rPr>
            </w:pPr>
            <w:r w:rsidRPr="002B66B0">
              <w:rPr>
                <w:rFonts w:ascii="Arial" w:hAnsi="Arial" w:cs="Arial"/>
              </w:rPr>
              <w:t>sempre</w:t>
            </w:r>
          </w:p>
        </w:tc>
        <w:tc>
          <w:tcPr>
            <w:tcW w:w="4355" w:type="dxa"/>
            <w:tcBorders>
              <w:top w:val="single" w:sz="4" w:space="0" w:color="auto"/>
              <w:left w:val="nil"/>
              <w:bottom w:val="single" w:sz="4" w:space="0" w:color="auto"/>
              <w:right w:val="nil"/>
            </w:tcBorders>
            <w:noWrap/>
            <w:vAlign w:val="bottom"/>
            <w:hideMark/>
          </w:tcPr>
          <w:p w14:paraId="5F57D83B" w14:textId="77777777" w:rsidR="00D5197D" w:rsidRPr="002B66B0" w:rsidRDefault="00D5197D">
            <w:pPr>
              <w:jc w:val="right"/>
              <w:rPr>
                <w:rFonts w:ascii="Arial" w:hAnsi="Arial" w:cs="Arial"/>
              </w:rPr>
            </w:pPr>
            <w:r w:rsidRPr="002B66B0">
              <w:rPr>
                <w:rFonts w:ascii="Arial" w:hAnsi="Arial" w:cs="Arial"/>
              </w:rPr>
              <w:t>5</w:t>
            </w:r>
          </w:p>
        </w:tc>
        <w:tc>
          <w:tcPr>
            <w:tcW w:w="1751" w:type="dxa"/>
            <w:tcBorders>
              <w:top w:val="single" w:sz="4" w:space="0" w:color="auto"/>
              <w:left w:val="nil"/>
              <w:bottom w:val="single" w:sz="4" w:space="0" w:color="auto"/>
              <w:right w:val="nil"/>
            </w:tcBorders>
            <w:noWrap/>
            <w:vAlign w:val="bottom"/>
            <w:hideMark/>
          </w:tcPr>
          <w:p w14:paraId="480F442C" w14:textId="77777777" w:rsidR="00D5197D" w:rsidRPr="002B66B0" w:rsidRDefault="00D5197D">
            <w:pPr>
              <w:jc w:val="right"/>
              <w:rPr>
                <w:rFonts w:ascii="Arial" w:hAnsi="Arial" w:cs="Arial"/>
              </w:rPr>
            </w:pPr>
            <w:r w:rsidRPr="002B66B0">
              <w:rPr>
                <w:rFonts w:ascii="Arial" w:hAnsi="Arial" w:cs="Arial"/>
              </w:rPr>
              <w:t>100</w:t>
            </w:r>
          </w:p>
        </w:tc>
      </w:tr>
      <w:tr w:rsidR="00D5197D" w:rsidRPr="002B66B0" w14:paraId="10B0663A" w14:textId="77777777" w:rsidTr="00C06F1B">
        <w:trPr>
          <w:trHeight w:val="278"/>
        </w:trPr>
        <w:tc>
          <w:tcPr>
            <w:tcW w:w="2561" w:type="dxa"/>
            <w:tcBorders>
              <w:top w:val="single" w:sz="4" w:space="0" w:color="auto"/>
              <w:left w:val="nil"/>
              <w:bottom w:val="single" w:sz="4" w:space="0" w:color="auto"/>
              <w:right w:val="nil"/>
            </w:tcBorders>
            <w:noWrap/>
            <w:vAlign w:val="bottom"/>
            <w:hideMark/>
          </w:tcPr>
          <w:p w14:paraId="692D2195" w14:textId="77777777" w:rsidR="00D5197D" w:rsidRPr="002B66B0" w:rsidRDefault="00D5197D">
            <w:pPr>
              <w:rPr>
                <w:rFonts w:ascii="Arial" w:hAnsi="Arial" w:cs="Arial"/>
                <w:b/>
                <w:bCs/>
              </w:rPr>
            </w:pPr>
            <w:r w:rsidRPr="002B66B0">
              <w:rPr>
                <w:rFonts w:ascii="Arial" w:hAnsi="Arial" w:cs="Arial"/>
                <w:b/>
                <w:bCs/>
              </w:rPr>
              <w:t>Total Geral</w:t>
            </w:r>
          </w:p>
        </w:tc>
        <w:tc>
          <w:tcPr>
            <w:tcW w:w="4355" w:type="dxa"/>
            <w:tcBorders>
              <w:top w:val="single" w:sz="4" w:space="0" w:color="auto"/>
              <w:left w:val="nil"/>
              <w:bottom w:val="single" w:sz="4" w:space="0" w:color="auto"/>
              <w:right w:val="nil"/>
            </w:tcBorders>
            <w:noWrap/>
            <w:vAlign w:val="bottom"/>
            <w:hideMark/>
          </w:tcPr>
          <w:p w14:paraId="036E32C4" w14:textId="77777777" w:rsidR="00D5197D" w:rsidRPr="002B66B0" w:rsidRDefault="00D5197D">
            <w:pPr>
              <w:jc w:val="right"/>
              <w:rPr>
                <w:rFonts w:ascii="Arial" w:hAnsi="Arial" w:cs="Arial"/>
                <w:b/>
                <w:bCs/>
              </w:rPr>
            </w:pPr>
            <w:r w:rsidRPr="002B66B0">
              <w:rPr>
                <w:rFonts w:ascii="Arial" w:hAnsi="Arial" w:cs="Arial"/>
                <w:b/>
                <w:bCs/>
              </w:rPr>
              <w:t>5</w:t>
            </w:r>
          </w:p>
        </w:tc>
        <w:tc>
          <w:tcPr>
            <w:tcW w:w="1751" w:type="dxa"/>
            <w:tcBorders>
              <w:top w:val="single" w:sz="4" w:space="0" w:color="auto"/>
              <w:left w:val="nil"/>
              <w:bottom w:val="single" w:sz="4" w:space="0" w:color="auto"/>
              <w:right w:val="nil"/>
            </w:tcBorders>
            <w:noWrap/>
            <w:vAlign w:val="bottom"/>
            <w:hideMark/>
          </w:tcPr>
          <w:p w14:paraId="359E3051" w14:textId="77777777" w:rsidR="00D5197D" w:rsidRPr="002B66B0" w:rsidRDefault="00D5197D">
            <w:pPr>
              <w:jc w:val="right"/>
              <w:rPr>
                <w:rFonts w:ascii="Arial" w:hAnsi="Arial" w:cs="Arial"/>
              </w:rPr>
            </w:pPr>
            <w:r w:rsidRPr="002B66B0">
              <w:rPr>
                <w:rFonts w:ascii="Arial" w:hAnsi="Arial" w:cs="Arial"/>
              </w:rPr>
              <w:t>100</w:t>
            </w:r>
          </w:p>
        </w:tc>
      </w:tr>
    </w:tbl>
    <w:p w14:paraId="5A4E6788" w14:textId="77777777" w:rsidR="00D5197D" w:rsidRPr="002B66B0" w:rsidRDefault="00D5197D" w:rsidP="00D5197D">
      <w:pPr>
        <w:spacing w:line="360" w:lineRule="auto"/>
        <w:jc w:val="both"/>
        <w:rPr>
          <w:rFonts w:ascii="Arial" w:hAnsi="Arial" w:cs="Arial"/>
          <w:sz w:val="20"/>
        </w:rPr>
      </w:pPr>
      <w:r w:rsidRPr="002B66B0">
        <w:rPr>
          <w:rFonts w:ascii="Arial" w:hAnsi="Arial" w:cs="Arial"/>
          <w:sz w:val="20"/>
        </w:rPr>
        <w:t xml:space="preserve">Tabela 8 </w:t>
      </w:r>
    </w:p>
    <w:p w14:paraId="483E0556" w14:textId="4162B3FC" w:rsidR="000C7B55" w:rsidRPr="002B66B0" w:rsidRDefault="000C7B55" w:rsidP="000C7B55">
      <w:pPr>
        <w:spacing w:line="360" w:lineRule="auto"/>
        <w:jc w:val="both"/>
        <w:rPr>
          <w:rFonts w:ascii="Arial" w:hAnsi="Arial" w:cs="Arial"/>
          <w:sz w:val="20"/>
          <w:szCs w:val="20"/>
        </w:rPr>
      </w:pPr>
      <w:r w:rsidRPr="002B66B0">
        <w:rPr>
          <w:rFonts w:ascii="Arial" w:hAnsi="Arial" w:cs="Arial"/>
          <w:sz w:val="20"/>
          <w:szCs w:val="20"/>
        </w:rPr>
        <w:t>Fonte: produção da autora</w:t>
      </w:r>
      <w:r w:rsidR="004B10F1" w:rsidRPr="002B66B0">
        <w:rPr>
          <w:rFonts w:ascii="Arial" w:hAnsi="Arial" w:cs="Arial"/>
          <w:sz w:val="20"/>
          <w:szCs w:val="20"/>
        </w:rPr>
        <w:t xml:space="preserve"> com base nos dados pesquisa</w:t>
      </w:r>
    </w:p>
    <w:p w14:paraId="08030ADF" w14:textId="77777777" w:rsidR="009D183E" w:rsidRPr="002B66B0" w:rsidRDefault="009D183E" w:rsidP="00D5197D">
      <w:pPr>
        <w:spacing w:line="360" w:lineRule="auto"/>
        <w:jc w:val="both"/>
        <w:rPr>
          <w:rFonts w:ascii="Arial" w:hAnsi="Arial" w:cs="Arial"/>
        </w:rPr>
      </w:pPr>
    </w:p>
    <w:p w14:paraId="77C4CA86" w14:textId="3246936F" w:rsidR="00020B10" w:rsidRPr="002B66B0" w:rsidRDefault="00501192" w:rsidP="00020B10">
      <w:pPr>
        <w:spacing w:line="360" w:lineRule="auto"/>
        <w:ind w:firstLine="709"/>
        <w:jc w:val="both"/>
        <w:rPr>
          <w:rFonts w:ascii="Arial" w:hAnsi="Arial" w:cs="Arial"/>
        </w:rPr>
      </w:pPr>
      <w:r w:rsidRPr="002B66B0">
        <w:rPr>
          <w:rFonts w:ascii="Arial" w:hAnsi="Arial" w:cs="Arial"/>
        </w:rPr>
        <w:lastRenderedPageBreak/>
        <w:t xml:space="preserve">Em análise do questionário supra, observa-se que há um antagonismo quanto </w:t>
      </w:r>
      <w:r w:rsidR="0004431F">
        <w:rPr>
          <w:rFonts w:ascii="Arial" w:hAnsi="Arial" w:cs="Arial"/>
        </w:rPr>
        <w:t>à</w:t>
      </w:r>
      <w:r w:rsidRPr="002B66B0">
        <w:rPr>
          <w:rFonts w:ascii="Arial" w:hAnsi="Arial" w:cs="Arial"/>
        </w:rPr>
        <w:t xml:space="preserve"> teoria e </w:t>
      </w:r>
      <w:r w:rsidR="0004431F">
        <w:rPr>
          <w:rFonts w:ascii="Arial" w:hAnsi="Arial" w:cs="Arial"/>
        </w:rPr>
        <w:t>à</w:t>
      </w:r>
      <w:r w:rsidRPr="002B66B0">
        <w:rPr>
          <w:rFonts w:ascii="Arial" w:hAnsi="Arial" w:cs="Arial"/>
        </w:rPr>
        <w:t xml:space="preserve"> prática </w:t>
      </w:r>
      <w:r w:rsidR="0004431F">
        <w:rPr>
          <w:rFonts w:ascii="Arial" w:hAnsi="Arial" w:cs="Arial"/>
        </w:rPr>
        <w:t>em relação</w:t>
      </w:r>
      <w:r w:rsidR="00D529F1" w:rsidRPr="002B66B0">
        <w:rPr>
          <w:rFonts w:ascii="Arial" w:hAnsi="Arial" w:cs="Arial"/>
        </w:rPr>
        <w:t xml:space="preserve"> a efetividade das práticas jurídicas, </w:t>
      </w:r>
      <w:r w:rsidR="00E40A91" w:rsidRPr="002B66B0">
        <w:rPr>
          <w:rFonts w:ascii="Arial" w:hAnsi="Arial" w:cs="Arial"/>
        </w:rPr>
        <w:t xml:space="preserve">como também quanto </w:t>
      </w:r>
      <w:r w:rsidR="0004431F">
        <w:rPr>
          <w:rFonts w:ascii="Arial" w:hAnsi="Arial" w:cs="Arial"/>
        </w:rPr>
        <w:t>à</w:t>
      </w:r>
      <w:r w:rsidR="00E40A91" w:rsidRPr="002B66B0">
        <w:rPr>
          <w:rFonts w:ascii="Arial" w:hAnsi="Arial" w:cs="Arial"/>
        </w:rPr>
        <w:t xml:space="preserve">s informações prestadas pelos entrevistados, </w:t>
      </w:r>
      <w:r w:rsidR="00D529F1" w:rsidRPr="002B66B0">
        <w:rPr>
          <w:rFonts w:ascii="Arial" w:hAnsi="Arial" w:cs="Arial"/>
        </w:rPr>
        <w:t xml:space="preserve">uma vez que, apesar de haver qualificação </w:t>
      </w:r>
      <w:r w:rsidR="00EC24D9">
        <w:rPr>
          <w:rFonts w:ascii="Arial" w:hAnsi="Arial" w:cs="Arial"/>
        </w:rPr>
        <w:t>docente</w:t>
      </w:r>
      <w:r w:rsidR="00D529F1" w:rsidRPr="002B66B0">
        <w:rPr>
          <w:rFonts w:ascii="Arial" w:hAnsi="Arial" w:cs="Arial"/>
        </w:rPr>
        <w:t xml:space="preserve">, </w:t>
      </w:r>
      <w:r w:rsidR="0004431F">
        <w:rPr>
          <w:rFonts w:ascii="Arial" w:hAnsi="Arial" w:cs="Arial"/>
        </w:rPr>
        <w:t>e</w:t>
      </w:r>
      <w:r w:rsidR="00D529F1" w:rsidRPr="002B66B0">
        <w:rPr>
          <w:rFonts w:ascii="Arial" w:hAnsi="Arial" w:cs="Arial"/>
        </w:rPr>
        <w:t xml:space="preserve"> um possível interesse </w:t>
      </w:r>
      <w:r w:rsidR="00974C2E" w:rsidRPr="002B66B0">
        <w:rPr>
          <w:rFonts w:ascii="Arial" w:hAnsi="Arial" w:cs="Arial"/>
        </w:rPr>
        <w:t xml:space="preserve">na interação entre teoria e prática, esta não ocorre e o NPJ não é utilizado potencialmente pelo quadro </w:t>
      </w:r>
      <w:r w:rsidR="00EC24D9">
        <w:rPr>
          <w:rFonts w:ascii="Arial" w:hAnsi="Arial" w:cs="Arial"/>
        </w:rPr>
        <w:t>docente</w:t>
      </w:r>
      <w:r w:rsidR="00974C2E" w:rsidRPr="002B66B0">
        <w:rPr>
          <w:rFonts w:ascii="Arial" w:hAnsi="Arial" w:cs="Arial"/>
        </w:rPr>
        <w:t xml:space="preserve"> para o estímulo aos </w:t>
      </w:r>
      <w:r w:rsidR="00EC24D9">
        <w:rPr>
          <w:rFonts w:ascii="Arial" w:hAnsi="Arial" w:cs="Arial"/>
        </w:rPr>
        <w:t>discentes</w:t>
      </w:r>
      <w:r w:rsidR="00974C2E" w:rsidRPr="002B66B0">
        <w:rPr>
          <w:rFonts w:ascii="Arial" w:hAnsi="Arial" w:cs="Arial"/>
        </w:rPr>
        <w:t xml:space="preserve"> da IES</w:t>
      </w:r>
      <w:r w:rsidR="00E40A91" w:rsidRPr="002B66B0">
        <w:rPr>
          <w:rFonts w:ascii="Arial" w:hAnsi="Arial" w:cs="Arial"/>
        </w:rPr>
        <w:t>.</w:t>
      </w:r>
    </w:p>
    <w:p w14:paraId="539A7BC0" w14:textId="0BC4D4AA" w:rsidR="00951C67" w:rsidRPr="002B66B0" w:rsidRDefault="0004431F" w:rsidP="00020B10">
      <w:pPr>
        <w:spacing w:line="360" w:lineRule="auto"/>
        <w:ind w:firstLine="709"/>
        <w:jc w:val="both"/>
        <w:rPr>
          <w:rFonts w:ascii="Arial" w:hAnsi="Arial" w:cs="Arial"/>
        </w:rPr>
      </w:pPr>
      <w:r>
        <w:rPr>
          <w:rFonts w:ascii="Arial" w:hAnsi="Arial" w:cs="Arial"/>
        </w:rPr>
        <w:t>Foi detectado também</w:t>
      </w:r>
      <w:r w:rsidR="006F1F77" w:rsidRPr="002B66B0">
        <w:rPr>
          <w:rFonts w:ascii="Arial" w:hAnsi="Arial" w:cs="Arial"/>
        </w:rPr>
        <w:t xml:space="preserve"> que alguns dos </w:t>
      </w:r>
      <w:r w:rsidR="00EC24D9">
        <w:rPr>
          <w:rFonts w:ascii="Arial" w:hAnsi="Arial" w:cs="Arial"/>
        </w:rPr>
        <w:t>Docentes</w:t>
      </w:r>
      <w:r w:rsidR="006F1F77" w:rsidRPr="002B66B0">
        <w:rPr>
          <w:rFonts w:ascii="Arial" w:hAnsi="Arial" w:cs="Arial"/>
        </w:rPr>
        <w:t xml:space="preserve"> informam</w:t>
      </w:r>
      <w:r w:rsidR="002735A6">
        <w:rPr>
          <w:rFonts w:ascii="Arial" w:hAnsi="Arial" w:cs="Arial"/>
        </w:rPr>
        <w:t xml:space="preserve"> que</w:t>
      </w:r>
      <w:r w:rsidR="006F1F77" w:rsidRPr="002B66B0">
        <w:rPr>
          <w:rFonts w:ascii="Arial" w:hAnsi="Arial" w:cs="Arial"/>
        </w:rPr>
        <w:t xml:space="preserve"> não sabe</w:t>
      </w:r>
      <w:r>
        <w:rPr>
          <w:rFonts w:ascii="Arial" w:hAnsi="Arial" w:cs="Arial"/>
        </w:rPr>
        <w:t>m</w:t>
      </w:r>
      <w:r w:rsidR="006F1F77" w:rsidRPr="002B66B0">
        <w:rPr>
          <w:rFonts w:ascii="Arial" w:hAnsi="Arial" w:cs="Arial"/>
        </w:rPr>
        <w:t xml:space="preserve"> como se faz para conseguir tal interação, a qual não está prevista no Regulamento do Núcleo de Prática Jurídica, como também não há nenhum regulamentação quanto </w:t>
      </w:r>
      <w:r>
        <w:rPr>
          <w:rFonts w:ascii="Arial" w:hAnsi="Arial" w:cs="Arial"/>
        </w:rPr>
        <w:t>à</w:t>
      </w:r>
      <w:r w:rsidR="006F1F77" w:rsidRPr="002B66B0">
        <w:rPr>
          <w:rFonts w:ascii="Arial" w:hAnsi="Arial" w:cs="Arial"/>
        </w:rPr>
        <w:t xml:space="preserve"> possibilidade de interação teórico-prática pela gestão da IES.</w:t>
      </w:r>
    </w:p>
    <w:p w14:paraId="688A655D" w14:textId="3ABD00E1" w:rsidR="006F1F77" w:rsidRPr="002B66B0" w:rsidRDefault="006F1F77" w:rsidP="00020B10">
      <w:pPr>
        <w:spacing w:line="360" w:lineRule="auto"/>
        <w:ind w:firstLine="709"/>
        <w:jc w:val="both"/>
        <w:rPr>
          <w:rFonts w:ascii="Arial" w:hAnsi="Arial" w:cs="Arial"/>
        </w:rPr>
      </w:pPr>
      <w:r w:rsidRPr="002B66B0">
        <w:rPr>
          <w:rFonts w:ascii="Arial" w:hAnsi="Arial" w:cs="Arial"/>
        </w:rPr>
        <w:t xml:space="preserve">Devido </w:t>
      </w:r>
      <w:r w:rsidR="00B154BB">
        <w:rPr>
          <w:rFonts w:ascii="Arial" w:hAnsi="Arial" w:cs="Arial"/>
        </w:rPr>
        <w:t>à</w:t>
      </w:r>
      <w:r w:rsidRPr="002B66B0">
        <w:rPr>
          <w:rFonts w:ascii="Arial" w:hAnsi="Arial" w:cs="Arial"/>
        </w:rPr>
        <w:t xml:space="preserve"> ausência de obrigatoriedade de interação entre </w:t>
      </w:r>
      <w:r w:rsidR="00B154BB">
        <w:rPr>
          <w:rFonts w:ascii="Arial" w:hAnsi="Arial" w:cs="Arial"/>
        </w:rPr>
        <w:t xml:space="preserve">a </w:t>
      </w:r>
      <w:r w:rsidRPr="002B66B0">
        <w:rPr>
          <w:rFonts w:ascii="Arial" w:hAnsi="Arial" w:cs="Arial"/>
        </w:rPr>
        <w:t xml:space="preserve">sala de aula e o NPJ, como também pela total ausência de gestão </w:t>
      </w:r>
      <w:r w:rsidR="00B154BB">
        <w:rPr>
          <w:rFonts w:ascii="Arial" w:hAnsi="Arial" w:cs="Arial"/>
        </w:rPr>
        <w:t>a respeito de</w:t>
      </w:r>
      <w:r w:rsidRPr="002B66B0">
        <w:rPr>
          <w:rFonts w:ascii="Arial" w:hAnsi="Arial" w:cs="Arial"/>
        </w:rPr>
        <w:t xml:space="preserve"> tal possibilidade, observa-se a comodidade na tentativa de aliar o conteúdo ministrado, com </w:t>
      </w:r>
      <w:r w:rsidR="005930F0" w:rsidRPr="002B66B0">
        <w:rPr>
          <w:rFonts w:ascii="Arial" w:hAnsi="Arial" w:cs="Arial"/>
        </w:rPr>
        <w:t>o laboratório de est</w:t>
      </w:r>
      <w:r w:rsidR="00B154BB">
        <w:rPr>
          <w:rFonts w:ascii="Arial" w:hAnsi="Arial" w:cs="Arial"/>
        </w:rPr>
        <w:t>á</w:t>
      </w:r>
      <w:r w:rsidR="005930F0" w:rsidRPr="002B66B0">
        <w:rPr>
          <w:rFonts w:ascii="Arial" w:hAnsi="Arial" w:cs="Arial"/>
        </w:rPr>
        <w:t xml:space="preserve">gio disponível na instituição </w:t>
      </w:r>
      <w:r w:rsidR="00B154BB">
        <w:rPr>
          <w:rFonts w:ascii="Arial" w:hAnsi="Arial" w:cs="Arial"/>
        </w:rPr>
        <w:t>o qual está</w:t>
      </w:r>
      <w:r w:rsidR="005930F0" w:rsidRPr="002B66B0">
        <w:rPr>
          <w:rFonts w:ascii="Arial" w:hAnsi="Arial" w:cs="Arial"/>
        </w:rPr>
        <w:t xml:space="preserve"> completamente equipado para realizar tal atividade, </w:t>
      </w:r>
      <w:r w:rsidR="00930747">
        <w:rPr>
          <w:rFonts w:ascii="Arial" w:hAnsi="Arial" w:cs="Arial"/>
        </w:rPr>
        <w:t>possuindo</w:t>
      </w:r>
      <w:r w:rsidR="005930F0" w:rsidRPr="002B66B0">
        <w:rPr>
          <w:rFonts w:ascii="Arial" w:hAnsi="Arial" w:cs="Arial"/>
        </w:rPr>
        <w:t xml:space="preserve"> computadores, rede de internet, acesso a todos os sistemas jurídicos, o que favoreceria o desempenho dos </w:t>
      </w:r>
      <w:r w:rsidR="00EC24D9">
        <w:rPr>
          <w:rFonts w:ascii="Arial" w:hAnsi="Arial" w:cs="Arial"/>
        </w:rPr>
        <w:t>discentes</w:t>
      </w:r>
      <w:r w:rsidR="005930F0" w:rsidRPr="002B66B0">
        <w:rPr>
          <w:rFonts w:ascii="Arial" w:hAnsi="Arial" w:cs="Arial"/>
        </w:rPr>
        <w:t xml:space="preserve"> para o exercício profissional.</w:t>
      </w:r>
    </w:p>
    <w:p w14:paraId="205FA137" w14:textId="4D65516B" w:rsidR="00951C67" w:rsidRPr="002B66B0" w:rsidRDefault="005930F0" w:rsidP="00020B10">
      <w:pPr>
        <w:spacing w:line="360" w:lineRule="auto"/>
        <w:ind w:firstLine="709"/>
        <w:jc w:val="both"/>
        <w:rPr>
          <w:rFonts w:ascii="Arial" w:hAnsi="Arial" w:cs="Arial"/>
        </w:rPr>
      </w:pPr>
      <w:r w:rsidRPr="002B66B0">
        <w:rPr>
          <w:rFonts w:ascii="Arial" w:hAnsi="Arial" w:cs="Arial"/>
        </w:rPr>
        <w:t xml:space="preserve">Para tanto, esclarece-se que tais assertivas </w:t>
      </w:r>
      <w:r w:rsidR="00951C67" w:rsidRPr="002B66B0">
        <w:rPr>
          <w:rFonts w:ascii="Arial" w:hAnsi="Arial" w:cs="Arial"/>
        </w:rPr>
        <w:t>fora</w:t>
      </w:r>
      <w:r w:rsidRPr="002B66B0">
        <w:rPr>
          <w:rFonts w:ascii="Arial" w:hAnsi="Arial" w:cs="Arial"/>
        </w:rPr>
        <w:t>m</w:t>
      </w:r>
      <w:r w:rsidR="00951C67" w:rsidRPr="002B66B0">
        <w:rPr>
          <w:rFonts w:ascii="Arial" w:hAnsi="Arial" w:cs="Arial"/>
        </w:rPr>
        <w:t xml:space="preserve"> observada</w:t>
      </w:r>
      <w:r w:rsidRPr="002B66B0">
        <w:rPr>
          <w:rFonts w:ascii="Arial" w:hAnsi="Arial" w:cs="Arial"/>
        </w:rPr>
        <w:t>s</w:t>
      </w:r>
      <w:r w:rsidR="00951C67" w:rsidRPr="002B66B0">
        <w:rPr>
          <w:rFonts w:ascii="Arial" w:hAnsi="Arial" w:cs="Arial"/>
        </w:rPr>
        <w:t xml:space="preserve"> por um lapso temporal de 6 (seis) anos</w:t>
      </w:r>
      <w:r w:rsidRPr="002B66B0">
        <w:rPr>
          <w:rFonts w:ascii="Arial" w:hAnsi="Arial" w:cs="Arial"/>
        </w:rPr>
        <w:t>, período em que em nenhum</w:t>
      </w:r>
      <w:r w:rsidR="008C2481" w:rsidRPr="002B66B0">
        <w:rPr>
          <w:rFonts w:ascii="Arial" w:hAnsi="Arial" w:cs="Arial"/>
        </w:rPr>
        <w:t xml:space="preserve"> dos </w:t>
      </w:r>
      <w:r w:rsidR="00C403EB">
        <w:rPr>
          <w:rFonts w:ascii="Arial" w:hAnsi="Arial" w:cs="Arial"/>
        </w:rPr>
        <w:t>d</w:t>
      </w:r>
      <w:r w:rsidR="00EC24D9">
        <w:rPr>
          <w:rFonts w:ascii="Arial" w:hAnsi="Arial" w:cs="Arial"/>
        </w:rPr>
        <w:t>ocentes</w:t>
      </w:r>
      <w:r w:rsidR="008C2481" w:rsidRPr="002B66B0">
        <w:rPr>
          <w:rFonts w:ascii="Arial" w:hAnsi="Arial" w:cs="Arial"/>
        </w:rPr>
        <w:t xml:space="preserve"> entrevistados fo</w:t>
      </w:r>
      <w:r w:rsidR="000F69F7">
        <w:rPr>
          <w:rFonts w:ascii="Arial" w:hAnsi="Arial" w:cs="Arial"/>
        </w:rPr>
        <w:t>i</w:t>
      </w:r>
      <w:r w:rsidR="008C2481" w:rsidRPr="002B66B0">
        <w:rPr>
          <w:rFonts w:ascii="Arial" w:hAnsi="Arial" w:cs="Arial"/>
        </w:rPr>
        <w:t xml:space="preserve"> ao NPJ obter quaisquer tipo de informação quanto </w:t>
      </w:r>
      <w:r w:rsidR="003B35BF">
        <w:rPr>
          <w:rFonts w:ascii="Arial" w:hAnsi="Arial" w:cs="Arial"/>
        </w:rPr>
        <w:t>à</w:t>
      </w:r>
      <w:r w:rsidR="008C2481" w:rsidRPr="002B66B0">
        <w:rPr>
          <w:rFonts w:ascii="Arial" w:hAnsi="Arial" w:cs="Arial"/>
        </w:rPr>
        <w:t xml:space="preserve"> possibilidade de utilização do NPJ como laboratório</w:t>
      </w:r>
      <w:r w:rsidR="00F1687F" w:rsidRPr="002B66B0">
        <w:rPr>
          <w:rFonts w:ascii="Arial" w:hAnsi="Arial" w:cs="Arial"/>
        </w:rPr>
        <w:t xml:space="preserve"> de interação entre teoria e prática, como também jamais encaminhou </w:t>
      </w:r>
      <w:r w:rsidR="00EC24D9">
        <w:rPr>
          <w:rFonts w:ascii="Arial" w:hAnsi="Arial" w:cs="Arial"/>
        </w:rPr>
        <w:t>discentes</w:t>
      </w:r>
      <w:r w:rsidR="00F1687F" w:rsidRPr="002B66B0">
        <w:rPr>
          <w:rFonts w:ascii="Arial" w:hAnsi="Arial" w:cs="Arial"/>
        </w:rPr>
        <w:t xml:space="preserve"> para a realização de prática integrada n</w:t>
      </w:r>
      <w:r w:rsidR="009832E2">
        <w:rPr>
          <w:rFonts w:ascii="Arial" w:hAnsi="Arial" w:cs="Arial"/>
        </w:rPr>
        <w:t>esse</w:t>
      </w:r>
      <w:r w:rsidR="00F1687F" w:rsidRPr="002B66B0">
        <w:rPr>
          <w:rFonts w:ascii="Arial" w:hAnsi="Arial" w:cs="Arial"/>
        </w:rPr>
        <w:t xml:space="preserve"> setor.</w:t>
      </w:r>
    </w:p>
    <w:p w14:paraId="0FB87B33" w14:textId="2437FFD8" w:rsidR="00F1687F" w:rsidRPr="002B66B0" w:rsidRDefault="00020B10" w:rsidP="00020B10">
      <w:pPr>
        <w:spacing w:line="360" w:lineRule="auto"/>
        <w:ind w:firstLine="709"/>
        <w:jc w:val="both"/>
        <w:rPr>
          <w:rFonts w:ascii="Arial" w:hAnsi="Arial" w:cs="Arial"/>
        </w:rPr>
      </w:pPr>
      <w:r w:rsidRPr="002B66B0">
        <w:rPr>
          <w:rFonts w:ascii="Arial" w:hAnsi="Arial" w:cs="Arial"/>
        </w:rPr>
        <w:t xml:space="preserve">Ocorre que, devido </w:t>
      </w:r>
      <w:r w:rsidR="00D4530C" w:rsidRPr="002B66B0">
        <w:rPr>
          <w:rFonts w:ascii="Arial" w:hAnsi="Arial" w:cs="Arial"/>
        </w:rPr>
        <w:t>à</w:t>
      </w:r>
      <w:r w:rsidRPr="002B66B0">
        <w:rPr>
          <w:rFonts w:ascii="Arial" w:hAnsi="Arial" w:cs="Arial"/>
        </w:rPr>
        <w:t xml:space="preserve"> ausência de utilização do NPJ para aliar</w:t>
      </w:r>
      <w:r w:rsidR="009832E2">
        <w:rPr>
          <w:rFonts w:ascii="Arial" w:hAnsi="Arial" w:cs="Arial"/>
        </w:rPr>
        <w:t xml:space="preserve"> a</w:t>
      </w:r>
      <w:r w:rsidRPr="002B66B0">
        <w:rPr>
          <w:rFonts w:ascii="Arial" w:hAnsi="Arial" w:cs="Arial"/>
        </w:rPr>
        <w:t xml:space="preserve"> teoria à prática, os </w:t>
      </w:r>
      <w:r w:rsidR="00EC24D9">
        <w:rPr>
          <w:rFonts w:ascii="Arial" w:hAnsi="Arial" w:cs="Arial"/>
        </w:rPr>
        <w:t>discentes</w:t>
      </w:r>
      <w:r w:rsidRPr="002B66B0">
        <w:rPr>
          <w:rFonts w:ascii="Arial" w:hAnsi="Arial" w:cs="Arial"/>
        </w:rPr>
        <w:t xml:space="preserve">, ao dar início </w:t>
      </w:r>
      <w:r w:rsidR="009832E2">
        <w:rPr>
          <w:rFonts w:ascii="Arial" w:hAnsi="Arial" w:cs="Arial"/>
        </w:rPr>
        <w:t>à</w:t>
      </w:r>
      <w:r w:rsidRPr="002B66B0">
        <w:rPr>
          <w:rFonts w:ascii="Arial" w:hAnsi="Arial" w:cs="Arial"/>
        </w:rPr>
        <w:t>s atividades de estágio obrigatório,</w:t>
      </w:r>
      <w:r w:rsidR="00F1687F" w:rsidRPr="002B66B0">
        <w:rPr>
          <w:rFonts w:ascii="Arial" w:hAnsi="Arial" w:cs="Arial"/>
        </w:rPr>
        <w:t xml:space="preserve"> não possuem nenhum aparato que o</w:t>
      </w:r>
      <w:r w:rsidR="00C51063">
        <w:rPr>
          <w:rFonts w:ascii="Arial" w:hAnsi="Arial" w:cs="Arial"/>
        </w:rPr>
        <w:t>s</w:t>
      </w:r>
      <w:r w:rsidR="00F1687F" w:rsidRPr="002B66B0">
        <w:rPr>
          <w:rFonts w:ascii="Arial" w:hAnsi="Arial" w:cs="Arial"/>
        </w:rPr>
        <w:t xml:space="preserve"> permita exercer suas atividades com a presteza necessária para atender a comunidade diariamente, impossibilitando a otimização dos processos a serem cadastrados, como também inviabilizando o ensino das etapas de cadastramento, utilização de sistemas jurídicos, instrução processual, </w:t>
      </w:r>
      <w:r w:rsidR="00C51063">
        <w:rPr>
          <w:rFonts w:ascii="Arial" w:hAnsi="Arial" w:cs="Arial"/>
        </w:rPr>
        <w:t>a que se acrescenta o não</w:t>
      </w:r>
      <w:r w:rsidR="00F1687F" w:rsidRPr="002B66B0">
        <w:rPr>
          <w:rFonts w:ascii="Arial" w:hAnsi="Arial" w:cs="Arial"/>
        </w:rPr>
        <w:t xml:space="preserve"> acompanhamento dos processos ajuizados durante a fase de estágio, haja vista a necessidade de aprender os questionamento basilares para o início de uma peça processual, como se deve aplicar a norma posta ao caso concreto, as condutas de postura para a abordagem </w:t>
      </w:r>
      <w:r w:rsidR="008606B1">
        <w:rPr>
          <w:rFonts w:ascii="Arial" w:hAnsi="Arial" w:cs="Arial"/>
        </w:rPr>
        <w:t>à</w:t>
      </w:r>
      <w:r w:rsidR="00F1687F" w:rsidRPr="002B66B0">
        <w:rPr>
          <w:rFonts w:ascii="Arial" w:hAnsi="Arial" w:cs="Arial"/>
        </w:rPr>
        <w:t xml:space="preserve"> população em atendimento, </w:t>
      </w:r>
      <w:r w:rsidR="008606B1">
        <w:rPr>
          <w:rFonts w:ascii="Arial" w:hAnsi="Arial" w:cs="Arial"/>
        </w:rPr>
        <w:t>fatos</w:t>
      </w:r>
      <w:r w:rsidR="00F1687F" w:rsidRPr="002B66B0">
        <w:rPr>
          <w:rFonts w:ascii="Arial" w:hAnsi="Arial" w:cs="Arial"/>
        </w:rPr>
        <w:t xml:space="preserve"> que comprova</w:t>
      </w:r>
      <w:r w:rsidR="008606B1">
        <w:rPr>
          <w:rFonts w:ascii="Arial" w:hAnsi="Arial" w:cs="Arial"/>
        </w:rPr>
        <w:t>m</w:t>
      </w:r>
      <w:r w:rsidR="00F1687F" w:rsidRPr="002B66B0">
        <w:rPr>
          <w:rFonts w:ascii="Arial" w:hAnsi="Arial" w:cs="Arial"/>
        </w:rPr>
        <w:t xml:space="preserve"> a </w:t>
      </w:r>
      <w:r w:rsidR="00F1687F" w:rsidRPr="002B66B0">
        <w:rPr>
          <w:rFonts w:ascii="Arial" w:hAnsi="Arial" w:cs="Arial"/>
        </w:rPr>
        <w:lastRenderedPageBreak/>
        <w:t xml:space="preserve">ausência de gestão para favorecer a interação teórico-prática </w:t>
      </w:r>
      <w:r w:rsidR="00DB7537">
        <w:rPr>
          <w:rFonts w:ascii="Arial" w:hAnsi="Arial" w:cs="Arial"/>
        </w:rPr>
        <w:t>a</w:t>
      </w:r>
      <w:r w:rsidR="00F1687F" w:rsidRPr="002B66B0">
        <w:rPr>
          <w:rFonts w:ascii="Arial" w:hAnsi="Arial" w:cs="Arial"/>
        </w:rPr>
        <w:t xml:space="preserve">os </w:t>
      </w:r>
      <w:r w:rsidR="00DB7537">
        <w:rPr>
          <w:rFonts w:ascii="Arial" w:hAnsi="Arial" w:cs="Arial"/>
        </w:rPr>
        <w:t>d</w:t>
      </w:r>
      <w:r w:rsidR="00EC24D9">
        <w:rPr>
          <w:rFonts w:ascii="Arial" w:hAnsi="Arial" w:cs="Arial"/>
        </w:rPr>
        <w:t>iscentes</w:t>
      </w:r>
      <w:r w:rsidR="00F1687F" w:rsidRPr="002B66B0">
        <w:rPr>
          <w:rFonts w:ascii="Arial" w:hAnsi="Arial" w:cs="Arial"/>
        </w:rPr>
        <w:t xml:space="preserve"> da IES estudada.</w:t>
      </w:r>
    </w:p>
    <w:p w14:paraId="335AFA31" w14:textId="77777777" w:rsidR="006F4DBA" w:rsidRPr="002B66B0" w:rsidRDefault="00020B10" w:rsidP="00020B10">
      <w:pPr>
        <w:spacing w:line="360" w:lineRule="auto"/>
        <w:ind w:firstLine="709"/>
        <w:jc w:val="both"/>
        <w:rPr>
          <w:rFonts w:ascii="Arial" w:hAnsi="Arial" w:cs="Arial"/>
        </w:rPr>
      </w:pPr>
      <w:r w:rsidRPr="002B66B0">
        <w:rPr>
          <w:rFonts w:ascii="Arial" w:hAnsi="Arial" w:cs="Arial"/>
        </w:rPr>
        <w:t xml:space="preserve"> </w:t>
      </w:r>
    </w:p>
    <w:p w14:paraId="443CF926" w14:textId="77777777" w:rsidR="00023D07" w:rsidRPr="002B66B0" w:rsidRDefault="006752F0" w:rsidP="004A792D">
      <w:pPr>
        <w:pStyle w:val="Ttulo2"/>
      </w:pPr>
      <w:bookmarkStart w:id="22" w:name="_Toc13207299"/>
      <w:r w:rsidRPr="002B66B0">
        <w:t xml:space="preserve">5.3 </w:t>
      </w:r>
      <w:r w:rsidR="004A792D" w:rsidRPr="002B66B0">
        <w:t>DO GRUPO FOCAL</w:t>
      </w:r>
      <w:bookmarkEnd w:id="22"/>
    </w:p>
    <w:p w14:paraId="722F0E5A" w14:textId="77777777" w:rsidR="004A792D" w:rsidRPr="002B66B0" w:rsidRDefault="004A792D" w:rsidP="00E41D31">
      <w:pPr>
        <w:spacing w:line="360" w:lineRule="auto"/>
        <w:jc w:val="both"/>
        <w:rPr>
          <w:rFonts w:ascii="Arial" w:hAnsi="Arial" w:cs="Arial"/>
        </w:rPr>
      </w:pPr>
    </w:p>
    <w:p w14:paraId="124693F3" w14:textId="77777777" w:rsidR="00227CF3" w:rsidRPr="002B66B0" w:rsidRDefault="00227CF3" w:rsidP="00E41D31">
      <w:pPr>
        <w:spacing w:line="360" w:lineRule="auto"/>
        <w:jc w:val="both"/>
        <w:rPr>
          <w:rFonts w:ascii="Arial" w:hAnsi="Arial" w:cs="Arial"/>
          <w:b/>
        </w:rPr>
      </w:pPr>
      <w:r w:rsidRPr="002B66B0">
        <w:rPr>
          <w:rFonts w:ascii="Arial" w:hAnsi="Arial" w:cs="Arial"/>
          <w:b/>
        </w:rPr>
        <w:t>5.3.1 CONCEPÇÕES SOBRE A TÉCNICA DE GRUPO FOCAL</w:t>
      </w:r>
    </w:p>
    <w:p w14:paraId="38A6917E" w14:textId="77777777" w:rsidR="00227CF3" w:rsidRPr="002B66B0" w:rsidRDefault="00227CF3" w:rsidP="00E41D31">
      <w:pPr>
        <w:spacing w:line="360" w:lineRule="auto"/>
        <w:jc w:val="both"/>
        <w:rPr>
          <w:rFonts w:ascii="Arial" w:hAnsi="Arial" w:cs="Arial"/>
        </w:rPr>
      </w:pPr>
    </w:p>
    <w:p w14:paraId="69285BCC" w14:textId="6649045D" w:rsidR="00E41D31" w:rsidRPr="002B66B0" w:rsidRDefault="00E41D31" w:rsidP="00E41D31">
      <w:pPr>
        <w:spacing w:line="360" w:lineRule="auto"/>
        <w:jc w:val="both"/>
        <w:rPr>
          <w:rFonts w:ascii="Arial" w:hAnsi="Arial" w:cs="Arial"/>
        </w:rPr>
      </w:pPr>
      <w:r w:rsidRPr="002B66B0">
        <w:rPr>
          <w:rFonts w:ascii="Arial" w:hAnsi="Arial" w:cs="Arial"/>
        </w:rPr>
        <w:tab/>
      </w:r>
      <w:r w:rsidR="0044609B" w:rsidRPr="002B66B0">
        <w:rPr>
          <w:rFonts w:ascii="Arial" w:hAnsi="Arial" w:cs="Arial"/>
        </w:rPr>
        <w:t>Com fito em conseguir demonstrar a necessidade da integração teórico-prática entre as disciplinas práticas e o estágio obrigatório junto ao NPJ da IES, fo</w:t>
      </w:r>
      <w:r w:rsidR="00DB7537">
        <w:rPr>
          <w:rFonts w:ascii="Arial" w:hAnsi="Arial" w:cs="Arial"/>
        </w:rPr>
        <w:t>i</w:t>
      </w:r>
      <w:r w:rsidR="0044609B" w:rsidRPr="002B66B0">
        <w:rPr>
          <w:rFonts w:ascii="Arial" w:hAnsi="Arial" w:cs="Arial"/>
        </w:rPr>
        <w:t xml:space="preserve"> utilizada também a técnica do grupo focal, a qual vem sendo amplamente </w:t>
      </w:r>
      <w:r w:rsidR="00DB7537">
        <w:rPr>
          <w:rFonts w:ascii="Arial" w:hAnsi="Arial" w:cs="Arial"/>
        </w:rPr>
        <w:t>aplicada</w:t>
      </w:r>
      <w:r w:rsidR="0044609B" w:rsidRPr="002B66B0">
        <w:rPr>
          <w:rFonts w:ascii="Arial" w:hAnsi="Arial" w:cs="Arial"/>
        </w:rPr>
        <w:t xml:space="preserve"> em pesquisas qualitativas de cunho social.</w:t>
      </w:r>
    </w:p>
    <w:p w14:paraId="4C5696D2" w14:textId="77777777" w:rsidR="00C74D75" w:rsidRPr="002B66B0" w:rsidRDefault="00DB6D94" w:rsidP="00E41D31">
      <w:pPr>
        <w:spacing w:line="360" w:lineRule="auto"/>
        <w:jc w:val="both"/>
        <w:rPr>
          <w:rFonts w:ascii="Arial" w:hAnsi="Arial" w:cs="Arial"/>
        </w:rPr>
      </w:pPr>
      <w:r w:rsidRPr="002B66B0">
        <w:rPr>
          <w:rFonts w:ascii="Arial" w:hAnsi="Arial" w:cs="Arial"/>
        </w:rPr>
        <w:tab/>
      </w:r>
      <w:r w:rsidR="00C74D75" w:rsidRPr="002B66B0">
        <w:rPr>
          <w:rFonts w:ascii="Arial" w:hAnsi="Arial" w:cs="Arial"/>
        </w:rPr>
        <w:t xml:space="preserve">Gatti (2005, p. 7) esclarece que para a formação do grupo focal </w:t>
      </w:r>
    </w:p>
    <w:p w14:paraId="30E4DDD7" w14:textId="77777777" w:rsidR="00C74D75" w:rsidRPr="002B66B0" w:rsidRDefault="00C74D75" w:rsidP="00E41D31">
      <w:pPr>
        <w:spacing w:line="360" w:lineRule="auto"/>
        <w:jc w:val="both"/>
        <w:rPr>
          <w:rFonts w:ascii="Arial" w:hAnsi="Arial" w:cs="Arial"/>
        </w:rPr>
      </w:pPr>
    </w:p>
    <w:p w14:paraId="571F5BFE" w14:textId="77777777" w:rsidR="00C74D75" w:rsidRPr="002B66B0" w:rsidRDefault="00C74D75" w:rsidP="00C74D75">
      <w:pPr>
        <w:ind w:left="2268"/>
        <w:jc w:val="both"/>
        <w:rPr>
          <w:rFonts w:ascii="Arial" w:hAnsi="Arial" w:cs="Arial"/>
          <w:sz w:val="20"/>
          <w:szCs w:val="20"/>
        </w:rPr>
      </w:pPr>
      <w:r w:rsidRPr="002B66B0">
        <w:rPr>
          <w:rFonts w:ascii="Arial" w:hAnsi="Arial" w:cs="Arial"/>
          <w:sz w:val="20"/>
          <w:szCs w:val="20"/>
        </w:rPr>
        <w:t>Privilegia-se a seleção dos participantes segundo alguns critérios – conforme o problema estudado -, desde que eles possuam algumas características em comum que os qualificam para a discussão da questão que será o foco do trabalho interativo e da coleta do material discursivo/expressivo</w:t>
      </w:r>
    </w:p>
    <w:p w14:paraId="691905C6" w14:textId="77777777" w:rsidR="00C74D75" w:rsidRPr="002B66B0" w:rsidRDefault="0044524D" w:rsidP="00E41D31">
      <w:pPr>
        <w:spacing w:line="360" w:lineRule="auto"/>
        <w:jc w:val="both"/>
        <w:rPr>
          <w:rFonts w:ascii="Arial" w:hAnsi="Arial" w:cs="Arial"/>
        </w:rPr>
      </w:pPr>
      <w:r w:rsidRPr="002B66B0">
        <w:rPr>
          <w:rFonts w:ascii="Arial" w:hAnsi="Arial" w:cs="Arial"/>
        </w:rPr>
        <w:tab/>
      </w:r>
    </w:p>
    <w:p w14:paraId="7FFF6959" w14:textId="77777777" w:rsidR="004D3754" w:rsidRPr="002B66B0" w:rsidRDefault="004D3754" w:rsidP="00C74D75">
      <w:pPr>
        <w:spacing w:line="360" w:lineRule="auto"/>
        <w:ind w:firstLine="708"/>
        <w:jc w:val="both"/>
        <w:rPr>
          <w:rFonts w:ascii="Arial" w:hAnsi="Arial" w:cs="Arial"/>
        </w:rPr>
      </w:pPr>
      <w:r w:rsidRPr="002B66B0">
        <w:rPr>
          <w:rFonts w:ascii="Arial" w:hAnsi="Arial" w:cs="Arial"/>
        </w:rPr>
        <w:t xml:space="preserve">Powell e Silgle (1991, p. 449, </w:t>
      </w:r>
      <w:r w:rsidRPr="002B66B0">
        <w:rPr>
          <w:rFonts w:ascii="Arial" w:hAnsi="Arial" w:cs="Arial"/>
          <w:i/>
        </w:rPr>
        <w:t xml:space="preserve">apud </w:t>
      </w:r>
      <w:r w:rsidR="009D183E" w:rsidRPr="002B66B0">
        <w:rPr>
          <w:rFonts w:ascii="Arial" w:hAnsi="Arial" w:cs="Arial"/>
        </w:rPr>
        <w:t>GATTI</w:t>
      </w:r>
      <w:r w:rsidRPr="002B66B0">
        <w:rPr>
          <w:rFonts w:ascii="Arial" w:hAnsi="Arial" w:cs="Arial"/>
        </w:rPr>
        <w:t>, p. 7)</w:t>
      </w:r>
      <w:r w:rsidR="002D4396" w:rsidRPr="002B66B0">
        <w:rPr>
          <w:rFonts w:ascii="Arial" w:hAnsi="Arial" w:cs="Arial"/>
        </w:rPr>
        <w:t xml:space="preserve"> defendem que</w:t>
      </w:r>
      <w:r w:rsidRPr="002B66B0">
        <w:rPr>
          <w:rFonts w:ascii="Arial" w:hAnsi="Arial" w:cs="Arial"/>
        </w:rPr>
        <w:t xml:space="preserve"> um grupo focal “é um conjunto de pessoas selecionadas e reunidas por pesquisadores para discutir e comentar um tema, que é objeto de pesquisa, a partir de sua experiencia pessoal”.</w:t>
      </w:r>
    </w:p>
    <w:p w14:paraId="0479752B" w14:textId="007A7BAE" w:rsidR="00146FBD" w:rsidRPr="002B66B0" w:rsidRDefault="00146FBD" w:rsidP="00C74D75">
      <w:pPr>
        <w:spacing w:line="360" w:lineRule="auto"/>
        <w:ind w:firstLine="708"/>
        <w:jc w:val="both"/>
        <w:rPr>
          <w:rFonts w:ascii="Arial" w:hAnsi="Arial" w:cs="Arial"/>
        </w:rPr>
      </w:pPr>
      <w:r w:rsidRPr="002B66B0">
        <w:rPr>
          <w:rFonts w:ascii="Arial" w:hAnsi="Arial" w:cs="Arial"/>
        </w:rPr>
        <w:t>Levando-se em consideração o tema tratado e a necessidade da compreensão da efetiva mudança n</w:t>
      </w:r>
      <w:r w:rsidR="00C3704F" w:rsidRPr="002B66B0">
        <w:rPr>
          <w:rFonts w:ascii="Arial" w:hAnsi="Arial" w:cs="Arial"/>
        </w:rPr>
        <w:t>o</w:t>
      </w:r>
      <w:r w:rsidRPr="002B66B0">
        <w:rPr>
          <w:rFonts w:ascii="Arial" w:hAnsi="Arial" w:cs="Arial"/>
        </w:rPr>
        <w:t xml:space="preserve"> processo de ensino aprendizagem</w:t>
      </w:r>
      <w:r w:rsidR="002D4396" w:rsidRPr="002B66B0">
        <w:rPr>
          <w:rFonts w:ascii="Arial" w:hAnsi="Arial" w:cs="Arial"/>
        </w:rPr>
        <w:t xml:space="preserve"> e da gestão do NPJ</w:t>
      </w:r>
      <w:r w:rsidRPr="002B66B0">
        <w:rPr>
          <w:rFonts w:ascii="Arial" w:hAnsi="Arial" w:cs="Arial"/>
        </w:rPr>
        <w:t>, a técnica ora apresentada fo</w:t>
      </w:r>
      <w:r w:rsidR="00DB7537">
        <w:rPr>
          <w:rFonts w:ascii="Arial" w:hAnsi="Arial" w:cs="Arial"/>
        </w:rPr>
        <w:t>i</w:t>
      </w:r>
      <w:r w:rsidRPr="002B66B0">
        <w:rPr>
          <w:rFonts w:ascii="Arial" w:hAnsi="Arial" w:cs="Arial"/>
        </w:rPr>
        <w:t xml:space="preserve"> aplicada aos </w:t>
      </w:r>
      <w:r w:rsidR="00EC24D9">
        <w:rPr>
          <w:rFonts w:ascii="Arial" w:hAnsi="Arial" w:cs="Arial"/>
        </w:rPr>
        <w:t>discentes</w:t>
      </w:r>
      <w:r w:rsidRPr="002B66B0">
        <w:rPr>
          <w:rFonts w:ascii="Arial" w:hAnsi="Arial" w:cs="Arial"/>
        </w:rPr>
        <w:t xml:space="preserve"> estagiários bolsistas do NPJ da IES objeto de estudo.</w:t>
      </w:r>
    </w:p>
    <w:p w14:paraId="4290B396" w14:textId="4004B52E" w:rsidR="0044524D" w:rsidRPr="002B66B0" w:rsidRDefault="009D183E" w:rsidP="00C74D75">
      <w:pPr>
        <w:spacing w:line="360" w:lineRule="auto"/>
        <w:ind w:firstLine="708"/>
        <w:jc w:val="both"/>
        <w:rPr>
          <w:rFonts w:ascii="Arial" w:hAnsi="Arial" w:cs="Arial"/>
        </w:rPr>
      </w:pPr>
      <w:r w:rsidRPr="002B66B0">
        <w:rPr>
          <w:rFonts w:ascii="Arial" w:hAnsi="Arial" w:cs="Arial"/>
        </w:rPr>
        <w:t>L</w:t>
      </w:r>
      <w:r w:rsidR="0044524D" w:rsidRPr="002B66B0">
        <w:rPr>
          <w:rFonts w:ascii="Arial" w:hAnsi="Arial" w:cs="Arial"/>
        </w:rPr>
        <w:t>ervolino (2001, p.116)</w:t>
      </w:r>
      <w:r w:rsidR="00DB7537">
        <w:rPr>
          <w:rFonts w:ascii="Arial" w:hAnsi="Arial" w:cs="Arial"/>
        </w:rPr>
        <w:t xml:space="preserve"> ressalta </w:t>
      </w:r>
      <w:r w:rsidR="0044524D" w:rsidRPr="002B66B0">
        <w:rPr>
          <w:rFonts w:ascii="Arial" w:hAnsi="Arial" w:cs="Arial"/>
        </w:rPr>
        <w:t xml:space="preserve">e com primazia as características </w:t>
      </w:r>
      <w:r w:rsidR="00DB7537">
        <w:rPr>
          <w:rFonts w:ascii="Arial" w:hAnsi="Arial" w:cs="Arial"/>
        </w:rPr>
        <w:t>inerentes ao</w:t>
      </w:r>
      <w:r w:rsidR="0044524D" w:rsidRPr="002B66B0">
        <w:rPr>
          <w:rFonts w:ascii="Arial" w:hAnsi="Arial" w:cs="Arial"/>
        </w:rPr>
        <w:t xml:space="preserve"> grupo focal</w:t>
      </w:r>
      <w:r w:rsidR="00B90169">
        <w:rPr>
          <w:rFonts w:ascii="Arial" w:hAnsi="Arial" w:cs="Arial"/>
        </w:rPr>
        <w:t>.</w:t>
      </w:r>
    </w:p>
    <w:p w14:paraId="4446477A" w14:textId="77777777" w:rsidR="0044524D" w:rsidRPr="002B66B0" w:rsidRDefault="0044524D" w:rsidP="00E41D31">
      <w:pPr>
        <w:spacing w:line="360" w:lineRule="auto"/>
        <w:jc w:val="both"/>
        <w:rPr>
          <w:rFonts w:ascii="Arial" w:hAnsi="Arial" w:cs="Arial"/>
        </w:rPr>
      </w:pPr>
    </w:p>
    <w:p w14:paraId="5730DFD2" w14:textId="77777777" w:rsidR="0044524D" w:rsidRPr="002B66B0" w:rsidRDefault="0044524D" w:rsidP="0044524D">
      <w:pPr>
        <w:ind w:left="2268"/>
        <w:jc w:val="both"/>
        <w:rPr>
          <w:rFonts w:ascii="Arial" w:hAnsi="Arial" w:cs="Arial"/>
          <w:sz w:val="20"/>
          <w:szCs w:val="20"/>
        </w:rPr>
      </w:pPr>
      <w:r w:rsidRPr="002B66B0">
        <w:rPr>
          <w:rFonts w:ascii="Arial" w:hAnsi="Arial" w:cs="Arial"/>
          <w:sz w:val="20"/>
          <w:szCs w:val="20"/>
        </w:rPr>
        <w:t>O grupo focal pode ser utilizado no entendimento das diferentes percepções e atitudes acerca de um fato, prática, produto ou serviço. O grupo focal, em geral, não é considerado adequado para estudar a freqüência com que determinados comportamentos ou opiniões ocorrem. Pode ser considerado uma espécie de entrevista de grupo, embora não no sentido de ser um processo onde se alternam perguntas do pesquisador e respostas dos participantes. A essência do grupo focal consiste justamente na interação entre os participantes e o pesquisador, que objetiva colher dados a partir da discussão focada em tópicos específicos e diretivos (por isso é chamado grupo focal).</w:t>
      </w:r>
    </w:p>
    <w:p w14:paraId="09076697" w14:textId="77777777" w:rsidR="00C74D75" w:rsidRPr="002B66B0" w:rsidRDefault="0044609B" w:rsidP="00F00BF9">
      <w:pPr>
        <w:autoSpaceDE w:val="0"/>
        <w:autoSpaceDN w:val="0"/>
        <w:adjustRightInd w:val="0"/>
        <w:spacing w:line="360" w:lineRule="auto"/>
        <w:jc w:val="both"/>
        <w:rPr>
          <w:rFonts w:ascii="Arial" w:hAnsi="Arial" w:cs="Arial"/>
        </w:rPr>
      </w:pPr>
      <w:r w:rsidRPr="002B66B0">
        <w:rPr>
          <w:rFonts w:ascii="Arial" w:hAnsi="Arial" w:cs="Arial"/>
        </w:rPr>
        <w:lastRenderedPageBreak/>
        <w:tab/>
      </w:r>
    </w:p>
    <w:p w14:paraId="7BF76686" w14:textId="1A00BD85" w:rsidR="00F00BF9" w:rsidRPr="002B66B0" w:rsidRDefault="0044609B" w:rsidP="00600518">
      <w:pPr>
        <w:autoSpaceDE w:val="0"/>
        <w:autoSpaceDN w:val="0"/>
        <w:adjustRightInd w:val="0"/>
        <w:spacing w:line="360" w:lineRule="auto"/>
        <w:ind w:firstLine="708"/>
        <w:jc w:val="both"/>
        <w:rPr>
          <w:rFonts w:ascii="Arial" w:hAnsi="Arial" w:cs="Arial"/>
        </w:rPr>
      </w:pPr>
      <w:r w:rsidRPr="002B66B0">
        <w:rPr>
          <w:rFonts w:ascii="Arial" w:hAnsi="Arial" w:cs="Arial"/>
        </w:rPr>
        <w:t>A utilização dessa forma de pesquisa ocorreu pela necessidade de compreender a evolução de cada participante e a diferença do estágio obrigatório</w:t>
      </w:r>
      <w:r w:rsidR="008C591A">
        <w:rPr>
          <w:rFonts w:ascii="Arial" w:hAnsi="Arial" w:cs="Arial"/>
        </w:rPr>
        <w:t>,</w:t>
      </w:r>
      <w:r w:rsidRPr="002B66B0">
        <w:rPr>
          <w:rFonts w:ascii="Arial" w:hAnsi="Arial" w:cs="Arial"/>
        </w:rPr>
        <w:t xml:space="preserve"> passando por todas etapas </w:t>
      </w:r>
      <w:r w:rsidR="007822FB" w:rsidRPr="002B66B0">
        <w:rPr>
          <w:rFonts w:ascii="Arial" w:hAnsi="Arial" w:cs="Arial"/>
        </w:rPr>
        <w:t>previstas no regulamento</w:t>
      </w:r>
      <w:r w:rsidR="00F00BF9" w:rsidRPr="002B66B0">
        <w:rPr>
          <w:rFonts w:ascii="Arial" w:hAnsi="Arial" w:cs="Arial"/>
        </w:rPr>
        <w:t xml:space="preserve">, </w:t>
      </w:r>
      <w:r w:rsidR="008C591A">
        <w:rPr>
          <w:rFonts w:ascii="Arial" w:hAnsi="Arial" w:cs="Arial"/>
        </w:rPr>
        <w:t>pois</w:t>
      </w:r>
      <w:r w:rsidR="00F00BF9" w:rsidRPr="002B66B0">
        <w:rPr>
          <w:rFonts w:ascii="Arial" w:hAnsi="Arial" w:cs="Arial"/>
        </w:rPr>
        <w:t>, conforme Gatti (2005, p. 9</w:t>
      </w:r>
      <w:r w:rsidR="00C3704F" w:rsidRPr="002B66B0">
        <w:rPr>
          <w:rFonts w:ascii="Arial" w:hAnsi="Arial" w:cs="Arial"/>
        </w:rPr>
        <w:t>)</w:t>
      </w:r>
      <w:r w:rsidR="00F00BF9" w:rsidRPr="002B66B0">
        <w:rPr>
          <w:rFonts w:ascii="Arial" w:eastAsia="Calibri" w:hAnsi="Arial" w:cs="Arial"/>
        </w:rPr>
        <w:t>, “há interesse não somente no que as pessoas pensam e expressam, mas também em como elas</w:t>
      </w:r>
      <w:r w:rsidR="00600518" w:rsidRPr="002B66B0">
        <w:rPr>
          <w:rFonts w:ascii="Arial" w:eastAsia="Calibri" w:hAnsi="Arial" w:cs="Arial"/>
        </w:rPr>
        <w:t xml:space="preserve"> </w:t>
      </w:r>
      <w:r w:rsidR="00F00BF9" w:rsidRPr="002B66B0">
        <w:rPr>
          <w:rFonts w:ascii="Arial" w:eastAsia="Calibri" w:hAnsi="Arial" w:cs="Arial"/>
        </w:rPr>
        <w:t>pensam e por que pensam”.</w:t>
      </w:r>
    </w:p>
    <w:p w14:paraId="5D25214F" w14:textId="66BA13A1" w:rsidR="00E41D31" w:rsidRPr="002B66B0" w:rsidRDefault="007822FB" w:rsidP="006154C3">
      <w:pPr>
        <w:spacing w:line="360" w:lineRule="auto"/>
        <w:jc w:val="both"/>
        <w:rPr>
          <w:rFonts w:ascii="Arial" w:hAnsi="Arial" w:cs="Arial"/>
        </w:rPr>
      </w:pPr>
      <w:r w:rsidRPr="002B66B0">
        <w:rPr>
          <w:rFonts w:ascii="Arial" w:hAnsi="Arial" w:cs="Arial"/>
        </w:rPr>
        <w:tab/>
      </w:r>
      <w:r w:rsidR="001E6889" w:rsidRPr="002B66B0">
        <w:rPr>
          <w:rFonts w:ascii="Arial" w:hAnsi="Arial" w:cs="Arial"/>
        </w:rPr>
        <w:t xml:space="preserve">Segundo Martins (2004, p. 87 </w:t>
      </w:r>
      <w:r w:rsidR="001E6889" w:rsidRPr="002B66B0">
        <w:rPr>
          <w:rFonts w:ascii="Arial" w:hAnsi="Arial" w:cs="Arial"/>
          <w:i/>
        </w:rPr>
        <w:t>apud</w:t>
      </w:r>
      <w:r w:rsidR="006154C3" w:rsidRPr="002B66B0">
        <w:rPr>
          <w:rFonts w:ascii="Arial" w:hAnsi="Arial" w:cs="Arial"/>
          <w:i/>
        </w:rPr>
        <w:t xml:space="preserve"> </w:t>
      </w:r>
      <w:r w:rsidR="006154C3" w:rsidRPr="002B66B0">
        <w:rPr>
          <w:rFonts w:ascii="Arial" w:eastAsia="Calibri" w:hAnsi="Arial" w:cs="Arial"/>
        </w:rPr>
        <w:t>ZIMMERMANN, 2008)</w:t>
      </w:r>
      <w:r w:rsidR="004173E8">
        <w:rPr>
          <w:rFonts w:ascii="Arial" w:eastAsia="Calibri" w:hAnsi="Arial" w:cs="Arial"/>
        </w:rPr>
        <w:t>,</w:t>
      </w:r>
      <w:r w:rsidR="006154C3" w:rsidRPr="002B66B0">
        <w:rPr>
          <w:rFonts w:ascii="Arial" w:eastAsia="Calibri" w:hAnsi="Arial" w:cs="Arial"/>
        </w:rPr>
        <w:t xml:space="preserve"> o </w:t>
      </w:r>
      <w:r w:rsidRPr="002B66B0">
        <w:rPr>
          <w:rFonts w:ascii="Arial" w:hAnsi="Arial" w:cs="Arial"/>
        </w:rPr>
        <w:t>grupo focal</w:t>
      </w:r>
      <w:r w:rsidR="001E6889" w:rsidRPr="002B66B0">
        <w:rPr>
          <w:rFonts w:ascii="Arial" w:eastAsia="Calibri" w:hAnsi="Arial" w:cs="Arial"/>
        </w:rPr>
        <w:t xml:space="preserve"> “utiliza</w:t>
      </w:r>
      <w:r w:rsidR="006154C3" w:rsidRPr="002B66B0">
        <w:rPr>
          <w:rFonts w:ascii="Arial" w:eastAsia="Calibri" w:hAnsi="Arial" w:cs="Arial"/>
        </w:rPr>
        <w:t xml:space="preserve"> </w:t>
      </w:r>
      <w:r w:rsidR="001E6889" w:rsidRPr="002B66B0">
        <w:rPr>
          <w:rFonts w:ascii="Arial" w:eastAsia="Calibri" w:hAnsi="Arial" w:cs="Arial"/>
        </w:rPr>
        <w:t>os sentidos na obtenção de determinados aspectos da realidade. Não consiste apenas em ver e</w:t>
      </w:r>
      <w:r w:rsidR="006154C3" w:rsidRPr="002B66B0">
        <w:rPr>
          <w:rFonts w:ascii="Arial" w:eastAsia="Calibri" w:hAnsi="Arial" w:cs="Arial"/>
        </w:rPr>
        <w:t xml:space="preserve"> </w:t>
      </w:r>
      <w:r w:rsidR="001E6889" w:rsidRPr="002B66B0">
        <w:rPr>
          <w:rFonts w:ascii="Arial" w:eastAsia="Calibri" w:hAnsi="Arial" w:cs="Arial"/>
        </w:rPr>
        <w:t>ouvir, mas também em examinar fatos ou fenômenos que se deseja estudar”.</w:t>
      </w:r>
    </w:p>
    <w:p w14:paraId="747BACA3" w14:textId="1C5A2F71" w:rsidR="00E41D31" w:rsidRPr="002B66B0" w:rsidRDefault="006154C3" w:rsidP="006154C3">
      <w:pPr>
        <w:spacing w:line="360" w:lineRule="auto"/>
        <w:jc w:val="both"/>
        <w:rPr>
          <w:rFonts w:ascii="Arial" w:hAnsi="Arial" w:cs="Arial"/>
        </w:rPr>
      </w:pPr>
      <w:r w:rsidRPr="002B66B0">
        <w:rPr>
          <w:rFonts w:ascii="Arial" w:hAnsi="Arial" w:cs="Arial"/>
        </w:rPr>
        <w:tab/>
      </w:r>
      <w:r w:rsidR="00F00BF9" w:rsidRPr="002B66B0">
        <w:rPr>
          <w:rFonts w:ascii="Arial" w:hAnsi="Arial" w:cs="Arial"/>
        </w:rPr>
        <w:t>Des</w:t>
      </w:r>
      <w:r w:rsidR="004173E8">
        <w:rPr>
          <w:rFonts w:ascii="Arial" w:hAnsi="Arial" w:cs="Arial"/>
        </w:rPr>
        <w:t>sa</w:t>
      </w:r>
      <w:r w:rsidR="00F00BF9" w:rsidRPr="002B66B0">
        <w:rPr>
          <w:rFonts w:ascii="Arial" w:hAnsi="Arial" w:cs="Arial"/>
        </w:rPr>
        <w:t xml:space="preserve"> forma, ao </w:t>
      </w:r>
      <w:r w:rsidR="004173E8">
        <w:rPr>
          <w:rFonts w:ascii="Arial" w:hAnsi="Arial" w:cs="Arial"/>
        </w:rPr>
        <w:t>analisar</w:t>
      </w:r>
      <w:r w:rsidR="00F00BF9" w:rsidRPr="002B66B0">
        <w:rPr>
          <w:rFonts w:ascii="Arial" w:hAnsi="Arial" w:cs="Arial"/>
        </w:rPr>
        <w:t xml:space="preserve"> </w:t>
      </w:r>
      <w:r w:rsidR="00394E43" w:rsidRPr="002B66B0">
        <w:rPr>
          <w:rFonts w:ascii="Arial" w:hAnsi="Arial" w:cs="Arial"/>
        </w:rPr>
        <w:t xml:space="preserve">as respostas apresentadas quanto a importância do estágio no NPJ, pode haver uma compreensão majorada da realidade do </w:t>
      </w:r>
      <w:r w:rsidR="00EC24D9">
        <w:rPr>
          <w:rFonts w:ascii="Arial" w:hAnsi="Arial" w:cs="Arial"/>
        </w:rPr>
        <w:t>discente</w:t>
      </w:r>
      <w:r w:rsidR="00394E43" w:rsidRPr="002B66B0">
        <w:rPr>
          <w:rFonts w:ascii="Arial" w:hAnsi="Arial" w:cs="Arial"/>
        </w:rPr>
        <w:t xml:space="preserve"> quanto </w:t>
      </w:r>
      <w:r w:rsidR="004173E8">
        <w:rPr>
          <w:rFonts w:ascii="Arial" w:hAnsi="Arial" w:cs="Arial"/>
        </w:rPr>
        <w:t>à</w:t>
      </w:r>
      <w:r w:rsidR="00394E43" w:rsidRPr="002B66B0">
        <w:rPr>
          <w:rFonts w:ascii="Arial" w:hAnsi="Arial" w:cs="Arial"/>
        </w:rPr>
        <w:t xml:space="preserve">s possibilidades de aprendizados no setor </w:t>
      </w:r>
      <w:r w:rsidR="004D3754" w:rsidRPr="002B66B0">
        <w:rPr>
          <w:rFonts w:ascii="Arial" w:hAnsi="Arial" w:cs="Arial"/>
        </w:rPr>
        <w:t>estudado</w:t>
      </w:r>
      <w:r w:rsidR="00394E43" w:rsidRPr="002B66B0">
        <w:rPr>
          <w:rFonts w:ascii="Arial" w:hAnsi="Arial" w:cs="Arial"/>
        </w:rPr>
        <w:t>.</w:t>
      </w:r>
    </w:p>
    <w:p w14:paraId="479ADA5B" w14:textId="77777777" w:rsidR="00682EBC" w:rsidRPr="002B66B0" w:rsidRDefault="00682EBC" w:rsidP="006154C3">
      <w:pPr>
        <w:spacing w:line="360" w:lineRule="auto"/>
        <w:jc w:val="both"/>
        <w:rPr>
          <w:rFonts w:ascii="Arial" w:hAnsi="Arial" w:cs="Arial"/>
        </w:rPr>
      </w:pPr>
    </w:p>
    <w:p w14:paraId="1AB7B9B1" w14:textId="77777777" w:rsidR="00600518" w:rsidRPr="002B66B0" w:rsidRDefault="004D3754" w:rsidP="004D3754">
      <w:pPr>
        <w:pStyle w:val="Ttulo3"/>
      </w:pPr>
      <w:bookmarkStart w:id="23" w:name="_Toc13207300"/>
      <w:r w:rsidRPr="002B66B0">
        <w:t>5.3.</w:t>
      </w:r>
      <w:r w:rsidR="00227CF3" w:rsidRPr="002B66B0">
        <w:t>2</w:t>
      </w:r>
      <w:r w:rsidRPr="002B66B0">
        <w:t xml:space="preserve"> </w:t>
      </w:r>
      <w:r w:rsidR="00600518" w:rsidRPr="002B66B0">
        <w:t>PLANEJAMENTO DO GRUPO FOCAL</w:t>
      </w:r>
      <w:bookmarkEnd w:id="23"/>
    </w:p>
    <w:p w14:paraId="155B6C9B" w14:textId="77777777" w:rsidR="00682EBC" w:rsidRPr="002B66B0" w:rsidRDefault="00682EBC" w:rsidP="00682EBC"/>
    <w:p w14:paraId="6F623DB6" w14:textId="77777777" w:rsidR="00600518" w:rsidRPr="002B66B0" w:rsidRDefault="00600518" w:rsidP="00600518"/>
    <w:p w14:paraId="26E6734B" w14:textId="28C62316" w:rsidR="00600518" w:rsidRPr="002B66B0" w:rsidRDefault="00600518" w:rsidP="00600518">
      <w:pPr>
        <w:spacing w:line="360" w:lineRule="auto"/>
        <w:jc w:val="both"/>
        <w:rPr>
          <w:rFonts w:ascii="Arial" w:hAnsi="Arial" w:cs="Arial"/>
        </w:rPr>
      </w:pPr>
      <w:r w:rsidRPr="002B66B0">
        <w:rPr>
          <w:rFonts w:ascii="Arial" w:hAnsi="Arial" w:cs="Arial"/>
        </w:rPr>
        <w:tab/>
        <w:t>O planejamento do grupo focal é imprescindível para que os objetivos traçados sejam visualizados e alcançados. Des</w:t>
      </w:r>
      <w:r w:rsidR="00AC6BC6">
        <w:rPr>
          <w:rFonts w:ascii="Arial" w:hAnsi="Arial" w:cs="Arial"/>
        </w:rPr>
        <w:t>s</w:t>
      </w:r>
      <w:r w:rsidRPr="002B66B0">
        <w:rPr>
          <w:rFonts w:ascii="Arial" w:hAnsi="Arial" w:cs="Arial"/>
        </w:rPr>
        <w:t xml:space="preserve">a forma, </w:t>
      </w:r>
      <w:r w:rsidR="00301F52" w:rsidRPr="002B66B0">
        <w:rPr>
          <w:rFonts w:ascii="Arial" w:hAnsi="Arial" w:cs="Arial"/>
        </w:rPr>
        <w:t>a</w:t>
      </w:r>
      <w:r w:rsidRPr="002B66B0">
        <w:rPr>
          <w:rFonts w:ascii="Arial" w:hAnsi="Arial" w:cs="Arial"/>
        </w:rPr>
        <w:t xml:space="preserve"> </w:t>
      </w:r>
      <w:r w:rsidR="005834CB" w:rsidRPr="002B66B0">
        <w:rPr>
          <w:rFonts w:ascii="Arial" w:hAnsi="Arial" w:cs="Arial"/>
        </w:rPr>
        <w:t>decisão por sua utilização ocorreu quando do planejamento final do projeto de pesquisa, tendo sido enviado o convite vinte dias após</w:t>
      </w:r>
      <w:r w:rsidR="00AC6BC6">
        <w:rPr>
          <w:rFonts w:ascii="Arial" w:hAnsi="Arial" w:cs="Arial"/>
        </w:rPr>
        <w:t xml:space="preserve"> seu</w:t>
      </w:r>
      <w:r w:rsidR="005834CB" w:rsidRPr="002B66B0">
        <w:rPr>
          <w:rFonts w:ascii="Arial" w:hAnsi="Arial" w:cs="Arial"/>
        </w:rPr>
        <w:t xml:space="preserve"> enceramento</w:t>
      </w:r>
      <w:r w:rsidR="00AC6BC6">
        <w:rPr>
          <w:rFonts w:ascii="Arial" w:hAnsi="Arial" w:cs="Arial"/>
        </w:rPr>
        <w:t>.</w:t>
      </w:r>
    </w:p>
    <w:p w14:paraId="71E1C79B" w14:textId="57ADE0BB" w:rsidR="005834CB" w:rsidRPr="002B66B0" w:rsidRDefault="005834CB" w:rsidP="00600518">
      <w:pPr>
        <w:spacing w:line="360" w:lineRule="auto"/>
        <w:jc w:val="both"/>
        <w:rPr>
          <w:rFonts w:ascii="Arial" w:hAnsi="Arial" w:cs="Arial"/>
        </w:rPr>
      </w:pPr>
      <w:r w:rsidRPr="002B66B0">
        <w:rPr>
          <w:rFonts w:ascii="Arial" w:hAnsi="Arial" w:cs="Arial"/>
        </w:rPr>
        <w:tab/>
        <w:t>No planejamento organizou-se a forma como ocorreria o contato</w:t>
      </w:r>
      <w:r w:rsidR="00AC6BC6">
        <w:rPr>
          <w:rFonts w:ascii="Arial" w:hAnsi="Arial" w:cs="Arial"/>
        </w:rPr>
        <w:t xml:space="preserve"> com os</w:t>
      </w:r>
      <w:r w:rsidRPr="002B66B0">
        <w:rPr>
          <w:rFonts w:ascii="Arial" w:hAnsi="Arial" w:cs="Arial"/>
        </w:rPr>
        <w:t xml:space="preserve"> participantes, determinação do local de encontro, orçamento dos dispêndio</w:t>
      </w:r>
      <w:r w:rsidR="00301F52" w:rsidRPr="002B66B0">
        <w:rPr>
          <w:rFonts w:ascii="Arial" w:hAnsi="Arial" w:cs="Arial"/>
        </w:rPr>
        <w:t>s</w:t>
      </w:r>
      <w:r w:rsidRPr="002B66B0">
        <w:rPr>
          <w:rFonts w:ascii="Arial" w:hAnsi="Arial" w:cs="Arial"/>
        </w:rPr>
        <w:t xml:space="preserve"> para o encontro, conteúdo que seria abordado, cronograma a ser seguido e como </w:t>
      </w:r>
      <w:r w:rsidR="00AC6BC6">
        <w:rPr>
          <w:rFonts w:ascii="Arial" w:hAnsi="Arial" w:cs="Arial"/>
        </w:rPr>
        <w:t>aconteceria</w:t>
      </w:r>
      <w:r w:rsidRPr="002B66B0">
        <w:rPr>
          <w:rFonts w:ascii="Arial" w:hAnsi="Arial" w:cs="Arial"/>
        </w:rPr>
        <w:t xml:space="preserve"> a condução da sessão.</w:t>
      </w:r>
    </w:p>
    <w:p w14:paraId="7DB36A75" w14:textId="2FB9A6D4" w:rsidR="00301F52" w:rsidRPr="002B66B0" w:rsidRDefault="00301F52" w:rsidP="00600518">
      <w:pPr>
        <w:spacing w:line="360" w:lineRule="auto"/>
        <w:jc w:val="both"/>
        <w:rPr>
          <w:rFonts w:ascii="Arial" w:hAnsi="Arial" w:cs="Arial"/>
        </w:rPr>
      </w:pPr>
      <w:r w:rsidRPr="002B66B0">
        <w:rPr>
          <w:rFonts w:ascii="Arial" w:hAnsi="Arial" w:cs="Arial"/>
        </w:rPr>
        <w:tab/>
        <w:t xml:space="preserve">O convite </w:t>
      </w:r>
      <w:r w:rsidR="00AC6BC6">
        <w:rPr>
          <w:rFonts w:ascii="Arial" w:hAnsi="Arial" w:cs="Arial"/>
        </w:rPr>
        <w:t>foi feito</w:t>
      </w:r>
      <w:r w:rsidRPr="002B66B0">
        <w:rPr>
          <w:rFonts w:ascii="Arial" w:hAnsi="Arial" w:cs="Arial"/>
        </w:rPr>
        <w:t xml:space="preserve"> por meio eletrônico em mensagem por whatsapp e menssenger do facebook. Inicialmente </w:t>
      </w:r>
      <w:r w:rsidR="00AC6BC6">
        <w:rPr>
          <w:rFonts w:ascii="Arial" w:hAnsi="Arial" w:cs="Arial"/>
        </w:rPr>
        <w:t>foi apresentado</w:t>
      </w:r>
      <w:r w:rsidRPr="002B66B0">
        <w:rPr>
          <w:rFonts w:ascii="Arial" w:hAnsi="Arial" w:cs="Arial"/>
        </w:rPr>
        <w:t xml:space="preserve"> o motivo pelo qual estava havendo o convite e</w:t>
      </w:r>
      <w:r w:rsidR="00AC6BC6">
        <w:rPr>
          <w:rFonts w:ascii="Arial" w:hAnsi="Arial" w:cs="Arial"/>
        </w:rPr>
        <w:t>,</w:t>
      </w:r>
      <w:r w:rsidRPr="002B66B0">
        <w:rPr>
          <w:rFonts w:ascii="Arial" w:hAnsi="Arial" w:cs="Arial"/>
        </w:rPr>
        <w:t xml:space="preserve"> após a confirmação, </w:t>
      </w:r>
      <w:r w:rsidR="001C2C18">
        <w:rPr>
          <w:rFonts w:ascii="Arial" w:hAnsi="Arial" w:cs="Arial"/>
        </w:rPr>
        <w:t>criou-se</w:t>
      </w:r>
      <w:r w:rsidRPr="002B66B0">
        <w:rPr>
          <w:rFonts w:ascii="Arial" w:hAnsi="Arial" w:cs="Arial"/>
        </w:rPr>
        <w:t xml:space="preserve"> um grupo no whatsapp para </w:t>
      </w:r>
      <w:r w:rsidR="00704FFC" w:rsidRPr="002B66B0">
        <w:rPr>
          <w:rFonts w:ascii="Arial" w:hAnsi="Arial" w:cs="Arial"/>
        </w:rPr>
        <w:t>facilitar a determinação da data e local que atendesse aos horários de todos.</w:t>
      </w:r>
    </w:p>
    <w:p w14:paraId="67081319" w14:textId="5B79123B" w:rsidR="005834CB" w:rsidRPr="002B66B0" w:rsidRDefault="005834CB" w:rsidP="00600518">
      <w:pPr>
        <w:spacing w:line="360" w:lineRule="auto"/>
        <w:jc w:val="both"/>
        <w:rPr>
          <w:rFonts w:ascii="Arial" w:hAnsi="Arial" w:cs="Arial"/>
        </w:rPr>
      </w:pPr>
      <w:r w:rsidRPr="002B66B0">
        <w:rPr>
          <w:rFonts w:ascii="Arial" w:hAnsi="Arial" w:cs="Arial"/>
        </w:rPr>
        <w:tab/>
      </w:r>
      <w:r w:rsidR="001C2C18">
        <w:rPr>
          <w:rFonts w:ascii="Arial" w:hAnsi="Arial" w:cs="Arial"/>
        </w:rPr>
        <w:t>A partir desse contexto, organizou-se o grupo</w:t>
      </w:r>
      <w:r w:rsidRPr="002B66B0">
        <w:rPr>
          <w:rFonts w:ascii="Arial" w:hAnsi="Arial" w:cs="Arial"/>
        </w:rPr>
        <w:t xml:space="preserve"> composto por sete </w:t>
      </w:r>
      <w:r w:rsidR="00EC24D9">
        <w:rPr>
          <w:rFonts w:ascii="Arial" w:hAnsi="Arial" w:cs="Arial"/>
        </w:rPr>
        <w:t>discentes</w:t>
      </w:r>
      <w:r w:rsidRPr="002B66B0">
        <w:rPr>
          <w:rFonts w:ascii="Arial" w:hAnsi="Arial" w:cs="Arial"/>
        </w:rPr>
        <w:t xml:space="preserve"> que foram estagiários bolsistas junto ao NPJ e</w:t>
      </w:r>
      <w:r w:rsidR="001C2C18">
        <w:rPr>
          <w:rFonts w:ascii="Arial" w:hAnsi="Arial" w:cs="Arial"/>
        </w:rPr>
        <w:t xml:space="preserve"> também</w:t>
      </w:r>
      <w:r w:rsidRPr="002B66B0">
        <w:rPr>
          <w:rFonts w:ascii="Arial" w:hAnsi="Arial" w:cs="Arial"/>
        </w:rPr>
        <w:t xml:space="preserve"> a pesquisadora </w:t>
      </w:r>
      <w:r w:rsidR="00B84716" w:rsidRPr="002B66B0">
        <w:rPr>
          <w:rFonts w:ascii="Arial" w:hAnsi="Arial" w:cs="Arial"/>
        </w:rPr>
        <w:t xml:space="preserve">que </w:t>
      </w:r>
      <w:r w:rsidRPr="002B66B0">
        <w:rPr>
          <w:rFonts w:ascii="Arial" w:hAnsi="Arial" w:cs="Arial"/>
        </w:rPr>
        <w:t>exerceu o papel de moderadora no momento da execução das atividades.</w:t>
      </w:r>
    </w:p>
    <w:p w14:paraId="3BD18504" w14:textId="509388FE" w:rsidR="005834CB" w:rsidRPr="002B66B0" w:rsidRDefault="005834CB" w:rsidP="00600518">
      <w:pPr>
        <w:spacing w:line="360" w:lineRule="auto"/>
        <w:jc w:val="both"/>
        <w:rPr>
          <w:rFonts w:ascii="Arial" w:hAnsi="Arial" w:cs="Arial"/>
        </w:rPr>
      </w:pPr>
      <w:r w:rsidRPr="002B66B0">
        <w:rPr>
          <w:rFonts w:ascii="Arial" w:hAnsi="Arial" w:cs="Arial"/>
        </w:rPr>
        <w:lastRenderedPageBreak/>
        <w:tab/>
      </w:r>
      <w:r w:rsidR="0056597C">
        <w:rPr>
          <w:rFonts w:ascii="Arial" w:hAnsi="Arial" w:cs="Arial"/>
        </w:rPr>
        <w:t>O</w:t>
      </w:r>
      <w:r w:rsidRPr="002B66B0">
        <w:rPr>
          <w:rFonts w:ascii="Arial" w:hAnsi="Arial" w:cs="Arial"/>
        </w:rPr>
        <w:t xml:space="preserve"> encontro</w:t>
      </w:r>
      <w:r w:rsidR="0056597C">
        <w:rPr>
          <w:rFonts w:ascii="Arial" w:hAnsi="Arial" w:cs="Arial"/>
        </w:rPr>
        <w:t xml:space="preserve"> realizou-se em um espaço de </w:t>
      </w:r>
      <w:r w:rsidRPr="002B66B0">
        <w:rPr>
          <w:rFonts w:ascii="Arial" w:hAnsi="Arial" w:cs="Arial"/>
        </w:rPr>
        <w:t>uma cafeteria</w:t>
      </w:r>
      <w:r w:rsidR="0056597C">
        <w:rPr>
          <w:rFonts w:ascii="Arial" w:hAnsi="Arial" w:cs="Arial"/>
        </w:rPr>
        <w:t>, ao qual todos tiveram acesso c</w:t>
      </w:r>
      <w:r w:rsidRPr="002B66B0">
        <w:rPr>
          <w:rFonts w:ascii="Arial" w:hAnsi="Arial" w:cs="Arial"/>
        </w:rPr>
        <w:t xml:space="preserve">om facilidade, </w:t>
      </w:r>
      <w:r w:rsidR="0056597C">
        <w:rPr>
          <w:rFonts w:ascii="Arial" w:hAnsi="Arial" w:cs="Arial"/>
        </w:rPr>
        <w:t>t</w:t>
      </w:r>
      <w:r w:rsidRPr="002B66B0">
        <w:rPr>
          <w:rFonts w:ascii="Arial" w:hAnsi="Arial" w:cs="Arial"/>
        </w:rPr>
        <w:t>endo</w:t>
      </w:r>
      <w:r w:rsidR="0056597C">
        <w:rPr>
          <w:rFonts w:ascii="Arial" w:hAnsi="Arial" w:cs="Arial"/>
        </w:rPr>
        <w:t xml:space="preserve"> sido</w:t>
      </w:r>
      <w:r w:rsidRPr="002B66B0">
        <w:rPr>
          <w:rFonts w:ascii="Arial" w:hAnsi="Arial" w:cs="Arial"/>
        </w:rPr>
        <w:t xml:space="preserve"> ofertado um almoço, antes do início das atividades, e um lanche acompanhado por um café ao término, </w:t>
      </w:r>
      <w:r w:rsidR="0056597C">
        <w:rPr>
          <w:rFonts w:ascii="Arial" w:hAnsi="Arial" w:cs="Arial"/>
        </w:rPr>
        <w:t>com</w:t>
      </w:r>
      <w:r w:rsidRPr="002B66B0">
        <w:rPr>
          <w:rFonts w:ascii="Arial" w:hAnsi="Arial" w:cs="Arial"/>
        </w:rPr>
        <w:t xml:space="preserve"> todas as despesas custeadas pela pesquisadora.</w:t>
      </w:r>
    </w:p>
    <w:p w14:paraId="6FE8C99C" w14:textId="740200F2" w:rsidR="00DB01A0" w:rsidRPr="002B66B0" w:rsidRDefault="00C340B7" w:rsidP="00DB01A0">
      <w:pPr>
        <w:spacing w:line="360" w:lineRule="auto"/>
        <w:ind w:firstLine="708"/>
        <w:jc w:val="both"/>
        <w:rPr>
          <w:rFonts w:ascii="Arial" w:hAnsi="Arial" w:cs="Arial"/>
        </w:rPr>
      </w:pPr>
      <w:r w:rsidRPr="002B66B0">
        <w:rPr>
          <w:rFonts w:ascii="Arial" w:hAnsi="Arial" w:cs="Arial"/>
        </w:rPr>
        <w:t>Des</w:t>
      </w:r>
      <w:r w:rsidR="0056597C">
        <w:rPr>
          <w:rFonts w:ascii="Arial" w:hAnsi="Arial" w:cs="Arial"/>
        </w:rPr>
        <w:t>s</w:t>
      </w:r>
      <w:r w:rsidRPr="002B66B0">
        <w:rPr>
          <w:rFonts w:ascii="Arial" w:hAnsi="Arial" w:cs="Arial"/>
        </w:rPr>
        <w:t xml:space="preserve">e modo </w:t>
      </w:r>
      <w:r w:rsidR="0056597C">
        <w:rPr>
          <w:rFonts w:ascii="Arial" w:hAnsi="Arial" w:cs="Arial"/>
        </w:rPr>
        <w:t xml:space="preserve">reuniram-se, em apenas um encontro, </w:t>
      </w:r>
      <w:r w:rsidRPr="002B66B0">
        <w:rPr>
          <w:rFonts w:ascii="Arial" w:hAnsi="Arial" w:cs="Arial"/>
        </w:rPr>
        <w:t xml:space="preserve">sete </w:t>
      </w:r>
      <w:r w:rsidR="00EC24D9">
        <w:rPr>
          <w:rFonts w:ascii="Arial" w:hAnsi="Arial" w:cs="Arial"/>
        </w:rPr>
        <w:t>discentes</w:t>
      </w:r>
      <w:r w:rsidRPr="002B66B0">
        <w:rPr>
          <w:rFonts w:ascii="Arial" w:hAnsi="Arial" w:cs="Arial"/>
        </w:rPr>
        <w:t xml:space="preserve"> que foram estagiários bolsista no período observacional </w:t>
      </w:r>
      <w:r w:rsidR="0056597C">
        <w:rPr>
          <w:rFonts w:ascii="Arial" w:hAnsi="Arial" w:cs="Arial"/>
        </w:rPr>
        <w:t>a fim de que</w:t>
      </w:r>
      <w:r w:rsidRPr="002B66B0">
        <w:rPr>
          <w:rFonts w:ascii="Arial" w:hAnsi="Arial" w:cs="Arial"/>
        </w:rPr>
        <w:t xml:space="preserve"> estes </w:t>
      </w:r>
      <w:r w:rsidR="00DB01A0" w:rsidRPr="002B66B0">
        <w:rPr>
          <w:rFonts w:ascii="Arial" w:hAnsi="Arial" w:cs="Arial"/>
        </w:rPr>
        <w:t>tratassem sobre a importância prática que o NPJ trouxe para o processo de ensino-aprendizagem da prática jurídica, em uma única reunião.</w:t>
      </w:r>
    </w:p>
    <w:p w14:paraId="508B59BC" w14:textId="07F05C1B" w:rsidR="00B84716" w:rsidRPr="002B66B0" w:rsidRDefault="00B84716" w:rsidP="00B84716">
      <w:pPr>
        <w:spacing w:line="360" w:lineRule="auto"/>
        <w:ind w:firstLine="708"/>
        <w:jc w:val="both"/>
        <w:rPr>
          <w:rFonts w:ascii="Arial" w:hAnsi="Arial" w:cs="Arial"/>
        </w:rPr>
      </w:pPr>
      <w:r w:rsidRPr="002B66B0">
        <w:rPr>
          <w:rFonts w:ascii="Arial" w:hAnsi="Arial" w:cs="Arial"/>
        </w:rPr>
        <w:t xml:space="preserve">Tendo em vista </w:t>
      </w:r>
      <w:r w:rsidR="00F40D86">
        <w:rPr>
          <w:rFonts w:ascii="Arial" w:hAnsi="Arial" w:cs="Arial"/>
        </w:rPr>
        <w:t>já estarem</w:t>
      </w:r>
      <w:r w:rsidRPr="002B66B0">
        <w:rPr>
          <w:rFonts w:ascii="Arial" w:hAnsi="Arial" w:cs="Arial"/>
        </w:rPr>
        <w:t xml:space="preserve"> todos que compunham o grupo focal exercendo atividade laborativa jurídica, também fo</w:t>
      </w:r>
      <w:r w:rsidR="00F40D86">
        <w:rPr>
          <w:rFonts w:ascii="Arial" w:hAnsi="Arial" w:cs="Arial"/>
        </w:rPr>
        <w:t>i</w:t>
      </w:r>
      <w:r w:rsidRPr="002B66B0">
        <w:rPr>
          <w:rFonts w:ascii="Arial" w:hAnsi="Arial" w:cs="Arial"/>
        </w:rPr>
        <w:t xml:space="preserve"> levado em questionamento se o estágio obrigatório realizado junto ao NPJ da IES colaborou para o exercício das funções laborativas.</w:t>
      </w:r>
    </w:p>
    <w:p w14:paraId="0CFE6913" w14:textId="40606B32" w:rsidR="005834CB" w:rsidRPr="002B66B0" w:rsidRDefault="005834CB" w:rsidP="00600518">
      <w:pPr>
        <w:spacing w:line="360" w:lineRule="auto"/>
        <w:jc w:val="both"/>
        <w:rPr>
          <w:rFonts w:ascii="Arial" w:hAnsi="Arial" w:cs="Arial"/>
        </w:rPr>
      </w:pPr>
      <w:r w:rsidRPr="002B66B0">
        <w:rPr>
          <w:rFonts w:ascii="Arial" w:hAnsi="Arial" w:cs="Arial"/>
        </w:rPr>
        <w:tab/>
      </w:r>
      <w:r w:rsidR="00F40D86">
        <w:rPr>
          <w:rFonts w:ascii="Arial" w:hAnsi="Arial" w:cs="Arial"/>
        </w:rPr>
        <w:t>No</w:t>
      </w:r>
      <w:r w:rsidRPr="002B66B0">
        <w:rPr>
          <w:rFonts w:ascii="Arial" w:hAnsi="Arial" w:cs="Arial"/>
        </w:rPr>
        <w:t xml:space="preserve"> início das atividades do grupo focal, </w:t>
      </w:r>
      <w:r w:rsidR="008258F4">
        <w:rPr>
          <w:rFonts w:ascii="Arial" w:hAnsi="Arial" w:cs="Arial"/>
        </w:rPr>
        <w:t>foi solicitada</w:t>
      </w:r>
      <w:r w:rsidRPr="002B66B0">
        <w:rPr>
          <w:rFonts w:ascii="Arial" w:hAnsi="Arial" w:cs="Arial"/>
        </w:rPr>
        <w:t xml:space="preserve"> a gravação integral do que estava sendo colocado no grupo focal, </w:t>
      </w:r>
      <w:r w:rsidR="008258F4">
        <w:rPr>
          <w:rFonts w:ascii="Arial" w:hAnsi="Arial" w:cs="Arial"/>
        </w:rPr>
        <w:t>o que fora</w:t>
      </w:r>
      <w:r w:rsidRPr="002B66B0">
        <w:rPr>
          <w:rFonts w:ascii="Arial" w:hAnsi="Arial" w:cs="Arial"/>
        </w:rPr>
        <w:t xml:space="preserve"> deferid</w:t>
      </w:r>
      <w:r w:rsidR="008258F4">
        <w:rPr>
          <w:rFonts w:ascii="Arial" w:hAnsi="Arial" w:cs="Arial"/>
        </w:rPr>
        <w:t>o</w:t>
      </w:r>
      <w:r w:rsidRPr="002B66B0">
        <w:rPr>
          <w:rFonts w:ascii="Arial" w:hAnsi="Arial" w:cs="Arial"/>
        </w:rPr>
        <w:t xml:space="preserve"> por todos os presentes, para que</w:t>
      </w:r>
      <w:r w:rsidR="008258F4">
        <w:rPr>
          <w:rFonts w:ascii="Arial" w:hAnsi="Arial" w:cs="Arial"/>
        </w:rPr>
        <w:t>,</w:t>
      </w:r>
      <w:r w:rsidRPr="002B66B0">
        <w:rPr>
          <w:rFonts w:ascii="Arial" w:hAnsi="Arial" w:cs="Arial"/>
        </w:rPr>
        <w:t xml:space="preserve"> assim, em nenhum momento, houvesse qualquer tipo de desvirtuamento </w:t>
      </w:r>
      <w:r w:rsidR="008258F4">
        <w:rPr>
          <w:rFonts w:ascii="Arial" w:hAnsi="Arial" w:cs="Arial"/>
        </w:rPr>
        <w:t>sobre o que foi</w:t>
      </w:r>
      <w:r w:rsidRPr="002B66B0">
        <w:rPr>
          <w:rFonts w:ascii="Arial" w:hAnsi="Arial" w:cs="Arial"/>
        </w:rPr>
        <w:t xml:space="preserve"> expressado no grupo</w:t>
      </w:r>
      <w:r w:rsidR="00301F52" w:rsidRPr="002B66B0">
        <w:rPr>
          <w:rFonts w:ascii="Arial" w:hAnsi="Arial" w:cs="Arial"/>
        </w:rPr>
        <w:t>, quando da transcrição das assertivas dispostas no encontro.</w:t>
      </w:r>
    </w:p>
    <w:p w14:paraId="1711C756" w14:textId="0419B80F" w:rsidR="00301F52" w:rsidRPr="002B66B0" w:rsidRDefault="00301F52" w:rsidP="00600518">
      <w:pPr>
        <w:spacing w:line="360" w:lineRule="auto"/>
        <w:jc w:val="both"/>
        <w:rPr>
          <w:rFonts w:ascii="Arial" w:hAnsi="Arial" w:cs="Arial"/>
        </w:rPr>
      </w:pPr>
      <w:r w:rsidRPr="002B66B0">
        <w:rPr>
          <w:rFonts w:ascii="Arial" w:hAnsi="Arial" w:cs="Arial"/>
        </w:rPr>
        <w:tab/>
      </w:r>
      <w:r w:rsidR="00704FFC" w:rsidRPr="002B66B0">
        <w:rPr>
          <w:rFonts w:ascii="Arial" w:hAnsi="Arial" w:cs="Arial"/>
        </w:rPr>
        <w:t>Após a solicitação de gravação, t</w:t>
      </w:r>
      <w:r w:rsidRPr="002B66B0">
        <w:rPr>
          <w:rFonts w:ascii="Arial" w:hAnsi="Arial" w:cs="Arial"/>
        </w:rPr>
        <w:t>odos os participantes sentaram-se em uma mesa redonda para que houvesse a interação de todos</w:t>
      </w:r>
      <w:r w:rsidR="008F49C2">
        <w:rPr>
          <w:rFonts w:ascii="Arial" w:hAnsi="Arial" w:cs="Arial"/>
        </w:rPr>
        <w:t xml:space="preserve">. </w:t>
      </w:r>
      <w:r w:rsidR="00704FFC" w:rsidRPr="002B66B0">
        <w:rPr>
          <w:rFonts w:ascii="Arial" w:hAnsi="Arial" w:cs="Arial"/>
        </w:rPr>
        <w:t xml:space="preserve">Incialmente </w:t>
      </w:r>
      <w:r w:rsidR="008F49C2">
        <w:rPr>
          <w:rFonts w:ascii="Arial" w:hAnsi="Arial" w:cs="Arial"/>
        </w:rPr>
        <w:t>houve uma explanação</w:t>
      </w:r>
      <w:r w:rsidR="00704FFC" w:rsidRPr="002B66B0">
        <w:rPr>
          <w:rFonts w:ascii="Arial" w:hAnsi="Arial" w:cs="Arial"/>
        </w:rPr>
        <w:t xml:space="preserve"> sobre o que consistia um grupo focal</w:t>
      </w:r>
      <w:r w:rsidR="008F49C2">
        <w:rPr>
          <w:rFonts w:ascii="Arial" w:hAnsi="Arial" w:cs="Arial"/>
        </w:rPr>
        <w:t>,</w:t>
      </w:r>
      <w:r w:rsidR="00704FFC" w:rsidRPr="002B66B0">
        <w:rPr>
          <w:rFonts w:ascii="Arial" w:hAnsi="Arial" w:cs="Arial"/>
        </w:rPr>
        <w:t xml:space="preserve"> </w:t>
      </w:r>
      <w:r w:rsidR="008F49C2">
        <w:rPr>
          <w:rFonts w:ascii="Arial" w:hAnsi="Arial" w:cs="Arial"/>
        </w:rPr>
        <w:t xml:space="preserve">realçando </w:t>
      </w:r>
      <w:r w:rsidR="00704FFC" w:rsidRPr="002B66B0">
        <w:rPr>
          <w:rFonts w:ascii="Arial" w:hAnsi="Arial" w:cs="Arial"/>
        </w:rPr>
        <w:t>qual era o enfoque do grupo, os tópicos da discussão</w:t>
      </w:r>
      <w:r w:rsidR="008F49C2">
        <w:rPr>
          <w:rFonts w:ascii="Arial" w:hAnsi="Arial" w:cs="Arial"/>
        </w:rPr>
        <w:t xml:space="preserve"> e</w:t>
      </w:r>
      <w:r w:rsidR="00704FFC" w:rsidRPr="002B66B0">
        <w:rPr>
          <w:rFonts w:ascii="Arial" w:hAnsi="Arial" w:cs="Arial"/>
        </w:rPr>
        <w:t xml:space="preserve"> também a importância da participação de todos.</w:t>
      </w:r>
    </w:p>
    <w:p w14:paraId="2018E205" w14:textId="20585454" w:rsidR="005834CB" w:rsidRPr="002B66B0" w:rsidRDefault="005834CB" w:rsidP="00600518">
      <w:pPr>
        <w:spacing w:line="360" w:lineRule="auto"/>
        <w:jc w:val="both"/>
        <w:rPr>
          <w:rFonts w:ascii="Arial" w:hAnsi="Arial" w:cs="Arial"/>
        </w:rPr>
      </w:pPr>
      <w:r w:rsidRPr="002B66B0">
        <w:rPr>
          <w:rFonts w:ascii="Arial" w:hAnsi="Arial" w:cs="Arial"/>
        </w:rPr>
        <w:tab/>
      </w:r>
      <w:r w:rsidR="00704FFC" w:rsidRPr="002B66B0">
        <w:rPr>
          <w:rFonts w:ascii="Arial" w:hAnsi="Arial" w:cs="Arial"/>
        </w:rPr>
        <w:t>Os partici</w:t>
      </w:r>
      <w:r w:rsidR="00A21873" w:rsidRPr="002B66B0">
        <w:rPr>
          <w:rFonts w:ascii="Arial" w:hAnsi="Arial" w:cs="Arial"/>
        </w:rPr>
        <w:t>pantes, após as explanações iniciais, se apresentaram informando o nome, local de trabalho, período em que esteve no estágio obrigatório junto ao NPJ, atuação profissional</w:t>
      </w:r>
      <w:r w:rsidR="000168B5">
        <w:rPr>
          <w:rFonts w:ascii="Arial" w:hAnsi="Arial" w:cs="Arial"/>
        </w:rPr>
        <w:t xml:space="preserve">. Como não foi acatada a sugestão de dar </w:t>
      </w:r>
      <w:r w:rsidR="00B318B7" w:rsidRPr="002B66B0">
        <w:rPr>
          <w:rFonts w:ascii="Arial" w:hAnsi="Arial" w:cs="Arial"/>
        </w:rPr>
        <w:t>pseudônimos para o grupo, a pesquisadora elencou</w:t>
      </w:r>
      <w:r w:rsidR="000168B5">
        <w:rPr>
          <w:rFonts w:ascii="Arial" w:hAnsi="Arial" w:cs="Arial"/>
        </w:rPr>
        <w:t>-os</w:t>
      </w:r>
      <w:r w:rsidR="00B318B7" w:rsidRPr="002B66B0">
        <w:rPr>
          <w:rFonts w:ascii="Arial" w:hAnsi="Arial" w:cs="Arial"/>
        </w:rPr>
        <w:t xml:space="preserve"> como primeiro, segundo, terceiro, quarto, quinto sexta e sétimo participante.</w:t>
      </w:r>
    </w:p>
    <w:p w14:paraId="75A3A0FF" w14:textId="68F31A51" w:rsidR="00214AA4" w:rsidRPr="002B66B0" w:rsidRDefault="00214AA4" w:rsidP="00600518">
      <w:pPr>
        <w:spacing w:line="360" w:lineRule="auto"/>
        <w:jc w:val="both"/>
        <w:rPr>
          <w:rFonts w:ascii="Arial" w:hAnsi="Arial" w:cs="Arial"/>
        </w:rPr>
      </w:pPr>
      <w:r w:rsidRPr="002B66B0">
        <w:rPr>
          <w:rFonts w:ascii="Arial" w:hAnsi="Arial" w:cs="Arial"/>
        </w:rPr>
        <w:tab/>
        <w:t>Após a apresentação inicial,</w:t>
      </w:r>
      <w:r w:rsidR="00894664" w:rsidRPr="002B66B0">
        <w:rPr>
          <w:rFonts w:ascii="Arial" w:hAnsi="Arial" w:cs="Arial"/>
        </w:rPr>
        <w:t xml:space="preserve"> deu-se in</w:t>
      </w:r>
      <w:r w:rsidR="000168B5">
        <w:rPr>
          <w:rFonts w:ascii="Arial" w:hAnsi="Arial" w:cs="Arial"/>
        </w:rPr>
        <w:t>í</w:t>
      </w:r>
      <w:r w:rsidR="00894664" w:rsidRPr="002B66B0">
        <w:rPr>
          <w:rFonts w:ascii="Arial" w:hAnsi="Arial" w:cs="Arial"/>
        </w:rPr>
        <w:t>cio às perguntas norteadoras</w:t>
      </w:r>
      <w:r w:rsidR="000168B5">
        <w:rPr>
          <w:rFonts w:ascii="Arial" w:hAnsi="Arial" w:cs="Arial"/>
        </w:rPr>
        <w:t>, sendo-lhes reservado</w:t>
      </w:r>
      <w:r w:rsidR="00C340B7" w:rsidRPr="002B66B0">
        <w:rPr>
          <w:rFonts w:ascii="Arial" w:hAnsi="Arial" w:cs="Arial"/>
        </w:rPr>
        <w:t xml:space="preserve"> duas horas</w:t>
      </w:r>
      <w:r w:rsidR="000168B5">
        <w:rPr>
          <w:rFonts w:ascii="Arial" w:hAnsi="Arial" w:cs="Arial"/>
        </w:rPr>
        <w:t>, quando começaram</w:t>
      </w:r>
      <w:r w:rsidR="00C340B7" w:rsidRPr="002B66B0">
        <w:rPr>
          <w:rFonts w:ascii="Arial" w:hAnsi="Arial" w:cs="Arial"/>
        </w:rPr>
        <w:t xml:space="preserve"> as perguntas finais</w:t>
      </w:r>
      <w:r w:rsidR="00B84716" w:rsidRPr="002B66B0">
        <w:rPr>
          <w:rFonts w:ascii="Arial" w:hAnsi="Arial" w:cs="Arial"/>
        </w:rPr>
        <w:t>, tendo o grupo perdurado por um período de três horas.</w:t>
      </w:r>
    </w:p>
    <w:p w14:paraId="216445E8" w14:textId="77777777" w:rsidR="00A21873" w:rsidRPr="002B66B0" w:rsidRDefault="00A21873" w:rsidP="00600518">
      <w:pPr>
        <w:spacing w:line="360" w:lineRule="auto"/>
        <w:jc w:val="both"/>
        <w:rPr>
          <w:rFonts w:ascii="Arial" w:hAnsi="Arial" w:cs="Arial"/>
        </w:rPr>
      </w:pPr>
    </w:p>
    <w:p w14:paraId="1EDAA515" w14:textId="77777777" w:rsidR="004D3754" w:rsidRPr="002B66B0" w:rsidRDefault="00600518" w:rsidP="00600518">
      <w:pPr>
        <w:pStyle w:val="Ttulo3"/>
      </w:pPr>
      <w:bookmarkStart w:id="24" w:name="_Toc13207301"/>
      <w:r w:rsidRPr="002B66B0">
        <w:t xml:space="preserve">5.3.3 </w:t>
      </w:r>
      <w:r w:rsidR="004D3754" w:rsidRPr="002B66B0">
        <w:t>A EXPERIÊNCIA COM O GRUPO FOCAL: RESULTADOS E ANÁLISE</w:t>
      </w:r>
      <w:bookmarkEnd w:id="24"/>
    </w:p>
    <w:p w14:paraId="44FBDB43" w14:textId="77777777" w:rsidR="004D3754" w:rsidRPr="002B66B0" w:rsidRDefault="004D3754" w:rsidP="006154C3">
      <w:pPr>
        <w:spacing w:line="360" w:lineRule="auto"/>
        <w:jc w:val="both"/>
        <w:rPr>
          <w:rFonts w:ascii="Arial" w:hAnsi="Arial" w:cs="Arial"/>
        </w:rPr>
      </w:pPr>
    </w:p>
    <w:p w14:paraId="0D1781DE" w14:textId="1E0A8F0C" w:rsidR="00DB01A0" w:rsidRPr="002B66B0" w:rsidRDefault="00DB01A0" w:rsidP="004140E5">
      <w:pPr>
        <w:spacing w:line="360" w:lineRule="auto"/>
        <w:ind w:firstLine="708"/>
        <w:jc w:val="both"/>
        <w:rPr>
          <w:rFonts w:ascii="Arial" w:hAnsi="Arial" w:cs="Arial"/>
        </w:rPr>
      </w:pPr>
      <w:r w:rsidRPr="002B66B0">
        <w:rPr>
          <w:rFonts w:ascii="Arial" w:hAnsi="Arial" w:cs="Arial"/>
        </w:rPr>
        <w:lastRenderedPageBreak/>
        <w:t>Os questionamentos a</w:t>
      </w:r>
      <w:r w:rsidR="005A22BF">
        <w:rPr>
          <w:rFonts w:ascii="Arial" w:hAnsi="Arial" w:cs="Arial"/>
        </w:rPr>
        <w:t>presentados</w:t>
      </w:r>
      <w:r w:rsidR="004140E5" w:rsidRPr="002B66B0">
        <w:rPr>
          <w:rFonts w:ascii="Arial" w:hAnsi="Arial" w:cs="Arial"/>
        </w:rPr>
        <w:t xml:space="preserve"> aos participantes</w:t>
      </w:r>
      <w:r w:rsidR="00606511" w:rsidRPr="002B66B0">
        <w:rPr>
          <w:rFonts w:ascii="Arial" w:hAnsi="Arial" w:cs="Arial"/>
        </w:rPr>
        <w:t xml:space="preserve"> do grupo focal</w:t>
      </w:r>
      <w:r w:rsidR="004140E5" w:rsidRPr="002B66B0">
        <w:rPr>
          <w:rFonts w:ascii="Arial" w:hAnsi="Arial" w:cs="Arial"/>
        </w:rPr>
        <w:t xml:space="preserve"> </w:t>
      </w:r>
      <w:r w:rsidR="005A22BF">
        <w:rPr>
          <w:rFonts w:ascii="Arial" w:hAnsi="Arial" w:cs="Arial"/>
        </w:rPr>
        <w:t>focalizaram</w:t>
      </w:r>
      <w:r w:rsidR="004140E5" w:rsidRPr="002B66B0">
        <w:rPr>
          <w:rFonts w:ascii="Arial" w:hAnsi="Arial" w:cs="Arial"/>
        </w:rPr>
        <w:t xml:space="preserve"> a </w:t>
      </w:r>
      <w:r w:rsidRPr="002B66B0">
        <w:rPr>
          <w:rFonts w:ascii="Arial" w:hAnsi="Arial" w:cs="Arial"/>
        </w:rPr>
        <w:t>importância prática que o NPJ trouxe para o processo de ensino-aprendizagem da prática jurídica,</w:t>
      </w:r>
      <w:r w:rsidR="004140E5" w:rsidRPr="002B66B0">
        <w:rPr>
          <w:rFonts w:ascii="Arial" w:hAnsi="Arial" w:cs="Arial"/>
        </w:rPr>
        <w:t xml:space="preserve"> como também, </w:t>
      </w:r>
      <w:r w:rsidR="005A22BF">
        <w:rPr>
          <w:rFonts w:ascii="Arial" w:hAnsi="Arial" w:cs="Arial"/>
        </w:rPr>
        <w:t>na</w:t>
      </w:r>
      <w:r w:rsidR="004140E5" w:rsidRPr="002B66B0">
        <w:rPr>
          <w:rFonts w:ascii="Arial" w:hAnsi="Arial" w:cs="Arial"/>
        </w:rPr>
        <w:t xml:space="preserve"> última pergunta, </w:t>
      </w:r>
      <w:r w:rsidR="005A22BF">
        <w:rPr>
          <w:rFonts w:ascii="Arial" w:hAnsi="Arial" w:cs="Arial"/>
        </w:rPr>
        <w:t xml:space="preserve">houve a indagação </w:t>
      </w:r>
      <w:r w:rsidR="004140E5" w:rsidRPr="002B66B0">
        <w:rPr>
          <w:rFonts w:ascii="Arial" w:hAnsi="Arial" w:cs="Arial"/>
        </w:rPr>
        <w:t xml:space="preserve">se o </w:t>
      </w:r>
      <w:r w:rsidRPr="002B66B0">
        <w:rPr>
          <w:rFonts w:ascii="Arial" w:hAnsi="Arial" w:cs="Arial"/>
        </w:rPr>
        <w:t>estágio obrigatório realizado junto ao NPJ da IES, colaborou para o exercício das funções laborativas.</w:t>
      </w:r>
    </w:p>
    <w:p w14:paraId="59DDE409" w14:textId="2569F9BA" w:rsidR="00CF1216" w:rsidRPr="002B66B0" w:rsidRDefault="007530AF" w:rsidP="006154C3">
      <w:pPr>
        <w:spacing w:line="360" w:lineRule="auto"/>
        <w:jc w:val="both"/>
        <w:rPr>
          <w:rFonts w:ascii="Arial" w:hAnsi="Arial" w:cs="Arial"/>
        </w:rPr>
      </w:pPr>
      <w:r w:rsidRPr="002B66B0">
        <w:rPr>
          <w:rFonts w:ascii="Arial" w:hAnsi="Arial" w:cs="Arial"/>
        </w:rPr>
        <w:tab/>
      </w:r>
      <w:r w:rsidR="004140E5" w:rsidRPr="002B66B0">
        <w:rPr>
          <w:rFonts w:ascii="Arial" w:hAnsi="Arial" w:cs="Arial"/>
        </w:rPr>
        <w:t xml:space="preserve">O </w:t>
      </w:r>
      <w:r w:rsidR="00CF1216" w:rsidRPr="002B66B0">
        <w:rPr>
          <w:rFonts w:ascii="Arial" w:hAnsi="Arial" w:cs="Arial"/>
        </w:rPr>
        <w:t xml:space="preserve">primeiro participante do grupo </w:t>
      </w:r>
      <w:r w:rsidR="005A22BF">
        <w:rPr>
          <w:rFonts w:ascii="Arial" w:hAnsi="Arial" w:cs="Arial"/>
        </w:rPr>
        <w:t>assim se colocou:</w:t>
      </w:r>
      <w:r w:rsidR="00306F75" w:rsidRPr="002B66B0">
        <w:rPr>
          <w:rFonts w:ascii="Arial" w:hAnsi="Arial" w:cs="Arial"/>
        </w:rPr>
        <w:t xml:space="preserve"> “Pass</w:t>
      </w:r>
      <w:r w:rsidR="005A22BF">
        <w:rPr>
          <w:rFonts w:ascii="Arial" w:hAnsi="Arial" w:cs="Arial"/>
        </w:rPr>
        <w:t>ei</w:t>
      </w:r>
      <w:r w:rsidR="00306F75" w:rsidRPr="002B66B0">
        <w:rPr>
          <w:rFonts w:ascii="Arial" w:hAnsi="Arial" w:cs="Arial"/>
        </w:rPr>
        <w:t xml:space="preserve"> por todas as fases: produção de peças, auxiliando outros estagiários, dando entrada em processos, acompanhando os assistidos. Para mim foi uma experiencia maravilhosa!”</w:t>
      </w:r>
    </w:p>
    <w:p w14:paraId="30820490" w14:textId="674CEB37" w:rsidR="00306F75" w:rsidRPr="002B66B0" w:rsidRDefault="00306F75" w:rsidP="006154C3">
      <w:pPr>
        <w:spacing w:line="360" w:lineRule="auto"/>
        <w:jc w:val="both"/>
        <w:rPr>
          <w:rFonts w:ascii="Arial" w:hAnsi="Arial" w:cs="Arial"/>
        </w:rPr>
      </w:pPr>
      <w:r w:rsidRPr="002B66B0">
        <w:rPr>
          <w:rFonts w:ascii="Arial" w:hAnsi="Arial" w:cs="Arial"/>
        </w:rPr>
        <w:tab/>
        <w:t>Corroborando com as assertivas pesquisadas, observa-se</w:t>
      </w:r>
      <w:r w:rsidR="005A22BF">
        <w:rPr>
          <w:rFonts w:ascii="Arial" w:hAnsi="Arial" w:cs="Arial"/>
        </w:rPr>
        <w:t>,</w:t>
      </w:r>
      <w:r w:rsidRPr="002B66B0">
        <w:rPr>
          <w:rFonts w:ascii="Arial" w:hAnsi="Arial" w:cs="Arial"/>
        </w:rPr>
        <w:t xml:space="preserve"> logo no primeiro momento do grupo, a importância da prática jurídica no processo de ensino-aprendizagem, a qual é realizada dentro do estágio obrigatório junto ao NPJ.</w:t>
      </w:r>
    </w:p>
    <w:p w14:paraId="06F5D33F" w14:textId="30BA7A88" w:rsidR="00306F75" w:rsidRPr="002B66B0" w:rsidRDefault="00306F75" w:rsidP="006154C3">
      <w:pPr>
        <w:spacing w:line="360" w:lineRule="auto"/>
        <w:jc w:val="both"/>
        <w:rPr>
          <w:rFonts w:ascii="Arial" w:hAnsi="Arial" w:cs="Arial"/>
        </w:rPr>
      </w:pPr>
      <w:r w:rsidRPr="002B66B0">
        <w:rPr>
          <w:rFonts w:ascii="Arial" w:hAnsi="Arial" w:cs="Arial"/>
        </w:rPr>
        <w:tab/>
        <w:t>O segundo participante, relat</w:t>
      </w:r>
      <w:r w:rsidR="005A22BF">
        <w:rPr>
          <w:rFonts w:ascii="Arial" w:hAnsi="Arial" w:cs="Arial"/>
        </w:rPr>
        <w:t>ou</w:t>
      </w:r>
      <w:r w:rsidRPr="002B66B0">
        <w:rPr>
          <w:rFonts w:ascii="Arial" w:hAnsi="Arial" w:cs="Arial"/>
        </w:rPr>
        <w:t xml:space="preserve"> sua experiencia de forma singular</w:t>
      </w:r>
      <w:r w:rsidR="005A22BF">
        <w:rPr>
          <w:rFonts w:ascii="Arial" w:hAnsi="Arial" w:cs="Arial"/>
        </w:rPr>
        <w:t>:</w:t>
      </w:r>
      <w:r w:rsidRPr="002B66B0">
        <w:rPr>
          <w:rFonts w:ascii="Arial" w:hAnsi="Arial" w:cs="Arial"/>
        </w:rPr>
        <w:t xml:space="preserve"> “Passei um ano lá no núcleo. Adquiri o vício de leitura. Evolu</w:t>
      </w:r>
      <w:r w:rsidR="005A22BF">
        <w:rPr>
          <w:rFonts w:ascii="Arial" w:hAnsi="Arial" w:cs="Arial"/>
        </w:rPr>
        <w:t>í</w:t>
      </w:r>
      <w:r w:rsidRPr="002B66B0">
        <w:rPr>
          <w:rFonts w:ascii="Arial" w:hAnsi="Arial" w:cs="Arial"/>
        </w:rPr>
        <w:t xml:space="preserve"> na escrita, na leitura, no comportamento com o público e levei pessoas para o núcleo para aprender a escrever”.</w:t>
      </w:r>
    </w:p>
    <w:p w14:paraId="1FB5BD94" w14:textId="5A15D3AB" w:rsidR="00306F75" w:rsidRPr="002B66B0" w:rsidRDefault="00306F75" w:rsidP="006154C3">
      <w:pPr>
        <w:spacing w:line="360" w:lineRule="auto"/>
        <w:jc w:val="both"/>
        <w:rPr>
          <w:rFonts w:ascii="Arial" w:hAnsi="Arial" w:cs="Arial"/>
        </w:rPr>
      </w:pPr>
      <w:r w:rsidRPr="002B66B0">
        <w:rPr>
          <w:rFonts w:ascii="Arial" w:hAnsi="Arial" w:cs="Arial"/>
        </w:rPr>
        <w:tab/>
        <w:t>Em um segundo momento</w:t>
      </w:r>
      <w:r w:rsidR="005A22BF">
        <w:rPr>
          <w:rFonts w:ascii="Arial" w:hAnsi="Arial" w:cs="Arial"/>
        </w:rPr>
        <w:t>,</w:t>
      </w:r>
      <w:r w:rsidRPr="002B66B0">
        <w:rPr>
          <w:rFonts w:ascii="Arial" w:hAnsi="Arial" w:cs="Arial"/>
        </w:rPr>
        <w:t xml:space="preserve"> o participante supra é mais contundente quanto a importância no NPJ em sua vida acadêmica e declara</w:t>
      </w:r>
      <w:r w:rsidR="005A22BF">
        <w:rPr>
          <w:rFonts w:ascii="Arial" w:hAnsi="Arial" w:cs="Arial"/>
        </w:rPr>
        <w:t>:</w:t>
      </w:r>
    </w:p>
    <w:p w14:paraId="1A369841" w14:textId="77777777" w:rsidR="00306F75" w:rsidRPr="002B66B0" w:rsidRDefault="00306F75" w:rsidP="00306F75">
      <w:pPr>
        <w:ind w:left="2268"/>
        <w:jc w:val="both"/>
        <w:rPr>
          <w:rFonts w:ascii="Arial" w:hAnsi="Arial" w:cs="Arial"/>
          <w:sz w:val="22"/>
          <w:szCs w:val="22"/>
        </w:rPr>
      </w:pPr>
    </w:p>
    <w:p w14:paraId="3B7BC603" w14:textId="725BC0EC" w:rsidR="00306F75" w:rsidRPr="002B66B0" w:rsidRDefault="00306F75" w:rsidP="00306F75">
      <w:pPr>
        <w:ind w:left="2268"/>
        <w:jc w:val="both"/>
        <w:rPr>
          <w:rFonts w:ascii="Arial" w:hAnsi="Arial" w:cs="Arial"/>
          <w:sz w:val="22"/>
          <w:szCs w:val="22"/>
        </w:rPr>
      </w:pPr>
      <w:r w:rsidRPr="002B66B0">
        <w:rPr>
          <w:rFonts w:ascii="Arial" w:hAnsi="Arial" w:cs="Arial"/>
          <w:sz w:val="22"/>
          <w:szCs w:val="22"/>
        </w:rPr>
        <w:t>Se eu não tivesse passado pelo NPJ</w:t>
      </w:r>
      <w:r w:rsidR="005A22BF">
        <w:rPr>
          <w:rFonts w:ascii="Arial" w:hAnsi="Arial" w:cs="Arial"/>
          <w:sz w:val="22"/>
          <w:szCs w:val="22"/>
        </w:rPr>
        <w:t>,</w:t>
      </w:r>
      <w:r w:rsidRPr="002B66B0">
        <w:rPr>
          <w:rFonts w:ascii="Arial" w:hAnsi="Arial" w:cs="Arial"/>
          <w:sz w:val="22"/>
          <w:szCs w:val="22"/>
        </w:rPr>
        <w:t xml:space="preserve"> eu teria perdido o TCC, na OAB. Se não fosse o núcleo</w:t>
      </w:r>
      <w:r w:rsidR="005A22BF">
        <w:rPr>
          <w:rFonts w:ascii="Arial" w:hAnsi="Arial" w:cs="Arial"/>
          <w:sz w:val="22"/>
          <w:szCs w:val="22"/>
        </w:rPr>
        <w:t>,</w:t>
      </w:r>
      <w:r w:rsidRPr="002B66B0">
        <w:rPr>
          <w:rFonts w:ascii="Arial" w:hAnsi="Arial" w:cs="Arial"/>
          <w:sz w:val="22"/>
          <w:szCs w:val="22"/>
        </w:rPr>
        <w:t xml:space="preserve"> eu estaria perdido no curso de </w:t>
      </w:r>
      <w:r w:rsidR="005A22BF">
        <w:rPr>
          <w:rFonts w:ascii="Arial" w:hAnsi="Arial" w:cs="Arial"/>
          <w:sz w:val="22"/>
          <w:szCs w:val="22"/>
        </w:rPr>
        <w:t>D</w:t>
      </w:r>
      <w:r w:rsidRPr="002B66B0">
        <w:rPr>
          <w:rFonts w:ascii="Arial" w:hAnsi="Arial" w:cs="Arial"/>
          <w:sz w:val="22"/>
          <w:szCs w:val="22"/>
        </w:rPr>
        <w:t>ireito, para exercer uma profissão</w:t>
      </w:r>
      <w:r w:rsidR="005A22BF">
        <w:rPr>
          <w:rFonts w:ascii="Arial" w:hAnsi="Arial" w:cs="Arial"/>
          <w:sz w:val="22"/>
          <w:szCs w:val="22"/>
        </w:rPr>
        <w:t>.</w:t>
      </w:r>
      <w:r w:rsidRPr="002B66B0">
        <w:rPr>
          <w:rFonts w:ascii="Arial" w:hAnsi="Arial" w:cs="Arial"/>
          <w:sz w:val="22"/>
          <w:szCs w:val="22"/>
        </w:rPr>
        <w:t xml:space="preserve"> </w:t>
      </w:r>
      <w:r w:rsidR="005A22BF">
        <w:rPr>
          <w:rFonts w:ascii="Arial" w:hAnsi="Arial" w:cs="Arial"/>
          <w:sz w:val="22"/>
          <w:szCs w:val="22"/>
        </w:rPr>
        <w:t>E</w:t>
      </w:r>
      <w:r w:rsidRPr="002B66B0">
        <w:rPr>
          <w:rFonts w:ascii="Arial" w:hAnsi="Arial" w:cs="Arial"/>
          <w:sz w:val="22"/>
          <w:szCs w:val="22"/>
        </w:rPr>
        <w:t>staria perdido na vida, em tudo, pois iria levar o curso na barriga, iria me formar e depois iria v</w:t>
      </w:r>
      <w:r w:rsidR="005A22BF">
        <w:rPr>
          <w:rFonts w:ascii="Arial" w:hAnsi="Arial" w:cs="Arial"/>
          <w:sz w:val="22"/>
          <w:szCs w:val="22"/>
        </w:rPr>
        <w:t>er</w:t>
      </w:r>
      <w:r w:rsidRPr="002B66B0">
        <w:rPr>
          <w:rFonts w:ascii="Arial" w:hAnsi="Arial" w:cs="Arial"/>
          <w:sz w:val="22"/>
          <w:szCs w:val="22"/>
        </w:rPr>
        <w:t xml:space="preserve"> no que ia dar. No núcleo eu comecei a me orientar no curso também!  Acho que toda faculdade deveria ter um núcleo para todos </w:t>
      </w:r>
      <w:r w:rsidR="005A22BF">
        <w:rPr>
          <w:rFonts w:ascii="Arial" w:hAnsi="Arial" w:cs="Arial"/>
          <w:sz w:val="22"/>
          <w:szCs w:val="22"/>
        </w:rPr>
        <w:t xml:space="preserve">os </w:t>
      </w:r>
      <w:r w:rsidR="00EC24D9">
        <w:rPr>
          <w:rFonts w:ascii="Arial" w:hAnsi="Arial" w:cs="Arial"/>
          <w:sz w:val="22"/>
          <w:szCs w:val="22"/>
        </w:rPr>
        <w:t>discentes</w:t>
      </w:r>
      <w:r w:rsidRPr="002B66B0">
        <w:rPr>
          <w:rFonts w:ascii="Arial" w:hAnsi="Arial" w:cs="Arial"/>
          <w:sz w:val="22"/>
          <w:szCs w:val="22"/>
        </w:rPr>
        <w:t xml:space="preserve"> fazer</w:t>
      </w:r>
      <w:r w:rsidR="005A22BF">
        <w:rPr>
          <w:rFonts w:ascii="Arial" w:hAnsi="Arial" w:cs="Arial"/>
          <w:sz w:val="22"/>
          <w:szCs w:val="22"/>
        </w:rPr>
        <w:t>em</w:t>
      </w:r>
      <w:r w:rsidRPr="002B66B0">
        <w:rPr>
          <w:rFonts w:ascii="Arial" w:hAnsi="Arial" w:cs="Arial"/>
          <w:sz w:val="22"/>
          <w:szCs w:val="22"/>
        </w:rPr>
        <w:t>, pois é muito importante.</w:t>
      </w:r>
    </w:p>
    <w:p w14:paraId="1668371C" w14:textId="77777777" w:rsidR="00306F75" w:rsidRPr="002B66B0" w:rsidRDefault="00306F75" w:rsidP="006154C3">
      <w:pPr>
        <w:spacing w:line="360" w:lineRule="auto"/>
        <w:jc w:val="both"/>
        <w:rPr>
          <w:rFonts w:ascii="Arial" w:hAnsi="Arial" w:cs="Arial"/>
        </w:rPr>
      </w:pPr>
    </w:p>
    <w:p w14:paraId="3716F4BB" w14:textId="4ABFDA83" w:rsidR="00306F75" w:rsidRPr="002B66B0" w:rsidRDefault="00306F75" w:rsidP="006154C3">
      <w:pPr>
        <w:spacing w:line="360" w:lineRule="auto"/>
        <w:jc w:val="both"/>
        <w:rPr>
          <w:rFonts w:ascii="Arial" w:hAnsi="Arial" w:cs="Arial"/>
        </w:rPr>
      </w:pPr>
      <w:r w:rsidRPr="002B66B0">
        <w:rPr>
          <w:rFonts w:ascii="Arial" w:hAnsi="Arial" w:cs="Arial"/>
        </w:rPr>
        <w:tab/>
        <w:t xml:space="preserve">Observa-se que o NPJ teve o condão de mudar a expectativa de vida do segundo participante, fazendo-o observar que estava fazendo um curso sem lhe dar a importância necessária devido </w:t>
      </w:r>
      <w:r w:rsidR="00B55288">
        <w:rPr>
          <w:rFonts w:ascii="Arial" w:hAnsi="Arial" w:cs="Arial"/>
        </w:rPr>
        <w:t>à</w:t>
      </w:r>
      <w:r w:rsidRPr="002B66B0">
        <w:rPr>
          <w:rFonts w:ascii="Arial" w:hAnsi="Arial" w:cs="Arial"/>
        </w:rPr>
        <w:t xml:space="preserve"> ausência de estímulo, mas que o quadro fo</w:t>
      </w:r>
      <w:r w:rsidR="00B55288">
        <w:rPr>
          <w:rFonts w:ascii="Arial" w:hAnsi="Arial" w:cs="Arial"/>
        </w:rPr>
        <w:t>i</w:t>
      </w:r>
      <w:r w:rsidRPr="002B66B0">
        <w:rPr>
          <w:rFonts w:ascii="Arial" w:hAnsi="Arial" w:cs="Arial"/>
        </w:rPr>
        <w:t xml:space="preserve"> significativamente modificado quando passou a fazer parte do quadro de estagiários bolsistas</w:t>
      </w:r>
      <w:r w:rsidR="00B4764D" w:rsidRPr="002B66B0">
        <w:rPr>
          <w:rFonts w:ascii="Arial" w:hAnsi="Arial" w:cs="Arial"/>
        </w:rPr>
        <w:t xml:space="preserve"> do NPJ</w:t>
      </w:r>
      <w:r w:rsidRPr="002B66B0">
        <w:rPr>
          <w:rFonts w:ascii="Arial" w:hAnsi="Arial" w:cs="Arial"/>
        </w:rPr>
        <w:t>.</w:t>
      </w:r>
    </w:p>
    <w:p w14:paraId="06B76F52" w14:textId="5ECFADA6" w:rsidR="00B4764D" w:rsidRPr="002B66B0" w:rsidRDefault="00490106" w:rsidP="006154C3">
      <w:pPr>
        <w:spacing w:line="360" w:lineRule="auto"/>
        <w:jc w:val="both"/>
        <w:rPr>
          <w:rFonts w:ascii="Arial" w:hAnsi="Arial" w:cs="Arial"/>
        </w:rPr>
      </w:pPr>
      <w:r w:rsidRPr="002B66B0">
        <w:rPr>
          <w:rFonts w:ascii="Arial" w:hAnsi="Arial" w:cs="Arial"/>
        </w:rPr>
        <w:tab/>
      </w:r>
      <w:r w:rsidR="00B4764D" w:rsidRPr="002B66B0">
        <w:rPr>
          <w:rFonts w:ascii="Arial" w:hAnsi="Arial" w:cs="Arial"/>
        </w:rPr>
        <w:t>A</w:t>
      </w:r>
      <w:r w:rsidRPr="002B66B0">
        <w:rPr>
          <w:rFonts w:ascii="Arial" w:hAnsi="Arial" w:cs="Arial"/>
        </w:rPr>
        <w:t xml:space="preserve"> importância fo</w:t>
      </w:r>
      <w:r w:rsidR="001F58AB">
        <w:rPr>
          <w:rFonts w:ascii="Arial" w:hAnsi="Arial" w:cs="Arial"/>
        </w:rPr>
        <w:t>i</w:t>
      </w:r>
      <w:r w:rsidRPr="002B66B0">
        <w:rPr>
          <w:rFonts w:ascii="Arial" w:hAnsi="Arial" w:cs="Arial"/>
        </w:rPr>
        <w:t xml:space="preserve"> tamanha</w:t>
      </w:r>
      <w:r w:rsidR="00823D0E" w:rsidRPr="002B66B0">
        <w:rPr>
          <w:rFonts w:ascii="Arial" w:hAnsi="Arial" w:cs="Arial"/>
        </w:rPr>
        <w:t xml:space="preserve"> </w:t>
      </w:r>
      <w:r w:rsidR="001F58AB">
        <w:rPr>
          <w:rFonts w:ascii="Arial" w:hAnsi="Arial" w:cs="Arial"/>
        </w:rPr>
        <w:t xml:space="preserve">que </w:t>
      </w:r>
      <w:r w:rsidR="00823D0E" w:rsidRPr="002B66B0">
        <w:rPr>
          <w:rFonts w:ascii="Arial" w:hAnsi="Arial" w:cs="Arial"/>
        </w:rPr>
        <w:t>ao término da fala</w:t>
      </w:r>
      <w:r w:rsidR="001F58AB">
        <w:rPr>
          <w:rFonts w:ascii="Arial" w:hAnsi="Arial" w:cs="Arial"/>
        </w:rPr>
        <w:t>,</w:t>
      </w:r>
      <w:r w:rsidR="00823D0E" w:rsidRPr="002B66B0">
        <w:rPr>
          <w:rFonts w:ascii="Arial" w:hAnsi="Arial" w:cs="Arial"/>
        </w:rPr>
        <w:t xml:space="preserve"> ele declara</w:t>
      </w:r>
      <w:r w:rsidR="001F58AB">
        <w:rPr>
          <w:rFonts w:ascii="Arial" w:hAnsi="Arial" w:cs="Arial"/>
        </w:rPr>
        <w:t>:</w:t>
      </w:r>
      <w:r w:rsidR="00823D0E" w:rsidRPr="002B66B0">
        <w:rPr>
          <w:rFonts w:ascii="Arial" w:hAnsi="Arial" w:cs="Arial"/>
        </w:rPr>
        <w:t xml:space="preserve"> “Acho que toda faculdade deveria ter um núcleo para todos </w:t>
      </w:r>
      <w:r w:rsidR="00EC24D9">
        <w:rPr>
          <w:rFonts w:ascii="Arial" w:hAnsi="Arial" w:cs="Arial"/>
        </w:rPr>
        <w:t>discentes</w:t>
      </w:r>
      <w:r w:rsidR="00823D0E" w:rsidRPr="002B66B0">
        <w:rPr>
          <w:rFonts w:ascii="Arial" w:hAnsi="Arial" w:cs="Arial"/>
        </w:rPr>
        <w:t xml:space="preserve"> fazer, pois é muito importante.”. Contudo, tal fato não ocorre com a devida importância</w:t>
      </w:r>
      <w:r w:rsidR="00FB0F08">
        <w:rPr>
          <w:rFonts w:ascii="Arial" w:hAnsi="Arial" w:cs="Arial"/>
        </w:rPr>
        <w:t>;</w:t>
      </w:r>
      <w:r w:rsidR="00823D0E" w:rsidRPr="002B66B0">
        <w:rPr>
          <w:rFonts w:ascii="Arial" w:hAnsi="Arial" w:cs="Arial"/>
        </w:rPr>
        <w:t xml:space="preserve"> </w:t>
      </w:r>
      <w:r w:rsidR="00FB0F08">
        <w:rPr>
          <w:rFonts w:ascii="Arial" w:hAnsi="Arial" w:cs="Arial"/>
        </w:rPr>
        <w:t>a</w:t>
      </w:r>
      <w:r w:rsidR="00823D0E" w:rsidRPr="002B66B0">
        <w:rPr>
          <w:rFonts w:ascii="Arial" w:hAnsi="Arial" w:cs="Arial"/>
        </w:rPr>
        <w:t>o contrário</w:t>
      </w:r>
      <w:r w:rsidR="00B4764D" w:rsidRPr="002B66B0">
        <w:rPr>
          <w:rFonts w:ascii="Arial" w:hAnsi="Arial" w:cs="Arial"/>
        </w:rPr>
        <w:t xml:space="preserve">, o NPJ é visto com muito desdém tanto pelo corpo </w:t>
      </w:r>
      <w:r w:rsidR="00EC24D9">
        <w:rPr>
          <w:rFonts w:ascii="Arial" w:hAnsi="Arial" w:cs="Arial"/>
        </w:rPr>
        <w:t>docente</w:t>
      </w:r>
      <w:r w:rsidR="00B4764D" w:rsidRPr="002B66B0">
        <w:rPr>
          <w:rFonts w:ascii="Arial" w:hAnsi="Arial" w:cs="Arial"/>
        </w:rPr>
        <w:t xml:space="preserve"> do curso, </w:t>
      </w:r>
      <w:r w:rsidR="00B4764D" w:rsidRPr="002B66B0">
        <w:rPr>
          <w:rFonts w:ascii="Arial" w:hAnsi="Arial" w:cs="Arial"/>
        </w:rPr>
        <w:lastRenderedPageBreak/>
        <w:t xml:space="preserve">como pelo alunos que são compelidos a participar do estágio obrigatório, </w:t>
      </w:r>
      <w:r w:rsidR="00781268">
        <w:rPr>
          <w:rFonts w:ascii="Arial" w:hAnsi="Arial" w:cs="Arial"/>
        </w:rPr>
        <w:t>sem</w:t>
      </w:r>
      <w:r w:rsidR="00B4764D" w:rsidRPr="002B66B0">
        <w:rPr>
          <w:rFonts w:ascii="Arial" w:hAnsi="Arial" w:cs="Arial"/>
        </w:rPr>
        <w:t xml:space="preserve"> compreender o tamanho da importância do núcleo.</w:t>
      </w:r>
    </w:p>
    <w:p w14:paraId="463657E8" w14:textId="641D2C73" w:rsidR="002C4CE3" w:rsidRPr="002B66B0" w:rsidRDefault="005122CD" w:rsidP="006154C3">
      <w:pPr>
        <w:spacing w:line="360" w:lineRule="auto"/>
        <w:jc w:val="both"/>
        <w:rPr>
          <w:rFonts w:ascii="Arial" w:hAnsi="Arial" w:cs="Arial"/>
        </w:rPr>
      </w:pPr>
      <w:r w:rsidRPr="002B66B0">
        <w:rPr>
          <w:rFonts w:ascii="Arial" w:hAnsi="Arial" w:cs="Arial"/>
        </w:rPr>
        <w:tab/>
        <w:t>Em análise das assertivas do terceiro participante</w:t>
      </w:r>
      <w:r w:rsidR="002C4CE3" w:rsidRPr="002B66B0">
        <w:rPr>
          <w:rFonts w:ascii="Arial" w:hAnsi="Arial" w:cs="Arial"/>
        </w:rPr>
        <w:t xml:space="preserve">, o qual já havia passado por uma graduação anterior e </w:t>
      </w:r>
      <w:r w:rsidR="00A13516">
        <w:rPr>
          <w:rFonts w:ascii="Arial" w:hAnsi="Arial" w:cs="Arial"/>
        </w:rPr>
        <w:t>ingressara</w:t>
      </w:r>
      <w:r w:rsidR="002C4CE3" w:rsidRPr="002B66B0">
        <w:rPr>
          <w:rFonts w:ascii="Arial" w:hAnsi="Arial" w:cs="Arial"/>
        </w:rPr>
        <w:t xml:space="preserve"> no “curso de </w:t>
      </w:r>
      <w:r w:rsidR="00A13516">
        <w:rPr>
          <w:rFonts w:ascii="Arial" w:hAnsi="Arial" w:cs="Arial"/>
        </w:rPr>
        <w:t>D</w:t>
      </w:r>
      <w:r w:rsidR="002C4CE3" w:rsidRPr="002B66B0">
        <w:rPr>
          <w:rFonts w:ascii="Arial" w:hAnsi="Arial" w:cs="Arial"/>
        </w:rPr>
        <w:t xml:space="preserve">ireito com muitos objetivos e aspirações”, </w:t>
      </w:r>
      <w:r w:rsidR="00A13516">
        <w:rPr>
          <w:rFonts w:ascii="Arial" w:hAnsi="Arial" w:cs="Arial"/>
        </w:rPr>
        <w:t>houve o seguinte posicionamento:</w:t>
      </w:r>
      <w:r w:rsidR="002C4CE3" w:rsidRPr="002B66B0">
        <w:rPr>
          <w:rFonts w:ascii="Arial" w:hAnsi="Arial" w:cs="Arial"/>
        </w:rPr>
        <w:t xml:space="preserve"> “Quando eu cheguei no NPJ</w:t>
      </w:r>
      <w:r w:rsidR="001B2394">
        <w:rPr>
          <w:rFonts w:ascii="Arial" w:hAnsi="Arial" w:cs="Arial"/>
        </w:rPr>
        <w:t>,</w:t>
      </w:r>
      <w:r w:rsidR="002C4CE3" w:rsidRPr="002B66B0">
        <w:rPr>
          <w:rFonts w:ascii="Arial" w:hAnsi="Arial" w:cs="Arial"/>
        </w:rPr>
        <w:t xml:space="preserve"> tive certeza de que eu não sabia de nada! Foi um momento muito privilegiado na minha vida, porque realmente lá foi que eu pude aprender, de fato, a prática.”</w:t>
      </w:r>
      <w:r w:rsidR="001B2394">
        <w:rPr>
          <w:rFonts w:ascii="Arial" w:hAnsi="Arial" w:cs="Arial"/>
        </w:rPr>
        <w:t>.</w:t>
      </w:r>
    </w:p>
    <w:p w14:paraId="2DD7452F" w14:textId="0FC85151" w:rsidR="00306F75" w:rsidRPr="002B66B0" w:rsidRDefault="002C4CE3" w:rsidP="002C4CE3">
      <w:pPr>
        <w:spacing w:line="360" w:lineRule="auto"/>
        <w:jc w:val="both"/>
        <w:rPr>
          <w:rFonts w:ascii="Arial" w:hAnsi="Arial" w:cs="Arial"/>
        </w:rPr>
      </w:pPr>
      <w:r w:rsidRPr="002B66B0">
        <w:rPr>
          <w:rFonts w:ascii="Arial" w:hAnsi="Arial" w:cs="Arial"/>
        </w:rPr>
        <w:tab/>
        <w:t>Posteriormente</w:t>
      </w:r>
      <w:r w:rsidR="00B75571">
        <w:rPr>
          <w:rFonts w:ascii="Arial" w:hAnsi="Arial" w:cs="Arial"/>
        </w:rPr>
        <w:t>,</w:t>
      </w:r>
      <w:r w:rsidRPr="002B66B0">
        <w:rPr>
          <w:rFonts w:ascii="Arial" w:hAnsi="Arial" w:cs="Arial"/>
        </w:rPr>
        <w:t xml:space="preserve"> o terceiro participante corrobora a assertiva da necessidade da interação teórico prática no curso de Direito</w:t>
      </w:r>
      <w:r w:rsidR="004E46DA">
        <w:rPr>
          <w:rFonts w:ascii="Arial" w:hAnsi="Arial" w:cs="Arial"/>
        </w:rPr>
        <w:t>,</w:t>
      </w:r>
      <w:r w:rsidRPr="002B66B0">
        <w:rPr>
          <w:rFonts w:ascii="Arial" w:hAnsi="Arial" w:cs="Arial"/>
        </w:rPr>
        <w:t xml:space="preserve"> quando afirma que </w:t>
      </w:r>
    </w:p>
    <w:p w14:paraId="3685F71D" w14:textId="77777777" w:rsidR="002C4CE3" w:rsidRPr="002B66B0" w:rsidRDefault="002C4CE3" w:rsidP="002C4CE3">
      <w:pPr>
        <w:jc w:val="both"/>
        <w:rPr>
          <w:rFonts w:ascii="Arial" w:hAnsi="Arial" w:cs="Arial"/>
        </w:rPr>
      </w:pPr>
    </w:p>
    <w:p w14:paraId="4C65E19C" w14:textId="2EEDE423" w:rsidR="002C4CE3" w:rsidRPr="002B66B0" w:rsidRDefault="002C4CE3" w:rsidP="002C4CE3">
      <w:pPr>
        <w:ind w:left="2268"/>
        <w:jc w:val="both"/>
        <w:rPr>
          <w:rFonts w:ascii="Arial" w:hAnsi="Arial" w:cs="Arial"/>
          <w:sz w:val="22"/>
        </w:rPr>
      </w:pPr>
      <w:r w:rsidRPr="002B66B0">
        <w:rPr>
          <w:rFonts w:ascii="Arial" w:hAnsi="Arial" w:cs="Arial"/>
          <w:sz w:val="22"/>
        </w:rPr>
        <w:t xml:space="preserve">Ali foi o ponto chave para eu conseguir realmente me encontrar no </w:t>
      </w:r>
      <w:r w:rsidR="00FC69B9">
        <w:rPr>
          <w:rFonts w:ascii="Arial" w:hAnsi="Arial" w:cs="Arial"/>
          <w:sz w:val="22"/>
        </w:rPr>
        <w:t>D</w:t>
      </w:r>
      <w:r w:rsidRPr="002B66B0">
        <w:rPr>
          <w:rFonts w:ascii="Arial" w:hAnsi="Arial" w:cs="Arial"/>
          <w:sz w:val="22"/>
        </w:rPr>
        <w:t xml:space="preserve">ireito, porque até então eu só conhecia teoria, teoria por cima de teoria! Prática eu não sabia de nada, era só aquilo que a gente via na TV: foi julgado procedente ou improcedente. </w:t>
      </w:r>
    </w:p>
    <w:p w14:paraId="7B8D01D9" w14:textId="77777777" w:rsidR="00780C95" w:rsidRPr="002B66B0" w:rsidRDefault="00780C95" w:rsidP="002C4CE3">
      <w:pPr>
        <w:ind w:left="2268"/>
        <w:jc w:val="both"/>
        <w:rPr>
          <w:rFonts w:ascii="Arial" w:hAnsi="Arial" w:cs="Arial"/>
          <w:sz w:val="22"/>
        </w:rPr>
      </w:pPr>
    </w:p>
    <w:p w14:paraId="6B8CDC6A" w14:textId="77777777" w:rsidR="002C4CE3" w:rsidRPr="002B66B0" w:rsidRDefault="002C4CE3" w:rsidP="002C4CE3">
      <w:pPr>
        <w:jc w:val="both"/>
        <w:rPr>
          <w:rFonts w:ascii="Arial" w:hAnsi="Arial" w:cs="Arial"/>
        </w:rPr>
      </w:pPr>
    </w:p>
    <w:p w14:paraId="15F0AEA5" w14:textId="2C138290" w:rsidR="002C4CE3" w:rsidRPr="002B66B0" w:rsidRDefault="002C4CE3" w:rsidP="006154C3">
      <w:pPr>
        <w:spacing w:line="360" w:lineRule="auto"/>
        <w:jc w:val="both"/>
        <w:rPr>
          <w:rFonts w:ascii="Arial" w:hAnsi="Arial" w:cs="Arial"/>
        </w:rPr>
      </w:pPr>
      <w:r w:rsidRPr="002B66B0">
        <w:rPr>
          <w:rFonts w:ascii="Arial" w:hAnsi="Arial" w:cs="Arial"/>
        </w:rPr>
        <w:tab/>
        <w:t xml:space="preserve">E </w:t>
      </w:r>
      <w:r w:rsidR="001438A6" w:rsidRPr="002B66B0">
        <w:rPr>
          <w:rFonts w:ascii="Arial" w:hAnsi="Arial" w:cs="Arial"/>
        </w:rPr>
        <w:t>es</w:t>
      </w:r>
      <w:r w:rsidR="00A92FA9">
        <w:rPr>
          <w:rFonts w:ascii="Arial" w:hAnsi="Arial" w:cs="Arial"/>
        </w:rPr>
        <w:t>s</w:t>
      </w:r>
      <w:r w:rsidR="001438A6" w:rsidRPr="002B66B0">
        <w:rPr>
          <w:rFonts w:ascii="Arial" w:hAnsi="Arial" w:cs="Arial"/>
        </w:rPr>
        <w:t>e</w:t>
      </w:r>
      <w:r w:rsidRPr="002B66B0">
        <w:rPr>
          <w:rFonts w:ascii="Arial" w:hAnsi="Arial" w:cs="Arial"/>
        </w:rPr>
        <w:t xml:space="preserve"> participante ainda vai além</w:t>
      </w:r>
      <w:r w:rsidR="00A92FA9">
        <w:rPr>
          <w:rFonts w:ascii="Arial" w:hAnsi="Arial" w:cs="Arial"/>
        </w:rPr>
        <w:t xml:space="preserve"> ao abordar</w:t>
      </w:r>
      <w:r w:rsidRPr="002B66B0">
        <w:rPr>
          <w:rFonts w:ascii="Arial" w:hAnsi="Arial" w:cs="Arial"/>
        </w:rPr>
        <w:t xml:space="preserve"> as atividades que desempenhou nas dependências do núcleo de prática jurídica</w:t>
      </w:r>
    </w:p>
    <w:p w14:paraId="4D68A537" w14:textId="77777777" w:rsidR="002C4CE3" w:rsidRPr="002B66B0" w:rsidRDefault="002C4CE3" w:rsidP="006154C3">
      <w:pPr>
        <w:spacing w:line="360" w:lineRule="auto"/>
        <w:jc w:val="both"/>
        <w:rPr>
          <w:rFonts w:ascii="Arial" w:hAnsi="Arial" w:cs="Arial"/>
        </w:rPr>
      </w:pPr>
    </w:p>
    <w:p w14:paraId="42970E70" w14:textId="77777777" w:rsidR="005122CD" w:rsidRPr="002B66B0" w:rsidRDefault="005122CD" w:rsidP="005122CD">
      <w:pPr>
        <w:ind w:left="2268"/>
        <w:jc w:val="both"/>
        <w:rPr>
          <w:rFonts w:ascii="Arial" w:hAnsi="Arial" w:cs="Arial"/>
          <w:sz w:val="22"/>
        </w:rPr>
      </w:pPr>
      <w:r w:rsidRPr="002B66B0">
        <w:rPr>
          <w:rFonts w:ascii="Arial" w:hAnsi="Arial" w:cs="Arial"/>
          <w:sz w:val="22"/>
        </w:rPr>
        <w:t>Mas lá eu fiz muita coisa: foi da produção de peças até acompanhamento de processos, participação em audiência, atendendo muitas pessoas na área do consumidor, direito do idoso e me relacionando com muitas pessoas que não tem condições de contratar um advogado particular, e que vão lá por conta do serviço ser gratuito.</w:t>
      </w:r>
    </w:p>
    <w:p w14:paraId="3811C843" w14:textId="77777777" w:rsidR="00306F75" w:rsidRPr="002B66B0" w:rsidRDefault="00306F75" w:rsidP="006154C3">
      <w:pPr>
        <w:spacing w:line="360" w:lineRule="auto"/>
        <w:jc w:val="both"/>
        <w:rPr>
          <w:rFonts w:ascii="Arial" w:hAnsi="Arial" w:cs="Arial"/>
        </w:rPr>
      </w:pPr>
    </w:p>
    <w:p w14:paraId="1D3C898F" w14:textId="77777777" w:rsidR="001438A6" w:rsidRPr="002B66B0" w:rsidRDefault="001438A6" w:rsidP="006154C3">
      <w:pPr>
        <w:spacing w:line="360" w:lineRule="auto"/>
        <w:jc w:val="both"/>
        <w:rPr>
          <w:rFonts w:ascii="Arial" w:hAnsi="Arial" w:cs="Arial"/>
        </w:rPr>
      </w:pPr>
    </w:p>
    <w:p w14:paraId="3675F6E9" w14:textId="04ED6B91" w:rsidR="001438A6" w:rsidRPr="002B66B0" w:rsidRDefault="001438A6" w:rsidP="001438A6">
      <w:pPr>
        <w:spacing w:line="360" w:lineRule="auto"/>
        <w:ind w:firstLine="708"/>
        <w:jc w:val="both"/>
        <w:rPr>
          <w:rFonts w:ascii="Arial" w:hAnsi="Arial" w:cs="Arial"/>
        </w:rPr>
      </w:pPr>
      <w:r w:rsidRPr="002B66B0">
        <w:rPr>
          <w:rFonts w:ascii="Arial" w:hAnsi="Arial" w:cs="Arial"/>
        </w:rPr>
        <w:t>O quarto participante teve uma experiência singular, pois a notoriedade do NPJ iniciou logo quando iniciou o curso. Observa-se a curiosidade sobre o que ocorria nas dependências no NPJ quando declara</w:t>
      </w:r>
      <w:r w:rsidR="000F3ADD">
        <w:rPr>
          <w:rFonts w:ascii="Arial" w:hAnsi="Arial" w:cs="Arial"/>
        </w:rPr>
        <w:t>:</w:t>
      </w:r>
      <w:r w:rsidRPr="002B66B0">
        <w:rPr>
          <w:rFonts w:ascii="Arial" w:hAnsi="Arial" w:cs="Arial"/>
        </w:rPr>
        <w:t xml:space="preserve"> “Eu comecei a prestar atenção no núcleo logo no início do curso, quando eu passava e via aquele pessoal lá, trabalhando, fazendo peça e eu queria saber como funcionava.</w:t>
      </w:r>
      <w:r w:rsidR="00AF73CE" w:rsidRPr="002B66B0">
        <w:rPr>
          <w:rFonts w:ascii="Arial" w:hAnsi="Arial" w:cs="Arial"/>
        </w:rPr>
        <w:t>”</w:t>
      </w:r>
      <w:r w:rsidR="00DB6CF7">
        <w:rPr>
          <w:rFonts w:ascii="Arial" w:hAnsi="Arial" w:cs="Arial"/>
        </w:rPr>
        <w:t>.</w:t>
      </w:r>
    </w:p>
    <w:p w14:paraId="668E18D1" w14:textId="35BE1AF7" w:rsidR="00AF73CE" w:rsidRPr="002B66B0" w:rsidRDefault="00AF73CE" w:rsidP="00AF73CE">
      <w:pPr>
        <w:spacing w:line="360" w:lineRule="auto"/>
        <w:jc w:val="both"/>
        <w:rPr>
          <w:rFonts w:ascii="Arial" w:hAnsi="Arial" w:cs="Arial"/>
        </w:rPr>
      </w:pPr>
      <w:r w:rsidRPr="002B66B0">
        <w:rPr>
          <w:rFonts w:ascii="Arial" w:hAnsi="Arial" w:cs="Arial"/>
        </w:rPr>
        <w:tab/>
        <w:t>A vontade d</w:t>
      </w:r>
      <w:r w:rsidR="00600BB3">
        <w:rPr>
          <w:rFonts w:ascii="Arial" w:hAnsi="Arial" w:cs="Arial"/>
        </w:rPr>
        <w:t>e</w:t>
      </w:r>
      <w:r w:rsidRPr="002B66B0">
        <w:rPr>
          <w:rFonts w:ascii="Arial" w:hAnsi="Arial" w:cs="Arial"/>
        </w:rPr>
        <w:t xml:space="preserve"> conhecer do quarto participante fo</w:t>
      </w:r>
      <w:r w:rsidR="00600BB3">
        <w:rPr>
          <w:rFonts w:ascii="Arial" w:hAnsi="Arial" w:cs="Arial"/>
        </w:rPr>
        <w:t>i</w:t>
      </w:r>
      <w:r w:rsidRPr="002B66B0">
        <w:rPr>
          <w:rFonts w:ascii="Arial" w:hAnsi="Arial" w:cs="Arial"/>
        </w:rPr>
        <w:t xml:space="preserve"> tamanha que ele </w:t>
      </w:r>
      <w:r w:rsidR="00600BB3">
        <w:rPr>
          <w:rFonts w:ascii="Arial" w:hAnsi="Arial" w:cs="Arial"/>
        </w:rPr>
        <w:t>assim se coloca:</w:t>
      </w:r>
      <w:r w:rsidRPr="002B66B0">
        <w:rPr>
          <w:rFonts w:ascii="Arial" w:hAnsi="Arial" w:cs="Arial"/>
        </w:rPr>
        <w:t xml:space="preserve"> </w:t>
      </w:r>
    </w:p>
    <w:p w14:paraId="745AF166" w14:textId="77777777" w:rsidR="00AF73CE" w:rsidRPr="002B66B0" w:rsidRDefault="00AF73CE" w:rsidP="00AF73CE">
      <w:pPr>
        <w:spacing w:line="360" w:lineRule="auto"/>
        <w:jc w:val="both"/>
        <w:rPr>
          <w:rFonts w:ascii="Arial" w:hAnsi="Arial" w:cs="Arial"/>
        </w:rPr>
      </w:pPr>
    </w:p>
    <w:p w14:paraId="5FEBD056" w14:textId="77780362" w:rsidR="00AF73CE" w:rsidRPr="002B66B0" w:rsidRDefault="00AF73CE" w:rsidP="00AF73CE">
      <w:pPr>
        <w:ind w:left="2268"/>
        <w:jc w:val="both"/>
        <w:rPr>
          <w:rFonts w:ascii="Arial" w:hAnsi="Arial" w:cs="Arial"/>
        </w:rPr>
      </w:pPr>
      <w:r w:rsidRPr="002B66B0">
        <w:rPr>
          <w:rFonts w:ascii="Arial" w:hAnsi="Arial" w:cs="Arial"/>
          <w:sz w:val="22"/>
          <w:szCs w:val="22"/>
        </w:rPr>
        <w:t xml:space="preserve">Comecei como voluntária, foi muito bom, porque de fato eu pude começar a entender mais como atender o público, como fazer as triagens, as petições iniciais, a gente sempre aprende, pois acha que sabe mas não sabe. Logo em seguida eu passei </w:t>
      </w:r>
      <w:r w:rsidRPr="002B66B0">
        <w:rPr>
          <w:rFonts w:ascii="Arial" w:hAnsi="Arial" w:cs="Arial"/>
          <w:sz w:val="22"/>
          <w:szCs w:val="22"/>
        </w:rPr>
        <w:lastRenderedPageBreak/>
        <w:t xml:space="preserve">na seleção para estagiário bolsista e eu percebo que foi um privilégio muito grande, porque observando os colegas de classe e alguns outros </w:t>
      </w:r>
      <w:r w:rsidR="00EC24D9">
        <w:rPr>
          <w:rFonts w:ascii="Arial" w:hAnsi="Arial" w:cs="Arial"/>
          <w:sz w:val="22"/>
          <w:szCs w:val="22"/>
        </w:rPr>
        <w:t>discentes</w:t>
      </w:r>
      <w:r w:rsidRPr="002B66B0">
        <w:rPr>
          <w:rFonts w:ascii="Arial" w:hAnsi="Arial" w:cs="Arial"/>
          <w:sz w:val="22"/>
          <w:szCs w:val="22"/>
        </w:rPr>
        <w:t>, a gente percebe o quanto eles se sentem perdidos na verdade, porque a prática do direito é completamente diferente da teoria. Então, o pessoal, de fato, ficam perdidos e o Núcleo traz essa segurança</w:t>
      </w:r>
    </w:p>
    <w:p w14:paraId="74A45DDD" w14:textId="77777777" w:rsidR="00AF73CE" w:rsidRPr="002B66B0" w:rsidRDefault="00AF73CE" w:rsidP="00AF73CE">
      <w:pPr>
        <w:spacing w:line="360" w:lineRule="auto"/>
        <w:jc w:val="both"/>
        <w:rPr>
          <w:rFonts w:ascii="Arial" w:hAnsi="Arial" w:cs="Arial"/>
        </w:rPr>
      </w:pPr>
    </w:p>
    <w:p w14:paraId="60B1D355" w14:textId="5F4E6DFD" w:rsidR="00AF73CE" w:rsidRPr="002B66B0" w:rsidRDefault="00AF73CE" w:rsidP="00AF73CE">
      <w:pPr>
        <w:spacing w:line="360" w:lineRule="auto"/>
        <w:jc w:val="both"/>
        <w:rPr>
          <w:rFonts w:ascii="Arial" w:hAnsi="Arial" w:cs="Arial"/>
        </w:rPr>
      </w:pPr>
      <w:r w:rsidRPr="002B66B0">
        <w:rPr>
          <w:rFonts w:ascii="Arial" w:hAnsi="Arial" w:cs="Arial"/>
        </w:rPr>
        <w:tab/>
      </w:r>
      <w:r w:rsidR="00F15C00">
        <w:rPr>
          <w:rFonts w:ascii="Arial" w:hAnsi="Arial" w:cs="Arial"/>
        </w:rPr>
        <w:t>Diante do apresentado</w:t>
      </w:r>
      <w:r w:rsidRPr="002B66B0">
        <w:rPr>
          <w:rFonts w:ascii="Arial" w:hAnsi="Arial" w:cs="Arial"/>
        </w:rPr>
        <w:t xml:space="preserve">, notório se faz a intensidade com que se declara a importância do núcleo </w:t>
      </w:r>
      <w:r w:rsidR="001C35B5">
        <w:rPr>
          <w:rFonts w:ascii="Arial" w:hAnsi="Arial" w:cs="Arial"/>
        </w:rPr>
        <w:t>ao afirmar que:</w:t>
      </w:r>
      <w:r w:rsidRPr="002B66B0">
        <w:rPr>
          <w:rFonts w:ascii="Arial" w:hAnsi="Arial" w:cs="Arial"/>
        </w:rPr>
        <w:t xml:space="preserve"> “observando os colegas de classe e alguns outros </w:t>
      </w:r>
      <w:r w:rsidR="00EC24D9">
        <w:rPr>
          <w:rFonts w:ascii="Arial" w:hAnsi="Arial" w:cs="Arial"/>
        </w:rPr>
        <w:t>discentes</w:t>
      </w:r>
      <w:r w:rsidRPr="002B66B0">
        <w:rPr>
          <w:rFonts w:ascii="Arial" w:hAnsi="Arial" w:cs="Arial"/>
        </w:rPr>
        <w:t xml:space="preserve">, a gente percebe o quando eles se sentem perdidos na verdade”. </w:t>
      </w:r>
    </w:p>
    <w:p w14:paraId="21053B06" w14:textId="3F3AD6AA" w:rsidR="00776B00" w:rsidRPr="002B66B0" w:rsidRDefault="00AF73CE" w:rsidP="00AF73CE">
      <w:pPr>
        <w:spacing w:line="360" w:lineRule="auto"/>
        <w:jc w:val="both"/>
        <w:rPr>
          <w:rFonts w:ascii="Arial" w:hAnsi="Arial" w:cs="Arial"/>
        </w:rPr>
      </w:pPr>
      <w:r w:rsidRPr="002B66B0">
        <w:rPr>
          <w:rFonts w:ascii="Arial" w:hAnsi="Arial" w:cs="Arial"/>
        </w:rPr>
        <w:tab/>
        <w:t xml:space="preserve">A orientação prestada no NPJ permite que o </w:t>
      </w:r>
      <w:r w:rsidR="00EC24D9">
        <w:rPr>
          <w:rFonts w:ascii="Arial" w:hAnsi="Arial" w:cs="Arial"/>
        </w:rPr>
        <w:t>discente</w:t>
      </w:r>
      <w:r w:rsidRPr="002B66B0">
        <w:rPr>
          <w:rFonts w:ascii="Arial" w:hAnsi="Arial" w:cs="Arial"/>
        </w:rPr>
        <w:t xml:space="preserve"> se sinta de fato e de direito capacitado para o exercício das funções jurídicas</w:t>
      </w:r>
      <w:r w:rsidR="00776B00" w:rsidRPr="002B66B0">
        <w:rPr>
          <w:rFonts w:ascii="Arial" w:hAnsi="Arial" w:cs="Arial"/>
        </w:rPr>
        <w:t xml:space="preserve">, pois há o ensinamento da prática que será vivenciada quando deixar as carteiras da academia, tanto que </w:t>
      </w:r>
      <w:r w:rsidR="00CA00BB">
        <w:rPr>
          <w:rFonts w:ascii="Arial" w:hAnsi="Arial" w:cs="Arial"/>
        </w:rPr>
        <w:t>esse</w:t>
      </w:r>
      <w:r w:rsidR="00776B00" w:rsidRPr="002B66B0">
        <w:rPr>
          <w:rFonts w:ascii="Arial" w:hAnsi="Arial" w:cs="Arial"/>
        </w:rPr>
        <w:t xml:space="preserve"> participante ainda declara</w:t>
      </w:r>
    </w:p>
    <w:p w14:paraId="60B6122B" w14:textId="77777777" w:rsidR="00776B00" w:rsidRPr="002B66B0" w:rsidRDefault="00776B00" w:rsidP="00AF73CE">
      <w:pPr>
        <w:spacing w:line="360" w:lineRule="auto"/>
        <w:jc w:val="both"/>
        <w:rPr>
          <w:rFonts w:ascii="Arial" w:hAnsi="Arial" w:cs="Arial"/>
        </w:rPr>
      </w:pPr>
    </w:p>
    <w:p w14:paraId="43E3F647" w14:textId="670DB233" w:rsidR="00306F75" w:rsidRPr="002B66B0" w:rsidRDefault="00776B00" w:rsidP="00776B00">
      <w:pPr>
        <w:ind w:left="2268"/>
        <w:jc w:val="both"/>
        <w:rPr>
          <w:rFonts w:ascii="Arial" w:hAnsi="Arial" w:cs="Arial"/>
          <w:sz w:val="22"/>
          <w:szCs w:val="22"/>
        </w:rPr>
      </w:pPr>
      <w:r w:rsidRPr="002B66B0">
        <w:rPr>
          <w:rFonts w:ascii="Arial" w:hAnsi="Arial" w:cs="Arial"/>
          <w:sz w:val="22"/>
          <w:szCs w:val="22"/>
        </w:rPr>
        <w:t xml:space="preserve">Então eu acho que toda faculdade deveria ter um núcleo, os </w:t>
      </w:r>
      <w:r w:rsidR="00EC24D9">
        <w:rPr>
          <w:rFonts w:ascii="Arial" w:hAnsi="Arial" w:cs="Arial"/>
          <w:sz w:val="22"/>
          <w:szCs w:val="22"/>
        </w:rPr>
        <w:t>discentes</w:t>
      </w:r>
      <w:r w:rsidRPr="002B66B0">
        <w:rPr>
          <w:rFonts w:ascii="Arial" w:hAnsi="Arial" w:cs="Arial"/>
          <w:sz w:val="22"/>
          <w:szCs w:val="22"/>
        </w:rPr>
        <w:t xml:space="preserve"> deveriam passar por esse núcleo e de fato terem horários fixos ali, deveriam dedicar parte do curso ali, a gente tem matérias práticas na sala de aula, mas não é como o núcleo. Quando a gente vai pro núcleo, tem o horário do núcleo e tem as matérias práticas em sala de aula; a gente percebe que na sala de aula, na prática, a gente não aprende do mesmo jeito, é teoria do mesmo jeito. Então acho que talvez essas aulas práticas deveriam ser convertidas em algo de fato prático, não a aula em sala de aula, mas fazer uma petição, vê a estrutura... eu percebo que as aulas práticas que deveriam ajudar na OAB não ajudam. Muitos </w:t>
      </w:r>
      <w:r w:rsidR="00EC24D9">
        <w:rPr>
          <w:rFonts w:ascii="Arial" w:hAnsi="Arial" w:cs="Arial"/>
          <w:sz w:val="22"/>
          <w:szCs w:val="22"/>
        </w:rPr>
        <w:t>discentes</w:t>
      </w:r>
      <w:r w:rsidRPr="002B66B0">
        <w:rPr>
          <w:rFonts w:ascii="Arial" w:hAnsi="Arial" w:cs="Arial"/>
          <w:sz w:val="22"/>
          <w:szCs w:val="22"/>
        </w:rPr>
        <w:t xml:space="preserve"> aprendem a fazer quando vão estudar, fazer algum cursinho pra ordem e a</w:t>
      </w:r>
      <w:r w:rsidR="00CA00BB">
        <w:rPr>
          <w:rFonts w:ascii="Arial" w:hAnsi="Arial" w:cs="Arial"/>
          <w:sz w:val="22"/>
          <w:szCs w:val="22"/>
        </w:rPr>
        <w:t xml:space="preserve"> </w:t>
      </w:r>
      <w:r w:rsidRPr="002B66B0">
        <w:rPr>
          <w:rFonts w:ascii="Arial" w:hAnsi="Arial" w:cs="Arial"/>
          <w:sz w:val="22"/>
          <w:szCs w:val="22"/>
        </w:rPr>
        <w:t>gente teve a oportunidade de aprender isso no núcleo. Então</w:t>
      </w:r>
      <w:r w:rsidR="00CA00BB">
        <w:rPr>
          <w:rFonts w:ascii="Arial" w:hAnsi="Arial" w:cs="Arial"/>
          <w:sz w:val="22"/>
          <w:szCs w:val="22"/>
        </w:rPr>
        <w:t>,</w:t>
      </w:r>
      <w:r w:rsidRPr="002B66B0">
        <w:rPr>
          <w:rFonts w:ascii="Arial" w:hAnsi="Arial" w:cs="Arial"/>
          <w:sz w:val="22"/>
          <w:szCs w:val="22"/>
        </w:rPr>
        <w:t xml:space="preserve"> se os </w:t>
      </w:r>
      <w:r w:rsidR="00EC24D9">
        <w:rPr>
          <w:rFonts w:ascii="Arial" w:hAnsi="Arial" w:cs="Arial"/>
          <w:sz w:val="22"/>
          <w:szCs w:val="22"/>
        </w:rPr>
        <w:t>discentes</w:t>
      </w:r>
      <w:r w:rsidRPr="002B66B0">
        <w:rPr>
          <w:rFonts w:ascii="Arial" w:hAnsi="Arial" w:cs="Arial"/>
          <w:sz w:val="22"/>
          <w:szCs w:val="22"/>
        </w:rPr>
        <w:t xml:space="preserve"> passassem pelo núcleo, talvez eles não precisassem se preocupar com cursinhos para fazer OAB nem nada disso, porque eles saberiam fazer</w:t>
      </w:r>
    </w:p>
    <w:p w14:paraId="1B6BE8E6" w14:textId="77777777" w:rsidR="001438A6" w:rsidRPr="002B66B0" w:rsidRDefault="001438A6" w:rsidP="006154C3">
      <w:pPr>
        <w:spacing w:line="360" w:lineRule="auto"/>
        <w:jc w:val="both"/>
        <w:rPr>
          <w:rFonts w:ascii="Arial" w:hAnsi="Arial" w:cs="Arial"/>
        </w:rPr>
      </w:pPr>
    </w:p>
    <w:p w14:paraId="15D270A3" w14:textId="5DCF8F75" w:rsidR="00776B00" w:rsidRPr="002B66B0" w:rsidRDefault="00776B00" w:rsidP="006154C3">
      <w:pPr>
        <w:spacing w:line="360" w:lineRule="auto"/>
        <w:jc w:val="both"/>
        <w:rPr>
          <w:rFonts w:ascii="Arial" w:hAnsi="Arial" w:cs="Arial"/>
        </w:rPr>
      </w:pPr>
      <w:r w:rsidRPr="002B66B0">
        <w:rPr>
          <w:rFonts w:ascii="Arial" w:hAnsi="Arial" w:cs="Arial"/>
        </w:rPr>
        <w:tab/>
        <w:t xml:space="preserve">Confirmando o questionamento inicial, o quarto participante declara que as aulas práticas em sala de aula, de fato, não atendem as necessidades basilares para </w:t>
      </w:r>
      <w:r w:rsidR="003F7ACB" w:rsidRPr="002B66B0">
        <w:rPr>
          <w:rFonts w:ascii="Arial" w:hAnsi="Arial" w:cs="Arial"/>
        </w:rPr>
        <w:t>o início da carreira jurídica</w:t>
      </w:r>
      <w:r w:rsidR="001578F1">
        <w:rPr>
          <w:rFonts w:ascii="Arial" w:hAnsi="Arial" w:cs="Arial"/>
        </w:rPr>
        <w:t>;</w:t>
      </w:r>
      <w:r w:rsidR="003F7ACB" w:rsidRPr="002B66B0">
        <w:rPr>
          <w:rFonts w:ascii="Arial" w:hAnsi="Arial" w:cs="Arial"/>
        </w:rPr>
        <w:t xml:space="preserve"> </w:t>
      </w:r>
      <w:r w:rsidR="001578F1">
        <w:rPr>
          <w:rFonts w:ascii="Arial" w:hAnsi="Arial" w:cs="Arial"/>
        </w:rPr>
        <w:t>a</w:t>
      </w:r>
      <w:r w:rsidR="003F7ACB" w:rsidRPr="002B66B0">
        <w:rPr>
          <w:rFonts w:ascii="Arial" w:hAnsi="Arial" w:cs="Arial"/>
        </w:rPr>
        <w:t>o contrário, o start para o início das atividades ocorre justamente quando se inicia uma prática efetiva, a qual ocorre</w:t>
      </w:r>
      <w:r w:rsidR="001578F1">
        <w:rPr>
          <w:rFonts w:ascii="Arial" w:hAnsi="Arial" w:cs="Arial"/>
        </w:rPr>
        <w:t>u</w:t>
      </w:r>
      <w:r w:rsidR="003F7ACB" w:rsidRPr="002B66B0">
        <w:rPr>
          <w:rFonts w:ascii="Arial" w:hAnsi="Arial" w:cs="Arial"/>
        </w:rPr>
        <w:t xml:space="preserve"> no NPJ da IES objeto de estudo.</w:t>
      </w:r>
    </w:p>
    <w:p w14:paraId="4537CFB7" w14:textId="2DA82CD5" w:rsidR="006A0E8C" w:rsidRPr="002B66B0" w:rsidRDefault="006A0E8C" w:rsidP="006154C3">
      <w:pPr>
        <w:spacing w:line="360" w:lineRule="auto"/>
        <w:jc w:val="both"/>
        <w:rPr>
          <w:rFonts w:ascii="Arial" w:hAnsi="Arial" w:cs="Arial"/>
        </w:rPr>
      </w:pPr>
      <w:r w:rsidRPr="002B66B0">
        <w:rPr>
          <w:rFonts w:ascii="Arial" w:hAnsi="Arial" w:cs="Arial"/>
        </w:rPr>
        <w:tab/>
        <w:t xml:space="preserve">O quinto participante teve seu contato inicial </w:t>
      </w:r>
      <w:r w:rsidR="00D844E0" w:rsidRPr="002B66B0">
        <w:rPr>
          <w:rFonts w:ascii="Arial" w:hAnsi="Arial" w:cs="Arial"/>
        </w:rPr>
        <w:t xml:space="preserve">devido </w:t>
      </w:r>
      <w:r w:rsidR="001578F1">
        <w:rPr>
          <w:rFonts w:ascii="Arial" w:hAnsi="Arial" w:cs="Arial"/>
        </w:rPr>
        <w:t>à</w:t>
      </w:r>
      <w:r w:rsidR="00D844E0" w:rsidRPr="002B66B0">
        <w:rPr>
          <w:rFonts w:ascii="Arial" w:hAnsi="Arial" w:cs="Arial"/>
        </w:rPr>
        <w:t xml:space="preserve"> obrigatoriedade que o curso lhe apresentava</w:t>
      </w:r>
      <w:r w:rsidR="000E524E">
        <w:rPr>
          <w:rFonts w:ascii="Arial" w:hAnsi="Arial" w:cs="Arial"/>
        </w:rPr>
        <w:t>,</w:t>
      </w:r>
      <w:r w:rsidR="00D844E0" w:rsidRPr="002B66B0">
        <w:rPr>
          <w:rFonts w:ascii="Arial" w:hAnsi="Arial" w:cs="Arial"/>
        </w:rPr>
        <w:t xml:space="preserve"> declarando que</w:t>
      </w:r>
      <w:r w:rsidR="0098745E">
        <w:rPr>
          <w:rFonts w:ascii="Arial" w:hAnsi="Arial" w:cs="Arial"/>
        </w:rPr>
        <w:t>:</w:t>
      </w:r>
    </w:p>
    <w:p w14:paraId="092889A8" w14:textId="77777777" w:rsidR="00D844E0" w:rsidRPr="002B66B0" w:rsidRDefault="00D844E0" w:rsidP="006154C3">
      <w:pPr>
        <w:spacing w:line="360" w:lineRule="auto"/>
        <w:jc w:val="both"/>
        <w:rPr>
          <w:rFonts w:ascii="Arial" w:hAnsi="Arial" w:cs="Arial"/>
        </w:rPr>
      </w:pPr>
    </w:p>
    <w:p w14:paraId="7335B444" w14:textId="77777777" w:rsidR="00D844E0" w:rsidRPr="002B66B0" w:rsidRDefault="00D844E0" w:rsidP="00D844E0">
      <w:pPr>
        <w:ind w:left="2268"/>
        <w:jc w:val="both"/>
        <w:rPr>
          <w:rFonts w:ascii="Arial" w:hAnsi="Arial" w:cs="Arial"/>
          <w:sz w:val="22"/>
          <w:szCs w:val="22"/>
        </w:rPr>
      </w:pPr>
      <w:r w:rsidRPr="002B66B0">
        <w:rPr>
          <w:rFonts w:ascii="Arial" w:hAnsi="Arial" w:cs="Arial"/>
          <w:sz w:val="22"/>
          <w:szCs w:val="22"/>
        </w:rPr>
        <w:t xml:space="preserve">Meu primeiro contato com o NPJ eu não era estagiária bolsista, ele foi como aluna. Cheguei no NPJ, peguei uma peça exemplo pra fazer e fazer com a prática que a gente tem na sala. E o </w:t>
      </w:r>
      <w:r w:rsidRPr="002B66B0">
        <w:rPr>
          <w:rFonts w:ascii="Arial" w:hAnsi="Arial" w:cs="Arial"/>
          <w:sz w:val="22"/>
          <w:szCs w:val="22"/>
        </w:rPr>
        <w:lastRenderedPageBreak/>
        <w:t>que a gente aprende é: dos fatos, você vai lá e narra uma historinha... era uma vez e vai. Quando chega no direito o que a gente aprende nas aulas de prática é jogar o direito. Pegar os artigos que combinam com o assunto e jogar lá. Bota um tópico e joga! A gente não aprende a fazer o link do direito com o caso concreto.</w:t>
      </w:r>
    </w:p>
    <w:p w14:paraId="6E51846B" w14:textId="77777777" w:rsidR="00D844E0" w:rsidRPr="002B66B0" w:rsidRDefault="00D844E0" w:rsidP="006154C3">
      <w:pPr>
        <w:spacing w:line="360" w:lineRule="auto"/>
        <w:jc w:val="both"/>
        <w:rPr>
          <w:rFonts w:ascii="Arial" w:hAnsi="Arial" w:cs="Arial"/>
        </w:rPr>
      </w:pPr>
    </w:p>
    <w:p w14:paraId="4851F67B" w14:textId="10B0774B" w:rsidR="00D844E0" w:rsidRPr="002B66B0" w:rsidRDefault="00D844E0" w:rsidP="006154C3">
      <w:pPr>
        <w:spacing w:line="360" w:lineRule="auto"/>
        <w:jc w:val="both"/>
        <w:rPr>
          <w:rFonts w:ascii="Arial" w:hAnsi="Arial" w:cs="Arial"/>
        </w:rPr>
      </w:pPr>
      <w:r w:rsidRPr="002B66B0">
        <w:rPr>
          <w:rFonts w:ascii="Arial" w:hAnsi="Arial" w:cs="Arial"/>
        </w:rPr>
        <w:tab/>
        <w:t>Ora, a prática jurídica não pode ser simplificada a um contar de história e a “jogar” o direito para formulação de uma exordial</w:t>
      </w:r>
      <w:r w:rsidR="00136274">
        <w:rPr>
          <w:rFonts w:ascii="Arial" w:hAnsi="Arial" w:cs="Arial"/>
        </w:rPr>
        <w:t>;</w:t>
      </w:r>
      <w:r w:rsidRPr="002B66B0">
        <w:rPr>
          <w:rFonts w:ascii="Arial" w:hAnsi="Arial" w:cs="Arial"/>
        </w:rPr>
        <w:t xml:space="preserve"> </w:t>
      </w:r>
      <w:r w:rsidR="00136274">
        <w:rPr>
          <w:rFonts w:ascii="Arial" w:hAnsi="Arial" w:cs="Arial"/>
        </w:rPr>
        <w:t>a</w:t>
      </w:r>
      <w:r w:rsidRPr="002B66B0">
        <w:rPr>
          <w:rFonts w:ascii="Arial" w:hAnsi="Arial" w:cs="Arial"/>
        </w:rPr>
        <w:t xml:space="preserve">o contrário! A instrução de um processo </w:t>
      </w:r>
      <w:r w:rsidR="00136274">
        <w:rPr>
          <w:rFonts w:ascii="Arial" w:hAnsi="Arial" w:cs="Arial"/>
        </w:rPr>
        <w:t>começa</w:t>
      </w:r>
      <w:r w:rsidRPr="002B66B0">
        <w:rPr>
          <w:rFonts w:ascii="Arial" w:hAnsi="Arial" w:cs="Arial"/>
        </w:rPr>
        <w:t xml:space="preserve"> justamente na petição inicial bem redigida e fundamentada, </w:t>
      </w:r>
      <w:r w:rsidR="00136274">
        <w:rPr>
          <w:rFonts w:ascii="Arial" w:hAnsi="Arial" w:cs="Arial"/>
        </w:rPr>
        <w:t>plena em</w:t>
      </w:r>
      <w:r w:rsidRPr="002B66B0">
        <w:rPr>
          <w:rFonts w:ascii="Arial" w:hAnsi="Arial" w:cs="Arial"/>
        </w:rPr>
        <w:t xml:space="preserve"> argumentos jurídicos que lhe permita</w:t>
      </w:r>
      <w:r w:rsidR="00136274">
        <w:rPr>
          <w:rFonts w:ascii="Arial" w:hAnsi="Arial" w:cs="Arial"/>
        </w:rPr>
        <w:t>m</w:t>
      </w:r>
      <w:r w:rsidRPr="002B66B0">
        <w:rPr>
          <w:rFonts w:ascii="Arial" w:hAnsi="Arial" w:cs="Arial"/>
        </w:rPr>
        <w:t xml:space="preserve"> apresentar defesa em quaisquer </w:t>
      </w:r>
      <w:r w:rsidR="002E3B53" w:rsidRPr="002B66B0">
        <w:rPr>
          <w:rFonts w:ascii="Arial" w:hAnsi="Arial" w:cs="Arial"/>
        </w:rPr>
        <w:t>circunstâncias</w:t>
      </w:r>
      <w:r w:rsidRPr="002B66B0">
        <w:rPr>
          <w:rFonts w:ascii="Arial" w:hAnsi="Arial" w:cs="Arial"/>
        </w:rPr>
        <w:t xml:space="preserve"> que o processo apresentar</w:t>
      </w:r>
      <w:r w:rsidR="002E3B53" w:rsidRPr="002B66B0">
        <w:rPr>
          <w:rFonts w:ascii="Arial" w:hAnsi="Arial" w:cs="Arial"/>
        </w:rPr>
        <w:t>.</w:t>
      </w:r>
    </w:p>
    <w:p w14:paraId="0B699F09" w14:textId="5DA7547D" w:rsidR="002E3B53" w:rsidRPr="002B66B0" w:rsidRDefault="002E3B53" w:rsidP="002E3B53">
      <w:pPr>
        <w:spacing w:line="360" w:lineRule="auto"/>
        <w:ind w:firstLine="708"/>
        <w:jc w:val="both"/>
        <w:rPr>
          <w:rFonts w:ascii="Arial" w:hAnsi="Arial" w:cs="Arial"/>
        </w:rPr>
      </w:pPr>
      <w:r w:rsidRPr="002B66B0">
        <w:rPr>
          <w:rFonts w:ascii="Arial" w:hAnsi="Arial" w:cs="Arial"/>
        </w:rPr>
        <w:t xml:space="preserve">Continuando em sua narrativa quanto </w:t>
      </w:r>
      <w:r w:rsidR="00F45397">
        <w:rPr>
          <w:rFonts w:ascii="Arial" w:hAnsi="Arial" w:cs="Arial"/>
        </w:rPr>
        <w:t>à</w:t>
      </w:r>
      <w:r w:rsidRPr="002B66B0">
        <w:rPr>
          <w:rFonts w:ascii="Arial" w:hAnsi="Arial" w:cs="Arial"/>
        </w:rPr>
        <w:t xml:space="preserve"> importância do núcleo de prática jurídica, o quinto participante declara</w:t>
      </w:r>
      <w:r w:rsidR="00F45397">
        <w:rPr>
          <w:rFonts w:ascii="Arial" w:hAnsi="Arial" w:cs="Arial"/>
        </w:rPr>
        <w:t>:</w:t>
      </w:r>
      <w:r w:rsidRPr="002B66B0">
        <w:rPr>
          <w:rFonts w:ascii="Arial" w:hAnsi="Arial" w:cs="Arial"/>
        </w:rPr>
        <w:t xml:space="preserve"> “É uma experiencia importante e seria mais importante que todos os </w:t>
      </w:r>
      <w:r w:rsidR="00EC24D9">
        <w:rPr>
          <w:rFonts w:ascii="Arial" w:hAnsi="Arial" w:cs="Arial"/>
        </w:rPr>
        <w:t>discentes</w:t>
      </w:r>
      <w:r w:rsidRPr="002B66B0">
        <w:rPr>
          <w:rFonts w:ascii="Arial" w:hAnsi="Arial" w:cs="Arial"/>
        </w:rPr>
        <w:t xml:space="preserve"> sentissem o NPJ como a gente sentiu, como a gente bolsista, de tá lá no dia a dia.”</w:t>
      </w:r>
      <w:r w:rsidR="00F45397">
        <w:rPr>
          <w:rFonts w:ascii="Arial" w:hAnsi="Arial" w:cs="Arial"/>
        </w:rPr>
        <w:t>.</w:t>
      </w:r>
    </w:p>
    <w:p w14:paraId="6E06C148" w14:textId="0B11B942" w:rsidR="00AF73CE" w:rsidRPr="002B66B0" w:rsidRDefault="00F525EB" w:rsidP="002E3B53">
      <w:pPr>
        <w:spacing w:line="360" w:lineRule="auto"/>
        <w:jc w:val="both"/>
        <w:rPr>
          <w:rFonts w:ascii="Arial" w:hAnsi="Arial" w:cs="Arial"/>
          <w:szCs w:val="22"/>
        </w:rPr>
      </w:pPr>
      <w:r w:rsidRPr="002B66B0">
        <w:rPr>
          <w:rFonts w:ascii="Arial" w:hAnsi="Arial" w:cs="Arial"/>
          <w:szCs w:val="22"/>
        </w:rPr>
        <w:tab/>
        <w:t xml:space="preserve">Desta sorte, observa-se que o NPJ não deve ser visto como uma disciplina obrigatória </w:t>
      </w:r>
      <w:r w:rsidR="00CB3978">
        <w:rPr>
          <w:rFonts w:ascii="Arial" w:hAnsi="Arial" w:cs="Arial"/>
          <w:szCs w:val="22"/>
        </w:rPr>
        <w:t>a</w:t>
      </w:r>
      <w:r w:rsidRPr="002B66B0">
        <w:rPr>
          <w:rFonts w:ascii="Arial" w:hAnsi="Arial" w:cs="Arial"/>
          <w:szCs w:val="22"/>
        </w:rPr>
        <w:t xml:space="preserve"> que se comparece em alguns dias do mês por algumas horas, entrega a documentação e vai embora</w:t>
      </w:r>
      <w:r w:rsidR="00CB3978">
        <w:rPr>
          <w:rFonts w:ascii="Arial" w:hAnsi="Arial" w:cs="Arial"/>
          <w:szCs w:val="22"/>
        </w:rPr>
        <w:t>;</w:t>
      </w:r>
      <w:r w:rsidRPr="002B66B0">
        <w:rPr>
          <w:rFonts w:ascii="Arial" w:hAnsi="Arial" w:cs="Arial"/>
          <w:szCs w:val="22"/>
        </w:rPr>
        <w:t xml:space="preserve"> </w:t>
      </w:r>
      <w:r w:rsidR="00CB3978">
        <w:rPr>
          <w:rFonts w:ascii="Arial" w:hAnsi="Arial" w:cs="Arial"/>
          <w:szCs w:val="22"/>
        </w:rPr>
        <w:t>ao</w:t>
      </w:r>
      <w:r w:rsidRPr="002B66B0">
        <w:rPr>
          <w:rFonts w:ascii="Arial" w:hAnsi="Arial" w:cs="Arial"/>
          <w:szCs w:val="22"/>
        </w:rPr>
        <w:t xml:space="preserve"> contrário, </w:t>
      </w:r>
      <w:r w:rsidR="00CB3978">
        <w:rPr>
          <w:rFonts w:ascii="Arial" w:hAnsi="Arial" w:cs="Arial"/>
          <w:szCs w:val="22"/>
        </w:rPr>
        <w:t xml:space="preserve">é </w:t>
      </w:r>
      <w:r w:rsidRPr="002B66B0">
        <w:rPr>
          <w:rFonts w:ascii="Arial" w:hAnsi="Arial" w:cs="Arial"/>
          <w:szCs w:val="22"/>
        </w:rPr>
        <w:t xml:space="preserve">necessário que haja uma atuação mais incisiva, mostrando aos </w:t>
      </w:r>
      <w:r w:rsidR="00EC24D9">
        <w:rPr>
          <w:rFonts w:ascii="Arial" w:hAnsi="Arial" w:cs="Arial"/>
          <w:szCs w:val="22"/>
        </w:rPr>
        <w:t>discentes</w:t>
      </w:r>
      <w:r w:rsidRPr="002B66B0">
        <w:rPr>
          <w:rFonts w:ascii="Arial" w:hAnsi="Arial" w:cs="Arial"/>
          <w:szCs w:val="22"/>
        </w:rPr>
        <w:t xml:space="preserve"> o quanto é importante saber atender, escrever, peticionar, cadastrar e realizar todas as atividades do escritório modelo.</w:t>
      </w:r>
    </w:p>
    <w:p w14:paraId="1431DD05" w14:textId="4A046584" w:rsidR="00F525EB" w:rsidRPr="002B66B0" w:rsidRDefault="00F525EB" w:rsidP="00F525EB">
      <w:pPr>
        <w:spacing w:line="360" w:lineRule="auto"/>
        <w:ind w:firstLine="708"/>
        <w:jc w:val="both"/>
        <w:rPr>
          <w:rFonts w:ascii="Arial" w:hAnsi="Arial" w:cs="Arial"/>
          <w:szCs w:val="22"/>
        </w:rPr>
      </w:pPr>
      <w:r w:rsidRPr="002B66B0">
        <w:rPr>
          <w:rFonts w:ascii="Arial" w:hAnsi="Arial" w:cs="Arial"/>
          <w:szCs w:val="22"/>
        </w:rPr>
        <w:t xml:space="preserve">O sexto participante </w:t>
      </w:r>
      <w:r w:rsidR="00A96986">
        <w:rPr>
          <w:rFonts w:ascii="Arial" w:hAnsi="Arial" w:cs="Arial"/>
          <w:szCs w:val="22"/>
        </w:rPr>
        <w:t xml:space="preserve">assim </w:t>
      </w:r>
      <w:r w:rsidRPr="002B66B0">
        <w:rPr>
          <w:rFonts w:ascii="Arial" w:hAnsi="Arial" w:cs="Arial"/>
          <w:szCs w:val="22"/>
        </w:rPr>
        <w:t>fala de sua experiência</w:t>
      </w:r>
      <w:r w:rsidR="00A96986">
        <w:rPr>
          <w:rFonts w:ascii="Arial" w:hAnsi="Arial" w:cs="Arial"/>
          <w:szCs w:val="22"/>
        </w:rPr>
        <w:t>:</w:t>
      </w:r>
      <w:r w:rsidRPr="002B66B0">
        <w:rPr>
          <w:rFonts w:ascii="Arial" w:hAnsi="Arial" w:cs="Arial"/>
          <w:szCs w:val="22"/>
        </w:rPr>
        <w:t xml:space="preserve"> “Eu já estagiava com o professor XXX, sendo que era na área criminal e o máximo que a gente fazia administrativo, essas questões de mandado de segurança e etc, mas cível, nada!”</w:t>
      </w:r>
    </w:p>
    <w:p w14:paraId="57F8D804" w14:textId="0951C528" w:rsidR="00F525EB" w:rsidRPr="002B66B0" w:rsidRDefault="00C06580" w:rsidP="00F525EB">
      <w:pPr>
        <w:spacing w:line="360" w:lineRule="auto"/>
        <w:ind w:firstLine="708"/>
        <w:jc w:val="both"/>
        <w:rPr>
          <w:rFonts w:ascii="Arial" w:hAnsi="Arial" w:cs="Arial"/>
          <w:szCs w:val="22"/>
        </w:rPr>
      </w:pPr>
      <w:r>
        <w:rPr>
          <w:rFonts w:ascii="Arial" w:hAnsi="Arial" w:cs="Arial"/>
          <w:szCs w:val="22"/>
        </w:rPr>
        <w:t>Já</w:t>
      </w:r>
      <w:r w:rsidR="00F525EB" w:rsidRPr="002B66B0">
        <w:rPr>
          <w:rFonts w:ascii="Arial" w:hAnsi="Arial" w:cs="Arial"/>
          <w:szCs w:val="22"/>
        </w:rPr>
        <w:t xml:space="preserve"> o sexto participante já fazia estágio, mas mesmo assim </w:t>
      </w:r>
      <w:r w:rsidR="00D45D35">
        <w:rPr>
          <w:rFonts w:ascii="Arial" w:hAnsi="Arial" w:cs="Arial"/>
          <w:szCs w:val="22"/>
        </w:rPr>
        <w:t xml:space="preserve">se posiciona: </w:t>
      </w:r>
    </w:p>
    <w:p w14:paraId="0083EB12" w14:textId="77777777" w:rsidR="00F525EB" w:rsidRPr="002B66B0" w:rsidRDefault="00F525EB" w:rsidP="002E3B53">
      <w:pPr>
        <w:spacing w:line="360" w:lineRule="auto"/>
        <w:jc w:val="both"/>
        <w:rPr>
          <w:rFonts w:ascii="Arial" w:hAnsi="Arial" w:cs="Arial"/>
          <w:szCs w:val="22"/>
        </w:rPr>
      </w:pPr>
    </w:p>
    <w:p w14:paraId="5FDDCE4E" w14:textId="77777777" w:rsidR="00F525EB" w:rsidRPr="002B66B0" w:rsidRDefault="00F525EB" w:rsidP="00F525EB">
      <w:pPr>
        <w:ind w:left="2268"/>
        <w:jc w:val="both"/>
        <w:rPr>
          <w:rFonts w:ascii="Arial" w:hAnsi="Arial" w:cs="Arial"/>
          <w:sz w:val="22"/>
          <w:szCs w:val="22"/>
        </w:rPr>
      </w:pPr>
      <w:r w:rsidRPr="002B66B0">
        <w:rPr>
          <w:rFonts w:ascii="Arial" w:hAnsi="Arial" w:cs="Arial"/>
          <w:b/>
          <w:sz w:val="22"/>
          <w:szCs w:val="22"/>
        </w:rPr>
        <w:t>Eu nunca tinha tratado com nenhum assistido</w:t>
      </w:r>
      <w:r w:rsidRPr="002B66B0">
        <w:rPr>
          <w:rFonts w:ascii="Arial" w:hAnsi="Arial" w:cs="Arial"/>
          <w:sz w:val="22"/>
          <w:szCs w:val="22"/>
        </w:rPr>
        <w:t xml:space="preserve"> e eu sempre senti dificuldade em me relacionar com as pessoas nas questões de direito e hoje eu consigo tratar com as pessoas sem nenhuma dificuldade.</w:t>
      </w:r>
    </w:p>
    <w:p w14:paraId="5B406C17" w14:textId="77777777" w:rsidR="00F525EB" w:rsidRPr="002B66B0" w:rsidRDefault="00F525EB" w:rsidP="00F525EB">
      <w:pPr>
        <w:tabs>
          <w:tab w:val="left" w:pos="6425"/>
        </w:tabs>
        <w:ind w:left="2268"/>
        <w:jc w:val="both"/>
        <w:rPr>
          <w:rFonts w:ascii="Arial" w:hAnsi="Arial" w:cs="Arial"/>
          <w:sz w:val="22"/>
          <w:szCs w:val="22"/>
        </w:rPr>
      </w:pPr>
      <w:r w:rsidRPr="002B66B0">
        <w:rPr>
          <w:rFonts w:ascii="Arial" w:hAnsi="Arial" w:cs="Arial"/>
          <w:b/>
          <w:sz w:val="22"/>
          <w:szCs w:val="22"/>
        </w:rPr>
        <w:t>O estagiário se sente na necessidade de tá sempre melhorando e o NPJ cobrava isso</w:t>
      </w:r>
      <w:r w:rsidRPr="002B66B0">
        <w:rPr>
          <w:rFonts w:ascii="Arial" w:hAnsi="Arial" w:cs="Arial"/>
          <w:sz w:val="22"/>
          <w:szCs w:val="22"/>
        </w:rPr>
        <w:t>, e é um ponto importante, porque você tinha um número de demanda imensa, você tinha que dividir seu tempo para atender, fazer as triagens e para preparar as petições.</w:t>
      </w:r>
    </w:p>
    <w:p w14:paraId="517F86EC" w14:textId="77777777" w:rsidR="00F525EB" w:rsidRPr="002B66B0" w:rsidRDefault="00F525EB" w:rsidP="00F525EB">
      <w:pPr>
        <w:tabs>
          <w:tab w:val="left" w:pos="6425"/>
        </w:tabs>
        <w:ind w:left="2268"/>
        <w:jc w:val="both"/>
        <w:rPr>
          <w:rFonts w:ascii="Arial" w:hAnsi="Arial" w:cs="Arial"/>
          <w:b/>
          <w:sz w:val="22"/>
          <w:szCs w:val="22"/>
        </w:rPr>
      </w:pPr>
      <w:r w:rsidRPr="002B66B0">
        <w:rPr>
          <w:rFonts w:ascii="Arial" w:hAnsi="Arial" w:cs="Arial"/>
          <w:sz w:val="22"/>
          <w:szCs w:val="22"/>
        </w:rPr>
        <w:t xml:space="preserve">Ali eu passei a ter uma frase em mente: </w:t>
      </w:r>
      <w:r w:rsidRPr="002B66B0">
        <w:rPr>
          <w:rFonts w:ascii="Arial" w:hAnsi="Arial" w:cs="Arial"/>
          <w:b/>
          <w:sz w:val="22"/>
          <w:szCs w:val="22"/>
        </w:rPr>
        <w:t>tem que tá lutando para que no dia de amanha está melhor que no dia de hoje; amanhã eu não posso está repetindo o mesmo erro.</w:t>
      </w:r>
    </w:p>
    <w:p w14:paraId="2467DA09" w14:textId="77777777" w:rsidR="00F525EB" w:rsidRPr="002B66B0" w:rsidRDefault="00F525EB" w:rsidP="00F525EB">
      <w:pPr>
        <w:tabs>
          <w:tab w:val="left" w:pos="6425"/>
        </w:tabs>
        <w:ind w:left="2268"/>
        <w:jc w:val="both"/>
        <w:rPr>
          <w:rFonts w:ascii="Arial" w:hAnsi="Arial" w:cs="Arial"/>
          <w:sz w:val="22"/>
          <w:szCs w:val="22"/>
        </w:rPr>
      </w:pPr>
      <w:r w:rsidRPr="002B66B0">
        <w:rPr>
          <w:rFonts w:ascii="Arial" w:hAnsi="Arial" w:cs="Arial"/>
          <w:sz w:val="22"/>
          <w:szCs w:val="22"/>
        </w:rPr>
        <w:t>Passei a me dedicar às petições para evitar os erros.</w:t>
      </w:r>
    </w:p>
    <w:p w14:paraId="3F245DFE" w14:textId="77777777" w:rsidR="00AF73CE" w:rsidRPr="002B66B0" w:rsidRDefault="00AF73CE" w:rsidP="001438A6">
      <w:pPr>
        <w:ind w:left="2268"/>
        <w:jc w:val="both"/>
        <w:rPr>
          <w:rFonts w:ascii="Arial" w:hAnsi="Arial" w:cs="Arial"/>
          <w:sz w:val="22"/>
          <w:szCs w:val="22"/>
        </w:rPr>
      </w:pPr>
    </w:p>
    <w:p w14:paraId="7136A121" w14:textId="77777777" w:rsidR="00AF73CE" w:rsidRPr="002B66B0" w:rsidRDefault="00AF73CE" w:rsidP="001438A6">
      <w:pPr>
        <w:ind w:left="2268"/>
        <w:jc w:val="both"/>
        <w:rPr>
          <w:rFonts w:ascii="Arial" w:hAnsi="Arial" w:cs="Arial"/>
          <w:sz w:val="22"/>
          <w:szCs w:val="22"/>
        </w:rPr>
      </w:pPr>
    </w:p>
    <w:p w14:paraId="57D0503E" w14:textId="77777777" w:rsidR="00F525EB" w:rsidRPr="002B66B0" w:rsidRDefault="00F525EB" w:rsidP="00EE2AB6">
      <w:pPr>
        <w:spacing w:line="360" w:lineRule="auto"/>
        <w:jc w:val="both"/>
        <w:rPr>
          <w:rFonts w:ascii="Arial" w:hAnsi="Arial" w:cs="Arial"/>
          <w:szCs w:val="22"/>
        </w:rPr>
      </w:pPr>
      <w:r w:rsidRPr="002B66B0">
        <w:rPr>
          <w:rFonts w:ascii="Arial" w:hAnsi="Arial" w:cs="Arial"/>
          <w:sz w:val="22"/>
          <w:szCs w:val="22"/>
        </w:rPr>
        <w:lastRenderedPageBreak/>
        <w:tab/>
      </w:r>
      <w:r w:rsidRPr="002B66B0">
        <w:rPr>
          <w:rFonts w:ascii="Arial" w:hAnsi="Arial" w:cs="Arial"/>
          <w:szCs w:val="22"/>
        </w:rPr>
        <w:t xml:space="preserve">As exigências prestadas no NPJ eram tamanhas, que </w:t>
      </w:r>
      <w:r w:rsidR="00EE2AB6" w:rsidRPr="002B66B0">
        <w:rPr>
          <w:rFonts w:ascii="Arial" w:hAnsi="Arial" w:cs="Arial"/>
          <w:szCs w:val="22"/>
        </w:rPr>
        <w:t>os estagiários desejavam ser melhor a cada dia, desejavam crescer pessoal e profissionalmente pois perceberam que lá, dentro do setor de estágio ofertado, era a oportunidade de sugar todas as informações de quem estava a auxiliar todos os dias.</w:t>
      </w:r>
    </w:p>
    <w:p w14:paraId="6DA35208" w14:textId="77777777" w:rsidR="00EE2AB6" w:rsidRPr="002B66B0" w:rsidRDefault="00EE2AB6" w:rsidP="00EE2AB6">
      <w:pPr>
        <w:spacing w:line="360" w:lineRule="auto"/>
        <w:jc w:val="both"/>
        <w:rPr>
          <w:rFonts w:ascii="Arial" w:hAnsi="Arial" w:cs="Arial"/>
          <w:szCs w:val="22"/>
        </w:rPr>
      </w:pPr>
      <w:r w:rsidRPr="002B66B0">
        <w:rPr>
          <w:rFonts w:ascii="Arial" w:hAnsi="Arial" w:cs="Arial"/>
          <w:szCs w:val="22"/>
        </w:rPr>
        <w:tab/>
      </w:r>
    </w:p>
    <w:p w14:paraId="2D8EF23F" w14:textId="393C44FE" w:rsidR="00F525EB" w:rsidRPr="002B66B0" w:rsidRDefault="00F525EB" w:rsidP="00F525EB">
      <w:pPr>
        <w:jc w:val="both"/>
        <w:rPr>
          <w:rFonts w:ascii="Arial" w:hAnsi="Arial" w:cs="Arial"/>
          <w:sz w:val="22"/>
          <w:szCs w:val="22"/>
        </w:rPr>
      </w:pPr>
      <w:r w:rsidRPr="002B66B0">
        <w:rPr>
          <w:rFonts w:ascii="Arial" w:hAnsi="Arial" w:cs="Arial"/>
          <w:sz w:val="22"/>
          <w:szCs w:val="22"/>
        </w:rPr>
        <w:tab/>
      </w:r>
      <w:r w:rsidR="00EE2AB6" w:rsidRPr="002B66B0">
        <w:rPr>
          <w:rFonts w:ascii="Arial" w:hAnsi="Arial" w:cs="Arial"/>
          <w:sz w:val="22"/>
          <w:szCs w:val="22"/>
        </w:rPr>
        <w:t xml:space="preserve">Necessário se faz trazer </w:t>
      </w:r>
      <w:r w:rsidR="00F56E31">
        <w:rPr>
          <w:rFonts w:ascii="Arial" w:hAnsi="Arial" w:cs="Arial"/>
          <w:sz w:val="22"/>
          <w:szCs w:val="22"/>
        </w:rPr>
        <w:t>a</w:t>
      </w:r>
      <w:r w:rsidR="00EE2AB6" w:rsidRPr="002B66B0">
        <w:rPr>
          <w:rFonts w:ascii="Arial" w:hAnsi="Arial" w:cs="Arial"/>
          <w:sz w:val="22"/>
          <w:szCs w:val="22"/>
        </w:rPr>
        <w:t>o bojo do presente as atividades desempenhadas</w:t>
      </w:r>
      <w:r w:rsidR="00F56E31">
        <w:rPr>
          <w:rFonts w:ascii="Arial" w:hAnsi="Arial" w:cs="Arial"/>
          <w:sz w:val="22"/>
          <w:szCs w:val="22"/>
        </w:rPr>
        <w:t>.</w:t>
      </w:r>
      <w:r w:rsidR="00EE2AB6" w:rsidRPr="002B66B0">
        <w:rPr>
          <w:rFonts w:ascii="Arial" w:hAnsi="Arial" w:cs="Arial"/>
          <w:sz w:val="22"/>
          <w:szCs w:val="22"/>
        </w:rPr>
        <w:t xml:space="preserve"> </w:t>
      </w:r>
    </w:p>
    <w:p w14:paraId="5FF01FBF" w14:textId="77777777" w:rsidR="00F525EB" w:rsidRPr="002B66B0" w:rsidRDefault="00F525EB" w:rsidP="001438A6">
      <w:pPr>
        <w:ind w:left="2268"/>
        <w:jc w:val="both"/>
        <w:rPr>
          <w:rFonts w:ascii="Arial" w:hAnsi="Arial" w:cs="Arial"/>
          <w:sz w:val="22"/>
          <w:szCs w:val="22"/>
        </w:rPr>
      </w:pPr>
    </w:p>
    <w:p w14:paraId="19FEB975" w14:textId="0441F3C1" w:rsidR="00EE2AB6" w:rsidRPr="002B66B0" w:rsidRDefault="00EE2AB6" w:rsidP="00EE2AB6">
      <w:pPr>
        <w:tabs>
          <w:tab w:val="left" w:pos="6425"/>
        </w:tabs>
        <w:ind w:left="2268"/>
        <w:jc w:val="both"/>
        <w:rPr>
          <w:rFonts w:ascii="Arial" w:hAnsi="Arial" w:cs="Arial"/>
          <w:sz w:val="22"/>
          <w:szCs w:val="22"/>
        </w:rPr>
      </w:pPr>
      <w:r w:rsidRPr="002B66B0">
        <w:rPr>
          <w:rFonts w:ascii="Arial" w:hAnsi="Arial" w:cs="Arial"/>
          <w:sz w:val="22"/>
          <w:szCs w:val="22"/>
        </w:rPr>
        <w:t xml:space="preserve">Nós fazíamos triagens e petições bem elaborados, baseadas na triagem e fundamentadas. A fundamentação era do fato adequando as normas jurídicas, o que destaca a diferença de um </w:t>
      </w:r>
      <w:r w:rsidR="00EC24D9">
        <w:rPr>
          <w:rFonts w:ascii="Arial" w:hAnsi="Arial" w:cs="Arial"/>
          <w:sz w:val="22"/>
          <w:szCs w:val="22"/>
        </w:rPr>
        <w:t>discente</w:t>
      </w:r>
      <w:r w:rsidRPr="002B66B0">
        <w:rPr>
          <w:rFonts w:ascii="Arial" w:hAnsi="Arial" w:cs="Arial"/>
          <w:sz w:val="22"/>
          <w:szCs w:val="22"/>
        </w:rPr>
        <w:t xml:space="preserve"> que passa pelo NPJ de outro </w:t>
      </w:r>
      <w:r w:rsidR="00EC24D9">
        <w:rPr>
          <w:rFonts w:ascii="Arial" w:hAnsi="Arial" w:cs="Arial"/>
          <w:sz w:val="22"/>
          <w:szCs w:val="22"/>
        </w:rPr>
        <w:t>discente</w:t>
      </w:r>
      <w:r w:rsidRPr="002B66B0">
        <w:rPr>
          <w:rFonts w:ascii="Arial" w:hAnsi="Arial" w:cs="Arial"/>
          <w:sz w:val="22"/>
          <w:szCs w:val="22"/>
        </w:rPr>
        <w:t xml:space="preserve"> que não passa, a gente sai com uma bagagem gigantesca, os outros </w:t>
      </w:r>
      <w:r w:rsidR="00EC24D9">
        <w:rPr>
          <w:rFonts w:ascii="Arial" w:hAnsi="Arial" w:cs="Arial"/>
          <w:sz w:val="22"/>
          <w:szCs w:val="22"/>
        </w:rPr>
        <w:t>discentes</w:t>
      </w:r>
      <w:r w:rsidRPr="002B66B0">
        <w:rPr>
          <w:rFonts w:ascii="Arial" w:hAnsi="Arial" w:cs="Arial"/>
          <w:sz w:val="22"/>
          <w:szCs w:val="22"/>
        </w:rPr>
        <w:t xml:space="preserve"> saem e fa</w:t>
      </w:r>
      <w:r w:rsidR="00653FCC">
        <w:rPr>
          <w:rFonts w:ascii="Arial" w:hAnsi="Arial" w:cs="Arial"/>
          <w:sz w:val="22"/>
          <w:szCs w:val="22"/>
        </w:rPr>
        <w:t>zem</w:t>
      </w:r>
      <w:r w:rsidRPr="002B66B0">
        <w:rPr>
          <w:rFonts w:ascii="Arial" w:hAnsi="Arial" w:cs="Arial"/>
          <w:sz w:val="22"/>
          <w:szCs w:val="22"/>
        </w:rPr>
        <w:t xml:space="preserve"> Deus</w:t>
      </w:r>
      <w:r w:rsidR="00653FCC">
        <w:rPr>
          <w:rFonts w:ascii="Arial" w:hAnsi="Arial" w:cs="Arial"/>
          <w:sz w:val="22"/>
          <w:szCs w:val="22"/>
        </w:rPr>
        <w:t>,</w:t>
      </w:r>
      <w:r w:rsidRPr="002B66B0">
        <w:rPr>
          <w:rFonts w:ascii="Arial" w:hAnsi="Arial" w:cs="Arial"/>
          <w:sz w:val="22"/>
          <w:szCs w:val="22"/>
        </w:rPr>
        <w:t xml:space="preserve"> o que eu vou fazer, me explique como é que faz, ai pega um modelo na internet e faz do mesmo jeito que o modelo. A gente que passou pelo NPJ e todos os </w:t>
      </w:r>
      <w:r w:rsidR="00EC24D9">
        <w:rPr>
          <w:rFonts w:ascii="Arial" w:hAnsi="Arial" w:cs="Arial"/>
          <w:sz w:val="22"/>
          <w:szCs w:val="22"/>
        </w:rPr>
        <w:t>discentes</w:t>
      </w:r>
      <w:r w:rsidRPr="002B66B0">
        <w:rPr>
          <w:rFonts w:ascii="Arial" w:hAnsi="Arial" w:cs="Arial"/>
          <w:sz w:val="22"/>
          <w:szCs w:val="22"/>
        </w:rPr>
        <w:t xml:space="preserve"> que fizeram o NPJ com exatidão, se dedicando ao NPJ, eles levam </w:t>
      </w:r>
      <w:r w:rsidR="00653FCC">
        <w:rPr>
          <w:rFonts w:ascii="Arial" w:hAnsi="Arial" w:cs="Arial"/>
          <w:sz w:val="22"/>
          <w:szCs w:val="22"/>
        </w:rPr>
        <w:t>n</w:t>
      </w:r>
      <w:r w:rsidRPr="002B66B0">
        <w:rPr>
          <w:rFonts w:ascii="Arial" w:hAnsi="Arial" w:cs="Arial"/>
          <w:sz w:val="22"/>
          <w:szCs w:val="22"/>
        </w:rPr>
        <w:t>a bagagem o seguinte</w:t>
      </w:r>
      <w:r w:rsidR="00653FCC">
        <w:rPr>
          <w:rFonts w:ascii="Arial" w:hAnsi="Arial" w:cs="Arial"/>
          <w:sz w:val="22"/>
          <w:szCs w:val="22"/>
        </w:rPr>
        <w:t>:</w:t>
      </w:r>
      <w:r w:rsidRPr="002B66B0">
        <w:rPr>
          <w:rFonts w:ascii="Arial" w:hAnsi="Arial" w:cs="Arial"/>
          <w:sz w:val="22"/>
          <w:szCs w:val="22"/>
        </w:rPr>
        <w:t xml:space="preserve"> eles param de querer fazer o modelo, e passam a fazer as próprias petições.</w:t>
      </w:r>
    </w:p>
    <w:p w14:paraId="5C1D7387" w14:textId="77777777" w:rsidR="00F525EB" w:rsidRPr="002B66B0" w:rsidRDefault="00F525EB" w:rsidP="001438A6">
      <w:pPr>
        <w:ind w:left="2268"/>
        <w:jc w:val="both"/>
        <w:rPr>
          <w:rFonts w:ascii="Arial" w:hAnsi="Arial" w:cs="Arial"/>
          <w:sz w:val="22"/>
          <w:szCs w:val="22"/>
        </w:rPr>
      </w:pPr>
    </w:p>
    <w:p w14:paraId="70E5DA75" w14:textId="77777777" w:rsidR="00F525EB" w:rsidRPr="002B66B0" w:rsidRDefault="00F525EB" w:rsidP="001438A6">
      <w:pPr>
        <w:ind w:left="2268"/>
        <w:jc w:val="both"/>
        <w:rPr>
          <w:rFonts w:ascii="Arial" w:hAnsi="Arial" w:cs="Arial"/>
          <w:sz w:val="22"/>
          <w:szCs w:val="22"/>
        </w:rPr>
      </w:pPr>
    </w:p>
    <w:p w14:paraId="3CFAA13B" w14:textId="77777777" w:rsidR="00EE2AB6" w:rsidRPr="002B66B0" w:rsidRDefault="00EE2AB6" w:rsidP="006154C3">
      <w:pPr>
        <w:spacing w:line="360" w:lineRule="auto"/>
        <w:jc w:val="both"/>
        <w:rPr>
          <w:rFonts w:ascii="Arial" w:hAnsi="Arial" w:cs="Arial"/>
        </w:rPr>
      </w:pPr>
      <w:r w:rsidRPr="002B66B0">
        <w:rPr>
          <w:rFonts w:ascii="Arial" w:hAnsi="Arial" w:cs="Arial"/>
        </w:rPr>
        <w:tab/>
        <w:t xml:space="preserve">Todas as atividades eram acompanhadas por um dos advogados orientadores, tanto para explanar os procedimentos, como para minimizar possíveis erros. </w:t>
      </w:r>
    </w:p>
    <w:p w14:paraId="76082F78" w14:textId="19396A58" w:rsidR="00EE2AB6" w:rsidRPr="002B66B0" w:rsidRDefault="00EE2AB6" w:rsidP="006154C3">
      <w:pPr>
        <w:spacing w:line="360" w:lineRule="auto"/>
        <w:jc w:val="both"/>
        <w:rPr>
          <w:rFonts w:ascii="Arial" w:hAnsi="Arial" w:cs="Arial"/>
        </w:rPr>
      </w:pPr>
      <w:r w:rsidRPr="002B66B0">
        <w:rPr>
          <w:rFonts w:ascii="Arial" w:hAnsi="Arial" w:cs="Arial"/>
        </w:rPr>
        <w:tab/>
        <w:t>Porém, além das atividades desempenhadas como escritório modelo, ainda havia as participações externas</w:t>
      </w:r>
      <w:r w:rsidR="00112221">
        <w:rPr>
          <w:rFonts w:ascii="Arial" w:hAnsi="Arial" w:cs="Arial"/>
        </w:rPr>
        <w:t>. Eis o que</w:t>
      </w:r>
      <w:r w:rsidRPr="002B66B0">
        <w:rPr>
          <w:rFonts w:ascii="Arial" w:hAnsi="Arial" w:cs="Arial"/>
        </w:rPr>
        <w:t xml:space="preserve"> o sexto participante informa</w:t>
      </w:r>
      <w:r w:rsidR="00112221">
        <w:rPr>
          <w:rFonts w:ascii="Arial" w:hAnsi="Arial" w:cs="Arial"/>
        </w:rPr>
        <w:t>:</w:t>
      </w:r>
      <w:r w:rsidRPr="002B66B0">
        <w:rPr>
          <w:rFonts w:ascii="Arial" w:hAnsi="Arial" w:cs="Arial"/>
        </w:rPr>
        <w:t xml:space="preserve"> </w:t>
      </w:r>
    </w:p>
    <w:p w14:paraId="33120309" w14:textId="77777777" w:rsidR="009D185E" w:rsidRPr="002B66B0" w:rsidRDefault="009D185E" w:rsidP="006154C3">
      <w:pPr>
        <w:spacing w:line="360" w:lineRule="auto"/>
        <w:jc w:val="both"/>
        <w:rPr>
          <w:rFonts w:ascii="Arial" w:hAnsi="Arial" w:cs="Arial"/>
        </w:rPr>
      </w:pPr>
    </w:p>
    <w:p w14:paraId="550B2E3C" w14:textId="1D24BCDD" w:rsidR="00EE2AB6" w:rsidRPr="002B66B0" w:rsidRDefault="00EE2AB6" w:rsidP="00EE2AB6">
      <w:pPr>
        <w:tabs>
          <w:tab w:val="left" w:pos="6425"/>
        </w:tabs>
        <w:ind w:left="2268"/>
        <w:jc w:val="both"/>
        <w:rPr>
          <w:rFonts w:ascii="Arial" w:hAnsi="Arial" w:cs="Arial"/>
          <w:sz w:val="22"/>
          <w:szCs w:val="22"/>
        </w:rPr>
      </w:pPr>
      <w:r w:rsidRPr="002B66B0">
        <w:rPr>
          <w:rFonts w:ascii="Arial" w:hAnsi="Arial" w:cs="Arial"/>
          <w:sz w:val="22"/>
          <w:szCs w:val="22"/>
        </w:rPr>
        <w:t xml:space="preserve">Muitos </w:t>
      </w:r>
      <w:r w:rsidR="00EC24D9">
        <w:rPr>
          <w:rFonts w:ascii="Arial" w:hAnsi="Arial" w:cs="Arial"/>
          <w:sz w:val="22"/>
          <w:szCs w:val="22"/>
        </w:rPr>
        <w:t>discentes</w:t>
      </w:r>
      <w:r w:rsidRPr="002B66B0">
        <w:rPr>
          <w:rFonts w:ascii="Arial" w:hAnsi="Arial" w:cs="Arial"/>
          <w:sz w:val="22"/>
          <w:szCs w:val="22"/>
        </w:rPr>
        <w:t xml:space="preserve"> não t</w:t>
      </w:r>
      <w:r w:rsidR="00112221">
        <w:rPr>
          <w:rFonts w:ascii="Arial" w:hAnsi="Arial" w:cs="Arial"/>
          <w:sz w:val="22"/>
          <w:szCs w:val="22"/>
        </w:rPr>
        <w:t>ê</w:t>
      </w:r>
      <w:r w:rsidRPr="002B66B0">
        <w:rPr>
          <w:rFonts w:ascii="Arial" w:hAnsi="Arial" w:cs="Arial"/>
          <w:sz w:val="22"/>
          <w:szCs w:val="22"/>
        </w:rPr>
        <w:t>m a oportunidade de conhecer os espaços, não t</w:t>
      </w:r>
      <w:r w:rsidR="00112221">
        <w:rPr>
          <w:rFonts w:ascii="Arial" w:hAnsi="Arial" w:cs="Arial"/>
          <w:sz w:val="22"/>
          <w:szCs w:val="22"/>
        </w:rPr>
        <w:t>ê</w:t>
      </w:r>
      <w:r w:rsidRPr="002B66B0">
        <w:rPr>
          <w:rFonts w:ascii="Arial" w:hAnsi="Arial" w:cs="Arial"/>
          <w:sz w:val="22"/>
          <w:szCs w:val="22"/>
        </w:rPr>
        <w:t>m a oportunidade de conhecer outros locais e o NPJ lhe</w:t>
      </w:r>
      <w:r w:rsidR="00112221">
        <w:rPr>
          <w:rFonts w:ascii="Arial" w:hAnsi="Arial" w:cs="Arial"/>
          <w:sz w:val="22"/>
          <w:szCs w:val="22"/>
        </w:rPr>
        <w:t>s</w:t>
      </w:r>
      <w:r w:rsidRPr="002B66B0">
        <w:rPr>
          <w:rFonts w:ascii="Arial" w:hAnsi="Arial" w:cs="Arial"/>
          <w:sz w:val="22"/>
          <w:szCs w:val="22"/>
        </w:rPr>
        <w:t xml:space="preserve"> d</w:t>
      </w:r>
      <w:r w:rsidR="00112221">
        <w:rPr>
          <w:rFonts w:ascii="Arial" w:hAnsi="Arial" w:cs="Arial"/>
          <w:sz w:val="22"/>
          <w:szCs w:val="22"/>
        </w:rPr>
        <w:t>á</w:t>
      </w:r>
      <w:r w:rsidRPr="002B66B0">
        <w:rPr>
          <w:rFonts w:ascii="Arial" w:hAnsi="Arial" w:cs="Arial"/>
          <w:sz w:val="22"/>
          <w:szCs w:val="22"/>
        </w:rPr>
        <w:t xml:space="preserve"> a oportunidade de conhecer outras estruturas, polícia federal, setor de papiloscopia, poder judiciário.</w:t>
      </w:r>
    </w:p>
    <w:p w14:paraId="28F995F4" w14:textId="77777777" w:rsidR="00EE2AB6" w:rsidRPr="002B66B0" w:rsidRDefault="00EE2AB6" w:rsidP="006154C3">
      <w:pPr>
        <w:spacing w:line="360" w:lineRule="auto"/>
        <w:jc w:val="both"/>
        <w:rPr>
          <w:rFonts w:ascii="Arial" w:hAnsi="Arial" w:cs="Arial"/>
        </w:rPr>
      </w:pPr>
    </w:p>
    <w:p w14:paraId="09FA8989" w14:textId="1FCCD1EF" w:rsidR="00EE2AB6" w:rsidRPr="002B66B0" w:rsidRDefault="009D185E" w:rsidP="005846DF">
      <w:pPr>
        <w:spacing w:line="360" w:lineRule="auto"/>
        <w:jc w:val="both"/>
        <w:rPr>
          <w:rFonts w:ascii="Arial" w:hAnsi="Arial" w:cs="Arial"/>
        </w:rPr>
      </w:pPr>
      <w:r w:rsidRPr="002B66B0">
        <w:rPr>
          <w:rFonts w:ascii="Arial" w:hAnsi="Arial" w:cs="Arial"/>
        </w:rPr>
        <w:tab/>
        <w:t xml:space="preserve">As atividades desempenhadas no NPJ são interativas e visam </w:t>
      </w:r>
      <w:r w:rsidR="00112221">
        <w:rPr>
          <w:rFonts w:ascii="Arial" w:hAnsi="Arial" w:cs="Arial"/>
        </w:rPr>
        <w:t>à</w:t>
      </w:r>
      <w:r w:rsidRPr="002B66B0">
        <w:rPr>
          <w:rFonts w:ascii="Arial" w:hAnsi="Arial" w:cs="Arial"/>
        </w:rPr>
        <w:t xml:space="preserve"> integração dos </w:t>
      </w:r>
      <w:r w:rsidR="00EC24D9">
        <w:rPr>
          <w:rFonts w:ascii="Arial" w:hAnsi="Arial" w:cs="Arial"/>
        </w:rPr>
        <w:t>discentes</w:t>
      </w:r>
      <w:r w:rsidRPr="002B66B0">
        <w:rPr>
          <w:rFonts w:ascii="Arial" w:hAnsi="Arial" w:cs="Arial"/>
        </w:rPr>
        <w:t xml:space="preserve"> com outras áreas do conhecimento para que possam compreender a forma como são exercidas as funções que poderão desempenhar após o término do curso</w:t>
      </w:r>
      <w:r w:rsidR="004D45C0" w:rsidRPr="002B66B0">
        <w:rPr>
          <w:rFonts w:ascii="Arial" w:hAnsi="Arial" w:cs="Arial"/>
        </w:rPr>
        <w:t xml:space="preserve">, sendo </w:t>
      </w:r>
      <w:r w:rsidR="005D798A">
        <w:rPr>
          <w:rFonts w:ascii="Arial" w:hAnsi="Arial" w:cs="Arial"/>
        </w:rPr>
        <w:t xml:space="preserve">essa experiência </w:t>
      </w:r>
      <w:r w:rsidR="004D45C0" w:rsidRPr="002B66B0">
        <w:rPr>
          <w:rFonts w:ascii="Arial" w:hAnsi="Arial" w:cs="Arial"/>
        </w:rPr>
        <w:t xml:space="preserve">de suma importância para </w:t>
      </w:r>
      <w:r w:rsidR="005D798A">
        <w:rPr>
          <w:rFonts w:ascii="Arial" w:hAnsi="Arial" w:cs="Arial"/>
        </w:rPr>
        <w:t>a</w:t>
      </w:r>
      <w:r w:rsidR="004D45C0" w:rsidRPr="002B66B0">
        <w:rPr>
          <w:rFonts w:ascii="Arial" w:hAnsi="Arial" w:cs="Arial"/>
        </w:rPr>
        <w:t xml:space="preserve"> escolh</w:t>
      </w:r>
      <w:r w:rsidR="005D798A">
        <w:rPr>
          <w:rFonts w:ascii="Arial" w:hAnsi="Arial" w:cs="Arial"/>
        </w:rPr>
        <w:t>a</w:t>
      </w:r>
      <w:r w:rsidR="004D45C0" w:rsidRPr="002B66B0">
        <w:rPr>
          <w:rFonts w:ascii="Arial" w:hAnsi="Arial" w:cs="Arial"/>
        </w:rPr>
        <w:t xml:space="preserve"> da carreira professional que almeja.</w:t>
      </w:r>
    </w:p>
    <w:p w14:paraId="6B7B02B7" w14:textId="4E6A31C1" w:rsidR="005846DF" w:rsidRPr="002B66B0" w:rsidRDefault="005846DF" w:rsidP="005846DF">
      <w:pPr>
        <w:spacing w:line="360" w:lineRule="auto"/>
        <w:jc w:val="both"/>
        <w:rPr>
          <w:rFonts w:ascii="Arial" w:hAnsi="Arial" w:cs="Arial"/>
        </w:rPr>
      </w:pPr>
      <w:r w:rsidRPr="002B66B0">
        <w:rPr>
          <w:rFonts w:ascii="Arial" w:hAnsi="Arial" w:cs="Arial"/>
          <w:sz w:val="22"/>
          <w:szCs w:val="22"/>
        </w:rPr>
        <w:tab/>
      </w:r>
      <w:r w:rsidRPr="002B66B0">
        <w:rPr>
          <w:rFonts w:ascii="Arial" w:hAnsi="Arial" w:cs="Arial"/>
          <w:szCs w:val="22"/>
        </w:rPr>
        <w:t>Por fim, quanto ao questionamento d</w:t>
      </w:r>
      <w:r w:rsidRPr="002B66B0">
        <w:rPr>
          <w:rFonts w:ascii="Arial" w:hAnsi="Arial" w:cs="Arial"/>
        </w:rPr>
        <w:t>a importância prática que o NPJ trouxe para o processo de ensino-aprendizagem da prática jurídica, o sétimo participante declara com louvor</w:t>
      </w:r>
      <w:r w:rsidR="005D798A">
        <w:rPr>
          <w:rFonts w:ascii="Arial" w:hAnsi="Arial" w:cs="Arial"/>
        </w:rPr>
        <w:t>:</w:t>
      </w:r>
    </w:p>
    <w:p w14:paraId="69241E4A" w14:textId="77777777" w:rsidR="005846DF" w:rsidRPr="002B66B0" w:rsidRDefault="005846DF" w:rsidP="005846DF">
      <w:pPr>
        <w:spacing w:line="360" w:lineRule="auto"/>
        <w:jc w:val="both"/>
        <w:rPr>
          <w:rFonts w:ascii="Arial" w:hAnsi="Arial" w:cs="Arial"/>
          <w:szCs w:val="22"/>
        </w:rPr>
      </w:pPr>
    </w:p>
    <w:p w14:paraId="29AAE7CF" w14:textId="3EC62A21" w:rsidR="005846DF" w:rsidRPr="002B66B0" w:rsidRDefault="005846DF" w:rsidP="005846DF">
      <w:pPr>
        <w:ind w:left="2268"/>
        <w:jc w:val="both"/>
        <w:rPr>
          <w:rFonts w:ascii="Arial" w:hAnsi="Arial" w:cs="Arial"/>
          <w:sz w:val="22"/>
        </w:rPr>
      </w:pPr>
      <w:r w:rsidRPr="002B66B0">
        <w:rPr>
          <w:rFonts w:ascii="Arial" w:hAnsi="Arial" w:cs="Arial"/>
          <w:sz w:val="22"/>
        </w:rPr>
        <w:t>Foi uma experiencia ótima, excelente na vida prático-profissional, porque</w:t>
      </w:r>
      <w:r w:rsidR="00E678B3">
        <w:rPr>
          <w:rFonts w:ascii="Arial" w:hAnsi="Arial" w:cs="Arial"/>
          <w:sz w:val="22"/>
        </w:rPr>
        <w:t>,</w:t>
      </w:r>
      <w:r w:rsidRPr="002B66B0">
        <w:rPr>
          <w:rFonts w:ascii="Arial" w:hAnsi="Arial" w:cs="Arial"/>
          <w:sz w:val="22"/>
        </w:rPr>
        <w:t xml:space="preserve"> como os nossos colegas já explicaram, o </w:t>
      </w:r>
      <w:r w:rsidR="00EC24D9">
        <w:rPr>
          <w:rFonts w:ascii="Arial" w:hAnsi="Arial" w:cs="Arial"/>
          <w:sz w:val="22"/>
        </w:rPr>
        <w:lastRenderedPageBreak/>
        <w:t>discente</w:t>
      </w:r>
      <w:r w:rsidRPr="002B66B0">
        <w:rPr>
          <w:rFonts w:ascii="Arial" w:hAnsi="Arial" w:cs="Arial"/>
          <w:sz w:val="22"/>
        </w:rPr>
        <w:t xml:space="preserve"> ele é muito cru, então o que  você vê nas aulas com os professores, aquela teoria, ela é linda, na teoria, na pratica a coisa é outra. Eu acredito que o NPJ poderia iniciar antes, para que beneficiasse o </w:t>
      </w:r>
      <w:r w:rsidR="00EC24D9">
        <w:rPr>
          <w:rFonts w:ascii="Arial" w:hAnsi="Arial" w:cs="Arial"/>
          <w:sz w:val="22"/>
        </w:rPr>
        <w:t>discente</w:t>
      </w:r>
      <w:r w:rsidRPr="002B66B0">
        <w:rPr>
          <w:rFonts w:ascii="Arial" w:hAnsi="Arial" w:cs="Arial"/>
          <w:sz w:val="22"/>
        </w:rPr>
        <w:t xml:space="preserve"> durante mais tempo na faculdade, porque, em que pese que o NPJ seja um pouco mais voltado para a advocacia, ele acaba beneficiando para qualquer carreira jurídica que você queria seguir, porque você vai ali inicialmente praticar o atendimento</w:t>
      </w:r>
      <w:r w:rsidR="00E678B3">
        <w:rPr>
          <w:rFonts w:ascii="Arial" w:hAnsi="Arial" w:cs="Arial"/>
          <w:sz w:val="22"/>
        </w:rPr>
        <w:t>.</w:t>
      </w:r>
      <w:r w:rsidRPr="002B66B0">
        <w:rPr>
          <w:rFonts w:ascii="Arial" w:hAnsi="Arial" w:cs="Arial"/>
          <w:sz w:val="22"/>
        </w:rPr>
        <w:t xml:space="preserve"> </w:t>
      </w:r>
      <w:r w:rsidR="00E678B3">
        <w:rPr>
          <w:rFonts w:ascii="Arial" w:hAnsi="Arial" w:cs="Arial"/>
          <w:sz w:val="22"/>
        </w:rPr>
        <w:t>I</w:t>
      </w:r>
      <w:r w:rsidRPr="002B66B0">
        <w:rPr>
          <w:rFonts w:ascii="Arial" w:hAnsi="Arial" w:cs="Arial"/>
          <w:sz w:val="22"/>
        </w:rPr>
        <w:t>ndependente de você ser advogado</w:t>
      </w:r>
      <w:r w:rsidR="00E678B3">
        <w:rPr>
          <w:rFonts w:ascii="Arial" w:hAnsi="Arial" w:cs="Arial"/>
          <w:sz w:val="22"/>
        </w:rPr>
        <w:t>,</w:t>
      </w:r>
      <w:r w:rsidRPr="002B66B0">
        <w:rPr>
          <w:rFonts w:ascii="Arial" w:hAnsi="Arial" w:cs="Arial"/>
          <w:sz w:val="22"/>
        </w:rPr>
        <w:t xml:space="preserve"> ser promotor ou ser juiz</w:t>
      </w:r>
      <w:r w:rsidR="00E678B3">
        <w:rPr>
          <w:rFonts w:ascii="Arial" w:hAnsi="Arial" w:cs="Arial"/>
          <w:sz w:val="22"/>
        </w:rPr>
        <w:t>,</w:t>
      </w:r>
      <w:r w:rsidRPr="002B66B0">
        <w:rPr>
          <w:rFonts w:ascii="Arial" w:hAnsi="Arial" w:cs="Arial"/>
          <w:sz w:val="22"/>
        </w:rPr>
        <w:t xml:space="preserve"> você vai ter que falar com o povo, aquele público-alvo do seu trabalho. Então você já quebra o gelo, você já aprende a se comunicar melhor, aprende a entender qual é o problema daquela pessoa que está lhe procurando. Então</w:t>
      </w:r>
      <w:r w:rsidR="00E678B3">
        <w:rPr>
          <w:rFonts w:ascii="Arial" w:hAnsi="Arial" w:cs="Arial"/>
          <w:sz w:val="22"/>
        </w:rPr>
        <w:t>,</w:t>
      </w:r>
      <w:r w:rsidRPr="002B66B0">
        <w:rPr>
          <w:rFonts w:ascii="Arial" w:hAnsi="Arial" w:cs="Arial"/>
          <w:sz w:val="22"/>
        </w:rPr>
        <w:t xml:space="preserve"> você se formando sem ter essa experiência, eu acredito que </w:t>
      </w:r>
      <w:r w:rsidR="00E678B3">
        <w:rPr>
          <w:rFonts w:ascii="Arial" w:hAnsi="Arial" w:cs="Arial"/>
          <w:sz w:val="22"/>
        </w:rPr>
        <w:t>vai</w:t>
      </w:r>
      <w:r w:rsidRPr="002B66B0">
        <w:rPr>
          <w:rFonts w:ascii="Arial" w:hAnsi="Arial" w:cs="Arial"/>
          <w:sz w:val="22"/>
        </w:rPr>
        <w:t xml:space="preserve"> demorar para pegar no tranco, digamos assim, para iniciar a vida profissional. A experiência do estágio profissional do NPJ é extremamente válida, porque encurta esse aprendizado no sentido de que você já está tendo ele durante a sua graduação, você já está vivenciando como ser</w:t>
      </w:r>
      <w:r w:rsidR="00E678B3">
        <w:rPr>
          <w:rFonts w:ascii="Arial" w:hAnsi="Arial" w:cs="Arial"/>
          <w:sz w:val="22"/>
        </w:rPr>
        <w:t>á</w:t>
      </w:r>
      <w:r w:rsidRPr="002B66B0">
        <w:rPr>
          <w:rFonts w:ascii="Arial" w:hAnsi="Arial" w:cs="Arial"/>
          <w:sz w:val="22"/>
        </w:rPr>
        <w:t xml:space="preserve"> trabalhar nos seu escritório. Então é uma experiência muito válida. É um leque de aprendizado enorme!</w:t>
      </w:r>
    </w:p>
    <w:p w14:paraId="1C8BAB65" w14:textId="77777777" w:rsidR="005846DF" w:rsidRPr="002B66B0" w:rsidRDefault="005846DF" w:rsidP="005846DF">
      <w:pPr>
        <w:spacing w:line="360" w:lineRule="auto"/>
        <w:jc w:val="both"/>
        <w:rPr>
          <w:rFonts w:ascii="Arial" w:hAnsi="Arial" w:cs="Arial"/>
          <w:szCs w:val="22"/>
        </w:rPr>
      </w:pPr>
    </w:p>
    <w:p w14:paraId="353B0833" w14:textId="7E29B3E9" w:rsidR="00B440EE" w:rsidRPr="002B66B0" w:rsidRDefault="005846DF" w:rsidP="005846DF">
      <w:pPr>
        <w:tabs>
          <w:tab w:val="left" w:pos="0"/>
        </w:tabs>
        <w:spacing w:line="360" w:lineRule="auto"/>
        <w:jc w:val="both"/>
        <w:rPr>
          <w:rFonts w:ascii="Arial" w:hAnsi="Arial" w:cs="Arial"/>
        </w:rPr>
      </w:pPr>
      <w:r w:rsidRPr="002B66B0">
        <w:rPr>
          <w:rFonts w:ascii="Arial" w:hAnsi="Arial" w:cs="Arial"/>
        </w:rPr>
        <w:tab/>
      </w:r>
      <w:r w:rsidR="00CE264A">
        <w:rPr>
          <w:rFonts w:ascii="Arial" w:hAnsi="Arial" w:cs="Arial"/>
        </w:rPr>
        <w:t>Comprova-se com esses depoimentos</w:t>
      </w:r>
      <w:r w:rsidRPr="002B66B0">
        <w:rPr>
          <w:rFonts w:ascii="Arial" w:hAnsi="Arial" w:cs="Arial"/>
        </w:rPr>
        <w:t xml:space="preserve"> que os </w:t>
      </w:r>
      <w:r w:rsidR="00EC24D9">
        <w:rPr>
          <w:rFonts w:ascii="Arial" w:hAnsi="Arial" w:cs="Arial"/>
        </w:rPr>
        <w:t>discentes</w:t>
      </w:r>
      <w:r w:rsidRPr="002B66B0">
        <w:rPr>
          <w:rFonts w:ascii="Arial" w:hAnsi="Arial" w:cs="Arial"/>
        </w:rPr>
        <w:t xml:space="preserve"> que tiveram a oportunidade de partilhar da experiência do NPJ, obtiveram um crescimento pessoal </w:t>
      </w:r>
      <w:r w:rsidR="006E00E2" w:rsidRPr="002B66B0">
        <w:rPr>
          <w:rFonts w:ascii="Arial" w:hAnsi="Arial" w:cs="Arial"/>
        </w:rPr>
        <w:t>e acadêmico significativo</w:t>
      </w:r>
      <w:r w:rsidR="00CE264A">
        <w:rPr>
          <w:rFonts w:ascii="Arial" w:hAnsi="Arial" w:cs="Arial"/>
        </w:rPr>
        <w:t>.</w:t>
      </w:r>
    </w:p>
    <w:p w14:paraId="34B66372" w14:textId="4531FDCB" w:rsidR="006E00E2" w:rsidRPr="002B66B0" w:rsidRDefault="006E00E2" w:rsidP="005846DF">
      <w:pPr>
        <w:tabs>
          <w:tab w:val="left" w:pos="0"/>
        </w:tabs>
        <w:spacing w:line="360" w:lineRule="auto"/>
        <w:jc w:val="both"/>
        <w:rPr>
          <w:rFonts w:ascii="Arial" w:hAnsi="Arial" w:cs="Arial"/>
        </w:rPr>
      </w:pPr>
      <w:r w:rsidRPr="002B66B0">
        <w:rPr>
          <w:rFonts w:ascii="Arial" w:hAnsi="Arial" w:cs="Arial"/>
        </w:rPr>
        <w:tab/>
        <w:t>Quanto ao questionamento se o estágio obrigatório realizado junto ao NPJ da IES colaborou para o exercício das funções laborativas, obtivemos as manifestações que serão a</w:t>
      </w:r>
      <w:r w:rsidR="000B63F6">
        <w:rPr>
          <w:rFonts w:ascii="Arial" w:hAnsi="Arial" w:cs="Arial"/>
        </w:rPr>
        <w:t>presentadas</w:t>
      </w:r>
      <w:r w:rsidRPr="002B66B0">
        <w:rPr>
          <w:rFonts w:ascii="Arial" w:hAnsi="Arial" w:cs="Arial"/>
        </w:rPr>
        <w:t xml:space="preserve"> a seguir.</w:t>
      </w:r>
    </w:p>
    <w:p w14:paraId="5411DADD" w14:textId="638CB466" w:rsidR="006E00E2" w:rsidRPr="002B66B0" w:rsidRDefault="006E00E2" w:rsidP="005846DF">
      <w:pPr>
        <w:tabs>
          <w:tab w:val="left" w:pos="0"/>
        </w:tabs>
        <w:spacing w:line="360" w:lineRule="auto"/>
        <w:jc w:val="both"/>
        <w:rPr>
          <w:rFonts w:ascii="Arial" w:hAnsi="Arial" w:cs="Arial"/>
        </w:rPr>
      </w:pPr>
      <w:r w:rsidRPr="002B66B0">
        <w:rPr>
          <w:rFonts w:ascii="Arial" w:hAnsi="Arial" w:cs="Arial"/>
        </w:rPr>
        <w:tab/>
        <w:t>O primeiro participante fala da importância para vida profissional de forma suscinta</w:t>
      </w:r>
      <w:r w:rsidR="000B63F6">
        <w:rPr>
          <w:rFonts w:ascii="Arial" w:hAnsi="Arial" w:cs="Arial"/>
        </w:rPr>
        <w:t>:</w:t>
      </w:r>
    </w:p>
    <w:p w14:paraId="4C0630F1" w14:textId="77777777" w:rsidR="008F6509" w:rsidRPr="002B66B0" w:rsidRDefault="005846DF" w:rsidP="006154C3">
      <w:pPr>
        <w:spacing w:line="360" w:lineRule="auto"/>
        <w:jc w:val="both"/>
        <w:rPr>
          <w:rFonts w:ascii="Arial" w:hAnsi="Arial" w:cs="Arial"/>
        </w:rPr>
      </w:pPr>
      <w:r w:rsidRPr="002B66B0">
        <w:rPr>
          <w:rFonts w:ascii="Arial" w:hAnsi="Arial" w:cs="Arial"/>
        </w:rPr>
        <w:tab/>
      </w:r>
    </w:p>
    <w:p w14:paraId="24907388" w14:textId="77777777" w:rsidR="006E00E2" w:rsidRPr="002B66B0" w:rsidRDefault="006E00E2" w:rsidP="006E00E2">
      <w:pPr>
        <w:ind w:left="2268"/>
        <w:jc w:val="both"/>
        <w:rPr>
          <w:rFonts w:ascii="Arial" w:hAnsi="Arial" w:cs="Arial"/>
          <w:sz w:val="22"/>
          <w:szCs w:val="22"/>
        </w:rPr>
      </w:pPr>
      <w:r w:rsidRPr="002B66B0">
        <w:rPr>
          <w:rFonts w:ascii="Arial" w:hAnsi="Arial" w:cs="Arial"/>
          <w:sz w:val="22"/>
          <w:szCs w:val="22"/>
        </w:rPr>
        <w:t>Foi muito importante, tanto que eu acabei passando no 9º período na OAB, só estagiando. Não fiz cursinho, não fiz nada.</w:t>
      </w:r>
    </w:p>
    <w:p w14:paraId="54ACE40C" w14:textId="77777777" w:rsidR="006E00E2" w:rsidRPr="002B66B0" w:rsidRDefault="006E00E2" w:rsidP="006E00E2">
      <w:pPr>
        <w:ind w:left="2268"/>
        <w:jc w:val="both"/>
        <w:rPr>
          <w:rFonts w:ascii="Arial" w:hAnsi="Arial" w:cs="Arial"/>
          <w:sz w:val="22"/>
          <w:szCs w:val="22"/>
        </w:rPr>
      </w:pPr>
      <w:r w:rsidRPr="002B66B0">
        <w:rPr>
          <w:rFonts w:ascii="Arial" w:hAnsi="Arial" w:cs="Arial"/>
          <w:sz w:val="22"/>
          <w:szCs w:val="22"/>
        </w:rPr>
        <w:t>Para minha vida profissional foi excelente, pois foi lá que eu tive contato realmente com a prática no Direito.</w:t>
      </w:r>
    </w:p>
    <w:p w14:paraId="07B590AE" w14:textId="77777777" w:rsidR="008F6509" w:rsidRPr="002B66B0" w:rsidRDefault="008F6509" w:rsidP="006154C3">
      <w:pPr>
        <w:spacing w:line="360" w:lineRule="auto"/>
        <w:jc w:val="both"/>
        <w:rPr>
          <w:rFonts w:ascii="Arial" w:hAnsi="Arial" w:cs="Arial"/>
        </w:rPr>
      </w:pPr>
    </w:p>
    <w:p w14:paraId="5B7C2166" w14:textId="77777777" w:rsidR="006E00E2" w:rsidRPr="002B66B0" w:rsidRDefault="006E00E2" w:rsidP="006154C3">
      <w:pPr>
        <w:spacing w:line="360" w:lineRule="auto"/>
        <w:jc w:val="both"/>
        <w:rPr>
          <w:rFonts w:ascii="Arial" w:hAnsi="Arial" w:cs="Arial"/>
        </w:rPr>
      </w:pPr>
      <w:r w:rsidRPr="002B66B0">
        <w:rPr>
          <w:rFonts w:ascii="Arial" w:hAnsi="Arial" w:cs="Arial"/>
        </w:rPr>
        <w:tab/>
        <w:t>Analisando o relato e as observações prestadas ao longo do encontro, pode-se até afirmar que a vida profissional iniciou, de fato, quando do início das atividades junto ao NPJ.</w:t>
      </w:r>
    </w:p>
    <w:p w14:paraId="441A3D1E" w14:textId="27F18C11" w:rsidR="006E00E2" w:rsidRPr="002B66B0" w:rsidRDefault="006E00E2" w:rsidP="006E00E2">
      <w:pPr>
        <w:spacing w:line="360" w:lineRule="auto"/>
        <w:ind w:firstLine="708"/>
        <w:jc w:val="both"/>
        <w:rPr>
          <w:rFonts w:ascii="Arial" w:hAnsi="Arial" w:cs="Arial"/>
        </w:rPr>
      </w:pPr>
      <w:r w:rsidRPr="002B66B0">
        <w:rPr>
          <w:rFonts w:ascii="Arial" w:hAnsi="Arial" w:cs="Arial"/>
        </w:rPr>
        <w:t>O segundo participante concorda e complementa</w:t>
      </w:r>
      <w:r w:rsidR="000B63F6">
        <w:rPr>
          <w:rFonts w:ascii="Arial" w:hAnsi="Arial" w:cs="Arial"/>
        </w:rPr>
        <w:t>,</w:t>
      </w:r>
      <w:r w:rsidRPr="002B66B0">
        <w:rPr>
          <w:rFonts w:ascii="Arial" w:hAnsi="Arial" w:cs="Arial"/>
        </w:rPr>
        <w:t xml:space="preserve"> informando que “Na faculdade não via como acessar o sistema, mas no núcleo a gente via, enviando as peças da defensoria pública, scaneava documentos, sendo muito importante para mim</w:t>
      </w:r>
      <w:r w:rsidR="006E5E2F" w:rsidRPr="002B66B0">
        <w:rPr>
          <w:rFonts w:ascii="Arial" w:hAnsi="Arial" w:cs="Arial"/>
        </w:rPr>
        <w:t>.”.</w:t>
      </w:r>
    </w:p>
    <w:p w14:paraId="3DA7736D" w14:textId="73D69A20" w:rsidR="00E436E3" w:rsidRPr="002B66B0" w:rsidRDefault="006E5E2F" w:rsidP="006E5E2F">
      <w:pPr>
        <w:spacing w:line="360" w:lineRule="auto"/>
        <w:jc w:val="both"/>
        <w:rPr>
          <w:rFonts w:ascii="Arial" w:hAnsi="Arial" w:cs="Arial"/>
        </w:rPr>
      </w:pPr>
      <w:r w:rsidRPr="002B66B0">
        <w:rPr>
          <w:rFonts w:ascii="Arial" w:hAnsi="Arial" w:cs="Arial"/>
        </w:rPr>
        <w:tab/>
        <w:t>Corroborando com as assertivas, o terceiro participante declara</w:t>
      </w:r>
      <w:r w:rsidR="008B37B8">
        <w:rPr>
          <w:rFonts w:ascii="Arial" w:hAnsi="Arial" w:cs="Arial"/>
        </w:rPr>
        <w:t>:</w:t>
      </w:r>
      <w:r w:rsidRPr="002B66B0">
        <w:rPr>
          <w:rFonts w:ascii="Arial" w:hAnsi="Arial" w:cs="Arial"/>
        </w:rPr>
        <w:t xml:space="preserve"> “</w:t>
      </w:r>
      <w:r w:rsidR="00E436E3" w:rsidRPr="002B66B0">
        <w:rPr>
          <w:rFonts w:ascii="Arial" w:hAnsi="Arial" w:cs="Arial"/>
        </w:rPr>
        <w:t xml:space="preserve">Hoje sou advogado e a minha aprovação foi, sem sombra de dúvida, a prática do </w:t>
      </w:r>
      <w:r w:rsidR="00E436E3" w:rsidRPr="002B66B0">
        <w:rPr>
          <w:rFonts w:ascii="Arial" w:hAnsi="Arial" w:cs="Arial"/>
        </w:rPr>
        <w:lastRenderedPageBreak/>
        <w:t>NPJ. Lá a gente aprende muito, muito. Lá é realmente uma prática, porque a gente pega caso concreto. Então, foi muito benéfico pra mim</w:t>
      </w:r>
      <w:r w:rsidR="00966310" w:rsidRPr="002B66B0">
        <w:rPr>
          <w:rFonts w:ascii="Arial" w:hAnsi="Arial" w:cs="Arial"/>
        </w:rPr>
        <w:t>!</w:t>
      </w:r>
      <w:r w:rsidR="008B37B8">
        <w:rPr>
          <w:rFonts w:ascii="Arial" w:hAnsi="Arial" w:cs="Arial"/>
        </w:rPr>
        <w:t>”.</w:t>
      </w:r>
    </w:p>
    <w:p w14:paraId="5C03FA08" w14:textId="18ACA986" w:rsidR="00966310" w:rsidRPr="002B66B0" w:rsidRDefault="00892F7E" w:rsidP="006154C3">
      <w:pPr>
        <w:spacing w:line="360" w:lineRule="auto"/>
        <w:jc w:val="both"/>
        <w:rPr>
          <w:rFonts w:ascii="Arial" w:hAnsi="Arial" w:cs="Arial"/>
        </w:rPr>
      </w:pPr>
      <w:r w:rsidRPr="002B66B0">
        <w:rPr>
          <w:rFonts w:ascii="Arial" w:hAnsi="Arial" w:cs="Arial"/>
        </w:rPr>
        <w:tab/>
        <w:t xml:space="preserve">A atuação prática </w:t>
      </w:r>
      <w:r w:rsidR="00FD6175" w:rsidRPr="002B66B0">
        <w:rPr>
          <w:rFonts w:ascii="Arial" w:hAnsi="Arial" w:cs="Arial"/>
        </w:rPr>
        <w:t xml:space="preserve">ocorria no dia a dia, </w:t>
      </w:r>
      <w:r w:rsidR="008B37B8">
        <w:rPr>
          <w:rFonts w:ascii="Arial" w:hAnsi="Arial" w:cs="Arial"/>
        </w:rPr>
        <w:t xml:space="preserve">quando </w:t>
      </w:r>
      <w:r w:rsidR="00FD6175" w:rsidRPr="002B66B0">
        <w:rPr>
          <w:rFonts w:ascii="Arial" w:hAnsi="Arial" w:cs="Arial"/>
        </w:rPr>
        <w:t xml:space="preserve">os estagiários bolsistas eram ensinados a exercer as funções práticas, sempre acompanhados, </w:t>
      </w:r>
      <w:r w:rsidR="008B37B8">
        <w:rPr>
          <w:rFonts w:ascii="Arial" w:hAnsi="Arial" w:cs="Arial"/>
        </w:rPr>
        <w:t>porém obtendo</w:t>
      </w:r>
      <w:r w:rsidR="00FD6175" w:rsidRPr="002B66B0">
        <w:rPr>
          <w:rFonts w:ascii="Arial" w:hAnsi="Arial" w:cs="Arial"/>
        </w:rPr>
        <w:t xml:space="preserve"> o condão da liberdade profissional ao término do estágio.</w:t>
      </w:r>
    </w:p>
    <w:p w14:paraId="1F9BF227" w14:textId="32F02DC2" w:rsidR="00F00BF9" w:rsidRPr="002B66B0" w:rsidRDefault="004A432A" w:rsidP="006154C3">
      <w:pPr>
        <w:spacing w:line="360" w:lineRule="auto"/>
        <w:jc w:val="both"/>
        <w:rPr>
          <w:rFonts w:ascii="Arial" w:hAnsi="Arial" w:cs="Arial"/>
        </w:rPr>
      </w:pPr>
      <w:r w:rsidRPr="002B66B0">
        <w:rPr>
          <w:rFonts w:ascii="Arial" w:hAnsi="Arial" w:cs="Arial"/>
        </w:rPr>
        <w:tab/>
      </w:r>
      <w:r w:rsidR="006E5E2F" w:rsidRPr="002B66B0">
        <w:rPr>
          <w:rFonts w:ascii="Arial" w:hAnsi="Arial" w:cs="Arial"/>
        </w:rPr>
        <w:t>Já as declarações do quarto</w:t>
      </w:r>
      <w:r w:rsidRPr="002B66B0">
        <w:rPr>
          <w:rFonts w:ascii="Arial" w:hAnsi="Arial" w:cs="Arial"/>
        </w:rPr>
        <w:t xml:space="preserve"> </w:t>
      </w:r>
      <w:r w:rsidR="006E5E2F" w:rsidRPr="002B66B0">
        <w:rPr>
          <w:rFonts w:ascii="Arial" w:hAnsi="Arial" w:cs="Arial"/>
        </w:rPr>
        <w:t>participante fora</w:t>
      </w:r>
      <w:r w:rsidRPr="002B66B0">
        <w:rPr>
          <w:rFonts w:ascii="Arial" w:hAnsi="Arial" w:cs="Arial"/>
        </w:rPr>
        <w:t>m</w:t>
      </w:r>
      <w:r w:rsidR="006E5E2F" w:rsidRPr="002B66B0">
        <w:rPr>
          <w:rFonts w:ascii="Arial" w:hAnsi="Arial" w:cs="Arial"/>
        </w:rPr>
        <w:t xml:space="preserve"> mais c</w:t>
      </w:r>
      <w:r w:rsidRPr="002B66B0">
        <w:rPr>
          <w:rFonts w:ascii="Arial" w:hAnsi="Arial" w:cs="Arial"/>
        </w:rPr>
        <w:t>alorosas</w:t>
      </w:r>
      <w:r w:rsidR="008B37B8">
        <w:rPr>
          <w:rFonts w:ascii="Arial" w:hAnsi="Arial" w:cs="Arial"/>
        </w:rPr>
        <w:t>:</w:t>
      </w:r>
    </w:p>
    <w:p w14:paraId="3CA59590" w14:textId="77777777" w:rsidR="004E2AB2" w:rsidRPr="002B66B0" w:rsidRDefault="004E2AB2" w:rsidP="006154C3">
      <w:pPr>
        <w:spacing w:line="360" w:lineRule="auto"/>
        <w:jc w:val="both"/>
        <w:rPr>
          <w:rFonts w:ascii="Arial" w:hAnsi="Arial" w:cs="Arial"/>
        </w:rPr>
      </w:pPr>
    </w:p>
    <w:p w14:paraId="37679585" w14:textId="15A5B74E" w:rsidR="00776B00" w:rsidRPr="002B66B0" w:rsidRDefault="00776B00" w:rsidP="00776B00">
      <w:pPr>
        <w:ind w:left="2268"/>
        <w:jc w:val="both"/>
        <w:rPr>
          <w:rFonts w:ascii="Arial" w:hAnsi="Arial" w:cs="Arial"/>
          <w:sz w:val="22"/>
          <w:szCs w:val="22"/>
        </w:rPr>
      </w:pPr>
      <w:r w:rsidRPr="002B66B0">
        <w:rPr>
          <w:rFonts w:ascii="Arial" w:hAnsi="Arial" w:cs="Arial"/>
          <w:sz w:val="22"/>
          <w:szCs w:val="22"/>
        </w:rPr>
        <w:t xml:space="preserve">Eu percebo que hoje, terminei o núcleo, consegui passar na OAB antes de terminar a faculdade por causa do núcleo e hoje eu sinto segurança de fazer uma ação, de trabalhar e eu percebo que o pessoal termina perdido quando não tem essa experiência. Então o núcleo é fundamental na vida de qualquer </w:t>
      </w:r>
      <w:r w:rsidR="00EC24D9">
        <w:rPr>
          <w:rFonts w:ascii="Arial" w:hAnsi="Arial" w:cs="Arial"/>
          <w:sz w:val="22"/>
          <w:szCs w:val="22"/>
        </w:rPr>
        <w:t>discente</w:t>
      </w:r>
      <w:r w:rsidRPr="002B66B0">
        <w:rPr>
          <w:rFonts w:ascii="Arial" w:hAnsi="Arial" w:cs="Arial"/>
          <w:sz w:val="22"/>
          <w:szCs w:val="22"/>
        </w:rPr>
        <w:t>, de qualquer estudante de Direito que quer exercer a prática do Direito. Então acho que foi muito importante para minha vida profissional e espero que outros tenham a oportunidade de passar pelo que nós passamos</w:t>
      </w:r>
    </w:p>
    <w:p w14:paraId="1BDFF1DA" w14:textId="77777777" w:rsidR="00776B00" w:rsidRPr="002B66B0" w:rsidRDefault="00776B00" w:rsidP="006154C3">
      <w:pPr>
        <w:spacing w:line="360" w:lineRule="auto"/>
        <w:jc w:val="both"/>
        <w:rPr>
          <w:rFonts w:ascii="Arial" w:hAnsi="Arial" w:cs="Arial"/>
        </w:rPr>
      </w:pPr>
    </w:p>
    <w:p w14:paraId="794DE633" w14:textId="27A5790D" w:rsidR="00776B00" w:rsidRPr="002B66B0" w:rsidRDefault="004A432A" w:rsidP="006154C3">
      <w:pPr>
        <w:spacing w:line="360" w:lineRule="auto"/>
        <w:jc w:val="both"/>
        <w:rPr>
          <w:rFonts w:ascii="Arial" w:hAnsi="Arial" w:cs="Arial"/>
        </w:rPr>
      </w:pPr>
      <w:r w:rsidRPr="002B66B0">
        <w:rPr>
          <w:rFonts w:ascii="Arial" w:hAnsi="Arial" w:cs="Arial"/>
        </w:rPr>
        <w:tab/>
        <w:t xml:space="preserve">Fazer com que o </w:t>
      </w:r>
      <w:r w:rsidR="00EC24D9">
        <w:rPr>
          <w:rFonts w:ascii="Arial" w:hAnsi="Arial" w:cs="Arial"/>
        </w:rPr>
        <w:t>discente</w:t>
      </w:r>
      <w:r w:rsidRPr="002B66B0">
        <w:rPr>
          <w:rFonts w:ascii="Arial" w:hAnsi="Arial" w:cs="Arial"/>
        </w:rPr>
        <w:t xml:space="preserve"> termine o curso seguro de sua atuação profissional, é de grande valia para o desempenho das atividades do NPJ, pois</w:t>
      </w:r>
      <w:r w:rsidR="003000FC">
        <w:rPr>
          <w:rFonts w:ascii="Arial" w:hAnsi="Arial" w:cs="Arial"/>
        </w:rPr>
        <w:t>,</w:t>
      </w:r>
      <w:r w:rsidRPr="002B66B0">
        <w:rPr>
          <w:rFonts w:ascii="Arial" w:hAnsi="Arial" w:cs="Arial"/>
        </w:rPr>
        <w:t xml:space="preserve"> nesse momento</w:t>
      </w:r>
      <w:r w:rsidR="003000FC">
        <w:rPr>
          <w:rFonts w:ascii="Arial" w:hAnsi="Arial" w:cs="Arial"/>
        </w:rPr>
        <w:t>,</w:t>
      </w:r>
      <w:r w:rsidRPr="002B66B0">
        <w:rPr>
          <w:rFonts w:ascii="Arial" w:hAnsi="Arial" w:cs="Arial"/>
        </w:rPr>
        <w:t xml:space="preserve"> há a certeza de que </w:t>
      </w:r>
      <w:r w:rsidR="00484CE1" w:rsidRPr="002B66B0">
        <w:rPr>
          <w:rFonts w:ascii="Arial" w:hAnsi="Arial" w:cs="Arial"/>
        </w:rPr>
        <w:t>o trabalho desenvolvido fo</w:t>
      </w:r>
      <w:r w:rsidR="003000FC">
        <w:rPr>
          <w:rFonts w:ascii="Arial" w:hAnsi="Arial" w:cs="Arial"/>
        </w:rPr>
        <w:t>i</w:t>
      </w:r>
      <w:r w:rsidR="00484CE1" w:rsidRPr="002B66B0">
        <w:rPr>
          <w:rFonts w:ascii="Arial" w:hAnsi="Arial" w:cs="Arial"/>
        </w:rPr>
        <w:t xml:space="preserve"> </w:t>
      </w:r>
      <w:r w:rsidR="007F79DF" w:rsidRPr="002B66B0">
        <w:rPr>
          <w:rFonts w:ascii="Arial" w:hAnsi="Arial" w:cs="Arial"/>
        </w:rPr>
        <w:t>realizado com</w:t>
      </w:r>
      <w:r w:rsidR="007C450B">
        <w:rPr>
          <w:rFonts w:ascii="Arial" w:hAnsi="Arial" w:cs="Arial"/>
        </w:rPr>
        <w:t xml:space="preserve"> sucesso.</w:t>
      </w:r>
    </w:p>
    <w:p w14:paraId="3C852099" w14:textId="00B6E27A" w:rsidR="004E2AB2" w:rsidRPr="002B66B0" w:rsidRDefault="00286480" w:rsidP="006154C3">
      <w:pPr>
        <w:spacing w:line="360" w:lineRule="auto"/>
        <w:jc w:val="both"/>
        <w:rPr>
          <w:rFonts w:ascii="Arial" w:hAnsi="Arial" w:cs="Arial"/>
        </w:rPr>
      </w:pPr>
      <w:r w:rsidRPr="002B66B0">
        <w:rPr>
          <w:rFonts w:ascii="Arial" w:hAnsi="Arial" w:cs="Arial"/>
        </w:rPr>
        <w:tab/>
        <w:t xml:space="preserve">O quinto participante explana </w:t>
      </w:r>
      <w:r w:rsidR="002250B4" w:rsidRPr="002B66B0">
        <w:rPr>
          <w:rFonts w:ascii="Arial" w:hAnsi="Arial" w:cs="Arial"/>
        </w:rPr>
        <w:t>a mudança de vida proporcionada</w:t>
      </w:r>
      <w:r w:rsidR="00E46BC3">
        <w:rPr>
          <w:rFonts w:ascii="Arial" w:hAnsi="Arial" w:cs="Arial"/>
        </w:rPr>
        <w:t>:</w:t>
      </w:r>
    </w:p>
    <w:p w14:paraId="5A4060FA" w14:textId="77777777" w:rsidR="002E3B53" w:rsidRPr="002B66B0" w:rsidRDefault="002E3B53" w:rsidP="002250B4">
      <w:pPr>
        <w:jc w:val="both"/>
        <w:rPr>
          <w:rFonts w:ascii="Arial" w:hAnsi="Arial" w:cs="Arial"/>
          <w:sz w:val="22"/>
          <w:szCs w:val="22"/>
        </w:rPr>
      </w:pPr>
    </w:p>
    <w:p w14:paraId="72D53707" w14:textId="77777777" w:rsidR="002E3B53" w:rsidRPr="002B66B0" w:rsidRDefault="002E3B53" w:rsidP="002E3B53">
      <w:pPr>
        <w:ind w:left="2268"/>
        <w:jc w:val="both"/>
        <w:rPr>
          <w:rFonts w:ascii="Arial" w:hAnsi="Arial" w:cs="Arial"/>
          <w:sz w:val="22"/>
          <w:szCs w:val="22"/>
        </w:rPr>
      </w:pPr>
      <w:r w:rsidRPr="002B66B0">
        <w:rPr>
          <w:rFonts w:ascii="Arial" w:hAnsi="Arial" w:cs="Arial"/>
          <w:sz w:val="22"/>
          <w:szCs w:val="22"/>
        </w:rPr>
        <w:t>Talvez se eu não tivesse escolhido tentar entrar no núcleo e fazer a prova para ser bolsista, eu não tivesse passado na OAB, porque eu não sabia escrever, eu não sabia ligar o caso concreto com os artigos e eu vi isso no estágio obrigatório.</w:t>
      </w:r>
    </w:p>
    <w:p w14:paraId="78ACEA12" w14:textId="77777777" w:rsidR="002E3B53" w:rsidRPr="002B66B0" w:rsidRDefault="002E3B53" w:rsidP="002E3B53">
      <w:pPr>
        <w:ind w:left="2268"/>
        <w:jc w:val="both"/>
        <w:rPr>
          <w:rFonts w:ascii="Arial" w:hAnsi="Arial" w:cs="Arial"/>
          <w:sz w:val="22"/>
          <w:szCs w:val="22"/>
        </w:rPr>
      </w:pPr>
    </w:p>
    <w:p w14:paraId="1C9CAF59" w14:textId="77777777" w:rsidR="002E3B53" w:rsidRPr="002B66B0" w:rsidRDefault="002E3B53" w:rsidP="002E3B53">
      <w:pPr>
        <w:ind w:left="2268"/>
        <w:jc w:val="both"/>
        <w:rPr>
          <w:rFonts w:ascii="Arial" w:hAnsi="Arial" w:cs="Arial"/>
          <w:sz w:val="22"/>
          <w:szCs w:val="22"/>
        </w:rPr>
      </w:pPr>
      <w:r w:rsidRPr="002B66B0">
        <w:rPr>
          <w:rFonts w:ascii="Arial" w:hAnsi="Arial" w:cs="Arial"/>
          <w:sz w:val="22"/>
          <w:szCs w:val="22"/>
        </w:rPr>
        <w:t>Foi muito importante, porque, assim como a maioria, eu prestei o exame da ordem no 9º período, e ai passei no exame antes de terminar a faculdade; já saí da faculdade advogada e hoje, no escritório particular, eu vejo que muita coisa eu sei fazer por causa do NPJ.</w:t>
      </w:r>
    </w:p>
    <w:p w14:paraId="41FFB815" w14:textId="77777777" w:rsidR="002E3B53" w:rsidRPr="002B66B0" w:rsidRDefault="002E3B53" w:rsidP="002E3B53">
      <w:pPr>
        <w:ind w:left="2268"/>
        <w:jc w:val="both"/>
        <w:rPr>
          <w:rFonts w:ascii="Arial" w:hAnsi="Arial" w:cs="Arial"/>
          <w:sz w:val="22"/>
          <w:szCs w:val="22"/>
        </w:rPr>
      </w:pPr>
    </w:p>
    <w:p w14:paraId="0A45D3CD" w14:textId="20017BD2" w:rsidR="002E3B53" w:rsidRPr="002B66B0" w:rsidRDefault="002E3B53" w:rsidP="002E3B53">
      <w:pPr>
        <w:ind w:left="2268"/>
        <w:jc w:val="both"/>
        <w:rPr>
          <w:rFonts w:ascii="Arial" w:hAnsi="Arial" w:cs="Arial"/>
          <w:sz w:val="22"/>
          <w:szCs w:val="22"/>
        </w:rPr>
      </w:pPr>
      <w:r w:rsidRPr="002B66B0">
        <w:rPr>
          <w:rFonts w:ascii="Arial" w:hAnsi="Arial" w:cs="Arial"/>
          <w:sz w:val="22"/>
          <w:szCs w:val="22"/>
        </w:rPr>
        <w:t>A gente vê atendimento ao público, então o atendimento ao público que a gente fazia para juizado e para defensoria, hoje eu sei atender os meus clientes. Eu sei atender os meus clientes muito bem, porque lá</w:t>
      </w:r>
      <w:r w:rsidR="00E46BC3">
        <w:rPr>
          <w:rFonts w:ascii="Arial" w:hAnsi="Arial" w:cs="Arial"/>
          <w:sz w:val="22"/>
          <w:szCs w:val="22"/>
        </w:rPr>
        <w:t>,</w:t>
      </w:r>
      <w:r w:rsidRPr="002B66B0">
        <w:rPr>
          <w:rFonts w:ascii="Arial" w:hAnsi="Arial" w:cs="Arial"/>
          <w:sz w:val="22"/>
          <w:szCs w:val="22"/>
        </w:rPr>
        <w:t xml:space="preserve"> no NPJ, a gente lidava com pessoas hipossuficientes, então a gente tinha que, além de tratar bem como ser humano, ter um tato maior para poder dizer assim... pra ele poder entender o que a gente estava explicando do direito. Então hoje</w:t>
      </w:r>
      <w:r w:rsidR="00E46BC3">
        <w:rPr>
          <w:rFonts w:ascii="Arial" w:hAnsi="Arial" w:cs="Arial"/>
          <w:sz w:val="22"/>
          <w:szCs w:val="22"/>
        </w:rPr>
        <w:t>,</w:t>
      </w:r>
      <w:r w:rsidRPr="002B66B0">
        <w:rPr>
          <w:rFonts w:ascii="Arial" w:hAnsi="Arial" w:cs="Arial"/>
          <w:sz w:val="22"/>
          <w:szCs w:val="22"/>
        </w:rPr>
        <w:t xml:space="preserve"> quando eu conversos com os meus clientes que já t</w:t>
      </w:r>
      <w:r w:rsidR="002118A6">
        <w:rPr>
          <w:rFonts w:ascii="Arial" w:hAnsi="Arial" w:cs="Arial"/>
          <w:sz w:val="22"/>
          <w:szCs w:val="22"/>
        </w:rPr>
        <w:t>ê</w:t>
      </w:r>
      <w:r w:rsidRPr="002B66B0">
        <w:rPr>
          <w:rFonts w:ascii="Arial" w:hAnsi="Arial" w:cs="Arial"/>
          <w:sz w:val="22"/>
          <w:szCs w:val="22"/>
        </w:rPr>
        <w:t>m, normalmente um nível de conhecimento um pouco mais elevado, eu já consigo passar melhor.</w:t>
      </w:r>
    </w:p>
    <w:p w14:paraId="33DB0E9B" w14:textId="1EAA4919" w:rsidR="002E3B53" w:rsidRPr="002B66B0" w:rsidRDefault="002E3B53" w:rsidP="002E3B53">
      <w:pPr>
        <w:ind w:left="2268"/>
        <w:jc w:val="both"/>
        <w:rPr>
          <w:rFonts w:ascii="Arial" w:hAnsi="Arial" w:cs="Arial"/>
          <w:sz w:val="22"/>
          <w:szCs w:val="22"/>
        </w:rPr>
      </w:pPr>
      <w:r w:rsidRPr="002B66B0">
        <w:rPr>
          <w:rFonts w:ascii="Arial" w:hAnsi="Arial" w:cs="Arial"/>
          <w:sz w:val="22"/>
          <w:szCs w:val="22"/>
        </w:rPr>
        <w:t>Outra coisa muito importante é o peticionamento eletrônico</w:t>
      </w:r>
      <w:r w:rsidR="002118A6">
        <w:rPr>
          <w:rFonts w:ascii="Arial" w:hAnsi="Arial" w:cs="Arial"/>
          <w:sz w:val="22"/>
          <w:szCs w:val="22"/>
        </w:rPr>
        <w:t>.</w:t>
      </w:r>
      <w:r w:rsidRPr="002B66B0">
        <w:rPr>
          <w:rFonts w:ascii="Arial" w:hAnsi="Arial" w:cs="Arial"/>
          <w:sz w:val="22"/>
          <w:szCs w:val="22"/>
        </w:rPr>
        <w:t xml:space="preserve"> </w:t>
      </w:r>
      <w:r w:rsidR="002118A6">
        <w:rPr>
          <w:rFonts w:ascii="Arial" w:hAnsi="Arial" w:cs="Arial"/>
          <w:sz w:val="22"/>
          <w:szCs w:val="22"/>
        </w:rPr>
        <w:t>S</w:t>
      </w:r>
      <w:r w:rsidRPr="002B66B0">
        <w:rPr>
          <w:rFonts w:ascii="Arial" w:hAnsi="Arial" w:cs="Arial"/>
          <w:sz w:val="22"/>
          <w:szCs w:val="22"/>
        </w:rPr>
        <w:t xml:space="preserve">e eu não tivesse passado pelo NPJ eu ia chegar como todo advogado que fica ligando para o suporte da OAB porque não </w:t>
      </w:r>
      <w:r w:rsidRPr="002B66B0">
        <w:rPr>
          <w:rFonts w:ascii="Arial" w:hAnsi="Arial" w:cs="Arial"/>
          <w:sz w:val="22"/>
          <w:szCs w:val="22"/>
        </w:rPr>
        <w:lastRenderedPageBreak/>
        <w:t>sabe fazer o peticionamento e as peças em sí, pois hoje a estrutura da peça que eu faço, não se compara com a estrutura de uma peça que fiz quando eu entrei lá.</w:t>
      </w:r>
    </w:p>
    <w:p w14:paraId="75CC0D72" w14:textId="6A34D8B5" w:rsidR="002E3B53" w:rsidRPr="002B66B0" w:rsidRDefault="002E3B53" w:rsidP="002E3B53">
      <w:pPr>
        <w:ind w:left="2268"/>
        <w:jc w:val="both"/>
        <w:rPr>
          <w:rFonts w:ascii="Arial" w:hAnsi="Arial" w:cs="Arial"/>
          <w:sz w:val="22"/>
          <w:szCs w:val="22"/>
        </w:rPr>
      </w:pPr>
      <w:r w:rsidRPr="002B66B0">
        <w:rPr>
          <w:rFonts w:ascii="Arial" w:hAnsi="Arial" w:cs="Arial"/>
          <w:sz w:val="22"/>
          <w:szCs w:val="22"/>
        </w:rPr>
        <w:t>Eu até arquivei algumas peças no meu HD externo e aí eu vejo algumas peças do comecinho do meu estágio em 2015 e as peças de janeiro de 2017</w:t>
      </w:r>
      <w:r w:rsidR="00BD104E">
        <w:rPr>
          <w:rFonts w:ascii="Arial" w:hAnsi="Arial" w:cs="Arial"/>
          <w:sz w:val="22"/>
          <w:szCs w:val="22"/>
        </w:rPr>
        <w:t>. É</w:t>
      </w:r>
      <w:r w:rsidRPr="002B66B0">
        <w:rPr>
          <w:rFonts w:ascii="Arial" w:hAnsi="Arial" w:cs="Arial"/>
          <w:sz w:val="22"/>
          <w:szCs w:val="22"/>
        </w:rPr>
        <w:t xml:space="preserve"> pro mesmo assunto, mesma estrutura, mas </w:t>
      </w:r>
      <w:r w:rsidR="002250B4" w:rsidRPr="002B66B0">
        <w:rPr>
          <w:rFonts w:ascii="Arial" w:hAnsi="Arial" w:cs="Arial"/>
          <w:sz w:val="22"/>
          <w:szCs w:val="22"/>
        </w:rPr>
        <w:t>é</w:t>
      </w:r>
      <w:r w:rsidRPr="002B66B0">
        <w:rPr>
          <w:rFonts w:ascii="Arial" w:hAnsi="Arial" w:cs="Arial"/>
          <w:sz w:val="22"/>
          <w:szCs w:val="22"/>
        </w:rPr>
        <w:t xml:space="preserve"> outra coisa, não tem comparação não</w:t>
      </w:r>
      <w:r w:rsidR="00FE6DAE" w:rsidRPr="002B66B0">
        <w:rPr>
          <w:rFonts w:ascii="Arial" w:hAnsi="Arial" w:cs="Arial"/>
          <w:sz w:val="22"/>
          <w:szCs w:val="22"/>
        </w:rPr>
        <w:t>!</w:t>
      </w:r>
      <w:r w:rsidRPr="002B66B0">
        <w:rPr>
          <w:rFonts w:ascii="Arial" w:hAnsi="Arial" w:cs="Arial"/>
          <w:sz w:val="22"/>
          <w:szCs w:val="22"/>
        </w:rPr>
        <w:t xml:space="preserve"> </w:t>
      </w:r>
      <w:r w:rsidR="00FE6DAE" w:rsidRPr="002B66B0">
        <w:rPr>
          <w:rFonts w:ascii="Arial" w:hAnsi="Arial" w:cs="Arial"/>
          <w:sz w:val="22"/>
          <w:szCs w:val="22"/>
        </w:rPr>
        <w:t>A</w:t>
      </w:r>
      <w:r w:rsidRPr="002B66B0">
        <w:rPr>
          <w:rFonts w:ascii="Arial" w:hAnsi="Arial" w:cs="Arial"/>
          <w:sz w:val="22"/>
          <w:szCs w:val="22"/>
        </w:rPr>
        <w:t xml:space="preserve">quelas peças que eu fiz lá no início, com as peças que faço hoje. Então eu realmente saí de lá pronta pra trabalhar, coisa que eu não vejo que poderia ter acontecido de outra forma. Eu teria saído da faculdade sendo aquela pessoa de 2015, sendo aquele </w:t>
      </w:r>
      <w:r w:rsidR="00EC24D9">
        <w:rPr>
          <w:rFonts w:ascii="Arial" w:hAnsi="Arial" w:cs="Arial"/>
          <w:sz w:val="22"/>
          <w:szCs w:val="22"/>
        </w:rPr>
        <w:t>discente</w:t>
      </w:r>
      <w:r w:rsidRPr="002B66B0">
        <w:rPr>
          <w:rFonts w:ascii="Arial" w:hAnsi="Arial" w:cs="Arial"/>
          <w:sz w:val="22"/>
          <w:szCs w:val="22"/>
        </w:rPr>
        <w:t xml:space="preserve"> de 2015, que joga o direito e faz aquelas petições que o juiz diz: emende a inicial.</w:t>
      </w:r>
    </w:p>
    <w:p w14:paraId="302CD702" w14:textId="77777777" w:rsidR="00286480" w:rsidRPr="002B66B0" w:rsidRDefault="00286480" w:rsidP="006154C3">
      <w:pPr>
        <w:spacing w:line="360" w:lineRule="auto"/>
        <w:jc w:val="both"/>
        <w:rPr>
          <w:rFonts w:ascii="Arial" w:hAnsi="Arial" w:cs="Arial"/>
        </w:rPr>
      </w:pPr>
    </w:p>
    <w:p w14:paraId="434146A9" w14:textId="24ED0A0D" w:rsidR="00FE6DAE" w:rsidRPr="002B66B0" w:rsidRDefault="00FE6DAE" w:rsidP="006154C3">
      <w:pPr>
        <w:spacing w:line="360" w:lineRule="auto"/>
        <w:jc w:val="both"/>
        <w:rPr>
          <w:rFonts w:ascii="Arial" w:hAnsi="Arial" w:cs="Arial"/>
        </w:rPr>
      </w:pPr>
      <w:r w:rsidRPr="002B66B0">
        <w:rPr>
          <w:rFonts w:ascii="Arial" w:hAnsi="Arial" w:cs="Arial"/>
        </w:rPr>
        <w:tab/>
        <w:t>As afirmações contumazes desse participante nos leva</w:t>
      </w:r>
      <w:r w:rsidR="00597819">
        <w:rPr>
          <w:rFonts w:ascii="Arial" w:hAnsi="Arial" w:cs="Arial"/>
        </w:rPr>
        <w:t>m</w:t>
      </w:r>
      <w:r w:rsidRPr="002B66B0">
        <w:rPr>
          <w:rFonts w:ascii="Arial" w:hAnsi="Arial" w:cs="Arial"/>
        </w:rPr>
        <w:t xml:space="preserve"> </w:t>
      </w:r>
      <w:r w:rsidR="00597819">
        <w:rPr>
          <w:rFonts w:ascii="Arial" w:hAnsi="Arial" w:cs="Arial"/>
        </w:rPr>
        <w:t>à</w:t>
      </w:r>
      <w:r w:rsidRPr="002B66B0">
        <w:rPr>
          <w:rFonts w:ascii="Arial" w:hAnsi="Arial" w:cs="Arial"/>
        </w:rPr>
        <w:t xml:space="preserve"> certeza da diferença prática-profissional que o NPJ fez na vida d</w:t>
      </w:r>
      <w:r w:rsidR="00597819">
        <w:rPr>
          <w:rFonts w:ascii="Arial" w:hAnsi="Arial" w:cs="Arial"/>
        </w:rPr>
        <w:t>ess</w:t>
      </w:r>
      <w:r w:rsidRPr="002B66B0">
        <w:rPr>
          <w:rFonts w:ascii="Arial" w:hAnsi="Arial" w:cs="Arial"/>
        </w:rPr>
        <w:t xml:space="preserve">e </w:t>
      </w:r>
      <w:r w:rsidR="00EC24D9">
        <w:rPr>
          <w:rFonts w:ascii="Arial" w:hAnsi="Arial" w:cs="Arial"/>
        </w:rPr>
        <w:t>discente</w:t>
      </w:r>
      <w:r w:rsidRPr="002B66B0">
        <w:rPr>
          <w:rFonts w:ascii="Arial" w:hAnsi="Arial" w:cs="Arial"/>
        </w:rPr>
        <w:t xml:space="preserve">, permitindo-o passar a enfrentar a vida profissional com a </w:t>
      </w:r>
      <w:r w:rsidR="00597819">
        <w:rPr>
          <w:rFonts w:ascii="Arial" w:hAnsi="Arial" w:cs="Arial"/>
        </w:rPr>
        <w:t>segurança</w:t>
      </w:r>
      <w:r w:rsidRPr="002B66B0">
        <w:rPr>
          <w:rFonts w:ascii="Arial" w:hAnsi="Arial" w:cs="Arial"/>
        </w:rPr>
        <w:t xml:space="preserve"> de um bom desempenho, de uma verdadeira mudança na vida.</w:t>
      </w:r>
    </w:p>
    <w:p w14:paraId="3A40A08E" w14:textId="29377495" w:rsidR="00286480" w:rsidRPr="002B66B0" w:rsidRDefault="00282578" w:rsidP="006154C3">
      <w:pPr>
        <w:spacing w:line="360" w:lineRule="auto"/>
        <w:jc w:val="both"/>
        <w:rPr>
          <w:rFonts w:ascii="Arial" w:hAnsi="Arial" w:cs="Arial"/>
        </w:rPr>
      </w:pPr>
      <w:r w:rsidRPr="002B66B0">
        <w:rPr>
          <w:rFonts w:ascii="Arial" w:hAnsi="Arial" w:cs="Arial"/>
        </w:rPr>
        <w:tab/>
      </w:r>
      <w:r w:rsidR="00FE6DAE" w:rsidRPr="002B66B0">
        <w:rPr>
          <w:rFonts w:ascii="Arial" w:hAnsi="Arial" w:cs="Arial"/>
        </w:rPr>
        <w:t xml:space="preserve">O </w:t>
      </w:r>
      <w:r w:rsidRPr="002B66B0">
        <w:rPr>
          <w:rFonts w:ascii="Arial" w:hAnsi="Arial" w:cs="Arial"/>
        </w:rPr>
        <w:t xml:space="preserve">sexto participante </w:t>
      </w:r>
      <w:r w:rsidR="00FE6DAE" w:rsidRPr="002B66B0">
        <w:rPr>
          <w:rFonts w:ascii="Arial" w:hAnsi="Arial" w:cs="Arial"/>
        </w:rPr>
        <w:t>explana</w:t>
      </w:r>
      <w:r w:rsidR="00664CD4">
        <w:rPr>
          <w:rFonts w:ascii="Arial" w:hAnsi="Arial" w:cs="Arial"/>
        </w:rPr>
        <w:t>:</w:t>
      </w:r>
      <w:r w:rsidR="00FE6DAE" w:rsidRPr="002B66B0">
        <w:rPr>
          <w:rFonts w:ascii="Arial" w:hAnsi="Arial" w:cs="Arial"/>
        </w:rPr>
        <w:t xml:space="preserve"> </w:t>
      </w:r>
      <w:r w:rsidRPr="002B66B0">
        <w:rPr>
          <w:rFonts w:ascii="Arial" w:hAnsi="Arial" w:cs="Arial"/>
        </w:rPr>
        <w:t xml:space="preserve"> </w:t>
      </w:r>
    </w:p>
    <w:p w14:paraId="5C5C3549" w14:textId="77777777" w:rsidR="00C06F1B" w:rsidRPr="002B66B0" w:rsidRDefault="00C06F1B" w:rsidP="006154C3">
      <w:pPr>
        <w:spacing w:line="360" w:lineRule="auto"/>
        <w:jc w:val="both"/>
        <w:rPr>
          <w:rFonts w:ascii="Arial" w:hAnsi="Arial" w:cs="Arial"/>
        </w:rPr>
      </w:pPr>
    </w:p>
    <w:p w14:paraId="58751938" w14:textId="7FBFB0AB" w:rsidR="00BC3B9B" w:rsidRPr="002B66B0" w:rsidRDefault="00BC3B9B" w:rsidP="00AC0931">
      <w:pPr>
        <w:tabs>
          <w:tab w:val="left" w:pos="6425"/>
        </w:tabs>
        <w:ind w:left="2268"/>
        <w:jc w:val="both"/>
        <w:rPr>
          <w:rFonts w:ascii="Arial" w:hAnsi="Arial" w:cs="Arial"/>
          <w:sz w:val="22"/>
          <w:szCs w:val="22"/>
        </w:rPr>
      </w:pPr>
      <w:r w:rsidRPr="002B66B0">
        <w:rPr>
          <w:rFonts w:ascii="Arial" w:hAnsi="Arial" w:cs="Arial"/>
          <w:sz w:val="22"/>
          <w:szCs w:val="22"/>
        </w:rPr>
        <w:t xml:space="preserve">Hoje eu sou advogado e devido ao núcleo eu tenho uma didática de atendimento que eu achei muito importante, porque no NPJ a gente </w:t>
      </w:r>
      <w:r w:rsidR="00664CD4">
        <w:rPr>
          <w:rFonts w:ascii="Arial" w:hAnsi="Arial" w:cs="Arial"/>
          <w:sz w:val="22"/>
          <w:szCs w:val="22"/>
        </w:rPr>
        <w:t>lidava</w:t>
      </w:r>
      <w:r w:rsidRPr="002B66B0">
        <w:rPr>
          <w:rFonts w:ascii="Arial" w:hAnsi="Arial" w:cs="Arial"/>
          <w:sz w:val="22"/>
          <w:szCs w:val="22"/>
        </w:rPr>
        <w:t xml:space="preserve"> diariamente com o atendimento ao assistido, era cara a cara.</w:t>
      </w:r>
    </w:p>
    <w:p w14:paraId="1F55622C" w14:textId="77777777" w:rsidR="00D22E44" w:rsidRPr="002B66B0" w:rsidRDefault="00D22E44" w:rsidP="00EE2AB6">
      <w:pPr>
        <w:tabs>
          <w:tab w:val="left" w:pos="6425"/>
        </w:tabs>
        <w:ind w:left="2268"/>
        <w:jc w:val="both"/>
        <w:rPr>
          <w:rFonts w:ascii="Arial" w:hAnsi="Arial" w:cs="Arial"/>
          <w:sz w:val="22"/>
          <w:szCs w:val="22"/>
        </w:rPr>
      </w:pPr>
    </w:p>
    <w:p w14:paraId="29A3E9E2" w14:textId="77777777" w:rsidR="003B0F62" w:rsidRPr="002B66B0" w:rsidRDefault="003B0F62" w:rsidP="00FE6DAE">
      <w:pPr>
        <w:tabs>
          <w:tab w:val="left" w:pos="6425"/>
        </w:tabs>
        <w:spacing w:line="360" w:lineRule="auto"/>
        <w:jc w:val="both"/>
        <w:rPr>
          <w:rFonts w:ascii="Arial" w:hAnsi="Arial" w:cs="Arial"/>
        </w:rPr>
      </w:pPr>
    </w:p>
    <w:p w14:paraId="105049E9" w14:textId="44620B12" w:rsidR="00286480" w:rsidRPr="002B66B0" w:rsidRDefault="00FE6DAE" w:rsidP="006154C3">
      <w:pPr>
        <w:spacing w:line="360" w:lineRule="auto"/>
        <w:jc w:val="both"/>
        <w:rPr>
          <w:rFonts w:ascii="Arial" w:hAnsi="Arial" w:cs="Arial"/>
        </w:rPr>
      </w:pPr>
      <w:r w:rsidRPr="002B66B0">
        <w:rPr>
          <w:rFonts w:ascii="Arial" w:hAnsi="Arial" w:cs="Arial"/>
        </w:rPr>
        <w:tab/>
        <w:t xml:space="preserve">Observa-se que todos os participantes relatam o crescimento profissional devido </w:t>
      </w:r>
      <w:r w:rsidR="00AC27EE">
        <w:rPr>
          <w:rFonts w:ascii="Arial" w:hAnsi="Arial" w:cs="Arial"/>
        </w:rPr>
        <w:t>à</w:t>
      </w:r>
      <w:r w:rsidRPr="002B66B0">
        <w:rPr>
          <w:rFonts w:ascii="Arial" w:hAnsi="Arial" w:cs="Arial"/>
        </w:rPr>
        <w:t xml:space="preserve"> atuação no NPJ, informando com veemência </w:t>
      </w:r>
      <w:r w:rsidR="007302B5" w:rsidRPr="002B66B0">
        <w:rPr>
          <w:rFonts w:ascii="Arial" w:hAnsi="Arial" w:cs="Arial"/>
        </w:rPr>
        <w:t>o quanto fo</w:t>
      </w:r>
      <w:r w:rsidR="00AC27EE">
        <w:rPr>
          <w:rFonts w:ascii="Arial" w:hAnsi="Arial" w:cs="Arial"/>
        </w:rPr>
        <w:t>i</w:t>
      </w:r>
      <w:r w:rsidR="007302B5" w:rsidRPr="002B66B0">
        <w:rPr>
          <w:rFonts w:ascii="Arial" w:hAnsi="Arial" w:cs="Arial"/>
        </w:rPr>
        <w:t xml:space="preserve"> importante uma prática jurídica real, o que comprova que não basta apenas algu</w:t>
      </w:r>
      <w:r w:rsidR="00AC27EE">
        <w:rPr>
          <w:rFonts w:ascii="Arial" w:hAnsi="Arial" w:cs="Arial"/>
        </w:rPr>
        <w:t>mas</w:t>
      </w:r>
      <w:r w:rsidR="007302B5" w:rsidRPr="002B66B0">
        <w:rPr>
          <w:rFonts w:ascii="Arial" w:hAnsi="Arial" w:cs="Arial"/>
        </w:rPr>
        <w:t xml:space="preserve"> horas dedicadas ao estágio obrigatório</w:t>
      </w:r>
      <w:r w:rsidR="00AC27EE">
        <w:rPr>
          <w:rFonts w:ascii="Arial" w:hAnsi="Arial" w:cs="Arial"/>
        </w:rPr>
        <w:t>;</w:t>
      </w:r>
      <w:r w:rsidR="007302B5" w:rsidRPr="002B66B0">
        <w:rPr>
          <w:rFonts w:ascii="Arial" w:hAnsi="Arial" w:cs="Arial"/>
        </w:rPr>
        <w:t xml:space="preserve"> este precisa ser vivenciado como uma experiência de capacitação profissional e não apenas como uma disciplina obrigatória para poder graduar ao término do curso, pois tal vivência permitirá um avanço profissional singular e real</w:t>
      </w:r>
      <w:r w:rsidR="00D22EFB" w:rsidRPr="002B66B0">
        <w:rPr>
          <w:rFonts w:ascii="Arial" w:hAnsi="Arial" w:cs="Arial"/>
        </w:rPr>
        <w:t xml:space="preserve">, no qual cada </w:t>
      </w:r>
      <w:r w:rsidR="00EC24D9">
        <w:rPr>
          <w:rFonts w:ascii="Arial" w:hAnsi="Arial" w:cs="Arial"/>
        </w:rPr>
        <w:t>discente</w:t>
      </w:r>
      <w:r w:rsidR="00D22EFB" w:rsidRPr="002B66B0">
        <w:rPr>
          <w:rFonts w:ascii="Arial" w:hAnsi="Arial" w:cs="Arial"/>
        </w:rPr>
        <w:t xml:space="preserve"> será o protagonista da sua história, passando a ter domínio </w:t>
      </w:r>
      <w:r w:rsidR="00AC27EE">
        <w:rPr>
          <w:rFonts w:ascii="Arial" w:hAnsi="Arial" w:cs="Arial"/>
        </w:rPr>
        <w:t>sobre</w:t>
      </w:r>
      <w:r w:rsidR="00D22EFB" w:rsidRPr="002B66B0">
        <w:rPr>
          <w:rFonts w:ascii="Arial" w:hAnsi="Arial" w:cs="Arial"/>
        </w:rPr>
        <w:t xml:space="preserve"> cada etapa </w:t>
      </w:r>
      <w:r w:rsidR="00AC27EE">
        <w:rPr>
          <w:rFonts w:ascii="Arial" w:hAnsi="Arial" w:cs="Arial"/>
        </w:rPr>
        <w:t>a ser realizada</w:t>
      </w:r>
      <w:r w:rsidR="00D22EFB" w:rsidRPr="002B66B0">
        <w:rPr>
          <w:rFonts w:ascii="Arial" w:hAnsi="Arial" w:cs="Arial"/>
        </w:rPr>
        <w:t xml:space="preserve"> quando de sua atu</w:t>
      </w:r>
      <w:r w:rsidR="00BE503C" w:rsidRPr="002B66B0">
        <w:rPr>
          <w:rFonts w:ascii="Arial" w:hAnsi="Arial" w:cs="Arial"/>
        </w:rPr>
        <w:t>a</w:t>
      </w:r>
      <w:r w:rsidR="00D22EFB" w:rsidRPr="002B66B0">
        <w:rPr>
          <w:rFonts w:ascii="Arial" w:hAnsi="Arial" w:cs="Arial"/>
        </w:rPr>
        <w:t>ção.</w:t>
      </w:r>
    </w:p>
    <w:p w14:paraId="73303C12" w14:textId="77777777" w:rsidR="004E2AB2" w:rsidRPr="002B66B0" w:rsidRDefault="004E2AB2" w:rsidP="006154C3">
      <w:pPr>
        <w:spacing w:line="360" w:lineRule="auto"/>
        <w:jc w:val="both"/>
        <w:rPr>
          <w:rFonts w:ascii="Arial" w:hAnsi="Arial" w:cs="Arial"/>
        </w:rPr>
      </w:pPr>
    </w:p>
    <w:p w14:paraId="1C7D62DF" w14:textId="138CEFE8" w:rsidR="008522EF" w:rsidRPr="002B66B0" w:rsidRDefault="008522EF" w:rsidP="00616E4E">
      <w:pPr>
        <w:pStyle w:val="Ttulo1"/>
        <w:rPr>
          <w:rFonts w:cs="Arial"/>
        </w:rPr>
      </w:pPr>
      <w:r w:rsidRPr="002B66B0">
        <w:rPr>
          <w:rFonts w:cs="Arial"/>
        </w:rPr>
        <w:t xml:space="preserve"> </w:t>
      </w:r>
      <w:bookmarkStart w:id="25" w:name="_Toc13207302"/>
      <w:r w:rsidRPr="002B66B0">
        <w:rPr>
          <w:rFonts w:cs="Arial"/>
        </w:rPr>
        <w:t>PROPOSTA PEDAGÓGICA</w:t>
      </w:r>
      <w:bookmarkEnd w:id="25"/>
    </w:p>
    <w:p w14:paraId="1146C0E2" w14:textId="77777777" w:rsidR="008522EF" w:rsidRPr="002B66B0" w:rsidRDefault="008522EF" w:rsidP="008522EF">
      <w:pPr>
        <w:spacing w:line="360" w:lineRule="auto"/>
        <w:jc w:val="both"/>
        <w:rPr>
          <w:rFonts w:ascii="Arial" w:hAnsi="Arial" w:cs="Arial"/>
        </w:rPr>
      </w:pPr>
    </w:p>
    <w:p w14:paraId="0A1C2D0C" w14:textId="6B5FDB6B" w:rsidR="00836E8A" w:rsidRPr="002B66B0" w:rsidRDefault="008522EF" w:rsidP="008522EF">
      <w:pPr>
        <w:spacing w:line="360" w:lineRule="auto"/>
        <w:jc w:val="both"/>
        <w:rPr>
          <w:rFonts w:ascii="Arial" w:hAnsi="Arial" w:cs="Arial"/>
        </w:rPr>
      </w:pPr>
      <w:r w:rsidRPr="002B66B0">
        <w:rPr>
          <w:rFonts w:ascii="Arial" w:hAnsi="Arial" w:cs="Arial"/>
        </w:rPr>
        <w:tab/>
        <w:t xml:space="preserve">Devido </w:t>
      </w:r>
      <w:r w:rsidR="001F565D">
        <w:rPr>
          <w:rFonts w:ascii="Arial" w:hAnsi="Arial" w:cs="Arial"/>
        </w:rPr>
        <w:t>à</w:t>
      </w:r>
      <w:r w:rsidRPr="002B66B0">
        <w:rPr>
          <w:rFonts w:ascii="Arial" w:hAnsi="Arial" w:cs="Arial"/>
        </w:rPr>
        <w:t xml:space="preserve"> observação das necessidades dos </w:t>
      </w:r>
      <w:r w:rsidR="00EC24D9">
        <w:rPr>
          <w:rFonts w:ascii="Arial" w:hAnsi="Arial" w:cs="Arial"/>
        </w:rPr>
        <w:t>discentes</w:t>
      </w:r>
      <w:r w:rsidRPr="002B66B0">
        <w:rPr>
          <w:rFonts w:ascii="Arial" w:hAnsi="Arial" w:cs="Arial"/>
        </w:rPr>
        <w:t xml:space="preserve"> dentro do NPJ, </w:t>
      </w:r>
      <w:r w:rsidR="00017F39" w:rsidRPr="002B66B0">
        <w:rPr>
          <w:rFonts w:ascii="Arial" w:hAnsi="Arial" w:cs="Arial"/>
        </w:rPr>
        <w:t xml:space="preserve">observamos que a </w:t>
      </w:r>
      <w:r w:rsidR="009A3C79" w:rsidRPr="003B0C16">
        <w:rPr>
          <w:rFonts w:ascii="Arial" w:hAnsi="Arial" w:cs="Arial"/>
        </w:rPr>
        <w:t xml:space="preserve">coordenação do curso de </w:t>
      </w:r>
      <w:r w:rsidR="001F565D">
        <w:rPr>
          <w:rFonts w:ascii="Arial" w:hAnsi="Arial" w:cs="Arial"/>
        </w:rPr>
        <w:t>D</w:t>
      </w:r>
      <w:r w:rsidR="009420FF" w:rsidRPr="003B0C16">
        <w:rPr>
          <w:rFonts w:ascii="Arial" w:hAnsi="Arial" w:cs="Arial"/>
        </w:rPr>
        <w:t>ireito</w:t>
      </w:r>
      <w:r w:rsidR="00FB73F3" w:rsidRPr="002B66B0">
        <w:rPr>
          <w:rFonts w:ascii="Arial" w:hAnsi="Arial" w:cs="Arial"/>
        </w:rPr>
        <w:t xml:space="preserve"> deveria </w:t>
      </w:r>
      <w:r w:rsidR="009420FF" w:rsidRPr="002B66B0">
        <w:rPr>
          <w:rFonts w:ascii="Arial" w:hAnsi="Arial" w:cs="Arial"/>
        </w:rPr>
        <w:t>promover a interação entre a sala de aula e o NPJ</w:t>
      </w:r>
      <w:r w:rsidRPr="002B66B0">
        <w:rPr>
          <w:rFonts w:ascii="Arial" w:hAnsi="Arial" w:cs="Arial"/>
        </w:rPr>
        <w:t xml:space="preserve"> para efetivar a realização da prática </w:t>
      </w:r>
      <w:r w:rsidRPr="002B66B0">
        <w:rPr>
          <w:rFonts w:ascii="Arial" w:hAnsi="Arial" w:cs="Arial"/>
        </w:rPr>
        <w:lastRenderedPageBreak/>
        <w:t xml:space="preserve">processual, fazendo uma capacitação real do </w:t>
      </w:r>
      <w:r w:rsidR="00EC24D9">
        <w:rPr>
          <w:rFonts w:ascii="Arial" w:hAnsi="Arial" w:cs="Arial"/>
        </w:rPr>
        <w:t>discente</w:t>
      </w:r>
      <w:r w:rsidRPr="002B66B0">
        <w:rPr>
          <w:rFonts w:ascii="Arial" w:hAnsi="Arial" w:cs="Arial"/>
        </w:rPr>
        <w:t xml:space="preserve"> que teria orientação da norma posta em sala de aula e seria estimulado a </w:t>
      </w:r>
      <w:r w:rsidR="001F565D">
        <w:rPr>
          <w:rFonts w:ascii="Arial" w:hAnsi="Arial" w:cs="Arial"/>
        </w:rPr>
        <w:t xml:space="preserve">aplica-la </w:t>
      </w:r>
      <w:r w:rsidRPr="002B66B0">
        <w:rPr>
          <w:rFonts w:ascii="Arial" w:hAnsi="Arial" w:cs="Arial"/>
        </w:rPr>
        <w:t>após conhecer a realidade de um cidadão que necessita de orientação jurídica correta e clara</w:t>
      </w:r>
      <w:r w:rsidR="00017F39" w:rsidRPr="002B66B0">
        <w:rPr>
          <w:rFonts w:ascii="Arial" w:hAnsi="Arial" w:cs="Arial"/>
        </w:rPr>
        <w:t>, nas dependências do NPJ.</w:t>
      </w:r>
      <w:r w:rsidR="00496BF0" w:rsidRPr="002B66B0">
        <w:rPr>
          <w:rFonts w:ascii="Arial" w:hAnsi="Arial" w:cs="Arial"/>
        </w:rPr>
        <w:t xml:space="preserve"> </w:t>
      </w:r>
    </w:p>
    <w:p w14:paraId="71A103C5" w14:textId="2774DAC6" w:rsidR="008522EF" w:rsidRPr="002B66B0" w:rsidRDefault="008522EF" w:rsidP="008522EF">
      <w:pPr>
        <w:spacing w:line="360" w:lineRule="auto"/>
        <w:jc w:val="both"/>
        <w:rPr>
          <w:rFonts w:ascii="Arial" w:hAnsi="Arial" w:cs="Arial"/>
        </w:rPr>
      </w:pPr>
      <w:r w:rsidRPr="002B66B0">
        <w:rPr>
          <w:rFonts w:ascii="Arial" w:hAnsi="Arial" w:cs="Arial"/>
        </w:rPr>
        <w:tab/>
        <w:t>Após a</w:t>
      </w:r>
      <w:r w:rsidR="00017F39" w:rsidRPr="002B66B0">
        <w:rPr>
          <w:rFonts w:ascii="Arial" w:hAnsi="Arial" w:cs="Arial"/>
        </w:rPr>
        <w:t xml:space="preserve"> identificação do problema e da</w:t>
      </w:r>
      <w:r w:rsidRPr="002B66B0">
        <w:rPr>
          <w:rFonts w:ascii="Arial" w:hAnsi="Arial" w:cs="Arial"/>
        </w:rPr>
        <w:t xml:space="preserve"> apuração da norma a ser aplicada ao caso concreto, os </w:t>
      </w:r>
      <w:r w:rsidR="00EC24D9">
        <w:rPr>
          <w:rFonts w:ascii="Arial" w:hAnsi="Arial" w:cs="Arial"/>
        </w:rPr>
        <w:t>discentes</w:t>
      </w:r>
      <w:r w:rsidRPr="002B66B0">
        <w:rPr>
          <w:rFonts w:ascii="Arial" w:hAnsi="Arial" w:cs="Arial"/>
        </w:rPr>
        <w:t xml:space="preserve"> deveriam confeccionar a peça processual cabível</w:t>
      </w:r>
      <w:r w:rsidR="00017F39" w:rsidRPr="002B66B0">
        <w:rPr>
          <w:rFonts w:ascii="Arial" w:hAnsi="Arial" w:cs="Arial"/>
        </w:rPr>
        <w:t>, conforme estabelece o Código de Processo Civil,</w:t>
      </w:r>
      <w:r w:rsidRPr="002B66B0">
        <w:rPr>
          <w:rFonts w:ascii="Arial" w:hAnsi="Arial" w:cs="Arial"/>
        </w:rPr>
        <w:t xml:space="preserve"> que </w:t>
      </w:r>
      <w:r w:rsidR="00017F39" w:rsidRPr="002B66B0">
        <w:rPr>
          <w:rFonts w:ascii="Arial" w:hAnsi="Arial" w:cs="Arial"/>
        </w:rPr>
        <w:t>favoreça</w:t>
      </w:r>
      <w:r w:rsidRPr="002B66B0">
        <w:rPr>
          <w:rFonts w:ascii="Arial" w:hAnsi="Arial" w:cs="Arial"/>
        </w:rPr>
        <w:t xml:space="preserve"> as necessidades do cidadão que fo</w:t>
      </w:r>
      <w:r w:rsidR="001F565D">
        <w:rPr>
          <w:rFonts w:ascii="Arial" w:hAnsi="Arial" w:cs="Arial"/>
        </w:rPr>
        <w:t>i</w:t>
      </w:r>
      <w:r w:rsidRPr="002B66B0">
        <w:rPr>
          <w:rFonts w:ascii="Arial" w:hAnsi="Arial" w:cs="Arial"/>
        </w:rPr>
        <w:t xml:space="preserve"> atendido</w:t>
      </w:r>
      <w:r w:rsidR="00017F39" w:rsidRPr="002B66B0">
        <w:rPr>
          <w:rFonts w:ascii="Arial" w:hAnsi="Arial" w:cs="Arial"/>
        </w:rPr>
        <w:t xml:space="preserve"> </w:t>
      </w:r>
      <w:r w:rsidRPr="002B66B0">
        <w:rPr>
          <w:rFonts w:ascii="Arial" w:hAnsi="Arial" w:cs="Arial"/>
        </w:rPr>
        <w:t>e que depende do posicionamento jurídico para solucionar sua contenda</w:t>
      </w:r>
      <w:r w:rsidR="009420FF" w:rsidRPr="002B66B0">
        <w:rPr>
          <w:rFonts w:ascii="Arial" w:hAnsi="Arial" w:cs="Arial"/>
        </w:rPr>
        <w:t>, sendo orientado pelo professor da disciplina prática.</w:t>
      </w:r>
    </w:p>
    <w:p w14:paraId="491A94C0" w14:textId="2120F395" w:rsidR="008522EF" w:rsidRPr="002B66B0" w:rsidRDefault="008522EF" w:rsidP="008522EF">
      <w:pPr>
        <w:spacing w:line="360" w:lineRule="auto"/>
        <w:jc w:val="both"/>
        <w:rPr>
          <w:rFonts w:ascii="Arial" w:hAnsi="Arial" w:cs="Arial"/>
        </w:rPr>
      </w:pPr>
      <w:r w:rsidRPr="002B66B0">
        <w:rPr>
          <w:rFonts w:ascii="Arial" w:hAnsi="Arial" w:cs="Arial"/>
        </w:rPr>
        <w:tab/>
        <w:t xml:space="preserve">Verificada a peça processual e devidamente corrigida e explicada, deveria </w:t>
      </w:r>
      <w:r w:rsidR="001F565D">
        <w:rPr>
          <w:rFonts w:ascii="Arial" w:hAnsi="Arial" w:cs="Arial"/>
        </w:rPr>
        <w:t>o advogado orientador fazer</w:t>
      </w:r>
      <w:r w:rsidRPr="002B66B0">
        <w:rPr>
          <w:rFonts w:ascii="Arial" w:hAnsi="Arial" w:cs="Arial"/>
        </w:rPr>
        <w:t xml:space="preserve"> a explanação de como se deve realizar o peticionamento da peça, </w:t>
      </w:r>
      <w:bookmarkStart w:id="26" w:name="_GoBack"/>
      <w:bookmarkEnd w:id="26"/>
      <w:r w:rsidRPr="002B66B0">
        <w:rPr>
          <w:rFonts w:ascii="Arial" w:hAnsi="Arial" w:cs="Arial"/>
        </w:rPr>
        <w:t>uma vez que todo o poder judiciário fo</w:t>
      </w:r>
      <w:r w:rsidR="001F565D">
        <w:rPr>
          <w:rFonts w:ascii="Arial" w:hAnsi="Arial" w:cs="Arial"/>
        </w:rPr>
        <w:t>i</w:t>
      </w:r>
      <w:r w:rsidRPr="002B66B0">
        <w:rPr>
          <w:rFonts w:ascii="Arial" w:hAnsi="Arial" w:cs="Arial"/>
        </w:rPr>
        <w:t xml:space="preserve"> informatizado, além de explicar como fazer a retirada de custas processuais e a utilização das ferramentas obrigatórias para o exercício profissional satisfatório</w:t>
      </w:r>
      <w:r w:rsidR="00C23249" w:rsidRPr="002B66B0">
        <w:rPr>
          <w:rFonts w:ascii="Arial" w:hAnsi="Arial" w:cs="Arial"/>
        </w:rPr>
        <w:t xml:space="preserve">, </w:t>
      </w:r>
      <w:r w:rsidR="001F565D">
        <w:rPr>
          <w:rFonts w:ascii="Arial" w:hAnsi="Arial" w:cs="Arial"/>
        </w:rPr>
        <w:t>como nos</w:t>
      </w:r>
      <w:r w:rsidR="00C23249" w:rsidRPr="002B66B0">
        <w:rPr>
          <w:rFonts w:ascii="Arial" w:hAnsi="Arial" w:cs="Arial"/>
        </w:rPr>
        <w:t xml:space="preserve"> cálculos jurídicos</w:t>
      </w:r>
      <w:r w:rsidR="007732C0" w:rsidRPr="002B66B0">
        <w:rPr>
          <w:rFonts w:ascii="Arial" w:hAnsi="Arial" w:cs="Arial"/>
        </w:rPr>
        <w:t>.</w:t>
      </w:r>
    </w:p>
    <w:p w14:paraId="1BC97114" w14:textId="1D80282A" w:rsidR="00017F39" w:rsidRPr="002B66B0" w:rsidRDefault="00017F39" w:rsidP="008522EF">
      <w:pPr>
        <w:spacing w:line="360" w:lineRule="auto"/>
        <w:jc w:val="both"/>
        <w:rPr>
          <w:rFonts w:ascii="Arial" w:hAnsi="Arial" w:cs="Arial"/>
        </w:rPr>
      </w:pPr>
      <w:r w:rsidRPr="002B66B0">
        <w:rPr>
          <w:rFonts w:ascii="Arial" w:hAnsi="Arial" w:cs="Arial"/>
        </w:rPr>
        <w:tab/>
        <w:t>Após a explanação d</w:t>
      </w:r>
      <w:r w:rsidR="009420FF" w:rsidRPr="002B66B0">
        <w:rPr>
          <w:rFonts w:ascii="Arial" w:hAnsi="Arial" w:cs="Arial"/>
        </w:rPr>
        <w:t xml:space="preserve">e como </w:t>
      </w:r>
      <w:r w:rsidR="001F565D">
        <w:rPr>
          <w:rFonts w:ascii="Arial" w:hAnsi="Arial" w:cs="Arial"/>
        </w:rPr>
        <w:t>são preparados</w:t>
      </w:r>
      <w:r w:rsidR="009420FF" w:rsidRPr="002B66B0">
        <w:rPr>
          <w:rFonts w:ascii="Arial" w:hAnsi="Arial" w:cs="Arial"/>
        </w:rPr>
        <w:t xml:space="preserve"> os emolumentos e como se deve peticionar</w:t>
      </w:r>
      <w:r w:rsidRPr="002B66B0">
        <w:rPr>
          <w:rFonts w:ascii="Arial" w:hAnsi="Arial" w:cs="Arial"/>
        </w:rPr>
        <w:t xml:space="preserve">, os </w:t>
      </w:r>
      <w:r w:rsidR="00EC24D9">
        <w:rPr>
          <w:rFonts w:ascii="Arial" w:hAnsi="Arial" w:cs="Arial"/>
        </w:rPr>
        <w:t>discentes</w:t>
      </w:r>
      <w:r w:rsidRPr="002B66B0">
        <w:rPr>
          <w:rFonts w:ascii="Arial" w:hAnsi="Arial" w:cs="Arial"/>
        </w:rPr>
        <w:t xml:space="preserve"> deveriam realizar o procedimento para aprend</w:t>
      </w:r>
      <w:r w:rsidR="001F565D">
        <w:rPr>
          <w:rFonts w:ascii="Arial" w:hAnsi="Arial" w:cs="Arial"/>
        </w:rPr>
        <w:t>er</w:t>
      </w:r>
      <w:r w:rsidRPr="002B66B0">
        <w:rPr>
          <w:rFonts w:ascii="Arial" w:hAnsi="Arial" w:cs="Arial"/>
        </w:rPr>
        <w:t xml:space="preserve"> a fazer na prática, utilizando os sistemas do Poder Judiciário</w:t>
      </w:r>
      <w:r w:rsidR="00F776A5" w:rsidRPr="002B66B0">
        <w:rPr>
          <w:rFonts w:ascii="Arial" w:hAnsi="Arial" w:cs="Arial"/>
        </w:rPr>
        <w:t xml:space="preserve">, desde a retirada de custas, </w:t>
      </w:r>
      <w:r w:rsidR="00240657">
        <w:rPr>
          <w:rFonts w:ascii="Arial" w:hAnsi="Arial" w:cs="Arial"/>
        </w:rPr>
        <w:t>à</w:t>
      </w:r>
      <w:r w:rsidR="00F776A5" w:rsidRPr="002B66B0">
        <w:rPr>
          <w:rFonts w:ascii="Arial" w:hAnsi="Arial" w:cs="Arial"/>
        </w:rPr>
        <w:t xml:space="preserve"> realização dos cálculos jurídicos, cadastramento e peticionamento.</w:t>
      </w:r>
    </w:p>
    <w:p w14:paraId="1A03D240" w14:textId="7091261E" w:rsidR="008522EF" w:rsidRPr="002B66B0" w:rsidRDefault="008522EF" w:rsidP="008522EF">
      <w:pPr>
        <w:spacing w:line="360" w:lineRule="auto"/>
        <w:jc w:val="both"/>
        <w:rPr>
          <w:rFonts w:ascii="Arial" w:hAnsi="Arial" w:cs="Arial"/>
        </w:rPr>
      </w:pPr>
      <w:r w:rsidRPr="002B66B0">
        <w:rPr>
          <w:rFonts w:ascii="Arial" w:hAnsi="Arial" w:cs="Arial"/>
        </w:rPr>
        <w:tab/>
        <w:t xml:space="preserve">Após o peticionamento, a extensão do trabalho continua, uma vez que cada NPJ se encontra ligado a um setor do judiciário. Com o peticionamento, a data da audiência é marcada imediatamente e os </w:t>
      </w:r>
      <w:r w:rsidR="00EC24D9">
        <w:rPr>
          <w:rFonts w:ascii="Arial" w:hAnsi="Arial" w:cs="Arial"/>
        </w:rPr>
        <w:t>discentes</w:t>
      </w:r>
      <w:r w:rsidRPr="002B66B0">
        <w:rPr>
          <w:rFonts w:ascii="Arial" w:hAnsi="Arial" w:cs="Arial"/>
        </w:rPr>
        <w:t xml:space="preserve"> deveriam ser levados para observar os atos processuais realizados dentro do poder judiciário, qual seja, a audiência, tanto de conciliação como de instrução, para observar</w:t>
      </w:r>
      <w:r w:rsidR="00CF5F16">
        <w:rPr>
          <w:rFonts w:ascii="Arial" w:hAnsi="Arial" w:cs="Arial"/>
        </w:rPr>
        <w:t>em</w:t>
      </w:r>
      <w:r w:rsidRPr="002B66B0">
        <w:rPr>
          <w:rFonts w:ascii="Arial" w:hAnsi="Arial" w:cs="Arial"/>
        </w:rPr>
        <w:t xml:space="preserve"> o que deve ser realizado</w:t>
      </w:r>
      <w:r w:rsidR="00F776A5" w:rsidRPr="002B66B0">
        <w:rPr>
          <w:rFonts w:ascii="Arial" w:hAnsi="Arial" w:cs="Arial"/>
        </w:rPr>
        <w:t xml:space="preserve"> e f</w:t>
      </w:r>
      <w:r w:rsidRPr="002B66B0">
        <w:rPr>
          <w:rFonts w:ascii="Arial" w:hAnsi="Arial" w:cs="Arial"/>
        </w:rPr>
        <w:t>icar</w:t>
      </w:r>
      <w:r w:rsidR="00CF5F16">
        <w:rPr>
          <w:rFonts w:ascii="Arial" w:hAnsi="Arial" w:cs="Arial"/>
        </w:rPr>
        <w:t>em</w:t>
      </w:r>
      <w:r w:rsidRPr="002B66B0">
        <w:rPr>
          <w:rFonts w:ascii="Arial" w:hAnsi="Arial" w:cs="Arial"/>
        </w:rPr>
        <w:t xml:space="preserve"> preparado</w:t>
      </w:r>
      <w:r w:rsidR="00CF5F16">
        <w:rPr>
          <w:rFonts w:ascii="Arial" w:hAnsi="Arial" w:cs="Arial"/>
        </w:rPr>
        <w:t xml:space="preserve"> no tocante ao agir </w:t>
      </w:r>
      <w:r w:rsidRPr="002B66B0">
        <w:rPr>
          <w:rFonts w:ascii="Arial" w:hAnsi="Arial" w:cs="Arial"/>
        </w:rPr>
        <w:t>após o término das atividades universitárias</w:t>
      </w:r>
      <w:r w:rsidR="00F776A5" w:rsidRPr="002B66B0">
        <w:rPr>
          <w:rFonts w:ascii="Arial" w:hAnsi="Arial" w:cs="Arial"/>
        </w:rPr>
        <w:t>;</w:t>
      </w:r>
      <w:r w:rsidRPr="002B66B0">
        <w:rPr>
          <w:rFonts w:ascii="Arial" w:hAnsi="Arial" w:cs="Arial"/>
        </w:rPr>
        <w:t xml:space="preserve"> </w:t>
      </w:r>
      <w:r w:rsidR="00CF5F16">
        <w:rPr>
          <w:rFonts w:ascii="Arial" w:hAnsi="Arial" w:cs="Arial"/>
        </w:rPr>
        <w:t xml:space="preserve">deveriam também ser </w:t>
      </w:r>
      <w:r w:rsidRPr="002B66B0">
        <w:rPr>
          <w:rFonts w:ascii="Arial" w:hAnsi="Arial" w:cs="Arial"/>
        </w:rPr>
        <w:t>questionado</w:t>
      </w:r>
      <w:r w:rsidR="00CF5F16">
        <w:rPr>
          <w:rFonts w:ascii="Arial" w:hAnsi="Arial" w:cs="Arial"/>
        </w:rPr>
        <w:t>s</w:t>
      </w:r>
      <w:r w:rsidRPr="002B66B0">
        <w:rPr>
          <w:rFonts w:ascii="Arial" w:hAnsi="Arial" w:cs="Arial"/>
        </w:rPr>
        <w:t xml:space="preserve"> quanto ao que ficou de lacuna para</w:t>
      </w:r>
      <w:r w:rsidR="00CF5F16">
        <w:rPr>
          <w:rFonts w:ascii="Arial" w:hAnsi="Arial" w:cs="Arial"/>
        </w:rPr>
        <w:t xml:space="preserve"> a</w:t>
      </w:r>
      <w:r w:rsidRPr="002B66B0">
        <w:rPr>
          <w:rFonts w:ascii="Arial" w:hAnsi="Arial" w:cs="Arial"/>
        </w:rPr>
        <w:t xml:space="preserve"> tese de defesa, como também o que poderia ser melhor explorado na elaboração da próxima petição.</w:t>
      </w:r>
    </w:p>
    <w:p w14:paraId="1FA5ADC1" w14:textId="4D6DDE1A" w:rsidR="008522EF" w:rsidRPr="002B66B0" w:rsidRDefault="008522EF" w:rsidP="008522EF">
      <w:pPr>
        <w:spacing w:line="360" w:lineRule="auto"/>
        <w:jc w:val="both"/>
        <w:rPr>
          <w:rFonts w:ascii="Arial" w:hAnsi="Arial" w:cs="Arial"/>
        </w:rPr>
      </w:pPr>
      <w:r w:rsidRPr="002B66B0">
        <w:rPr>
          <w:rFonts w:ascii="Arial" w:hAnsi="Arial" w:cs="Arial"/>
        </w:rPr>
        <w:tab/>
        <w:t xml:space="preserve">Dessa forma, </w:t>
      </w:r>
      <w:r w:rsidR="00CF5F16">
        <w:rPr>
          <w:rFonts w:ascii="Arial" w:hAnsi="Arial" w:cs="Arial"/>
        </w:rPr>
        <w:t>permite-se a</w:t>
      </w:r>
      <w:r w:rsidRPr="002B66B0">
        <w:rPr>
          <w:rFonts w:ascii="Arial" w:hAnsi="Arial" w:cs="Arial"/>
        </w:rPr>
        <w:t xml:space="preserve">o </w:t>
      </w:r>
      <w:r w:rsidR="00EC24D9">
        <w:rPr>
          <w:rFonts w:ascii="Arial" w:hAnsi="Arial" w:cs="Arial"/>
        </w:rPr>
        <w:t>discente</w:t>
      </w:r>
      <w:r w:rsidRPr="002B66B0">
        <w:rPr>
          <w:rFonts w:ascii="Arial" w:hAnsi="Arial" w:cs="Arial"/>
        </w:rPr>
        <w:t xml:space="preserve"> acompanhar toda a instrução processual, observar os atos que podem e não podem ser realizados pelos advogados, como é a postura de conciliado</w:t>
      </w:r>
      <w:r w:rsidR="002735A6">
        <w:rPr>
          <w:rFonts w:ascii="Arial" w:hAnsi="Arial" w:cs="Arial"/>
        </w:rPr>
        <w:t>r</w:t>
      </w:r>
      <w:r w:rsidRPr="002B66B0">
        <w:rPr>
          <w:rFonts w:ascii="Arial" w:hAnsi="Arial" w:cs="Arial"/>
        </w:rPr>
        <w:t xml:space="preserve"> e magistrado, como também </w:t>
      </w:r>
      <w:r w:rsidR="006D6EC1">
        <w:rPr>
          <w:rFonts w:ascii="Arial" w:hAnsi="Arial" w:cs="Arial"/>
        </w:rPr>
        <w:t>a d</w:t>
      </w:r>
      <w:r w:rsidRPr="002B66B0">
        <w:rPr>
          <w:rFonts w:ascii="Arial" w:hAnsi="Arial" w:cs="Arial"/>
        </w:rPr>
        <w:t xml:space="preserve">os servidores que ajudam </w:t>
      </w:r>
      <w:r w:rsidR="006D6EC1">
        <w:rPr>
          <w:rFonts w:ascii="Arial" w:hAnsi="Arial" w:cs="Arial"/>
        </w:rPr>
        <w:t>no desenvolvimento</w:t>
      </w:r>
      <w:r w:rsidRPr="002B66B0">
        <w:rPr>
          <w:rFonts w:ascii="Arial" w:hAnsi="Arial" w:cs="Arial"/>
        </w:rPr>
        <w:t xml:space="preserve"> processual.</w:t>
      </w:r>
    </w:p>
    <w:p w14:paraId="32078A0C" w14:textId="1159BAB1" w:rsidR="00E40CEF" w:rsidRPr="002B66B0" w:rsidRDefault="00E40CEF" w:rsidP="008522EF">
      <w:pPr>
        <w:spacing w:line="360" w:lineRule="auto"/>
        <w:jc w:val="both"/>
        <w:rPr>
          <w:rFonts w:ascii="Arial" w:hAnsi="Arial" w:cs="Arial"/>
        </w:rPr>
      </w:pPr>
      <w:r w:rsidRPr="002B66B0">
        <w:rPr>
          <w:rFonts w:ascii="Arial" w:hAnsi="Arial" w:cs="Arial"/>
        </w:rPr>
        <w:tab/>
        <w:t xml:space="preserve">Esse momento é de suma importância para que o </w:t>
      </w:r>
      <w:r w:rsidR="00EC24D9">
        <w:rPr>
          <w:rFonts w:ascii="Arial" w:hAnsi="Arial" w:cs="Arial"/>
        </w:rPr>
        <w:t>discente</w:t>
      </w:r>
      <w:r w:rsidRPr="002B66B0">
        <w:rPr>
          <w:rFonts w:ascii="Arial" w:hAnsi="Arial" w:cs="Arial"/>
        </w:rPr>
        <w:t xml:space="preserve"> possa analisar em qual dessas funções possui expertise para </w:t>
      </w:r>
      <w:r w:rsidR="008114DD" w:rsidRPr="002B66B0">
        <w:rPr>
          <w:rFonts w:ascii="Arial" w:hAnsi="Arial" w:cs="Arial"/>
        </w:rPr>
        <w:t xml:space="preserve">o exercício de suas </w:t>
      </w:r>
      <w:r w:rsidR="008114DD" w:rsidRPr="002B66B0">
        <w:rPr>
          <w:rFonts w:ascii="Arial" w:hAnsi="Arial" w:cs="Arial"/>
        </w:rPr>
        <w:lastRenderedPageBreak/>
        <w:t xml:space="preserve">funções quando do término do curso, uma vez que poderá analisar como </w:t>
      </w:r>
      <w:r w:rsidR="00190860">
        <w:rPr>
          <w:rFonts w:ascii="Arial" w:hAnsi="Arial" w:cs="Arial"/>
        </w:rPr>
        <w:t xml:space="preserve">se </w:t>
      </w:r>
      <w:r w:rsidR="008114DD" w:rsidRPr="002B66B0">
        <w:rPr>
          <w:rFonts w:ascii="Arial" w:hAnsi="Arial" w:cs="Arial"/>
        </w:rPr>
        <w:t>exer</w:t>
      </w:r>
      <w:r w:rsidR="00190860">
        <w:rPr>
          <w:rFonts w:ascii="Arial" w:hAnsi="Arial" w:cs="Arial"/>
        </w:rPr>
        <w:t>ce</w:t>
      </w:r>
      <w:r w:rsidR="008114DD" w:rsidRPr="002B66B0">
        <w:rPr>
          <w:rFonts w:ascii="Arial" w:hAnsi="Arial" w:cs="Arial"/>
        </w:rPr>
        <w:t xml:space="preserve"> cada função na prática.</w:t>
      </w:r>
    </w:p>
    <w:p w14:paraId="6B9D83A7" w14:textId="46D1C0B5" w:rsidR="009420FF" w:rsidRPr="002B66B0" w:rsidRDefault="008522EF" w:rsidP="008522EF">
      <w:pPr>
        <w:spacing w:line="360" w:lineRule="auto"/>
        <w:jc w:val="both"/>
        <w:rPr>
          <w:rFonts w:ascii="Arial" w:hAnsi="Arial" w:cs="Arial"/>
        </w:rPr>
      </w:pPr>
      <w:r w:rsidRPr="002B66B0">
        <w:rPr>
          <w:rFonts w:ascii="Arial" w:hAnsi="Arial" w:cs="Arial"/>
        </w:rPr>
        <w:tab/>
      </w:r>
      <w:r w:rsidR="00BA13A5" w:rsidRPr="002B66B0">
        <w:rPr>
          <w:rFonts w:ascii="Arial" w:hAnsi="Arial" w:cs="Arial"/>
        </w:rPr>
        <w:t>A</w:t>
      </w:r>
      <w:r w:rsidRPr="002B66B0">
        <w:rPr>
          <w:rFonts w:ascii="Arial" w:hAnsi="Arial" w:cs="Arial"/>
        </w:rPr>
        <w:t xml:space="preserve"> advocacia não é a única carreira que um bacharel de direito pode exercer após a conclusão do curso, motivo pelo qual o NPJ deveria realizar</w:t>
      </w:r>
      <w:r w:rsidR="00BA13A5" w:rsidRPr="002B66B0">
        <w:rPr>
          <w:rFonts w:ascii="Arial" w:hAnsi="Arial" w:cs="Arial"/>
        </w:rPr>
        <w:t>, além do acompanhamento das audiências,</w:t>
      </w:r>
      <w:r w:rsidRPr="002B66B0">
        <w:rPr>
          <w:rFonts w:ascii="Arial" w:hAnsi="Arial" w:cs="Arial"/>
        </w:rPr>
        <w:t xml:space="preserve"> palestras com os profissionais que exercem atividades que interagem com o poder judiciário ou que dependam do curso de </w:t>
      </w:r>
      <w:r w:rsidR="008B2BC1">
        <w:rPr>
          <w:rFonts w:ascii="Arial" w:hAnsi="Arial" w:cs="Arial"/>
        </w:rPr>
        <w:t>D</w:t>
      </w:r>
      <w:r w:rsidRPr="002B66B0">
        <w:rPr>
          <w:rFonts w:ascii="Arial" w:hAnsi="Arial" w:cs="Arial"/>
        </w:rPr>
        <w:t xml:space="preserve">ireito para poder exercer suas funções, como é o caso do Delegado de Polícia, e realizar visitas técnicas nos locais onde são exercidas as carreiras jurídicas,  para que os </w:t>
      </w:r>
      <w:r w:rsidR="00EC24D9">
        <w:rPr>
          <w:rFonts w:ascii="Arial" w:hAnsi="Arial" w:cs="Arial"/>
        </w:rPr>
        <w:t>discentes</w:t>
      </w:r>
      <w:r w:rsidRPr="002B66B0">
        <w:rPr>
          <w:rFonts w:ascii="Arial" w:hAnsi="Arial" w:cs="Arial"/>
        </w:rPr>
        <w:t xml:space="preserve"> poss</w:t>
      </w:r>
      <w:r w:rsidR="00C23A18" w:rsidRPr="002B66B0">
        <w:rPr>
          <w:rFonts w:ascii="Arial" w:hAnsi="Arial" w:cs="Arial"/>
        </w:rPr>
        <w:t xml:space="preserve">am </w:t>
      </w:r>
      <w:r w:rsidRPr="002B66B0">
        <w:rPr>
          <w:rFonts w:ascii="Arial" w:hAnsi="Arial" w:cs="Arial"/>
        </w:rPr>
        <w:t>conhecer e escolher qual a atividade jurídica que pretende desempenhar após a conclusão do curso.</w:t>
      </w:r>
    </w:p>
    <w:p w14:paraId="6B7916F4" w14:textId="0D1E3D48" w:rsidR="008522EF" w:rsidRPr="002B66B0" w:rsidRDefault="009420FF" w:rsidP="008522EF">
      <w:pPr>
        <w:spacing w:line="360" w:lineRule="auto"/>
        <w:jc w:val="both"/>
        <w:rPr>
          <w:rFonts w:ascii="Arial" w:hAnsi="Arial" w:cs="Arial"/>
        </w:rPr>
      </w:pPr>
      <w:r w:rsidRPr="002B66B0">
        <w:rPr>
          <w:rFonts w:ascii="Arial" w:hAnsi="Arial" w:cs="Arial"/>
        </w:rPr>
        <w:tab/>
      </w:r>
      <w:r w:rsidR="008522EF" w:rsidRPr="002B66B0">
        <w:rPr>
          <w:rFonts w:ascii="Arial" w:hAnsi="Arial" w:cs="Arial"/>
        </w:rPr>
        <w:t>Ocorre que</w:t>
      </w:r>
      <w:r w:rsidR="008B2BC1">
        <w:rPr>
          <w:rFonts w:ascii="Arial" w:hAnsi="Arial" w:cs="Arial"/>
        </w:rPr>
        <w:t>,</w:t>
      </w:r>
      <w:r w:rsidR="008522EF" w:rsidRPr="002B66B0">
        <w:rPr>
          <w:rFonts w:ascii="Arial" w:hAnsi="Arial" w:cs="Arial"/>
        </w:rPr>
        <w:t xml:space="preserve"> com a realização de palestras e visitas, observa-se o que de fato é desempenhado pelo cargo, as atividades, atribuições, como também o que não lhe é pertinente no exercício da função, permitindo um conhecimento amplo, único e esclarecedor quan</w:t>
      </w:r>
      <w:r w:rsidR="008B2BC1">
        <w:rPr>
          <w:rFonts w:ascii="Arial" w:hAnsi="Arial" w:cs="Arial"/>
        </w:rPr>
        <w:t>t</w:t>
      </w:r>
      <w:r w:rsidR="008522EF" w:rsidRPr="002B66B0">
        <w:rPr>
          <w:rFonts w:ascii="Arial" w:hAnsi="Arial" w:cs="Arial"/>
        </w:rPr>
        <w:t>o ao cargo.</w:t>
      </w:r>
    </w:p>
    <w:p w14:paraId="0A382BB6" w14:textId="5017C0AA" w:rsidR="009420FF" w:rsidRPr="002B66B0" w:rsidRDefault="009420FF" w:rsidP="009420FF">
      <w:pPr>
        <w:spacing w:line="360" w:lineRule="auto"/>
        <w:ind w:firstLine="708"/>
        <w:jc w:val="both"/>
        <w:rPr>
          <w:rFonts w:ascii="Arial" w:hAnsi="Arial" w:cs="Arial"/>
        </w:rPr>
      </w:pPr>
      <w:r w:rsidRPr="002B66B0">
        <w:rPr>
          <w:rFonts w:ascii="Arial" w:hAnsi="Arial" w:cs="Arial"/>
        </w:rPr>
        <w:t>Tal procedimento fo</w:t>
      </w:r>
      <w:r w:rsidR="008B2BC1">
        <w:rPr>
          <w:rFonts w:ascii="Arial" w:hAnsi="Arial" w:cs="Arial"/>
        </w:rPr>
        <w:t>i</w:t>
      </w:r>
      <w:r w:rsidRPr="002B66B0">
        <w:rPr>
          <w:rFonts w:ascii="Arial" w:hAnsi="Arial" w:cs="Arial"/>
        </w:rPr>
        <w:t xml:space="preserve"> testado no Núcleo de Prática Jurídica da IES objeto de estudo, o que favoreceu </w:t>
      </w:r>
      <w:r w:rsidR="008B2BC1">
        <w:rPr>
          <w:rFonts w:ascii="Arial" w:hAnsi="Arial" w:cs="Arial"/>
        </w:rPr>
        <w:t>o</w:t>
      </w:r>
      <w:r w:rsidRPr="002B66B0">
        <w:rPr>
          <w:rFonts w:ascii="Arial" w:hAnsi="Arial" w:cs="Arial"/>
        </w:rPr>
        <w:t>s alunos</w:t>
      </w:r>
      <w:r w:rsidR="008B2BC1">
        <w:rPr>
          <w:rFonts w:ascii="Arial" w:hAnsi="Arial" w:cs="Arial"/>
        </w:rPr>
        <w:t>, possibilitando-lhes</w:t>
      </w:r>
      <w:r w:rsidRPr="002B66B0">
        <w:rPr>
          <w:rFonts w:ascii="Arial" w:hAnsi="Arial" w:cs="Arial"/>
        </w:rPr>
        <w:t xml:space="preserve"> vivenciar o exercício das profissões, indo </w:t>
      </w:r>
      <w:r w:rsidR="008B2BC1">
        <w:rPr>
          <w:rFonts w:ascii="Arial" w:hAnsi="Arial" w:cs="Arial"/>
        </w:rPr>
        <w:t>a</w:t>
      </w:r>
      <w:r w:rsidRPr="002B66B0">
        <w:rPr>
          <w:rFonts w:ascii="Arial" w:hAnsi="Arial" w:cs="Arial"/>
        </w:rPr>
        <w:t>o local onde as atividades diárias são realizadas, observando as dificuldades e limitação para o exercício da atividade laborativa, como também permitiu que o</w:t>
      </w:r>
      <w:r w:rsidR="009C2234">
        <w:rPr>
          <w:rFonts w:ascii="Arial" w:hAnsi="Arial" w:cs="Arial"/>
        </w:rPr>
        <w:t>s</w:t>
      </w:r>
      <w:r w:rsidRPr="002B66B0">
        <w:rPr>
          <w:rFonts w:ascii="Arial" w:hAnsi="Arial" w:cs="Arial"/>
        </w:rPr>
        <w:t xml:space="preserve"> </w:t>
      </w:r>
      <w:r w:rsidR="009C2234">
        <w:rPr>
          <w:rFonts w:ascii="Arial" w:hAnsi="Arial" w:cs="Arial"/>
        </w:rPr>
        <w:t>d</w:t>
      </w:r>
      <w:r w:rsidR="00EC24D9">
        <w:rPr>
          <w:rFonts w:ascii="Arial" w:hAnsi="Arial" w:cs="Arial"/>
        </w:rPr>
        <w:t>iscente</w:t>
      </w:r>
      <w:r w:rsidR="009C2234">
        <w:rPr>
          <w:rFonts w:ascii="Arial" w:hAnsi="Arial" w:cs="Arial"/>
        </w:rPr>
        <w:t>s</w:t>
      </w:r>
      <w:r w:rsidRPr="002B66B0">
        <w:rPr>
          <w:rFonts w:ascii="Arial" w:hAnsi="Arial" w:cs="Arial"/>
        </w:rPr>
        <w:t xml:space="preserve"> analisasse</w:t>
      </w:r>
      <w:r w:rsidR="009C2234">
        <w:rPr>
          <w:rFonts w:ascii="Arial" w:hAnsi="Arial" w:cs="Arial"/>
        </w:rPr>
        <w:t>m</w:t>
      </w:r>
      <w:r w:rsidRPr="002B66B0">
        <w:rPr>
          <w:rFonts w:ascii="Arial" w:hAnsi="Arial" w:cs="Arial"/>
        </w:rPr>
        <w:t xml:space="preserve"> </w:t>
      </w:r>
      <w:r w:rsidR="009C2234">
        <w:rPr>
          <w:rFonts w:ascii="Arial" w:hAnsi="Arial" w:cs="Arial"/>
        </w:rPr>
        <w:t>as</w:t>
      </w:r>
      <w:r w:rsidRPr="002B66B0">
        <w:rPr>
          <w:rFonts w:ascii="Arial" w:hAnsi="Arial" w:cs="Arial"/>
        </w:rPr>
        <w:t xml:space="preserve"> funç</w:t>
      </w:r>
      <w:r w:rsidR="009C2234">
        <w:rPr>
          <w:rFonts w:ascii="Arial" w:hAnsi="Arial" w:cs="Arial"/>
        </w:rPr>
        <w:t>ões, para definir qual gostariam</w:t>
      </w:r>
      <w:r w:rsidRPr="002B66B0">
        <w:rPr>
          <w:rFonts w:ascii="Arial" w:hAnsi="Arial" w:cs="Arial"/>
        </w:rPr>
        <w:t xml:space="preserve"> de desempenhar quando do término do curso.</w:t>
      </w:r>
    </w:p>
    <w:p w14:paraId="1F728DCC" w14:textId="1B0CE55A" w:rsidR="008522EF" w:rsidRPr="002B66B0" w:rsidRDefault="008522EF" w:rsidP="008522EF">
      <w:pPr>
        <w:spacing w:line="360" w:lineRule="auto"/>
        <w:jc w:val="both"/>
        <w:rPr>
          <w:rFonts w:ascii="Arial" w:hAnsi="Arial" w:cs="Arial"/>
        </w:rPr>
      </w:pPr>
      <w:r w:rsidRPr="002B66B0">
        <w:rPr>
          <w:rFonts w:ascii="Arial" w:hAnsi="Arial" w:cs="Arial"/>
        </w:rPr>
        <w:tab/>
      </w:r>
      <w:r w:rsidR="009420FF" w:rsidRPr="002B66B0">
        <w:rPr>
          <w:rFonts w:ascii="Arial" w:hAnsi="Arial" w:cs="Arial"/>
        </w:rPr>
        <w:t xml:space="preserve">Quanto </w:t>
      </w:r>
      <w:r w:rsidR="009C2234">
        <w:rPr>
          <w:rFonts w:ascii="Arial" w:hAnsi="Arial" w:cs="Arial"/>
        </w:rPr>
        <w:t>à</w:t>
      </w:r>
      <w:r w:rsidRPr="002B66B0">
        <w:rPr>
          <w:rFonts w:ascii="Arial" w:hAnsi="Arial" w:cs="Arial"/>
        </w:rPr>
        <w:t>s palestras</w:t>
      </w:r>
      <w:r w:rsidR="009420FF" w:rsidRPr="002B66B0">
        <w:rPr>
          <w:rFonts w:ascii="Arial" w:hAnsi="Arial" w:cs="Arial"/>
        </w:rPr>
        <w:t>, estas</w:t>
      </w:r>
      <w:r w:rsidRPr="002B66B0">
        <w:rPr>
          <w:rFonts w:ascii="Arial" w:hAnsi="Arial" w:cs="Arial"/>
        </w:rPr>
        <w:t xml:space="preserve"> devem focar as competências do cargo que está sendo apresentado para que se possa observar o que de fato é para ser desempenhado pelo servidor</w:t>
      </w:r>
      <w:r w:rsidR="0003776F">
        <w:rPr>
          <w:rFonts w:ascii="Arial" w:hAnsi="Arial" w:cs="Arial"/>
        </w:rPr>
        <w:t>, enquanto</w:t>
      </w:r>
      <w:r w:rsidRPr="002B66B0">
        <w:rPr>
          <w:rFonts w:ascii="Arial" w:hAnsi="Arial" w:cs="Arial"/>
        </w:rPr>
        <w:t xml:space="preserve"> as visitas técnicas servem para apresentar o que é realizado</w:t>
      </w:r>
      <w:r w:rsidR="00431F2D">
        <w:rPr>
          <w:rFonts w:ascii="Arial" w:hAnsi="Arial" w:cs="Arial"/>
        </w:rPr>
        <w:t xml:space="preserve"> e</w:t>
      </w:r>
      <w:r w:rsidRPr="002B66B0">
        <w:rPr>
          <w:rFonts w:ascii="Arial" w:hAnsi="Arial" w:cs="Arial"/>
        </w:rPr>
        <w:t xml:space="preserve"> as condições de trabalho.</w:t>
      </w:r>
    </w:p>
    <w:p w14:paraId="08B68808" w14:textId="4B358D29" w:rsidR="008522EF" w:rsidRPr="002B66B0" w:rsidRDefault="008522EF" w:rsidP="008522EF">
      <w:pPr>
        <w:spacing w:line="360" w:lineRule="auto"/>
        <w:jc w:val="both"/>
        <w:rPr>
          <w:rFonts w:ascii="Arial" w:hAnsi="Arial" w:cs="Arial"/>
        </w:rPr>
      </w:pPr>
      <w:r w:rsidRPr="002B66B0">
        <w:rPr>
          <w:rFonts w:ascii="Arial" w:hAnsi="Arial" w:cs="Arial"/>
        </w:rPr>
        <w:tab/>
        <w:t xml:space="preserve">Nas visitas, os </w:t>
      </w:r>
      <w:r w:rsidR="00EC24D9">
        <w:rPr>
          <w:rFonts w:ascii="Arial" w:hAnsi="Arial" w:cs="Arial"/>
        </w:rPr>
        <w:t>discentes</w:t>
      </w:r>
      <w:r w:rsidRPr="002B66B0">
        <w:rPr>
          <w:rFonts w:ascii="Arial" w:hAnsi="Arial" w:cs="Arial"/>
        </w:rPr>
        <w:t xml:space="preserve"> podem sentir como é o desempenhar de cada função, quais os riscos, as limitações, as vantagens de cada profissão que poderá ser desempenhada pelas carreiras jurídicas, o que ajudará na decisão de qual função dever</w:t>
      </w:r>
      <w:r w:rsidR="00EA5255">
        <w:rPr>
          <w:rFonts w:ascii="Arial" w:hAnsi="Arial" w:cs="Arial"/>
        </w:rPr>
        <w:t>ão</w:t>
      </w:r>
      <w:r w:rsidRPr="002B66B0">
        <w:rPr>
          <w:rFonts w:ascii="Arial" w:hAnsi="Arial" w:cs="Arial"/>
        </w:rPr>
        <w:t xml:space="preserve"> seguir, caso desej</w:t>
      </w:r>
      <w:r w:rsidR="00EA5255">
        <w:rPr>
          <w:rFonts w:ascii="Arial" w:hAnsi="Arial" w:cs="Arial"/>
        </w:rPr>
        <w:t>em</w:t>
      </w:r>
      <w:r w:rsidRPr="002B66B0">
        <w:rPr>
          <w:rFonts w:ascii="Arial" w:hAnsi="Arial" w:cs="Arial"/>
        </w:rPr>
        <w:t xml:space="preserve"> enveredar pelo caminho dos concursos público e não advogar.</w:t>
      </w:r>
    </w:p>
    <w:p w14:paraId="5D8D41DE" w14:textId="0E2FC316" w:rsidR="00886916" w:rsidRPr="002B66B0" w:rsidRDefault="00EA5255" w:rsidP="008522EF">
      <w:pPr>
        <w:spacing w:line="360" w:lineRule="auto"/>
        <w:ind w:firstLine="708"/>
        <w:jc w:val="both"/>
        <w:rPr>
          <w:rFonts w:ascii="Arial" w:hAnsi="Arial" w:cs="Arial"/>
        </w:rPr>
      </w:pPr>
      <w:r>
        <w:rPr>
          <w:rFonts w:ascii="Arial" w:hAnsi="Arial" w:cs="Arial"/>
        </w:rPr>
        <w:t>Dessa</w:t>
      </w:r>
      <w:r w:rsidR="008522EF" w:rsidRPr="002B66B0">
        <w:rPr>
          <w:rFonts w:ascii="Arial" w:hAnsi="Arial" w:cs="Arial"/>
        </w:rPr>
        <w:t xml:space="preserve"> forma, o Núcleo de Prática Jurídica busca abarcar as necessidades dos </w:t>
      </w:r>
      <w:r w:rsidR="00EC24D9">
        <w:rPr>
          <w:rFonts w:ascii="Arial" w:hAnsi="Arial" w:cs="Arial"/>
        </w:rPr>
        <w:t>discentes</w:t>
      </w:r>
      <w:r w:rsidR="008522EF" w:rsidRPr="002B66B0">
        <w:rPr>
          <w:rFonts w:ascii="Arial" w:hAnsi="Arial" w:cs="Arial"/>
        </w:rPr>
        <w:t xml:space="preserve"> de </w:t>
      </w:r>
      <w:r w:rsidR="00B00A76">
        <w:rPr>
          <w:rFonts w:ascii="Arial" w:hAnsi="Arial" w:cs="Arial"/>
        </w:rPr>
        <w:t>maneira</w:t>
      </w:r>
      <w:r w:rsidR="008522EF" w:rsidRPr="002B66B0">
        <w:rPr>
          <w:rFonts w:ascii="Arial" w:hAnsi="Arial" w:cs="Arial"/>
        </w:rPr>
        <w:t xml:space="preserve"> ampla, apresentando tanto o exercício da advocacia, com a abordagem do assistido, identificação do problema, possíveis soluções, elaboração de peça</w:t>
      </w:r>
      <w:r w:rsidR="00BA13A5" w:rsidRPr="002B66B0">
        <w:rPr>
          <w:rFonts w:ascii="Arial" w:hAnsi="Arial" w:cs="Arial"/>
        </w:rPr>
        <w:t>, peticionamento</w:t>
      </w:r>
      <w:r w:rsidR="008522EF" w:rsidRPr="002B66B0">
        <w:rPr>
          <w:rFonts w:ascii="Arial" w:hAnsi="Arial" w:cs="Arial"/>
        </w:rPr>
        <w:t xml:space="preserve"> e acompanhamento processual, como também </w:t>
      </w:r>
      <w:r w:rsidR="008A4703">
        <w:rPr>
          <w:rFonts w:ascii="Arial" w:hAnsi="Arial" w:cs="Arial"/>
        </w:rPr>
        <w:t>evidenciando</w:t>
      </w:r>
      <w:r w:rsidR="008522EF" w:rsidRPr="002B66B0">
        <w:rPr>
          <w:rFonts w:ascii="Arial" w:hAnsi="Arial" w:cs="Arial"/>
        </w:rPr>
        <w:t xml:space="preserve"> as possibilidades</w:t>
      </w:r>
      <w:r w:rsidR="008A4703">
        <w:rPr>
          <w:rFonts w:ascii="Arial" w:hAnsi="Arial" w:cs="Arial"/>
        </w:rPr>
        <w:t xml:space="preserve"> de, caso exclua a </w:t>
      </w:r>
      <w:r w:rsidR="008A4703">
        <w:rPr>
          <w:rFonts w:ascii="Arial" w:hAnsi="Arial" w:cs="Arial"/>
        </w:rPr>
        <w:lastRenderedPageBreak/>
        <w:t>carreira de advogar</w:t>
      </w:r>
      <w:r w:rsidR="008522EF" w:rsidRPr="002B66B0">
        <w:rPr>
          <w:rFonts w:ascii="Arial" w:hAnsi="Arial" w:cs="Arial"/>
        </w:rPr>
        <w:t>, observando, in loco, como se desempenha a função que almeja</w:t>
      </w:r>
      <w:r w:rsidR="00886916" w:rsidRPr="002B66B0">
        <w:rPr>
          <w:rFonts w:ascii="Arial" w:hAnsi="Arial" w:cs="Arial"/>
        </w:rPr>
        <w:t>.</w:t>
      </w:r>
    </w:p>
    <w:p w14:paraId="0F24CCE0" w14:textId="48C0D25F" w:rsidR="008522EF" w:rsidRPr="002B66B0" w:rsidRDefault="00886916" w:rsidP="008522EF">
      <w:pPr>
        <w:spacing w:line="360" w:lineRule="auto"/>
        <w:ind w:firstLine="708"/>
        <w:jc w:val="both"/>
        <w:rPr>
          <w:rFonts w:ascii="Arial" w:hAnsi="Arial" w:cs="Arial"/>
        </w:rPr>
      </w:pPr>
      <w:r w:rsidRPr="002B66B0">
        <w:rPr>
          <w:rFonts w:ascii="Arial" w:hAnsi="Arial" w:cs="Arial"/>
        </w:rPr>
        <w:t>Contudo, antes do conhecimento das possíveis funções laborativas</w:t>
      </w:r>
      <w:r w:rsidR="004516C2" w:rsidRPr="002B66B0">
        <w:rPr>
          <w:rFonts w:ascii="Arial" w:hAnsi="Arial" w:cs="Arial"/>
        </w:rPr>
        <w:t xml:space="preserve">, necessário se faz que haja um excelente </w:t>
      </w:r>
      <w:r w:rsidRPr="002B66B0">
        <w:rPr>
          <w:rFonts w:ascii="Arial" w:hAnsi="Arial" w:cs="Arial"/>
        </w:rPr>
        <w:t>gerenciamento educacional</w:t>
      </w:r>
      <w:r w:rsidR="00331A28">
        <w:rPr>
          <w:rFonts w:ascii="Arial" w:hAnsi="Arial" w:cs="Arial"/>
        </w:rPr>
        <w:t>, interligando</w:t>
      </w:r>
      <w:r w:rsidRPr="002B66B0">
        <w:rPr>
          <w:rFonts w:ascii="Arial" w:hAnsi="Arial" w:cs="Arial"/>
        </w:rPr>
        <w:t xml:space="preserve"> a prática profissional </w:t>
      </w:r>
      <w:r w:rsidR="00331A28">
        <w:rPr>
          <w:rFonts w:ascii="Arial" w:hAnsi="Arial" w:cs="Arial"/>
        </w:rPr>
        <w:t>ao</w:t>
      </w:r>
      <w:r w:rsidRPr="002B66B0">
        <w:rPr>
          <w:rFonts w:ascii="Arial" w:hAnsi="Arial" w:cs="Arial"/>
        </w:rPr>
        <w:t xml:space="preserve"> conteúdo mini</w:t>
      </w:r>
      <w:r w:rsidR="004516C2" w:rsidRPr="002B66B0">
        <w:rPr>
          <w:rFonts w:ascii="Arial" w:hAnsi="Arial" w:cs="Arial"/>
        </w:rPr>
        <w:t xml:space="preserve">strado em sala de aula para que o curso de </w:t>
      </w:r>
      <w:r w:rsidR="00331A28">
        <w:rPr>
          <w:rFonts w:ascii="Arial" w:hAnsi="Arial" w:cs="Arial"/>
        </w:rPr>
        <w:t>D</w:t>
      </w:r>
      <w:r w:rsidR="004516C2" w:rsidRPr="002B66B0">
        <w:rPr>
          <w:rFonts w:ascii="Arial" w:hAnsi="Arial" w:cs="Arial"/>
        </w:rPr>
        <w:t xml:space="preserve">ireito possua uma gestão acadêmica voltada à capacitação do </w:t>
      </w:r>
      <w:r w:rsidR="00EC24D9">
        <w:rPr>
          <w:rFonts w:ascii="Arial" w:hAnsi="Arial" w:cs="Arial"/>
        </w:rPr>
        <w:t>discente</w:t>
      </w:r>
      <w:r w:rsidR="004516C2" w:rsidRPr="002B66B0">
        <w:rPr>
          <w:rFonts w:ascii="Arial" w:hAnsi="Arial" w:cs="Arial"/>
        </w:rPr>
        <w:t xml:space="preserve"> para adentrar no </w:t>
      </w:r>
      <w:r w:rsidR="0029732C" w:rsidRPr="002B66B0">
        <w:rPr>
          <w:rFonts w:ascii="Arial" w:hAnsi="Arial" w:cs="Arial"/>
        </w:rPr>
        <w:t>campo</w:t>
      </w:r>
      <w:r w:rsidR="004516C2" w:rsidRPr="002B66B0">
        <w:rPr>
          <w:rFonts w:ascii="Arial" w:hAnsi="Arial" w:cs="Arial"/>
        </w:rPr>
        <w:t xml:space="preserve"> de trabalho, pois</w:t>
      </w:r>
      <w:r w:rsidR="00331A28">
        <w:rPr>
          <w:rFonts w:ascii="Arial" w:hAnsi="Arial" w:cs="Arial"/>
        </w:rPr>
        <w:t>,</w:t>
      </w:r>
      <w:r w:rsidR="004516C2" w:rsidRPr="002B66B0">
        <w:rPr>
          <w:rFonts w:ascii="Arial" w:hAnsi="Arial" w:cs="Arial"/>
        </w:rPr>
        <w:t xml:space="preserve"> sem </w:t>
      </w:r>
      <w:r w:rsidR="00331A28">
        <w:rPr>
          <w:rFonts w:ascii="Arial" w:hAnsi="Arial" w:cs="Arial"/>
        </w:rPr>
        <w:t>aliar</w:t>
      </w:r>
      <w:r w:rsidR="004516C2" w:rsidRPr="002B66B0">
        <w:rPr>
          <w:rFonts w:ascii="Arial" w:hAnsi="Arial" w:cs="Arial"/>
        </w:rPr>
        <w:t xml:space="preserve"> a norma posta ao caso concreto, cada vez mais é mitigado o conhecimento.</w:t>
      </w:r>
    </w:p>
    <w:p w14:paraId="11D45E15" w14:textId="77777777" w:rsidR="008522EF" w:rsidRPr="002B66B0" w:rsidRDefault="004C32E9" w:rsidP="0064208F">
      <w:pPr>
        <w:pStyle w:val="Ttulo1"/>
      </w:pPr>
      <w:bookmarkStart w:id="27" w:name="_Toc13207303"/>
      <w:r w:rsidRPr="002B66B0">
        <w:t>CONSIDERAÇÕES FINAIS</w:t>
      </w:r>
      <w:bookmarkEnd w:id="27"/>
    </w:p>
    <w:p w14:paraId="1B2A01A8" w14:textId="77777777" w:rsidR="008522EF" w:rsidRPr="002B66B0" w:rsidRDefault="008522EF" w:rsidP="008522EF">
      <w:pPr>
        <w:spacing w:line="360" w:lineRule="auto"/>
        <w:ind w:firstLine="708"/>
        <w:jc w:val="both"/>
        <w:rPr>
          <w:rFonts w:ascii="Arial" w:hAnsi="Arial" w:cs="Arial"/>
          <w:b/>
        </w:rPr>
      </w:pPr>
    </w:p>
    <w:p w14:paraId="2CA3D85B" w14:textId="0C82B76E" w:rsidR="008522EF" w:rsidRPr="002B66B0" w:rsidRDefault="008522EF" w:rsidP="008522EF">
      <w:pPr>
        <w:spacing w:line="360" w:lineRule="auto"/>
        <w:ind w:firstLine="708"/>
        <w:jc w:val="both"/>
        <w:rPr>
          <w:rFonts w:ascii="Arial" w:hAnsi="Arial" w:cs="Arial"/>
          <w:szCs w:val="22"/>
        </w:rPr>
      </w:pPr>
      <w:r w:rsidRPr="002B66B0">
        <w:rPr>
          <w:rFonts w:ascii="Arial" w:hAnsi="Arial" w:cs="Arial"/>
        </w:rPr>
        <w:t>A evolução legislativa e prática da docência contribu</w:t>
      </w:r>
      <w:r w:rsidR="00DA29C8">
        <w:rPr>
          <w:rFonts w:ascii="Arial" w:hAnsi="Arial" w:cs="Arial"/>
        </w:rPr>
        <w:t>íram</w:t>
      </w:r>
      <w:r w:rsidRPr="002B66B0">
        <w:rPr>
          <w:rFonts w:ascii="Arial" w:hAnsi="Arial" w:cs="Arial"/>
        </w:rPr>
        <w:t xml:space="preserve"> para a evolução da forma como se ministra</w:t>
      </w:r>
      <w:r w:rsidR="00DA29C8">
        <w:rPr>
          <w:rFonts w:ascii="Arial" w:hAnsi="Arial" w:cs="Arial"/>
        </w:rPr>
        <w:t>m</w:t>
      </w:r>
      <w:r w:rsidRPr="002B66B0">
        <w:rPr>
          <w:rFonts w:ascii="Arial" w:hAnsi="Arial" w:cs="Arial"/>
        </w:rPr>
        <w:t xml:space="preserve"> os conteúdos didáticos aos </w:t>
      </w:r>
      <w:r w:rsidR="00EC24D9">
        <w:rPr>
          <w:rFonts w:ascii="Arial" w:hAnsi="Arial" w:cs="Arial"/>
        </w:rPr>
        <w:t>discentes</w:t>
      </w:r>
      <w:r w:rsidRPr="002B66B0">
        <w:rPr>
          <w:rFonts w:ascii="Arial" w:hAnsi="Arial" w:cs="Arial"/>
        </w:rPr>
        <w:t xml:space="preserve"> do ensino superior. Des</w:t>
      </w:r>
      <w:r w:rsidR="00DA29C8">
        <w:rPr>
          <w:rFonts w:ascii="Arial" w:hAnsi="Arial" w:cs="Arial"/>
        </w:rPr>
        <w:t>s</w:t>
      </w:r>
      <w:r w:rsidRPr="002B66B0">
        <w:rPr>
          <w:rFonts w:ascii="Arial" w:hAnsi="Arial" w:cs="Arial"/>
        </w:rPr>
        <w:t xml:space="preserve">a forma, a atualização de conteúdo não deve ser </w:t>
      </w:r>
      <w:r w:rsidR="003E17E2">
        <w:rPr>
          <w:rFonts w:ascii="Arial" w:hAnsi="Arial" w:cs="Arial"/>
        </w:rPr>
        <w:t>exigência apenas para o d</w:t>
      </w:r>
      <w:r w:rsidR="00EC24D9">
        <w:rPr>
          <w:rFonts w:ascii="Arial" w:hAnsi="Arial" w:cs="Arial"/>
        </w:rPr>
        <w:t>iscente</w:t>
      </w:r>
      <w:r w:rsidRPr="002B66B0">
        <w:rPr>
          <w:rFonts w:ascii="Arial" w:hAnsi="Arial" w:cs="Arial"/>
        </w:rPr>
        <w:t xml:space="preserve">, mas também </w:t>
      </w:r>
      <w:r w:rsidR="003E17E2">
        <w:rPr>
          <w:rFonts w:ascii="Arial" w:hAnsi="Arial" w:cs="Arial"/>
        </w:rPr>
        <w:t xml:space="preserve">para </w:t>
      </w:r>
      <w:r w:rsidRPr="002B66B0">
        <w:rPr>
          <w:rFonts w:ascii="Arial" w:hAnsi="Arial" w:cs="Arial"/>
        </w:rPr>
        <w:t xml:space="preserve">o </w:t>
      </w:r>
      <w:r w:rsidR="003E17E2">
        <w:rPr>
          <w:rFonts w:ascii="Arial" w:hAnsi="Arial" w:cs="Arial"/>
        </w:rPr>
        <w:t>d</w:t>
      </w:r>
      <w:r w:rsidR="00EC24D9">
        <w:rPr>
          <w:rFonts w:ascii="Arial" w:hAnsi="Arial" w:cs="Arial"/>
        </w:rPr>
        <w:t>ocente</w:t>
      </w:r>
      <w:r w:rsidRPr="002B66B0">
        <w:rPr>
          <w:rFonts w:ascii="Arial" w:hAnsi="Arial" w:cs="Arial"/>
        </w:rPr>
        <w:t xml:space="preserve"> que precisa ser um eterno estudioso do conteúdo o qual ministra, uma vez que será o direcionador do seu público estudantil</w:t>
      </w:r>
      <w:r w:rsidR="004B045F" w:rsidRPr="002B66B0">
        <w:rPr>
          <w:rFonts w:ascii="Arial" w:hAnsi="Arial" w:cs="Arial"/>
        </w:rPr>
        <w:t xml:space="preserve"> e sempre estimulado pela gestão do curso, representada pela coordenação.</w:t>
      </w:r>
    </w:p>
    <w:p w14:paraId="24AFF606" w14:textId="43EA17ED" w:rsidR="008522EF" w:rsidRPr="002B66B0" w:rsidRDefault="008522EF" w:rsidP="008522EF">
      <w:pPr>
        <w:spacing w:line="360" w:lineRule="auto"/>
        <w:jc w:val="both"/>
        <w:rPr>
          <w:rFonts w:ascii="Arial" w:hAnsi="Arial" w:cs="Arial"/>
        </w:rPr>
      </w:pPr>
      <w:r w:rsidRPr="002B66B0">
        <w:rPr>
          <w:rFonts w:ascii="Arial" w:hAnsi="Arial" w:cs="Arial"/>
        </w:rPr>
        <w:tab/>
        <w:t xml:space="preserve">Na esfera jurídica, não basta apenas se obter conhecimento teórico, é necessário que haja uma interatividade com a aplicabilidade da teoria aos casos concretos, </w:t>
      </w:r>
      <w:r w:rsidR="00644D50">
        <w:rPr>
          <w:rFonts w:ascii="Arial" w:hAnsi="Arial" w:cs="Arial"/>
        </w:rPr>
        <w:t>o que será observado</w:t>
      </w:r>
      <w:r w:rsidRPr="002B66B0">
        <w:rPr>
          <w:rFonts w:ascii="Arial" w:hAnsi="Arial" w:cs="Arial"/>
        </w:rPr>
        <w:t xml:space="preserve"> nas elaborações de petições dentro do NPJ e ir</w:t>
      </w:r>
      <w:r w:rsidR="00644D50">
        <w:rPr>
          <w:rFonts w:ascii="Arial" w:hAnsi="Arial" w:cs="Arial"/>
        </w:rPr>
        <w:t>á</w:t>
      </w:r>
      <w:r w:rsidRPr="002B66B0">
        <w:rPr>
          <w:rFonts w:ascii="Arial" w:hAnsi="Arial" w:cs="Arial"/>
        </w:rPr>
        <w:t xml:space="preserve"> aproximar o </w:t>
      </w:r>
      <w:r w:rsidR="00EC24D9">
        <w:rPr>
          <w:rFonts w:ascii="Arial" w:hAnsi="Arial" w:cs="Arial"/>
        </w:rPr>
        <w:t>discente</w:t>
      </w:r>
      <w:r w:rsidRPr="002B66B0">
        <w:rPr>
          <w:rFonts w:ascii="Arial" w:hAnsi="Arial" w:cs="Arial"/>
        </w:rPr>
        <w:t xml:space="preserve"> da realidade social e processual, como também se faz necessário que lhe sejam apresentadas as possibilidades de carreiras jurídicas.</w:t>
      </w:r>
    </w:p>
    <w:p w14:paraId="633B92F6" w14:textId="1223D7BD" w:rsidR="004F1E01" w:rsidRPr="002B66B0" w:rsidRDefault="004F1E01" w:rsidP="008522EF">
      <w:pPr>
        <w:spacing w:line="360" w:lineRule="auto"/>
        <w:jc w:val="both"/>
        <w:rPr>
          <w:rFonts w:ascii="Arial" w:hAnsi="Arial" w:cs="Arial"/>
        </w:rPr>
      </w:pPr>
      <w:r w:rsidRPr="002B66B0">
        <w:rPr>
          <w:rFonts w:ascii="Arial" w:hAnsi="Arial" w:cs="Arial"/>
        </w:rPr>
        <w:tab/>
        <w:t xml:space="preserve">Para que haja a efetivação da prática, necessário se faz que a Coordenação do curso de Direito passe a gerir uma prática jurídica interativa, para que a teoria aplicada </w:t>
      </w:r>
      <w:r w:rsidR="004B045F" w:rsidRPr="002B66B0">
        <w:rPr>
          <w:rFonts w:ascii="Arial" w:hAnsi="Arial" w:cs="Arial"/>
        </w:rPr>
        <w:t xml:space="preserve">seja atrelada </w:t>
      </w:r>
      <w:r w:rsidR="00915AF8">
        <w:rPr>
          <w:rFonts w:ascii="Arial" w:hAnsi="Arial" w:cs="Arial"/>
        </w:rPr>
        <w:t>à</w:t>
      </w:r>
      <w:r w:rsidR="004B045F" w:rsidRPr="002B66B0">
        <w:rPr>
          <w:rFonts w:ascii="Arial" w:hAnsi="Arial" w:cs="Arial"/>
        </w:rPr>
        <w:t xml:space="preserve"> pr</w:t>
      </w:r>
      <w:r w:rsidR="00250AB1" w:rsidRPr="002B66B0">
        <w:rPr>
          <w:rFonts w:ascii="Arial" w:hAnsi="Arial" w:cs="Arial"/>
        </w:rPr>
        <w:t>á</w:t>
      </w:r>
      <w:r w:rsidR="004B045F" w:rsidRPr="002B66B0">
        <w:rPr>
          <w:rFonts w:ascii="Arial" w:hAnsi="Arial" w:cs="Arial"/>
        </w:rPr>
        <w:t xml:space="preserve">tica jurídica, principalmente </w:t>
      </w:r>
      <w:r w:rsidR="00915AF8">
        <w:rPr>
          <w:rFonts w:ascii="Arial" w:hAnsi="Arial" w:cs="Arial"/>
        </w:rPr>
        <w:t>levar os discentes a tomarem sua decisão profissional.</w:t>
      </w:r>
    </w:p>
    <w:p w14:paraId="0D7E0B4A" w14:textId="47DBE42E" w:rsidR="008522EF" w:rsidRPr="002B66B0" w:rsidRDefault="008522EF" w:rsidP="008522EF">
      <w:pPr>
        <w:spacing w:line="360" w:lineRule="auto"/>
        <w:ind w:firstLine="708"/>
        <w:jc w:val="both"/>
        <w:rPr>
          <w:rFonts w:ascii="Arial" w:hAnsi="Arial" w:cs="Arial"/>
        </w:rPr>
      </w:pPr>
      <w:r w:rsidRPr="002B66B0">
        <w:rPr>
          <w:rFonts w:ascii="Arial" w:hAnsi="Arial" w:cs="Arial"/>
        </w:rPr>
        <w:t xml:space="preserve">Porém, além de apresentar as </w:t>
      </w:r>
      <w:r w:rsidR="00250AB1" w:rsidRPr="002B66B0">
        <w:rPr>
          <w:rFonts w:ascii="Arial" w:hAnsi="Arial" w:cs="Arial"/>
        </w:rPr>
        <w:t xml:space="preserve">possibilidades de atividades a serem desempenhadas com a graduação de </w:t>
      </w:r>
      <w:r w:rsidR="003B7AB3">
        <w:rPr>
          <w:rFonts w:ascii="Arial" w:hAnsi="Arial" w:cs="Arial"/>
        </w:rPr>
        <w:t>D</w:t>
      </w:r>
      <w:r w:rsidR="00250AB1" w:rsidRPr="002B66B0">
        <w:rPr>
          <w:rFonts w:ascii="Arial" w:hAnsi="Arial" w:cs="Arial"/>
        </w:rPr>
        <w:t>ireito e permitir a explanação de</w:t>
      </w:r>
      <w:r w:rsidRPr="002B66B0">
        <w:rPr>
          <w:rFonts w:ascii="Arial" w:hAnsi="Arial" w:cs="Arial"/>
        </w:rPr>
        <w:t xml:space="preserve"> como se deve desenvolver as profissões, o </w:t>
      </w:r>
      <w:r w:rsidR="00EC24D9">
        <w:rPr>
          <w:rFonts w:ascii="Arial" w:hAnsi="Arial" w:cs="Arial"/>
        </w:rPr>
        <w:t>discente</w:t>
      </w:r>
      <w:r w:rsidRPr="002B66B0">
        <w:rPr>
          <w:rFonts w:ascii="Arial" w:hAnsi="Arial" w:cs="Arial"/>
        </w:rPr>
        <w:t xml:space="preserve"> sempre deverá saber, inicialmente, a forma </w:t>
      </w:r>
      <w:r w:rsidR="003B7AB3">
        <w:rPr>
          <w:rFonts w:ascii="Arial" w:hAnsi="Arial" w:cs="Arial"/>
        </w:rPr>
        <w:t xml:space="preserve">de </w:t>
      </w:r>
      <w:r w:rsidRPr="002B66B0">
        <w:rPr>
          <w:rFonts w:ascii="Arial" w:hAnsi="Arial" w:cs="Arial"/>
        </w:rPr>
        <w:t>como abordar o cidadão, o que se deve questiona</w:t>
      </w:r>
      <w:r w:rsidR="003B7AB3">
        <w:rPr>
          <w:rFonts w:ascii="Arial" w:hAnsi="Arial" w:cs="Arial"/>
        </w:rPr>
        <w:t>r</w:t>
      </w:r>
      <w:r w:rsidRPr="002B66B0">
        <w:rPr>
          <w:rFonts w:ascii="Arial" w:hAnsi="Arial" w:cs="Arial"/>
        </w:rPr>
        <w:t xml:space="preserve">, quais os documentos essenciais para compor o litigio, ou iniciar um procedimento administrativo, uma vez que tal ensinamento não ocorre em sala de aula, mas será exigido dele na maioria dos cargos que dependam da </w:t>
      </w:r>
      <w:r w:rsidRPr="002B66B0">
        <w:rPr>
          <w:rFonts w:ascii="Arial" w:hAnsi="Arial" w:cs="Arial"/>
        </w:rPr>
        <w:lastRenderedPageBreak/>
        <w:t>formação jurídica</w:t>
      </w:r>
      <w:r w:rsidR="00250AB1" w:rsidRPr="002B66B0">
        <w:rPr>
          <w:rFonts w:ascii="Arial" w:hAnsi="Arial" w:cs="Arial"/>
        </w:rPr>
        <w:t xml:space="preserve">, </w:t>
      </w:r>
      <w:r w:rsidR="003B7AB3">
        <w:rPr>
          <w:rFonts w:ascii="Arial" w:hAnsi="Arial" w:cs="Arial"/>
        </w:rPr>
        <w:t xml:space="preserve">já que </w:t>
      </w:r>
      <w:r w:rsidR="00250AB1" w:rsidRPr="002B66B0">
        <w:rPr>
          <w:rFonts w:ascii="Arial" w:hAnsi="Arial" w:cs="Arial"/>
        </w:rPr>
        <w:t xml:space="preserve">as atividades </w:t>
      </w:r>
      <w:r w:rsidR="003B7AB3">
        <w:rPr>
          <w:rFonts w:ascii="Arial" w:hAnsi="Arial" w:cs="Arial"/>
        </w:rPr>
        <w:t>serão exercidas</w:t>
      </w:r>
      <w:r w:rsidR="00DE3C55">
        <w:rPr>
          <w:rFonts w:ascii="Arial" w:hAnsi="Arial" w:cs="Arial"/>
        </w:rPr>
        <w:t xml:space="preserve"> </w:t>
      </w:r>
      <w:r w:rsidR="00250AB1" w:rsidRPr="002B66B0">
        <w:rPr>
          <w:rFonts w:ascii="Arial" w:hAnsi="Arial" w:cs="Arial"/>
        </w:rPr>
        <w:t>em contato com pessoas.</w:t>
      </w:r>
    </w:p>
    <w:p w14:paraId="3783D7D2" w14:textId="51274194" w:rsidR="008522EF" w:rsidRPr="002B66B0" w:rsidRDefault="00DB22F8" w:rsidP="008522EF">
      <w:pPr>
        <w:spacing w:line="360" w:lineRule="auto"/>
        <w:ind w:firstLine="708"/>
        <w:jc w:val="both"/>
        <w:rPr>
          <w:rFonts w:ascii="Arial" w:hAnsi="Arial" w:cs="Arial"/>
          <w:szCs w:val="28"/>
        </w:rPr>
      </w:pPr>
      <w:r w:rsidRPr="002B66B0">
        <w:rPr>
          <w:rFonts w:ascii="Arial" w:hAnsi="Arial" w:cs="Arial"/>
          <w:szCs w:val="28"/>
        </w:rPr>
        <w:t xml:space="preserve">Devido </w:t>
      </w:r>
      <w:r w:rsidR="008D4AC2">
        <w:rPr>
          <w:rFonts w:ascii="Arial" w:hAnsi="Arial" w:cs="Arial"/>
          <w:szCs w:val="28"/>
        </w:rPr>
        <w:t>à</w:t>
      </w:r>
      <w:r w:rsidRPr="002B66B0">
        <w:rPr>
          <w:rFonts w:ascii="Arial" w:hAnsi="Arial" w:cs="Arial"/>
          <w:szCs w:val="28"/>
        </w:rPr>
        <w:t xml:space="preserve"> ausência de direcionamento pela coordenação do curso quanto </w:t>
      </w:r>
      <w:r w:rsidR="008D4AC2">
        <w:rPr>
          <w:rFonts w:ascii="Arial" w:hAnsi="Arial" w:cs="Arial"/>
          <w:szCs w:val="28"/>
        </w:rPr>
        <w:t>à</w:t>
      </w:r>
      <w:r w:rsidRPr="002B66B0">
        <w:rPr>
          <w:rFonts w:ascii="Arial" w:hAnsi="Arial" w:cs="Arial"/>
          <w:szCs w:val="28"/>
        </w:rPr>
        <w:t xml:space="preserve">s práticas aplicadas com a utilização do NPJ, o </w:t>
      </w:r>
      <w:r w:rsidR="008D4AC2">
        <w:rPr>
          <w:rFonts w:ascii="Arial" w:hAnsi="Arial" w:cs="Arial"/>
          <w:szCs w:val="28"/>
        </w:rPr>
        <w:t>d</w:t>
      </w:r>
      <w:r w:rsidR="00EC24D9">
        <w:rPr>
          <w:rFonts w:ascii="Arial" w:hAnsi="Arial" w:cs="Arial"/>
          <w:szCs w:val="28"/>
        </w:rPr>
        <w:t>iscente</w:t>
      </w:r>
      <w:r w:rsidRPr="002B66B0">
        <w:rPr>
          <w:rFonts w:ascii="Arial" w:hAnsi="Arial" w:cs="Arial"/>
          <w:szCs w:val="28"/>
        </w:rPr>
        <w:t xml:space="preserve"> não compreende o motivo da importância de se realizar o estágio </w:t>
      </w:r>
      <w:r w:rsidR="00FC67E5" w:rsidRPr="002B66B0">
        <w:rPr>
          <w:rFonts w:ascii="Arial" w:hAnsi="Arial" w:cs="Arial"/>
          <w:szCs w:val="28"/>
        </w:rPr>
        <w:t xml:space="preserve">obrigatório e finda por se </w:t>
      </w:r>
      <w:r w:rsidR="008522EF" w:rsidRPr="002B66B0">
        <w:rPr>
          <w:rFonts w:ascii="Arial" w:hAnsi="Arial" w:cs="Arial"/>
          <w:szCs w:val="28"/>
        </w:rPr>
        <w:t>apresenta</w:t>
      </w:r>
      <w:r w:rsidR="00FC67E5" w:rsidRPr="002B66B0">
        <w:rPr>
          <w:rFonts w:ascii="Arial" w:hAnsi="Arial" w:cs="Arial"/>
          <w:szCs w:val="28"/>
        </w:rPr>
        <w:t>r</w:t>
      </w:r>
      <w:r w:rsidR="008522EF" w:rsidRPr="002B66B0">
        <w:rPr>
          <w:rFonts w:ascii="Arial" w:hAnsi="Arial" w:cs="Arial"/>
          <w:szCs w:val="28"/>
        </w:rPr>
        <w:t xml:space="preserve"> despreparado quanto à abordagem </w:t>
      </w:r>
      <w:r w:rsidR="00FC67E5" w:rsidRPr="002B66B0">
        <w:rPr>
          <w:rFonts w:ascii="Arial" w:hAnsi="Arial" w:cs="Arial"/>
          <w:szCs w:val="28"/>
        </w:rPr>
        <w:t xml:space="preserve">de pessoas </w:t>
      </w:r>
      <w:r w:rsidR="008522EF" w:rsidRPr="002B66B0">
        <w:rPr>
          <w:rFonts w:ascii="Arial" w:hAnsi="Arial" w:cs="Arial"/>
          <w:szCs w:val="28"/>
        </w:rPr>
        <w:t xml:space="preserve">e consequentemente quanto ao direito material, uma vez que </w:t>
      </w:r>
      <w:r w:rsidR="007A4E53" w:rsidRPr="002B66B0">
        <w:rPr>
          <w:rFonts w:ascii="Arial" w:hAnsi="Arial" w:cs="Arial"/>
          <w:szCs w:val="28"/>
        </w:rPr>
        <w:t>a observação da norma e sua aplicabilidade ao caso concreto acontecessem</w:t>
      </w:r>
      <w:r w:rsidR="00AB79F3" w:rsidRPr="002B66B0">
        <w:rPr>
          <w:rFonts w:ascii="Arial" w:hAnsi="Arial" w:cs="Arial"/>
          <w:szCs w:val="28"/>
        </w:rPr>
        <w:t xml:space="preserve"> como se</w:t>
      </w:r>
      <w:r w:rsidR="008522EF" w:rsidRPr="002B66B0">
        <w:rPr>
          <w:rFonts w:ascii="Arial" w:hAnsi="Arial" w:cs="Arial"/>
          <w:szCs w:val="28"/>
        </w:rPr>
        <w:t xml:space="preserve"> uma fórmula</w:t>
      </w:r>
      <w:r w:rsidR="00AB79F3" w:rsidRPr="002B66B0">
        <w:rPr>
          <w:rFonts w:ascii="Arial" w:hAnsi="Arial" w:cs="Arial"/>
          <w:szCs w:val="28"/>
        </w:rPr>
        <w:t xml:space="preserve"> fosse</w:t>
      </w:r>
      <w:r w:rsidR="008522EF" w:rsidRPr="002B66B0">
        <w:rPr>
          <w:rFonts w:ascii="Arial" w:hAnsi="Arial" w:cs="Arial"/>
          <w:szCs w:val="28"/>
        </w:rPr>
        <w:t>, contudo tal prática é quase impossível, pois a norma posta precisa ser aplicada a diversos casos concretos que serão desenvolvidos mediante a argumentação fática, a qual comprovará a aplicabilidade da lei, fazendo-se necessário o estudo social do enquadramento legal.</w:t>
      </w:r>
    </w:p>
    <w:p w14:paraId="0DC3E85A" w14:textId="39E7E7F3" w:rsidR="00FC67E5" w:rsidRPr="002B66B0" w:rsidRDefault="008522EF" w:rsidP="00FC67E5">
      <w:pPr>
        <w:spacing w:line="360" w:lineRule="auto"/>
        <w:ind w:firstLine="708"/>
        <w:jc w:val="both"/>
        <w:rPr>
          <w:rFonts w:ascii="Arial" w:hAnsi="Arial" w:cs="Arial"/>
        </w:rPr>
      </w:pPr>
      <w:r w:rsidRPr="002B66B0">
        <w:rPr>
          <w:rFonts w:ascii="Arial" w:hAnsi="Arial" w:cs="Arial"/>
        </w:rPr>
        <w:t xml:space="preserve">Nesse momento, o Núcleo de Prática Jurídica auxiliará o </w:t>
      </w:r>
      <w:r w:rsidR="00EC24D9">
        <w:rPr>
          <w:rFonts w:ascii="Arial" w:hAnsi="Arial" w:cs="Arial"/>
        </w:rPr>
        <w:t>discente</w:t>
      </w:r>
      <w:r w:rsidRPr="002B66B0">
        <w:rPr>
          <w:rFonts w:ascii="Arial" w:hAnsi="Arial" w:cs="Arial"/>
        </w:rPr>
        <w:t xml:space="preserve"> a observar o que fo</w:t>
      </w:r>
      <w:r w:rsidR="008D4AC2">
        <w:rPr>
          <w:rFonts w:ascii="Arial" w:hAnsi="Arial" w:cs="Arial"/>
        </w:rPr>
        <w:t>i</w:t>
      </w:r>
      <w:r w:rsidRPr="002B66B0">
        <w:rPr>
          <w:rFonts w:ascii="Arial" w:hAnsi="Arial" w:cs="Arial"/>
        </w:rPr>
        <w:t xml:space="preserve"> ministrado em sala de aula, podendo realizar uma nova abordagem da norma, para que esta seja aplicada ao caso concreto de forma satisfatória, o que estimulará o pensar, tanto na formulação de peças processuais, como </w:t>
      </w:r>
      <w:r w:rsidR="008D4AC2">
        <w:rPr>
          <w:rFonts w:ascii="Arial" w:hAnsi="Arial" w:cs="Arial"/>
        </w:rPr>
        <w:t>no tocante ao</w:t>
      </w:r>
      <w:r w:rsidRPr="002B66B0">
        <w:rPr>
          <w:rFonts w:ascii="Arial" w:hAnsi="Arial" w:cs="Arial"/>
        </w:rPr>
        <w:t xml:space="preserve"> interagir com o cidadão e, consequentemente, como exercer seu ofício com louvor, independentemente da carreira que desejar trilhar após o encerramento das atividades curriculares do curso de </w:t>
      </w:r>
      <w:r w:rsidR="008D4AC2">
        <w:rPr>
          <w:rFonts w:ascii="Arial" w:hAnsi="Arial" w:cs="Arial"/>
        </w:rPr>
        <w:t>D</w:t>
      </w:r>
      <w:r w:rsidRPr="002B66B0">
        <w:rPr>
          <w:rFonts w:ascii="Arial" w:hAnsi="Arial" w:cs="Arial"/>
        </w:rPr>
        <w:t>ireito.</w:t>
      </w:r>
    </w:p>
    <w:p w14:paraId="3E7C1E68" w14:textId="561DB24A" w:rsidR="00FC67E5" w:rsidRPr="002B66B0" w:rsidRDefault="00FC67E5" w:rsidP="00FC67E5">
      <w:pPr>
        <w:spacing w:line="360" w:lineRule="auto"/>
        <w:ind w:firstLine="708"/>
        <w:jc w:val="both"/>
        <w:rPr>
          <w:rFonts w:ascii="Arial" w:hAnsi="Arial" w:cs="Arial"/>
        </w:rPr>
      </w:pPr>
      <w:r w:rsidRPr="002B66B0">
        <w:rPr>
          <w:rFonts w:ascii="Arial" w:hAnsi="Arial" w:cs="Arial"/>
        </w:rPr>
        <w:t>Entretanto, apesar d</w:t>
      </w:r>
      <w:r w:rsidR="001B200A">
        <w:rPr>
          <w:rFonts w:ascii="Arial" w:hAnsi="Arial" w:cs="Arial"/>
        </w:rPr>
        <w:t>e a</w:t>
      </w:r>
      <w:r w:rsidRPr="002B66B0">
        <w:rPr>
          <w:rFonts w:ascii="Arial" w:hAnsi="Arial" w:cs="Arial"/>
        </w:rPr>
        <w:t xml:space="preserve"> coordenação do curso ser a maior direcionadora de caminhos, aquela não atua satisfatoriamente </w:t>
      </w:r>
      <w:r w:rsidR="00DC6C8E">
        <w:rPr>
          <w:rFonts w:ascii="Arial" w:hAnsi="Arial" w:cs="Arial"/>
        </w:rPr>
        <w:t>no sentido de</w:t>
      </w:r>
      <w:r w:rsidRPr="002B66B0">
        <w:rPr>
          <w:rFonts w:ascii="Arial" w:hAnsi="Arial" w:cs="Arial"/>
        </w:rPr>
        <w:t xml:space="preserve"> estimular o </w:t>
      </w:r>
      <w:r w:rsidR="00DC6C8E">
        <w:rPr>
          <w:rFonts w:ascii="Arial" w:hAnsi="Arial" w:cs="Arial"/>
        </w:rPr>
        <w:t>d</w:t>
      </w:r>
      <w:r w:rsidR="00EC24D9">
        <w:rPr>
          <w:rFonts w:ascii="Arial" w:hAnsi="Arial" w:cs="Arial"/>
        </w:rPr>
        <w:t>ocente</w:t>
      </w:r>
      <w:r w:rsidRPr="002B66B0">
        <w:rPr>
          <w:rFonts w:ascii="Arial" w:hAnsi="Arial" w:cs="Arial"/>
        </w:rPr>
        <w:t xml:space="preserve"> a fazer uso de uma prática aplicada, não fomenta o desejo da melhoria do ensino prático para a capacitação do </w:t>
      </w:r>
      <w:r w:rsidR="00DC6C8E">
        <w:rPr>
          <w:rFonts w:ascii="Arial" w:hAnsi="Arial" w:cs="Arial"/>
        </w:rPr>
        <w:t>d</w:t>
      </w:r>
      <w:r w:rsidR="00EC24D9">
        <w:rPr>
          <w:rFonts w:ascii="Arial" w:hAnsi="Arial" w:cs="Arial"/>
        </w:rPr>
        <w:t>iscente</w:t>
      </w:r>
      <w:r w:rsidRPr="002B66B0">
        <w:rPr>
          <w:rFonts w:ascii="Arial" w:hAnsi="Arial" w:cs="Arial"/>
        </w:rPr>
        <w:t xml:space="preserve"> como profissional, não efetiva a cobrança de tais prática</w:t>
      </w:r>
      <w:r w:rsidR="00DC6C8E">
        <w:rPr>
          <w:rFonts w:ascii="Arial" w:hAnsi="Arial" w:cs="Arial"/>
        </w:rPr>
        <w:t>; ao</w:t>
      </w:r>
      <w:r w:rsidRPr="002B66B0">
        <w:rPr>
          <w:rFonts w:ascii="Arial" w:hAnsi="Arial" w:cs="Arial"/>
        </w:rPr>
        <w:t xml:space="preserve"> contrário, é condizente com a ausência de importância das práticas aplicadas.</w:t>
      </w:r>
    </w:p>
    <w:p w14:paraId="42AE1843" w14:textId="3AE2D13B" w:rsidR="00FC67E5" w:rsidRPr="002B66B0" w:rsidRDefault="00FC67E5" w:rsidP="00FC67E5">
      <w:pPr>
        <w:spacing w:line="360" w:lineRule="auto"/>
        <w:ind w:firstLine="708"/>
        <w:jc w:val="both"/>
        <w:rPr>
          <w:rFonts w:ascii="Arial" w:hAnsi="Arial" w:cs="Arial"/>
        </w:rPr>
      </w:pPr>
      <w:r w:rsidRPr="002B66B0">
        <w:rPr>
          <w:rFonts w:ascii="Arial" w:hAnsi="Arial" w:cs="Arial"/>
        </w:rPr>
        <w:t xml:space="preserve">Ocorre que tal atitude culmina no total desinteresse do </w:t>
      </w:r>
      <w:r w:rsidR="00DC6C8E">
        <w:rPr>
          <w:rFonts w:ascii="Arial" w:hAnsi="Arial" w:cs="Arial"/>
        </w:rPr>
        <w:t>d</w:t>
      </w:r>
      <w:r w:rsidR="00EC24D9">
        <w:rPr>
          <w:rFonts w:ascii="Arial" w:hAnsi="Arial" w:cs="Arial"/>
        </w:rPr>
        <w:t>iscente</w:t>
      </w:r>
      <w:r w:rsidRPr="002B66B0">
        <w:rPr>
          <w:rFonts w:ascii="Arial" w:hAnsi="Arial" w:cs="Arial"/>
        </w:rPr>
        <w:t xml:space="preserve"> pelas práticas aplicada</w:t>
      </w:r>
      <w:r w:rsidR="0094570D" w:rsidRPr="002B66B0">
        <w:rPr>
          <w:rFonts w:ascii="Arial" w:hAnsi="Arial" w:cs="Arial"/>
        </w:rPr>
        <w:t>s</w:t>
      </w:r>
      <w:r w:rsidRPr="002B66B0">
        <w:rPr>
          <w:rFonts w:ascii="Arial" w:hAnsi="Arial" w:cs="Arial"/>
        </w:rPr>
        <w:t xml:space="preserve"> enquanto acadêmico e </w:t>
      </w:r>
      <w:r w:rsidR="00DC6C8E">
        <w:rPr>
          <w:rFonts w:ascii="Arial" w:hAnsi="Arial" w:cs="Arial"/>
        </w:rPr>
        <w:t>em</w:t>
      </w:r>
      <w:r w:rsidRPr="002B66B0">
        <w:rPr>
          <w:rFonts w:ascii="Arial" w:hAnsi="Arial" w:cs="Arial"/>
        </w:rPr>
        <w:t xml:space="preserve"> seu despreparo para exercer atividades jurídicas no campo de trabalho, devido a ausência de atuação da coordenação</w:t>
      </w:r>
      <w:r w:rsidR="00D900FE">
        <w:rPr>
          <w:rFonts w:ascii="Arial" w:hAnsi="Arial" w:cs="Arial"/>
        </w:rPr>
        <w:t xml:space="preserve">, deixando de direcionar e explanar </w:t>
      </w:r>
      <w:r w:rsidRPr="002B66B0">
        <w:rPr>
          <w:rFonts w:ascii="Arial" w:hAnsi="Arial" w:cs="Arial"/>
        </w:rPr>
        <w:t>os motivos da importância da prática jurídica.</w:t>
      </w:r>
    </w:p>
    <w:p w14:paraId="183658A5" w14:textId="35D0ECE3" w:rsidR="0094570D" w:rsidRPr="002B66B0" w:rsidRDefault="0094570D" w:rsidP="00FC67E5">
      <w:pPr>
        <w:spacing w:line="360" w:lineRule="auto"/>
        <w:ind w:firstLine="708"/>
        <w:jc w:val="both"/>
        <w:rPr>
          <w:rFonts w:ascii="Arial" w:hAnsi="Arial" w:cs="Arial"/>
        </w:rPr>
      </w:pPr>
      <w:r w:rsidRPr="002B66B0">
        <w:rPr>
          <w:rFonts w:ascii="Arial" w:hAnsi="Arial" w:cs="Arial"/>
        </w:rPr>
        <w:t xml:space="preserve">Observa-se ainda que a </w:t>
      </w:r>
      <w:r w:rsidR="00C71D12" w:rsidRPr="002B66B0">
        <w:rPr>
          <w:rFonts w:ascii="Arial" w:hAnsi="Arial" w:cs="Arial"/>
        </w:rPr>
        <w:t>coordenação de curso aparenta compreender que, apesar d</w:t>
      </w:r>
      <w:r w:rsidR="00FF2565">
        <w:rPr>
          <w:rFonts w:ascii="Arial" w:hAnsi="Arial" w:cs="Arial"/>
        </w:rPr>
        <w:t>e o</w:t>
      </w:r>
      <w:r w:rsidR="00C71D12" w:rsidRPr="002B66B0">
        <w:rPr>
          <w:rFonts w:ascii="Arial" w:hAnsi="Arial" w:cs="Arial"/>
        </w:rPr>
        <w:t xml:space="preserve"> MEC determinar a existência do Núcleo de Prática Jurídica para que o curso de </w:t>
      </w:r>
      <w:r w:rsidR="00FF2565">
        <w:rPr>
          <w:rFonts w:ascii="Arial" w:hAnsi="Arial" w:cs="Arial"/>
        </w:rPr>
        <w:t>D</w:t>
      </w:r>
      <w:r w:rsidR="00C71D12" w:rsidRPr="002B66B0">
        <w:rPr>
          <w:rFonts w:ascii="Arial" w:hAnsi="Arial" w:cs="Arial"/>
        </w:rPr>
        <w:t xml:space="preserve">ireito seja convalidado, </w:t>
      </w:r>
      <w:r w:rsidR="00FF2565">
        <w:rPr>
          <w:rFonts w:ascii="Arial" w:hAnsi="Arial" w:cs="Arial"/>
        </w:rPr>
        <w:t>o NPJ</w:t>
      </w:r>
      <w:r w:rsidR="00C71D12" w:rsidRPr="002B66B0">
        <w:rPr>
          <w:rFonts w:ascii="Arial" w:hAnsi="Arial" w:cs="Arial"/>
        </w:rPr>
        <w:t xml:space="preserve"> não merece tamanha importância </w:t>
      </w:r>
      <w:r w:rsidR="00FF2565">
        <w:rPr>
          <w:rFonts w:ascii="Arial" w:hAnsi="Arial" w:cs="Arial"/>
        </w:rPr>
        <w:t>no tocante a</w:t>
      </w:r>
      <w:r w:rsidR="00C71D12" w:rsidRPr="002B66B0">
        <w:rPr>
          <w:rFonts w:ascii="Arial" w:hAnsi="Arial" w:cs="Arial"/>
        </w:rPr>
        <w:t xml:space="preserve"> ser fomentado para os </w:t>
      </w:r>
      <w:r w:rsidR="00FF2565">
        <w:rPr>
          <w:rFonts w:ascii="Arial" w:hAnsi="Arial" w:cs="Arial"/>
        </w:rPr>
        <w:t>d</w:t>
      </w:r>
      <w:r w:rsidR="00EC24D9">
        <w:rPr>
          <w:rFonts w:ascii="Arial" w:hAnsi="Arial" w:cs="Arial"/>
        </w:rPr>
        <w:t>iscentes</w:t>
      </w:r>
      <w:r w:rsidR="00FF2565">
        <w:rPr>
          <w:rFonts w:ascii="Arial" w:hAnsi="Arial" w:cs="Arial"/>
        </w:rPr>
        <w:t>;</w:t>
      </w:r>
      <w:r w:rsidR="00C71D12" w:rsidRPr="002B66B0">
        <w:rPr>
          <w:rFonts w:ascii="Arial" w:hAnsi="Arial" w:cs="Arial"/>
        </w:rPr>
        <w:t xml:space="preserve"> </w:t>
      </w:r>
      <w:r w:rsidR="00FF2565">
        <w:rPr>
          <w:rFonts w:ascii="Arial" w:hAnsi="Arial" w:cs="Arial"/>
        </w:rPr>
        <w:t>a</w:t>
      </w:r>
      <w:r w:rsidR="00C71D12" w:rsidRPr="002B66B0">
        <w:rPr>
          <w:rFonts w:ascii="Arial" w:hAnsi="Arial" w:cs="Arial"/>
        </w:rPr>
        <w:t xml:space="preserve">o contrário, muitas </w:t>
      </w:r>
      <w:r w:rsidR="00C71D12" w:rsidRPr="002B66B0">
        <w:rPr>
          <w:rFonts w:ascii="Arial" w:hAnsi="Arial" w:cs="Arial"/>
        </w:rPr>
        <w:lastRenderedPageBreak/>
        <w:t xml:space="preserve">vezes sequer </w:t>
      </w:r>
      <w:r w:rsidR="00A101DC" w:rsidRPr="002B66B0">
        <w:rPr>
          <w:rFonts w:ascii="Arial" w:hAnsi="Arial" w:cs="Arial"/>
        </w:rPr>
        <w:t xml:space="preserve">é citada a existência do núcleo, passando os </w:t>
      </w:r>
      <w:r w:rsidR="00FF2565">
        <w:rPr>
          <w:rFonts w:ascii="Arial" w:hAnsi="Arial" w:cs="Arial"/>
        </w:rPr>
        <w:t>d</w:t>
      </w:r>
      <w:r w:rsidR="00EC24D9">
        <w:rPr>
          <w:rFonts w:ascii="Arial" w:hAnsi="Arial" w:cs="Arial"/>
        </w:rPr>
        <w:t>iscentes</w:t>
      </w:r>
      <w:r w:rsidR="00A101DC" w:rsidRPr="002B66B0">
        <w:rPr>
          <w:rFonts w:ascii="Arial" w:hAnsi="Arial" w:cs="Arial"/>
        </w:rPr>
        <w:t xml:space="preserve"> a ter</w:t>
      </w:r>
      <w:r w:rsidR="00FF2565">
        <w:rPr>
          <w:rFonts w:ascii="Arial" w:hAnsi="Arial" w:cs="Arial"/>
        </w:rPr>
        <w:t xml:space="preserve"> dele</w:t>
      </w:r>
      <w:r w:rsidR="00A101DC" w:rsidRPr="002B66B0">
        <w:rPr>
          <w:rFonts w:ascii="Arial" w:hAnsi="Arial" w:cs="Arial"/>
        </w:rPr>
        <w:t xml:space="preserve"> conhecimento </w:t>
      </w:r>
      <w:r w:rsidR="005B7D1C">
        <w:rPr>
          <w:rFonts w:ascii="Arial" w:hAnsi="Arial" w:cs="Arial"/>
        </w:rPr>
        <w:t xml:space="preserve">apenas </w:t>
      </w:r>
      <w:r w:rsidR="00A101DC" w:rsidRPr="002B66B0">
        <w:rPr>
          <w:rFonts w:ascii="Arial" w:hAnsi="Arial" w:cs="Arial"/>
        </w:rPr>
        <w:t>quando inicia o período de estágio obrigatório.</w:t>
      </w:r>
    </w:p>
    <w:p w14:paraId="62B06701" w14:textId="22F0EC85" w:rsidR="00477324" w:rsidRPr="002B66B0" w:rsidRDefault="004372F8" w:rsidP="008522EF">
      <w:pPr>
        <w:spacing w:line="360" w:lineRule="auto"/>
        <w:ind w:firstLine="708"/>
        <w:jc w:val="both"/>
        <w:rPr>
          <w:rFonts w:ascii="Arial" w:hAnsi="Arial" w:cs="Arial"/>
        </w:rPr>
      </w:pPr>
      <w:r w:rsidRPr="002B66B0">
        <w:rPr>
          <w:rFonts w:ascii="Arial" w:hAnsi="Arial" w:cs="Arial"/>
        </w:rPr>
        <w:t>Sendo assim</w:t>
      </w:r>
      <w:r w:rsidR="005B7D1C">
        <w:rPr>
          <w:rFonts w:ascii="Arial" w:hAnsi="Arial" w:cs="Arial"/>
        </w:rPr>
        <w:t>,</w:t>
      </w:r>
      <w:r w:rsidRPr="002B66B0">
        <w:rPr>
          <w:rFonts w:ascii="Arial" w:hAnsi="Arial" w:cs="Arial"/>
        </w:rPr>
        <w:t xml:space="preserve"> a gestão do curso não busca satisfazer a melhoria dos </w:t>
      </w:r>
      <w:r w:rsidR="00EC24D9">
        <w:rPr>
          <w:rFonts w:ascii="Arial" w:hAnsi="Arial" w:cs="Arial"/>
        </w:rPr>
        <w:t>discentes</w:t>
      </w:r>
      <w:r w:rsidRPr="002B66B0">
        <w:rPr>
          <w:rFonts w:ascii="Arial" w:hAnsi="Arial" w:cs="Arial"/>
        </w:rPr>
        <w:t xml:space="preserve"> da instituição, nem fomenta os </w:t>
      </w:r>
      <w:r w:rsidR="005B7D1C">
        <w:rPr>
          <w:rFonts w:ascii="Arial" w:hAnsi="Arial" w:cs="Arial"/>
        </w:rPr>
        <w:t>d</w:t>
      </w:r>
      <w:r w:rsidR="00EC24D9">
        <w:rPr>
          <w:rFonts w:ascii="Arial" w:hAnsi="Arial" w:cs="Arial"/>
        </w:rPr>
        <w:t>ocentes</w:t>
      </w:r>
      <w:r w:rsidRPr="002B66B0">
        <w:rPr>
          <w:rFonts w:ascii="Arial" w:hAnsi="Arial" w:cs="Arial"/>
        </w:rPr>
        <w:t xml:space="preserve"> para que </w:t>
      </w:r>
      <w:r w:rsidR="005B7D1C">
        <w:rPr>
          <w:rFonts w:ascii="Arial" w:hAnsi="Arial" w:cs="Arial"/>
        </w:rPr>
        <w:t>assim procedam</w:t>
      </w:r>
      <w:r w:rsidRPr="002B66B0">
        <w:rPr>
          <w:rFonts w:ascii="Arial" w:hAnsi="Arial" w:cs="Arial"/>
        </w:rPr>
        <w:t xml:space="preserve">, apesar da </w:t>
      </w:r>
      <w:r w:rsidR="00477324" w:rsidRPr="002B66B0">
        <w:rPr>
          <w:rFonts w:ascii="Arial" w:hAnsi="Arial" w:cs="Arial"/>
        </w:rPr>
        <w:t xml:space="preserve"> necessidade de melhor abordar e considerar as possibilidades jurídicas que o </w:t>
      </w:r>
      <w:r w:rsidR="00EC24D9">
        <w:rPr>
          <w:rFonts w:ascii="Arial" w:hAnsi="Arial" w:cs="Arial"/>
        </w:rPr>
        <w:t>discente</w:t>
      </w:r>
      <w:r w:rsidR="00477324" w:rsidRPr="002B66B0">
        <w:rPr>
          <w:rFonts w:ascii="Arial" w:hAnsi="Arial" w:cs="Arial"/>
        </w:rPr>
        <w:t xml:space="preserve"> poderá trilhar,</w:t>
      </w:r>
      <w:r w:rsidRPr="002B66B0">
        <w:rPr>
          <w:rFonts w:ascii="Arial" w:hAnsi="Arial" w:cs="Arial"/>
        </w:rPr>
        <w:t xml:space="preserve"> tornando-se</w:t>
      </w:r>
      <w:r w:rsidR="00477324" w:rsidRPr="002B66B0">
        <w:rPr>
          <w:rFonts w:ascii="Arial" w:hAnsi="Arial" w:cs="Arial"/>
        </w:rPr>
        <w:t xml:space="preserve"> necessári</w:t>
      </w:r>
      <w:r w:rsidRPr="002B66B0">
        <w:rPr>
          <w:rFonts w:ascii="Arial" w:hAnsi="Arial" w:cs="Arial"/>
        </w:rPr>
        <w:t>a</w:t>
      </w:r>
      <w:r w:rsidR="00477324" w:rsidRPr="002B66B0">
        <w:rPr>
          <w:rFonts w:ascii="Arial" w:hAnsi="Arial" w:cs="Arial"/>
        </w:rPr>
        <w:t xml:space="preserve"> uma gestão satisfatória e interativa do curso de </w:t>
      </w:r>
      <w:r w:rsidR="005B7D1C">
        <w:rPr>
          <w:rFonts w:ascii="Arial" w:hAnsi="Arial" w:cs="Arial"/>
        </w:rPr>
        <w:t>D</w:t>
      </w:r>
      <w:r w:rsidR="00477324" w:rsidRPr="002B66B0">
        <w:rPr>
          <w:rFonts w:ascii="Arial" w:hAnsi="Arial" w:cs="Arial"/>
        </w:rPr>
        <w:t xml:space="preserve">ireito, para que o aproveitamento dialético de sala da aula possa ser aproveitado em todas as alternativas laborativas que o curso apresenta ao </w:t>
      </w:r>
      <w:r w:rsidR="00EC24D9">
        <w:rPr>
          <w:rFonts w:ascii="Arial" w:hAnsi="Arial" w:cs="Arial"/>
        </w:rPr>
        <w:t>discente</w:t>
      </w:r>
      <w:r w:rsidR="00477324" w:rsidRPr="002B66B0">
        <w:rPr>
          <w:rFonts w:ascii="Arial" w:hAnsi="Arial" w:cs="Arial"/>
        </w:rPr>
        <w:t>, aliado a prática aplicada</w:t>
      </w:r>
      <w:r w:rsidRPr="002B66B0">
        <w:rPr>
          <w:rFonts w:ascii="Arial" w:hAnsi="Arial" w:cs="Arial"/>
        </w:rPr>
        <w:t xml:space="preserve"> e favorecendo o aprendizado.</w:t>
      </w:r>
    </w:p>
    <w:p w14:paraId="246C8188" w14:textId="77777777" w:rsidR="00477324" w:rsidRPr="002B66B0" w:rsidRDefault="00477324" w:rsidP="008522EF">
      <w:pPr>
        <w:spacing w:line="360" w:lineRule="auto"/>
        <w:ind w:firstLine="708"/>
        <w:jc w:val="both"/>
        <w:rPr>
          <w:rFonts w:ascii="Arial" w:hAnsi="Arial" w:cs="Arial"/>
        </w:rPr>
      </w:pPr>
    </w:p>
    <w:p w14:paraId="71B21505" w14:textId="4673522E" w:rsidR="00FC67E5" w:rsidRPr="002B66B0" w:rsidRDefault="00FC67E5">
      <w:pPr>
        <w:rPr>
          <w:rFonts w:ascii="Arial" w:hAnsi="Arial" w:cs="Arial"/>
        </w:rPr>
      </w:pPr>
      <w:r w:rsidRPr="002B66B0">
        <w:rPr>
          <w:rFonts w:ascii="Arial" w:hAnsi="Arial" w:cs="Arial"/>
        </w:rPr>
        <w:br w:type="page"/>
      </w:r>
    </w:p>
    <w:p w14:paraId="57DD601E" w14:textId="77777777" w:rsidR="00986DD4" w:rsidRPr="002B66B0" w:rsidRDefault="00986DD4" w:rsidP="00FC67E5">
      <w:pPr>
        <w:pStyle w:val="Ttulo1"/>
        <w:numPr>
          <w:ilvl w:val="0"/>
          <w:numId w:val="0"/>
        </w:numPr>
      </w:pPr>
      <w:bookmarkStart w:id="28" w:name="_Toc13207304"/>
      <w:r w:rsidRPr="002B66B0">
        <w:lastRenderedPageBreak/>
        <w:t>REFERÊNCIAS</w:t>
      </w:r>
      <w:bookmarkEnd w:id="28"/>
    </w:p>
    <w:p w14:paraId="62BD501D" w14:textId="77777777" w:rsidR="00621909" w:rsidRPr="002B66B0" w:rsidRDefault="00621909" w:rsidP="001B42F6">
      <w:pPr>
        <w:spacing w:after="240"/>
        <w:jc w:val="both"/>
        <w:rPr>
          <w:rFonts w:ascii="Arial" w:hAnsi="Arial" w:cs="Arial"/>
        </w:rPr>
      </w:pPr>
    </w:p>
    <w:p w14:paraId="13B753FC" w14:textId="77777777" w:rsidR="00F259AF" w:rsidRPr="002B66B0" w:rsidRDefault="00F259AF" w:rsidP="000C35C3">
      <w:pPr>
        <w:jc w:val="both"/>
        <w:rPr>
          <w:rFonts w:ascii="Arial" w:hAnsi="Arial" w:cs="Arial"/>
        </w:rPr>
      </w:pPr>
      <w:r w:rsidRPr="002B66B0">
        <w:rPr>
          <w:rFonts w:ascii="Arial" w:hAnsi="Arial" w:cs="Arial"/>
        </w:rPr>
        <w:t xml:space="preserve">BOBBIO, Norberto. </w:t>
      </w:r>
      <w:r w:rsidRPr="002B66B0">
        <w:rPr>
          <w:rFonts w:ascii="Arial" w:hAnsi="Arial" w:cs="Arial"/>
          <w:b/>
        </w:rPr>
        <w:t>O positivismo jurídico: lições de filosofia do direito</w:t>
      </w:r>
      <w:r w:rsidRPr="002B66B0">
        <w:rPr>
          <w:rFonts w:ascii="Arial" w:hAnsi="Arial" w:cs="Arial"/>
        </w:rPr>
        <w:t>. São Paulo: ícone, 2006.</w:t>
      </w:r>
    </w:p>
    <w:p w14:paraId="7B1DB027" w14:textId="77777777" w:rsidR="009D5F8C" w:rsidRPr="002B66B0" w:rsidRDefault="009D5F8C" w:rsidP="000C35C3">
      <w:pPr>
        <w:jc w:val="both"/>
        <w:rPr>
          <w:rFonts w:ascii="Arial" w:hAnsi="Arial" w:cs="Arial"/>
          <w:lang w:val="pt-PT"/>
        </w:rPr>
      </w:pPr>
    </w:p>
    <w:p w14:paraId="3CFBBE8E" w14:textId="77777777" w:rsidR="00185885" w:rsidRPr="002B66B0" w:rsidRDefault="00185885" w:rsidP="000C35C3">
      <w:pPr>
        <w:jc w:val="both"/>
        <w:rPr>
          <w:rFonts w:ascii="Arial" w:hAnsi="Arial" w:cs="Arial"/>
          <w:lang w:val="pt-PT"/>
        </w:rPr>
      </w:pPr>
    </w:p>
    <w:p w14:paraId="20CA2721" w14:textId="77777777" w:rsidR="00F259AF" w:rsidRPr="002B66B0" w:rsidRDefault="00F259AF" w:rsidP="000C35C3">
      <w:pPr>
        <w:jc w:val="both"/>
        <w:rPr>
          <w:rFonts w:ascii="Arial" w:hAnsi="Arial" w:cs="Arial"/>
          <w:lang w:val="pt-PT"/>
        </w:rPr>
      </w:pPr>
      <w:r w:rsidRPr="002B66B0">
        <w:rPr>
          <w:rFonts w:ascii="Arial" w:hAnsi="Arial" w:cs="Arial"/>
          <w:lang w:val="pt-PT"/>
        </w:rPr>
        <w:t xml:space="preserve">BRASIL. </w:t>
      </w:r>
      <w:r w:rsidRPr="002B66B0">
        <w:rPr>
          <w:rStyle w:val="Forte"/>
          <w:rFonts w:ascii="Arial" w:hAnsi="Arial" w:cs="Arial"/>
          <w:lang w:val="pt-PT"/>
        </w:rPr>
        <w:t>Lei de diretrizes e bases da educação nacional</w:t>
      </w:r>
      <w:r w:rsidRPr="002B66B0">
        <w:rPr>
          <w:rFonts w:ascii="Arial" w:hAnsi="Arial" w:cs="Arial"/>
          <w:lang w:val="pt-PT"/>
        </w:rPr>
        <w:t>, Lei n° 9.394, de 20 de dezembro de 1996.</w:t>
      </w:r>
    </w:p>
    <w:p w14:paraId="064BD2CA" w14:textId="77777777" w:rsidR="009D5F8C" w:rsidRPr="002B66B0" w:rsidRDefault="009D5F8C" w:rsidP="000C35C3">
      <w:pPr>
        <w:tabs>
          <w:tab w:val="left" w:pos="0"/>
          <w:tab w:val="left" w:pos="8364"/>
          <w:tab w:val="left" w:pos="8504"/>
        </w:tabs>
        <w:jc w:val="both"/>
        <w:rPr>
          <w:rFonts w:ascii="Arial" w:hAnsi="Arial" w:cs="Arial"/>
        </w:rPr>
      </w:pPr>
    </w:p>
    <w:p w14:paraId="25E252E5" w14:textId="77777777" w:rsidR="00185885" w:rsidRPr="002B66B0" w:rsidRDefault="00185885" w:rsidP="000C35C3">
      <w:pPr>
        <w:tabs>
          <w:tab w:val="left" w:pos="0"/>
          <w:tab w:val="left" w:pos="8364"/>
          <w:tab w:val="left" w:pos="8504"/>
        </w:tabs>
        <w:jc w:val="both"/>
        <w:rPr>
          <w:rFonts w:ascii="Arial" w:hAnsi="Arial" w:cs="Arial"/>
        </w:rPr>
      </w:pPr>
    </w:p>
    <w:p w14:paraId="7692E7EA" w14:textId="77777777" w:rsidR="000C35C3" w:rsidRPr="002B66B0" w:rsidRDefault="000C35C3" w:rsidP="000C35C3">
      <w:pPr>
        <w:tabs>
          <w:tab w:val="left" w:pos="0"/>
          <w:tab w:val="left" w:pos="8364"/>
          <w:tab w:val="left" w:pos="8504"/>
        </w:tabs>
        <w:jc w:val="both"/>
        <w:rPr>
          <w:rFonts w:ascii="Arial" w:hAnsi="Arial" w:cs="Arial"/>
        </w:rPr>
      </w:pPr>
      <w:r w:rsidRPr="002B66B0">
        <w:rPr>
          <w:rFonts w:ascii="Arial" w:hAnsi="Arial" w:cs="Arial"/>
        </w:rPr>
        <w:t xml:space="preserve">CARVALHO, José Murilo. </w:t>
      </w:r>
      <w:r w:rsidRPr="002B66B0">
        <w:rPr>
          <w:rFonts w:ascii="Arial" w:hAnsi="Arial" w:cs="Arial"/>
          <w:b/>
        </w:rPr>
        <w:t xml:space="preserve">A construção da ordem: a elite política imperial. Teatro de sombras. – </w:t>
      </w:r>
      <w:r w:rsidRPr="002B66B0">
        <w:rPr>
          <w:rFonts w:ascii="Arial" w:hAnsi="Arial" w:cs="Arial"/>
        </w:rPr>
        <w:t>4ª ed.</w:t>
      </w:r>
      <w:r w:rsidRPr="002B66B0">
        <w:rPr>
          <w:rFonts w:ascii="Arial" w:hAnsi="Arial" w:cs="Arial"/>
          <w:b/>
        </w:rPr>
        <w:t xml:space="preserve"> - </w:t>
      </w:r>
      <w:r w:rsidRPr="002B66B0">
        <w:rPr>
          <w:rFonts w:ascii="Arial" w:hAnsi="Arial" w:cs="Arial"/>
        </w:rPr>
        <w:t>Rio de Janeiro: Civilização Brasileira, 2008.</w:t>
      </w:r>
    </w:p>
    <w:p w14:paraId="7CD7FC35" w14:textId="77777777" w:rsidR="000C35C3" w:rsidRPr="002B66B0" w:rsidRDefault="000C35C3" w:rsidP="000C35C3">
      <w:pPr>
        <w:tabs>
          <w:tab w:val="left" w:pos="0"/>
          <w:tab w:val="left" w:pos="8364"/>
          <w:tab w:val="left" w:pos="8504"/>
        </w:tabs>
        <w:jc w:val="both"/>
        <w:rPr>
          <w:rFonts w:ascii="Arial" w:hAnsi="Arial" w:cs="Arial"/>
        </w:rPr>
      </w:pPr>
    </w:p>
    <w:p w14:paraId="04F3755E" w14:textId="77777777" w:rsidR="000C35C3" w:rsidRPr="002B66B0" w:rsidRDefault="000C35C3" w:rsidP="000C35C3">
      <w:pPr>
        <w:tabs>
          <w:tab w:val="left" w:pos="0"/>
          <w:tab w:val="left" w:pos="8364"/>
          <w:tab w:val="left" w:pos="8504"/>
        </w:tabs>
        <w:jc w:val="both"/>
        <w:rPr>
          <w:rFonts w:ascii="Arial" w:hAnsi="Arial" w:cs="Arial"/>
        </w:rPr>
      </w:pPr>
    </w:p>
    <w:p w14:paraId="0AEA5139" w14:textId="77777777"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Código de Processo Civil.</w:t>
      </w:r>
      <w:r w:rsidR="009D5F8C" w:rsidRPr="002B66B0">
        <w:rPr>
          <w:rFonts w:ascii="Arial" w:hAnsi="Arial" w:cs="Arial"/>
        </w:rPr>
        <w:t xml:space="preserve"> Brasília, 1973</w:t>
      </w:r>
      <w:r w:rsidRPr="002B66B0">
        <w:rPr>
          <w:rFonts w:ascii="Arial" w:hAnsi="Arial" w:cs="Arial"/>
        </w:rPr>
        <w:t xml:space="preserve"> Disponível em: &lt;</w:t>
      </w:r>
      <w:hyperlink r:id="rId14" w:history="1">
        <w:r w:rsidRPr="002B66B0">
          <w:rPr>
            <w:rStyle w:val="Hyperlink"/>
            <w:rFonts w:ascii="Arial" w:hAnsi="Arial" w:cs="Arial"/>
            <w:color w:val="auto"/>
            <w:u w:val="none"/>
          </w:rPr>
          <w:t>https://www.planalto.gov.br/ccivil_03/Leis/L5869compilada.htm</w:t>
        </w:r>
      </w:hyperlink>
      <w:r w:rsidRPr="002B66B0">
        <w:rPr>
          <w:rFonts w:ascii="Arial" w:hAnsi="Arial" w:cs="Arial"/>
        </w:rPr>
        <w:t>&gt;. Acesso em: 06 de set. de 2015.</w:t>
      </w:r>
    </w:p>
    <w:p w14:paraId="5A3AA26A" w14:textId="77777777" w:rsidR="009D5F8C" w:rsidRPr="002B66B0" w:rsidRDefault="009D5F8C" w:rsidP="000C35C3">
      <w:pPr>
        <w:tabs>
          <w:tab w:val="left" w:pos="0"/>
          <w:tab w:val="left" w:pos="8364"/>
          <w:tab w:val="left" w:pos="8504"/>
        </w:tabs>
        <w:jc w:val="both"/>
        <w:rPr>
          <w:rFonts w:ascii="Arial" w:hAnsi="Arial" w:cs="Arial"/>
        </w:rPr>
      </w:pPr>
    </w:p>
    <w:p w14:paraId="1675AAE1" w14:textId="77777777" w:rsidR="00185885" w:rsidRPr="002B66B0" w:rsidRDefault="00185885" w:rsidP="000C35C3">
      <w:pPr>
        <w:tabs>
          <w:tab w:val="left" w:pos="0"/>
          <w:tab w:val="left" w:pos="8364"/>
          <w:tab w:val="left" w:pos="8504"/>
        </w:tabs>
        <w:jc w:val="both"/>
        <w:rPr>
          <w:rFonts w:ascii="Arial" w:hAnsi="Arial" w:cs="Arial"/>
        </w:rPr>
      </w:pPr>
    </w:p>
    <w:p w14:paraId="3B294292" w14:textId="77777777"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 xml:space="preserve">Código de ética do OAB. </w:t>
      </w:r>
      <w:r w:rsidR="009D5F8C" w:rsidRPr="002B66B0">
        <w:rPr>
          <w:rFonts w:ascii="Arial" w:hAnsi="Arial" w:cs="Arial"/>
        </w:rPr>
        <w:t xml:space="preserve">Brasília, 1995. </w:t>
      </w:r>
      <w:r w:rsidRPr="002B66B0">
        <w:rPr>
          <w:rFonts w:ascii="Arial" w:hAnsi="Arial" w:cs="Arial"/>
        </w:rPr>
        <w:t>Disponível em:  &lt;</w:t>
      </w:r>
      <w:hyperlink r:id="rId15" w:history="1">
        <w:r w:rsidRPr="002B66B0">
          <w:rPr>
            <w:rStyle w:val="Hyperlink"/>
            <w:rFonts w:ascii="Arial" w:hAnsi="Arial" w:cs="Arial"/>
            <w:color w:val="auto"/>
            <w:u w:val="none"/>
          </w:rPr>
          <w:t>http://www.oab.org.br/visualizador/19/codigo-de-etica-e-disciplina</w:t>
        </w:r>
      </w:hyperlink>
      <w:r w:rsidRPr="002B66B0">
        <w:rPr>
          <w:rFonts w:ascii="Arial" w:hAnsi="Arial" w:cs="Arial"/>
        </w:rPr>
        <w:t>&gt;. Acesso em: 06 de set. de 2015.</w:t>
      </w:r>
    </w:p>
    <w:p w14:paraId="38EBA3CC" w14:textId="77777777" w:rsidR="009D5F8C" w:rsidRPr="002B66B0" w:rsidRDefault="009D5F8C" w:rsidP="000C35C3">
      <w:pPr>
        <w:tabs>
          <w:tab w:val="left" w:pos="0"/>
          <w:tab w:val="left" w:pos="8364"/>
          <w:tab w:val="left" w:pos="8504"/>
        </w:tabs>
        <w:jc w:val="both"/>
        <w:rPr>
          <w:rFonts w:ascii="Arial" w:hAnsi="Arial" w:cs="Arial"/>
        </w:rPr>
      </w:pPr>
    </w:p>
    <w:p w14:paraId="42F78AE6" w14:textId="77777777" w:rsidR="00185885" w:rsidRPr="002B66B0" w:rsidRDefault="00185885" w:rsidP="000C35C3">
      <w:pPr>
        <w:tabs>
          <w:tab w:val="left" w:pos="0"/>
          <w:tab w:val="left" w:pos="8364"/>
          <w:tab w:val="left" w:pos="8504"/>
        </w:tabs>
        <w:jc w:val="both"/>
        <w:rPr>
          <w:rFonts w:ascii="Arial" w:hAnsi="Arial" w:cs="Arial"/>
        </w:rPr>
      </w:pPr>
    </w:p>
    <w:p w14:paraId="2D985F77" w14:textId="77777777"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 xml:space="preserve">CORREIA, Eveline de Castro. </w:t>
      </w:r>
      <w:r w:rsidRPr="002B66B0">
        <w:rPr>
          <w:rFonts w:ascii="Arial" w:hAnsi="Arial" w:cs="Arial"/>
          <w:b/>
          <w:bCs/>
        </w:rPr>
        <w:t>Núcleo de Prática Jurídica: um diálogo entre a teoria e a prática nos cursos de direito</w:t>
      </w:r>
      <w:r w:rsidRPr="002B66B0">
        <w:rPr>
          <w:rFonts w:ascii="Arial" w:hAnsi="Arial" w:cs="Arial"/>
        </w:rPr>
        <w:t xml:space="preserve">. </w:t>
      </w:r>
      <w:r w:rsidR="009D5F8C" w:rsidRPr="002B66B0">
        <w:rPr>
          <w:rFonts w:ascii="Arial" w:hAnsi="Arial" w:cs="Arial"/>
        </w:rPr>
        <w:t xml:space="preserve">Fortaleza: Publica Direito, 2012. </w:t>
      </w:r>
      <w:r w:rsidRPr="002B66B0">
        <w:rPr>
          <w:rFonts w:ascii="Arial" w:hAnsi="Arial" w:cs="Arial"/>
        </w:rPr>
        <w:t xml:space="preserve"> Disponível em: </w:t>
      </w:r>
      <w:r w:rsidR="009D5F8C" w:rsidRPr="002B66B0">
        <w:rPr>
          <w:rFonts w:ascii="Arial" w:hAnsi="Arial" w:cs="Arial"/>
        </w:rPr>
        <w:t>&lt;</w:t>
      </w:r>
      <w:hyperlink r:id="rId16" w:history="1">
        <w:r w:rsidR="009D5F8C" w:rsidRPr="002B66B0">
          <w:rPr>
            <w:rStyle w:val="Hyperlink"/>
            <w:rFonts w:ascii="Arial" w:hAnsi="Arial" w:cs="Arial"/>
            <w:color w:val="auto"/>
            <w:u w:val="none"/>
          </w:rPr>
          <w:t>http://www.publicadireito.com.br/artigos/?cod=63923f49e5241343</w:t>
        </w:r>
      </w:hyperlink>
      <w:r w:rsidR="009D5F8C" w:rsidRPr="002B66B0">
        <w:rPr>
          <w:rFonts w:ascii="Arial" w:hAnsi="Arial" w:cs="Arial"/>
        </w:rPr>
        <w:t xml:space="preserve">&gt;  </w:t>
      </w:r>
      <w:r w:rsidRPr="002B66B0">
        <w:rPr>
          <w:rFonts w:ascii="Arial" w:hAnsi="Arial" w:cs="Arial"/>
        </w:rPr>
        <w:t xml:space="preserve"> Acesso em: 26 de jan. de 2015.</w:t>
      </w:r>
    </w:p>
    <w:p w14:paraId="49931DC3" w14:textId="77777777" w:rsidR="009D5F8C" w:rsidRPr="002B66B0" w:rsidRDefault="009D5F8C" w:rsidP="000C35C3">
      <w:pPr>
        <w:tabs>
          <w:tab w:val="left" w:pos="0"/>
          <w:tab w:val="left" w:pos="8364"/>
          <w:tab w:val="left" w:pos="8504"/>
        </w:tabs>
        <w:jc w:val="both"/>
        <w:rPr>
          <w:rFonts w:ascii="Arial" w:hAnsi="Arial" w:cs="Arial"/>
        </w:rPr>
      </w:pPr>
    </w:p>
    <w:p w14:paraId="2BE9B142" w14:textId="77777777" w:rsidR="00185885" w:rsidRPr="002B66B0" w:rsidRDefault="00185885" w:rsidP="000C35C3">
      <w:pPr>
        <w:tabs>
          <w:tab w:val="left" w:pos="0"/>
          <w:tab w:val="left" w:pos="8364"/>
          <w:tab w:val="left" w:pos="8504"/>
        </w:tabs>
        <w:jc w:val="both"/>
        <w:rPr>
          <w:rFonts w:ascii="Arial" w:hAnsi="Arial" w:cs="Arial"/>
        </w:rPr>
      </w:pPr>
    </w:p>
    <w:p w14:paraId="3F420EA3" w14:textId="77777777"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 xml:space="preserve">COSTA, Alexandre Araújo. </w:t>
      </w:r>
      <w:r w:rsidRPr="002B66B0">
        <w:rPr>
          <w:rFonts w:ascii="Arial" w:hAnsi="Arial" w:cs="Arial"/>
          <w:b/>
        </w:rPr>
        <w:t>Hermenêutica Jurídica</w:t>
      </w:r>
      <w:r w:rsidRPr="002B66B0">
        <w:rPr>
          <w:rFonts w:ascii="Arial" w:hAnsi="Arial" w:cs="Arial"/>
        </w:rPr>
        <w:t>. 1998. Disponível em: &lt;</w:t>
      </w:r>
      <w:hyperlink r:id="rId17" w:history="1">
        <w:r w:rsidRPr="002B66B0">
          <w:rPr>
            <w:rStyle w:val="Hyperlink"/>
            <w:rFonts w:ascii="Arial" w:hAnsi="Arial" w:cs="Arial"/>
            <w:color w:val="auto"/>
            <w:u w:val="none"/>
          </w:rPr>
          <w:t>http://minhateca.com.br/gustavohtazevedo/Documentos/LIVROS+DIREITO+em+PDF+*5bHist*c3*b3ria*2c+Argumenta*c3*a7*c3*a3o+e+hermen*c3*a9utica+Jur*c3*addica*5d/Alexandre+Ara*c3*bajo+Costa+-+Hermen*c3*aautica+Jur*c3*addica+-+Ano+1998,303889964.pdf</w:t>
        </w:r>
      </w:hyperlink>
      <w:r w:rsidRPr="002B66B0">
        <w:rPr>
          <w:rFonts w:ascii="Arial" w:hAnsi="Arial" w:cs="Arial"/>
        </w:rPr>
        <w:t>&gt; . Acesso em: 07 de out. de 2015.</w:t>
      </w:r>
    </w:p>
    <w:p w14:paraId="64385F00" w14:textId="77777777" w:rsidR="009D5F8C" w:rsidRPr="002B66B0" w:rsidRDefault="009D5F8C" w:rsidP="000C35C3">
      <w:pPr>
        <w:tabs>
          <w:tab w:val="left" w:pos="0"/>
          <w:tab w:val="left" w:pos="8364"/>
          <w:tab w:val="left" w:pos="8504"/>
        </w:tabs>
        <w:jc w:val="both"/>
        <w:rPr>
          <w:rFonts w:ascii="Arial" w:hAnsi="Arial" w:cs="Arial"/>
        </w:rPr>
      </w:pPr>
    </w:p>
    <w:p w14:paraId="61A17065" w14:textId="77777777" w:rsidR="00185885" w:rsidRPr="002B66B0" w:rsidRDefault="00185885" w:rsidP="000C35C3">
      <w:pPr>
        <w:tabs>
          <w:tab w:val="left" w:pos="0"/>
          <w:tab w:val="left" w:pos="8364"/>
          <w:tab w:val="left" w:pos="8504"/>
        </w:tabs>
        <w:jc w:val="both"/>
        <w:rPr>
          <w:rFonts w:ascii="Arial" w:hAnsi="Arial" w:cs="Arial"/>
        </w:rPr>
      </w:pPr>
    </w:p>
    <w:p w14:paraId="0961B407" w14:textId="77777777"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 xml:space="preserve">Diretrizes curriculares do curso de direito. </w:t>
      </w:r>
      <w:r w:rsidR="009D5F8C" w:rsidRPr="002B66B0">
        <w:rPr>
          <w:rFonts w:ascii="Arial" w:hAnsi="Arial" w:cs="Arial"/>
        </w:rPr>
        <w:t>Brasília, 2000.</w:t>
      </w:r>
      <w:r w:rsidR="00185885" w:rsidRPr="002B66B0">
        <w:rPr>
          <w:rFonts w:ascii="Arial" w:hAnsi="Arial" w:cs="Arial"/>
        </w:rPr>
        <w:t xml:space="preserve"> </w:t>
      </w:r>
      <w:r w:rsidRPr="002B66B0">
        <w:rPr>
          <w:rFonts w:ascii="Arial" w:hAnsi="Arial" w:cs="Arial"/>
        </w:rPr>
        <w:t>Disponível em: &lt;</w:t>
      </w:r>
      <w:hyperlink r:id="rId18" w:history="1">
        <w:r w:rsidRPr="002B66B0">
          <w:rPr>
            <w:rStyle w:val="Hyperlink"/>
            <w:rFonts w:ascii="Arial" w:hAnsi="Arial" w:cs="Arial"/>
            <w:color w:val="auto"/>
            <w:u w:val="none"/>
          </w:rPr>
          <w:t>http://portal.mec.gov.br/sesu/arquivos/pdf/dir_dire.pdf</w:t>
        </w:r>
      </w:hyperlink>
      <w:r w:rsidRPr="002B66B0">
        <w:rPr>
          <w:rFonts w:ascii="Arial" w:hAnsi="Arial" w:cs="Arial"/>
        </w:rPr>
        <w:t>&gt;. Acesso em: 26 de jan. de 2015.</w:t>
      </w:r>
    </w:p>
    <w:p w14:paraId="04442226" w14:textId="77777777" w:rsidR="009D5F8C" w:rsidRPr="002B66B0" w:rsidRDefault="009D5F8C" w:rsidP="000C35C3">
      <w:pPr>
        <w:tabs>
          <w:tab w:val="left" w:pos="0"/>
          <w:tab w:val="left" w:pos="8364"/>
          <w:tab w:val="left" w:pos="8504"/>
        </w:tabs>
        <w:jc w:val="both"/>
        <w:rPr>
          <w:rFonts w:ascii="Arial" w:hAnsi="Arial" w:cs="Arial"/>
        </w:rPr>
      </w:pPr>
    </w:p>
    <w:p w14:paraId="44DEC8B9" w14:textId="77777777" w:rsidR="00185885" w:rsidRPr="002B66B0" w:rsidRDefault="00185885" w:rsidP="000C35C3">
      <w:pPr>
        <w:tabs>
          <w:tab w:val="left" w:pos="0"/>
          <w:tab w:val="left" w:pos="8364"/>
          <w:tab w:val="left" w:pos="8504"/>
        </w:tabs>
        <w:jc w:val="both"/>
        <w:rPr>
          <w:rFonts w:ascii="Arial" w:hAnsi="Arial" w:cs="Arial"/>
        </w:rPr>
      </w:pPr>
    </w:p>
    <w:p w14:paraId="31C72E89" w14:textId="43A88133" w:rsidR="00F259AF" w:rsidRPr="002B66B0" w:rsidRDefault="00F259AF" w:rsidP="000C35C3">
      <w:pPr>
        <w:tabs>
          <w:tab w:val="left" w:pos="0"/>
          <w:tab w:val="left" w:pos="8364"/>
          <w:tab w:val="left" w:pos="8504"/>
        </w:tabs>
        <w:jc w:val="both"/>
        <w:rPr>
          <w:rFonts w:ascii="Arial" w:hAnsi="Arial" w:cs="Arial"/>
        </w:rPr>
      </w:pPr>
      <w:r w:rsidRPr="002B66B0">
        <w:rPr>
          <w:rFonts w:ascii="Arial" w:hAnsi="Arial" w:cs="Arial"/>
        </w:rPr>
        <w:t xml:space="preserve">EVEDONE, Glória Regina Dall. </w:t>
      </w:r>
      <w:r w:rsidRPr="002B66B0">
        <w:rPr>
          <w:rFonts w:ascii="Arial" w:hAnsi="Arial" w:cs="Arial"/>
          <w:b/>
          <w:bCs/>
        </w:rPr>
        <w:t xml:space="preserve">A importância da relação do núcleo de prática jurídica e os </w:t>
      </w:r>
      <w:r w:rsidR="00EC24D9">
        <w:rPr>
          <w:rFonts w:ascii="Arial" w:hAnsi="Arial" w:cs="Arial"/>
          <w:b/>
          <w:bCs/>
        </w:rPr>
        <w:t>discentes</w:t>
      </w:r>
      <w:r w:rsidRPr="002B66B0">
        <w:rPr>
          <w:rFonts w:ascii="Arial" w:hAnsi="Arial" w:cs="Arial"/>
          <w:b/>
          <w:bCs/>
        </w:rPr>
        <w:t xml:space="preserve"> de direito: a melhoria da qualidade do ensino prático</w:t>
      </w:r>
      <w:r w:rsidRPr="002B66B0">
        <w:rPr>
          <w:rFonts w:ascii="Arial" w:hAnsi="Arial" w:cs="Arial"/>
        </w:rPr>
        <w:t>. São Paulo: julho de 2009. Disponível em: &lt;http://faef.revista.inf.br/imagens_arquivos/arquivos_destaque/hZKTVy1voGkDhYA_2013-7-4-16-8-9.pdf&gt; Acesso em: 26 de jan. de 2015.</w:t>
      </w:r>
    </w:p>
    <w:p w14:paraId="415102A1" w14:textId="77777777" w:rsidR="009D5F8C" w:rsidRPr="002B66B0" w:rsidRDefault="009D5F8C" w:rsidP="000C35C3">
      <w:pPr>
        <w:autoSpaceDE w:val="0"/>
        <w:autoSpaceDN w:val="0"/>
        <w:adjustRightInd w:val="0"/>
        <w:jc w:val="both"/>
        <w:rPr>
          <w:rFonts w:ascii="Arial" w:eastAsia="Calibri" w:hAnsi="Arial" w:cs="Arial"/>
        </w:rPr>
      </w:pPr>
    </w:p>
    <w:p w14:paraId="5BDEB18E" w14:textId="77777777" w:rsidR="00185885" w:rsidRPr="002B66B0" w:rsidRDefault="00185885" w:rsidP="000C35C3">
      <w:pPr>
        <w:autoSpaceDE w:val="0"/>
        <w:autoSpaceDN w:val="0"/>
        <w:adjustRightInd w:val="0"/>
        <w:jc w:val="both"/>
        <w:rPr>
          <w:rFonts w:ascii="Arial" w:eastAsia="Calibri" w:hAnsi="Arial" w:cs="Arial"/>
        </w:rPr>
      </w:pPr>
    </w:p>
    <w:p w14:paraId="094E70FA" w14:textId="77777777" w:rsidR="00A2432C" w:rsidRPr="002B66B0" w:rsidRDefault="00A2432C" w:rsidP="000C35C3">
      <w:pPr>
        <w:autoSpaceDE w:val="0"/>
        <w:autoSpaceDN w:val="0"/>
        <w:adjustRightInd w:val="0"/>
        <w:jc w:val="both"/>
        <w:rPr>
          <w:rFonts w:ascii="Arial" w:eastAsia="Calibri" w:hAnsi="Arial" w:cs="Arial"/>
        </w:rPr>
      </w:pPr>
      <w:r w:rsidRPr="002B66B0">
        <w:rPr>
          <w:rFonts w:ascii="Arial" w:eastAsia="Calibri" w:hAnsi="Arial" w:cs="Arial"/>
        </w:rPr>
        <w:lastRenderedPageBreak/>
        <w:t>Estatuto da Advocacia e a Ordem dos Advogados do Brasil. Brasília</w:t>
      </w:r>
      <w:r w:rsidR="00871C81" w:rsidRPr="002B66B0">
        <w:rPr>
          <w:rFonts w:ascii="Arial" w:eastAsia="Calibri" w:hAnsi="Arial" w:cs="Arial"/>
        </w:rPr>
        <w:t>, 1994. Disponível em: &lt;</w:t>
      </w:r>
      <w:hyperlink r:id="rId19" w:history="1">
        <w:r w:rsidR="00871C81" w:rsidRPr="002B66B0">
          <w:rPr>
            <w:rStyle w:val="Hyperlink"/>
            <w:rFonts w:ascii="Arial" w:eastAsia="Calibri" w:hAnsi="Arial" w:cs="Arial"/>
            <w:color w:val="auto"/>
          </w:rPr>
          <w:t>http://www.planalto.gov.br/ccivil_03/Leis/L8906.htm</w:t>
        </w:r>
      </w:hyperlink>
      <w:r w:rsidR="00871C81" w:rsidRPr="002B66B0">
        <w:rPr>
          <w:rFonts w:ascii="Arial" w:eastAsia="Calibri" w:hAnsi="Arial" w:cs="Arial"/>
        </w:rPr>
        <w:t>&gt; . Acessado em: 03 de jan. de 2019.</w:t>
      </w:r>
    </w:p>
    <w:p w14:paraId="2150D8E0" w14:textId="77777777" w:rsidR="00871C81" w:rsidRPr="002B66B0" w:rsidRDefault="00871C81" w:rsidP="000C35C3">
      <w:pPr>
        <w:autoSpaceDE w:val="0"/>
        <w:autoSpaceDN w:val="0"/>
        <w:adjustRightInd w:val="0"/>
        <w:jc w:val="both"/>
        <w:rPr>
          <w:rFonts w:ascii="Arial" w:eastAsia="Calibri" w:hAnsi="Arial" w:cs="Arial"/>
        </w:rPr>
      </w:pPr>
    </w:p>
    <w:p w14:paraId="359CC9BD" w14:textId="77777777" w:rsidR="00871C81" w:rsidRPr="002B66B0" w:rsidRDefault="00871C81" w:rsidP="000C35C3">
      <w:pPr>
        <w:autoSpaceDE w:val="0"/>
        <w:autoSpaceDN w:val="0"/>
        <w:adjustRightInd w:val="0"/>
        <w:jc w:val="both"/>
        <w:rPr>
          <w:rFonts w:ascii="Arial" w:eastAsia="Calibri" w:hAnsi="Arial" w:cs="Arial"/>
        </w:rPr>
      </w:pPr>
    </w:p>
    <w:p w14:paraId="5AF4329F" w14:textId="77777777" w:rsidR="00F259AF" w:rsidRPr="002B66B0" w:rsidRDefault="00F259AF" w:rsidP="000C35C3">
      <w:pPr>
        <w:autoSpaceDE w:val="0"/>
        <w:autoSpaceDN w:val="0"/>
        <w:adjustRightInd w:val="0"/>
        <w:jc w:val="both"/>
        <w:rPr>
          <w:rFonts w:ascii="Arial" w:eastAsia="Calibri" w:hAnsi="Arial" w:cs="Arial"/>
        </w:rPr>
      </w:pPr>
      <w:r w:rsidRPr="002B66B0">
        <w:rPr>
          <w:rFonts w:ascii="Arial" w:eastAsia="Calibri" w:hAnsi="Arial" w:cs="Arial"/>
        </w:rPr>
        <w:t xml:space="preserve">FURLANETO, Ecleide Cunico. </w:t>
      </w:r>
      <w:r w:rsidRPr="002B66B0">
        <w:rPr>
          <w:rFonts w:ascii="Arial" w:eastAsia="Calibri" w:hAnsi="Arial" w:cs="Arial"/>
          <w:b/>
          <w:bCs/>
        </w:rPr>
        <w:t xml:space="preserve">Como nasce um professor? </w:t>
      </w:r>
      <w:r w:rsidRPr="002B66B0">
        <w:rPr>
          <w:rFonts w:ascii="Arial" w:eastAsia="Calibri" w:hAnsi="Arial" w:cs="Arial"/>
        </w:rPr>
        <w:t>Uma reflexão sobre o processo de individuação e formação. São Paulo: Paulus, 2003.</w:t>
      </w:r>
    </w:p>
    <w:p w14:paraId="6546EB3B" w14:textId="77777777" w:rsidR="009D5F8C" w:rsidRPr="002B66B0" w:rsidRDefault="009D5F8C" w:rsidP="000C35C3">
      <w:pPr>
        <w:jc w:val="both"/>
        <w:rPr>
          <w:rFonts w:ascii="Arial" w:hAnsi="Arial" w:cs="Arial"/>
        </w:rPr>
      </w:pPr>
    </w:p>
    <w:p w14:paraId="6CBB1EBB" w14:textId="77777777" w:rsidR="00BE03A1" w:rsidRPr="002B66B0" w:rsidRDefault="00BE03A1" w:rsidP="000C35C3">
      <w:pPr>
        <w:jc w:val="both"/>
        <w:rPr>
          <w:rFonts w:ascii="Arial" w:hAnsi="Arial" w:cs="Arial"/>
        </w:rPr>
      </w:pPr>
    </w:p>
    <w:p w14:paraId="6196E624" w14:textId="77777777" w:rsidR="00E07F05" w:rsidRPr="002B66B0" w:rsidRDefault="00E07F05" w:rsidP="000C35C3">
      <w:pPr>
        <w:jc w:val="both"/>
        <w:rPr>
          <w:rFonts w:ascii="Arial" w:hAnsi="Arial" w:cs="Arial"/>
        </w:rPr>
      </w:pPr>
      <w:r w:rsidRPr="002B66B0">
        <w:rPr>
          <w:rFonts w:ascii="Arial" w:hAnsi="Arial" w:cs="Arial"/>
        </w:rPr>
        <w:t xml:space="preserve">GATTI, Bernadete Angelina. </w:t>
      </w:r>
      <w:r w:rsidRPr="002B66B0">
        <w:rPr>
          <w:rFonts w:ascii="Arial" w:hAnsi="Arial" w:cs="Arial"/>
          <w:b/>
        </w:rPr>
        <w:t>Grupo focal na pesquisa em ciências sociais e humanas</w:t>
      </w:r>
      <w:r w:rsidRPr="002B66B0">
        <w:rPr>
          <w:rFonts w:ascii="Arial" w:hAnsi="Arial" w:cs="Arial"/>
        </w:rPr>
        <w:t>. Brasília-DF: Líber livro, 2005.</w:t>
      </w:r>
    </w:p>
    <w:p w14:paraId="7507D6CE" w14:textId="77777777" w:rsidR="00BE03A1" w:rsidRPr="002B66B0" w:rsidRDefault="00BE03A1" w:rsidP="000C35C3">
      <w:pPr>
        <w:jc w:val="both"/>
        <w:rPr>
          <w:rFonts w:ascii="Arial" w:hAnsi="Arial" w:cs="Arial"/>
        </w:rPr>
      </w:pPr>
    </w:p>
    <w:p w14:paraId="48C893F9" w14:textId="77777777" w:rsidR="000C4BE8" w:rsidRPr="002B66B0" w:rsidRDefault="000C4BE8" w:rsidP="000C35C3">
      <w:pPr>
        <w:jc w:val="both"/>
        <w:rPr>
          <w:rFonts w:ascii="Arial" w:hAnsi="Arial" w:cs="Arial"/>
        </w:rPr>
      </w:pPr>
    </w:p>
    <w:p w14:paraId="51E18A1A" w14:textId="77777777" w:rsidR="000C4BE8" w:rsidRPr="002B66B0" w:rsidRDefault="000C4BE8" w:rsidP="000C35C3">
      <w:pPr>
        <w:jc w:val="both"/>
        <w:rPr>
          <w:rFonts w:ascii="Arial" w:hAnsi="Arial" w:cs="Arial"/>
        </w:rPr>
      </w:pPr>
      <w:r w:rsidRPr="002B66B0">
        <w:rPr>
          <w:rFonts w:ascii="Arial" w:hAnsi="Arial" w:cs="Arial"/>
        </w:rPr>
        <w:t xml:space="preserve">GIL, Antônio Carlos. </w:t>
      </w:r>
      <w:r w:rsidRPr="002B66B0">
        <w:rPr>
          <w:rFonts w:ascii="Arial" w:hAnsi="Arial" w:cs="Arial"/>
          <w:b/>
        </w:rPr>
        <w:t xml:space="preserve">Métodos e técnicas de pesquisa social. </w:t>
      </w:r>
      <w:r w:rsidRPr="002B66B0">
        <w:rPr>
          <w:rFonts w:ascii="Arial" w:hAnsi="Arial" w:cs="Arial"/>
        </w:rPr>
        <w:t>– 6. ed. – São Paulo: Atlas, 2008.</w:t>
      </w:r>
    </w:p>
    <w:p w14:paraId="547BEEB2" w14:textId="77777777" w:rsidR="000C4BE8" w:rsidRPr="002B66B0" w:rsidRDefault="000C4BE8" w:rsidP="000C35C3">
      <w:pPr>
        <w:jc w:val="both"/>
        <w:rPr>
          <w:rFonts w:ascii="Arial" w:hAnsi="Arial" w:cs="Arial"/>
        </w:rPr>
      </w:pPr>
    </w:p>
    <w:p w14:paraId="3181080B" w14:textId="77777777" w:rsidR="00E07F05" w:rsidRPr="002B66B0" w:rsidRDefault="00E07F05" w:rsidP="000C35C3">
      <w:pPr>
        <w:jc w:val="both"/>
        <w:rPr>
          <w:rFonts w:ascii="Arial" w:hAnsi="Arial" w:cs="Arial"/>
        </w:rPr>
      </w:pPr>
    </w:p>
    <w:p w14:paraId="3E1E5E9F" w14:textId="77777777" w:rsidR="00F259AF" w:rsidRPr="002B66B0" w:rsidRDefault="00F259AF" w:rsidP="000C35C3">
      <w:pPr>
        <w:jc w:val="both"/>
        <w:rPr>
          <w:rFonts w:ascii="Arial" w:eastAsia="Calibri" w:hAnsi="Arial" w:cs="Arial"/>
        </w:rPr>
      </w:pPr>
      <w:r w:rsidRPr="002B66B0">
        <w:rPr>
          <w:rFonts w:ascii="Arial" w:hAnsi="Arial" w:cs="Arial"/>
        </w:rPr>
        <w:t xml:space="preserve">KULCSAR, Rosa. </w:t>
      </w:r>
      <w:r w:rsidRPr="002B66B0">
        <w:rPr>
          <w:rFonts w:ascii="Arial" w:hAnsi="Arial" w:cs="Arial"/>
          <w:b/>
        </w:rPr>
        <w:t>O Estágio Supervisionado Como Atividade Integradora. (livro a prática de ensino e o estágio supervisionado.).</w:t>
      </w:r>
      <w:r w:rsidRPr="002B66B0">
        <w:rPr>
          <w:rFonts w:ascii="Arial" w:hAnsi="Arial" w:cs="Arial"/>
        </w:rPr>
        <w:t xml:space="preserve"> Campinas, SP: Papirus, 7ª edição, 1991.</w:t>
      </w:r>
    </w:p>
    <w:p w14:paraId="2E20BE53" w14:textId="77777777" w:rsidR="009D5F8C" w:rsidRPr="002B66B0" w:rsidRDefault="009D5F8C" w:rsidP="000C35C3">
      <w:pPr>
        <w:jc w:val="both"/>
        <w:rPr>
          <w:rFonts w:ascii="Arial" w:hAnsi="Arial" w:cs="Arial"/>
        </w:rPr>
      </w:pPr>
    </w:p>
    <w:p w14:paraId="39323159" w14:textId="77777777" w:rsidR="000C35C3" w:rsidRPr="002B66B0" w:rsidRDefault="000C35C3" w:rsidP="000C35C3">
      <w:pPr>
        <w:jc w:val="both"/>
        <w:rPr>
          <w:rFonts w:ascii="Arial" w:hAnsi="Arial" w:cs="Arial"/>
        </w:rPr>
      </w:pPr>
    </w:p>
    <w:p w14:paraId="559BE9D7" w14:textId="77777777" w:rsidR="0044524D" w:rsidRPr="002B66B0" w:rsidRDefault="0044524D" w:rsidP="000C35C3">
      <w:pPr>
        <w:jc w:val="both"/>
        <w:rPr>
          <w:rFonts w:ascii="Arial" w:hAnsi="Arial" w:cs="Arial"/>
        </w:rPr>
      </w:pPr>
      <w:r w:rsidRPr="002B66B0">
        <w:rPr>
          <w:rFonts w:ascii="Arial" w:hAnsi="Arial" w:cs="Arial"/>
        </w:rPr>
        <w:t xml:space="preserve">LERVOLINO, Solange Abrocesi; PELICIONI, Maria Cecilia Focesi. </w:t>
      </w:r>
      <w:r w:rsidRPr="002B66B0">
        <w:rPr>
          <w:rFonts w:ascii="Arial" w:hAnsi="Arial" w:cs="Arial"/>
          <w:b/>
        </w:rPr>
        <w:t>A Utilização do Grupo Focal Como Metodologia Qualitativa na Promoção da Saúde</w:t>
      </w:r>
      <w:r w:rsidRPr="002B66B0">
        <w:rPr>
          <w:rFonts w:ascii="Arial" w:hAnsi="Arial" w:cs="Arial"/>
        </w:rPr>
        <w:t>. Rev Esc Enf USP, v. 35, n.2, p.115-21, jun, 2001. Disponível em &lt;http://www.scielo.br/pdf/reeusp/v35n2/v35n2a03&gt;Acesso em: 10 de jan. de 2019</w:t>
      </w:r>
    </w:p>
    <w:p w14:paraId="5966B405" w14:textId="77777777" w:rsidR="004246D7" w:rsidRPr="002B66B0" w:rsidRDefault="004246D7" w:rsidP="000C35C3">
      <w:pPr>
        <w:jc w:val="both"/>
        <w:rPr>
          <w:rFonts w:ascii="Arial" w:hAnsi="Arial" w:cs="Arial"/>
        </w:rPr>
      </w:pPr>
    </w:p>
    <w:p w14:paraId="541518A1" w14:textId="77777777" w:rsidR="000C35C3" w:rsidRPr="002B66B0" w:rsidRDefault="000C35C3" w:rsidP="000C35C3">
      <w:pPr>
        <w:jc w:val="both"/>
        <w:rPr>
          <w:rFonts w:ascii="Arial" w:hAnsi="Arial" w:cs="Arial"/>
        </w:rPr>
      </w:pPr>
    </w:p>
    <w:p w14:paraId="485EB925" w14:textId="77777777" w:rsidR="00F259AF" w:rsidRPr="002B66B0" w:rsidRDefault="00F259AF" w:rsidP="000C35C3">
      <w:pPr>
        <w:jc w:val="both"/>
        <w:rPr>
          <w:rFonts w:ascii="Arial" w:hAnsi="Arial" w:cs="Arial"/>
        </w:rPr>
      </w:pPr>
      <w:r w:rsidRPr="002B66B0">
        <w:rPr>
          <w:rFonts w:ascii="Arial" w:hAnsi="Arial" w:cs="Arial"/>
        </w:rPr>
        <w:t xml:space="preserve">MASETTO, Marcos Tarciso (Org.) </w:t>
      </w:r>
      <w:r w:rsidRPr="002B66B0">
        <w:rPr>
          <w:rFonts w:ascii="Arial" w:hAnsi="Arial" w:cs="Arial"/>
          <w:b/>
          <w:bCs/>
        </w:rPr>
        <w:t xml:space="preserve">Docência na universidade. </w:t>
      </w:r>
      <w:r w:rsidRPr="002B66B0">
        <w:rPr>
          <w:rFonts w:ascii="Arial" w:hAnsi="Arial" w:cs="Arial"/>
        </w:rPr>
        <w:t>9. ed. Campinas: Papirus, 2008.</w:t>
      </w:r>
    </w:p>
    <w:p w14:paraId="74F1A66A" w14:textId="77777777" w:rsidR="009D5F8C" w:rsidRPr="002B66B0" w:rsidRDefault="009D5F8C" w:rsidP="000C35C3">
      <w:pPr>
        <w:jc w:val="both"/>
        <w:rPr>
          <w:rFonts w:ascii="Arial" w:hAnsi="Arial" w:cs="Arial"/>
        </w:rPr>
      </w:pPr>
    </w:p>
    <w:p w14:paraId="758A38E0" w14:textId="77777777" w:rsidR="000C35C3" w:rsidRPr="002B66B0" w:rsidRDefault="000C35C3" w:rsidP="000C35C3">
      <w:pPr>
        <w:jc w:val="both"/>
        <w:rPr>
          <w:rFonts w:ascii="Arial" w:hAnsi="Arial" w:cs="Arial"/>
        </w:rPr>
      </w:pPr>
    </w:p>
    <w:p w14:paraId="52B4D9B1" w14:textId="77777777" w:rsidR="00F259AF" w:rsidRPr="002B66B0" w:rsidRDefault="00F259AF" w:rsidP="000C35C3">
      <w:pPr>
        <w:jc w:val="both"/>
        <w:rPr>
          <w:rFonts w:ascii="Arial" w:hAnsi="Arial" w:cs="Arial"/>
        </w:rPr>
      </w:pPr>
      <w:r w:rsidRPr="002B66B0">
        <w:rPr>
          <w:rFonts w:ascii="Arial" w:hAnsi="Arial" w:cs="Arial"/>
        </w:rPr>
        <w:t xml:space="preserve">OLIVEIRA, </w:t>
      </w:r>
      <w:r w:rsidRPr="002B66B0">
        <w:rPr>
          <w:rFonts w:ascii="Arial" w:hAnsi="Arial" w:cs="Arial"/>
          <w:spacing w:val="15"/>
          <w:shd w:val="clear" w:color="auto" w:fill="FFFFFF"/>
        </w:rPr>
        <w:t xml:space="preserve">André Macedo. </w:t>
      </w:r>
      <w:r w:rsidRPr="002B66B0">
        <w:rPr>
          <w:rFonts w:ascii="Arial" w:hAnsi="Arial" w:cs="Arial"/>
          <w:b/>
          <w:shd w:val="clear" w:color="auto" w:fill="FFFFFF"/>
        </w:rPr>
        <w:t>A essência de um núcleo de prática jurídica</w:t>
      </w:r>
      <w:r w:rsidRPr="002B66B0">
        <w:rPr>
          <w:rFonts w:ascii="Arial" w:hAnsi="Arial" w:cs="Arial"/>
        </w:rPr>
        <w:t xml:space="preserve">. </w:t>
      </w:r>
      <w:r w:rsidR="00185885" w:rsidRPr="002B66B0">
        <w:rPr>
          <w:rFonts w:ascii="Arial" w:hAnsi="Arial" w:cs="Arial"/>
        </w:rPr>
        <w:t xml:space="preserve">Brasília: Jus Navegandi, 2000. </w:t>
      </w:r>
      <w:r w:rsidRPr="002B66B0">
        <w:rPr>
          <w:rFonts w:ascii="Arial" w:hAnsi="Arial" w:cs="Arial"/>
        </w:rPr>
        <w:t>Disponível em: disponível em: &lt;</w:t>
      </w:r>
      <w:hyperlink r:id="rId20" w:history="1">
        <w:r w:rsidRPr="002B66B0">
          <w:rPr>
            <w:rStyle w:val="Hyperlink"/>
            <w:rFonts w:ascii="Arial" w:hAnsi="Arial" w:cs="Arial"/>
            <w:color w:val="auto"/>
            <w:u w:val="none"/>
          </w:rPr>
          <w:t>http://jus.com.br/artigos/47/a-essencia-de-um-nucleo-de-pratica-juridica</w:t>
        </w:r>
      </w:hyperlink>
      <w:r w:rsidRPr="002B66B0">
        <w:rPr>
          <w:rStyle w:val="Hyperlink"/>
          <w:rFonts w:ascii="Arial" w:hAnsi="Arial" w:cs="Arial"/>
          <w:color w:val="auto"/>
          <w:u w:val="none"/>
        </w:rPr>
        <w:t>&gt;</w:t>
      </w:r>
      <w:r w:rsidR="00620016" w:rsidRPr="002B66B0">
        <w:rPr>
          <w:rFonts w:ascii="Arial" w:hAnsi="Arial" w:cs="Arial"/>
        </w:rPr>
        <w:t>. Acesso em 10 de fev. de 2015.</w:t>
      </w:r>
    </w:p>
    <w:p w14:paraId="7F103FED" w14:textId="77777777" w:rsidR="000C35C3" w:rsidRPr="002B66B0" w:rsidRDefault="000C35C3" w:rsidP="000C35C3">
      <w:pPr>
        <w:jc w:val="both"/>
        <w:rPr>
          <w:rFonts w:ascii="Arial" w:hAnsi="Arial" w:cs="Arial"/>
        </w:rPr>
      </w:pPr>
    </w:p>
    <w:p w14:paraId="2D716521" w14:textId="77777777" w:rsidR="004246D7" w:rsidRPr="002B66B0" w:rsidRDefault="004246D7" w:rsidP="000C35C3">
      <w:pPr>
        <w:jc w:val="both"/>
        <w:rPr>
          <w:rFonts w:ascii="Arial" w:hAnsi="Arial" w:cs="Arial"/>
        </w:rPr>
      </w:pPr>
    </w:p>
    <w:p w14:paraId="72416A8B" w14:textId="77777777" w:rsidR="004246D7" w:rsidRPr="002B66B0" w:rsidRDefault="004246D7" w:rsidP="000C35C3">
      <w:pPr>
        <w:jc w:val="both"/>
        <w:rPr>
          <w:rFonts w:ascii="Arial" w:hAnsi="Arial" w:cs="Arial"/>
        </w:rPr>
      </w:pPr>
      <w:r w:rsidRPr="002B66B0">
        <w:rPr>
          <w:rFonts w:ascii="Arial" w:hAnsi="Arial" w:cs="Arial"/>
        </w:rPr>
        <w:t xml:space="preserve">PIÑEIRO, Regina Célia Santana. </w:t>
      </w:r>
      <w:r w:rsidRPr="002B66B0">
        <w:rPr>
          <w:rFonts w:ascii="Arial" w:hAnsi="Arial" w:cs="Arial"/>
          <w:b/>
        </w:rPr>
        <w:t>A IMPORTÂNCIA DO NÚCLEO DE PRÁTICA JURÍDICA PARA A FORMAÇÃO HUMANISTA DO FUTURO ADVOGADO</w:t>
      </w:r>
      <w:r w:rsidRPr="002B66B0">
        <w:rPr>
          <w:rFonts w:ascii="Arial" w:hAnsi="Arial" w:cs="Arial"/>
        </w:rPr>
        <w:t>. Revista Gestão Universitária. Volume 4 – ed. 2015. Disponível em &lt;</w:t>
      </w:r>
      <w:hyperlink r:id="rId21" w:history="1">
        <w:r w:rsidRPr="002B66B0">
          <w:rPr>
            <w:rStyle w:val="Hyperlink"/>
            <w:rFonts w:ascii="Arial" w:hAnsi="Arial" w:cs="Arial"/>
            <w:color w:val="auto"/>
          </w:rPr>
          <w:t>http://www.gestaouniversitaria.com.br/artigos-cientificos/a-importancia-do-nucleo-de-pratica-juridica-para-a-formacao-humanista-do-futuro-advogado</w:t>
        </w:r>
      </w:hyperlink>
      <w:r w:rsidRPr="002B66B0">
        <w:rPr>
          <w:rFonts w:ascii="Arial" w:hAnsi="Arial" w:cs="Arial"/>
        </w:rPr>
        <w:t>. &gt; Acessado em: 28 de jan. de 2019</w:t>
      </w:r>
    </w:p>
    <w:p w14:paraId="52A1423E" w14:textId="77777777" w:rsidR="009D5F8C" w:rsidRPr="002B66B0" w:rsidRDefault="009D5F8C" w:rsidP="000C35C3">
      <w:pPr>
        <w:jc w:val="both"/>
        <w:rPr>
          <w:rFonts w:ascii="Arial" w:hAnsi="Arial" w:cs="Arial"/>
        </w:rPr>
      </w:pPr>
    </w:p>
    <w:p w14:paraId="0F772629" w14:textId="77777777" w:rsidR="00BE03A1" w:rsidRPr="002B66B0" w:rsidRDefault="00BE03A1" w:rsidP="000C35C3">
      <w:pPr>
        <w:jc w:val="both"/>
        <w:rPr>
          <w:rFonts w:ascii="Arial" w:hAnsi="Arial" w:cs="Arial"/>
        </w:rPr>
      </w:pPr>
    </w:p>
    <w:p w14:paraId="68FF9A01" w14:textId="77777777" w:rsidR="00F259AF" w:rsidRPr="002B66B0" w:rsidRDefault="00F259AF" w:rsidP="000C35C3">
      <w:pPr>
        <w:jc w:val="both"/>
        <w:rPr>
          <w:rFonts w:ascii="Arial" w:hAnsi="Arial" w:cs="Arial"/>
        </w:rPr>
      </w:pPr>
      <w:r w:rsidRPr="002B66B0">
        <w:rPr>
          <w:rFonts w:ascii="Arial" w:hAnsi="Arial" w:cs="Arial"/>
        </w:rPr>
        <w:t xml:space="preserve">REALE, Miguel. </w:t>
      </w:r>
      <w:r w:rsidRPr="002B66B0">
        <w:rPr>
          <w:rFonts w:ascii="Arial" w:hAnsi="Arial" w:cs="Arial"/>
          <w:b/>
        </w:rPr>
        <w:t>Filosofia do Direito</w:t>
      </w:r>
      <w:r w:rsidRPr="002B66B0">
        <w:rPr>
          <w:rFonts w:ascii="Arial" w:hAnsi="Arial" w:cs="Arial"/>
        </w:rPr>
        <w:t>. 20. ed. São Paulo: Saraiva, 2002.</w:t>
      </w:r>
    </w:p>
    <w:p w14:paraId="30C41186" w14:textId="77777777" w:rsidR="009D5F8C" w:rsidRPr="002B66B0" w:rsidRDefault="009D5F8C" w:rsidP="000C35C3">
      <w:pPr>
        <w:jc w:val="both"/>
        <w:rPr>
          <w:rFonts w:ascii="Arial" w:hAnsi="Arial" w:cs="Arial"/>
        </w:rPr>
      </w:pPr>
    </w:p>
    <w:p w14:paraId="6CE11080" w14:textId="77777777" w:rsidR="00BE03A1" w:rsidRPr="002B66B0" w:rsidRDefault="00BE03A1" w:rsidP="000C35C3">
      <w:pPr>
        <w:jc w:val="both"/>
        <w:rPr>
          <w:rFonts w:ascii="Arial" w:hAnsi="Arial" w:cs="Arial"/>
        </w:rPr>
      </w:pPr>
    </w:p>
    <w:p w14:paraId="11430201" w14:textId="77777777" w:rsidR="00F259AF" w:rsidRPr="002B66B0" w:rsidRDefault="00F259AF" w:rsidP="000C35C3">
      <w:pPr>
        <w:jc w:val="both"/>
        <w:rPr>
          <w:rFonts w:ascii="Arial" w:hAnsi="Arial" w:cs="Arial"/>
        </w:rPr>
      </w:pPr>
      <w:r w:rsidRPr="002B66B0">
        <w:rPr>
          <w:rFonts w:ascii="Arial" w:hAnsi="Arial" w:cs="Arial"/>
        </w:rPr>
        <w:t xml:space="preserve">SILVA, </w:t>
      </w:r>
      <w:hyperlink r:id="rId22" w:tooltip="Acesse o perfil de Anna Cruz de Araújo Pereira da Silva" w:history="1">
        <w:r w:rsidRPr="002B66B0">
          <w:rPr>
            <w:rStyle w:val="Hyperlink"/>
            <w:rFonts w:ascii="Arial" w:hAnsi="Arial" w:cs="Arial"/>
            <w:color w:val="auto"/>
            <w:spacing w:val="15"/>
            <w:u w:val="none"/>
            <w:shd w:val="clear" w:color="auto" w:fill="FFFFFF"/>
          </w:rPr>
          <w:t>Anna Cruz de Araújo Pereira da</w:t>
        </w:r>
      </w:hyperlink>
      <w:r w:rsidRPr="002B66B0">
        <w:rPr>
          <w:rFonts w:ascii="Arial" w:hAnsi="Arial" w:cs="Arial"/>
          <w:shd w:val="clear" w:color="auto" w:fill="FFFFFF"/>
        </w:rPr>
        <w:t xml:space="preserve">. </w:t>
      </w:r>
      <w:r w:rsidRPr="002B66B0">
        <w:rPr>
          <w:rFonts w:ascii="Arial" w:hAnsi="Arial" w:cs="Arial"/>
          <w:b/>
          <w:shd w:val="clear" w:color="auto" w:fill="FFFFFF"/>
        </w:rPr>
        <w:t>Educação jurídica no Brasil: substituindo trincas por tríades.</w:t>
      </w:r>
      <w:r w:rsidRPr="002B66B0">
        <w:rPr>
          <w:rFonts w:ascii="Arial" w:hAnsi="Arial" w:cs="Arial"/>
          <w:shd w:val="clear" w:color="auto" w:fill="FFFFFF"/>
        </w:rPr>
        <w:t xml:space="preserve"> </w:t>
      </w:r>
      <w:r w:rsidR="0002207F" w:rsidRPr="002B66B0">
        <w:rPr>
          <w:rFonts w:ascii="Arial" w:hAnsi="Arial" w:cs="Arial"/>
          <w:shd w:val="clear" w:color="auto" w:fill="FFFFFF"/>
        </w:rPr>
        <w:t xml:space="preserve">Belem: Jus Navegandi, 2011. </w:t>
      </w:r>
      <w:r w:rsidRPr="002B66B0">
        <w:rPr>
          <w:rFonts w:ascii="Arial" w:hAnsi="Arial" w:cs="Arial"/>
        </w:rPr>
        <w:t xml:space="preserve">Disponível </w:t>
      </w:r>
      <w:r w:rsidRPr="002B66B0">
        <w:rPr>
          <w:rFonts w:ascii="Arial" w:hAnsi="Arial" w:cs="Arial"/>
        </w:rPr>
        <w:lastRenderedPageBreak/>
        <w:t>em: &lt;</w:t>
      </w:r>
      <w:hyperlink r:id="rId23" w:history="1">
        <w:r w:rsidRPr="002B66B0">
          <w:rPr>
            <w:rStyle w:val="Hyperlink"/>
            <w:rFonts w:ascii="Arial" w:hAnsi="Arial" w:cs="Arial"/>
            <w:color w:val="auto"/>
            <w:u w:val="none"/>
          </w:rPr>
          <w:t>http://jus.com.br/artigos/19383/educacao-juridica-no-brasil-substituindo-trincas-por-triades/3</w:t>
        </w:r>
      </w:hyperlink>
      <w:r w:rsidRPr="002B66B0">
        <w:rPr>
          <w:rStyle w:val="Hyperlink"/>
          <w:rFonts w:ascii="Arial" w:hAnsi="Arial" w:cs="Arial"/>
          <w:color w:val="auto"/>
          <w:u w:val="none"/>
        </w:rPr>
        <w:t>&gt;</w:t>
      </w:r>
      <w:r w:rsidRPr="002B66B0">
        <w:rPr>
          <w:rFonts w:ascii="Arial" w:hAnsi="Arial" w:cs="Arial"/>
        </w:rPr>
        <w:t xml:space="preserve">. Acesso em </w:t>
      </w:r>
      <w:r w:rsidR="00620016" w:rsidRPr="002B66B0">
        <w:rPr>
          <w:rFonts w:ascii="Arial" w:hAnsi="Arial" w:cs="Arial"/>
        </w:rPr>
        <w:t>10 de fev. de 2015.</w:t>
      </w:r>
    </w:p>
    <w:p w14:paraId="52B08B72" w14:textId="77777777" w:rsidR="00C44B31" w:rsidRPr="002B66B0" w:rsidRDefault="00C44B31" w:rsidP="000C35C3">
      <w:pPr>
        <w:jc w:val="both"/>
        <w:rPr>
          <w:rFonts w:ascii="Arial" w:hAnsi="Arial" w:cs="Arial"/>
        </w:rPr>
      </w:pPr>
    </w:p>
    <w:p w14:paraId="59E27F43" w14:textId="77777777" w:rsidR="00BE03A1" w:rsidRPr="002B66B0" w:rsidRDefault="00BE03A1" w:rsidP="000C35C3">
      <w:pPr>
        <w:jc w:val="both"/>
        <w:rPr>
          <w:rFonts w:ascii="Arial" w:hAnsi="Arial" w:cs="Arial"/>
        </w:rPr>
      </w:pPr>
    </w:p>
    <w:p w14:paraId="613907ED" w14:textId="77777777" w:rsidR="00C44B31" w:rsidRPr="002B66B0" w:rsidRDefault="00C44B31" w:rsidP="000C35C3">
      <w:pPr>
        <w:autoSpaceDE w:val="0"/>
        <w:autoSpaceDN w:val="0"/>
        <w:adjustRightInd w:val="0"/>
        <w:jc w:val="both"/>
        <w:rPr>
          <w:rFonts w:ascii="Arial" w:hAnsi="Arial" w:cs="Arial"/>
        </w:rPr>
      </w:pPr>
      <w:r w:rsidRPr="002B66B0">
        <w:rPr>
          <w:rFonts w:ascii="Arial" w:eastAsia="Calibri" w:hAnsi="Arial" w:cs="Arial"/>
        </w:rPr>
        <w:t xml:space="preserve">WOLKMER, Antônio Carlos. </w:t>
      </w:r>
      <w:r w:rsidRPr="002B66B0">
        <w:rPr>
          <w:rFonts w:ascii="Arial" w:eastAsia="Calibri" w:hAnsi="Arial" w:cs="Arial"/>
          <w:b/>
          <w:iCs/>
        </w:rPr>
        <w:t>História do direito no Brasil</w:t>
      </w:r>
      <w:r w:rsidRPr="002B66B0">
        <w:rPr>
          <w:rFonts w:ascii="Arial" w:eastAsia="Calibri" w:hAnsi="Arial" w:cs="Arial"/>
          <w:b/>
        </w:rPr>
        <w:t>.</w:t>
      </w:r>
      <w:r w:rsidRPr="002B66B0">
        <w:rPr>
          <w:rFonts w:ascii="Arial" w:eastAsia="Calibri" w:hAnsi="Arial" w:cs="Arial"/>
        </w:rPr>
        <w:t xml:space="preserve"> </w:t>
      </w:r>
      <w:r w:rsidR="006D3C8B" w:rsidRPr="002B66B0">
        <w:rPr>
          <w:rFonts w:ascii="Arial" w:eastAsia="Calibri" w:hAnsi="Arial" w:cs="Arial"/>
        </w:rPr>
        <w:t xml:space="preserve">– 3ª ed. - </w:t>
      </w:r>
      <w:r w:rsidRPr="002B66B0">
        <w:rPr>
          <w:rFonts w:ascii="Arial" w:eastAsia="Calibri" w:hAnsi="Arial" w:cs="Arial"/>
        </w:rPr>
        <w:t>Rio de Janeiro: Forense, 200</w:t>
      </w:r>
      <w:r w:rsidR="006D3C8B" w:rsidRPr="002B66B0">
        <w:rPr>
          <w:rFonts w:ascii="Arial" w:eastAsia="Calibri" w:hAnsi="Arial" w:cs="Arial"/>
        </w:rPr>
        <w:t>3</w:t>
      </w:r>
      <w:r w:rsidRPr="002B66B0">
        <w:rPr>
          <w:rFonts w:ascii="Arial" w:eastAsia="Calibri" w:hAnsi="Arial" w:cs="Arial"/>
        </w:rPr>
        <w:t>.</w:t>
      </w:r>
    </w:p>
    <w:p w14:paraId="63F20016" w14:textId="77777777" w:rsidR="00EC02F7" w:rsidRPr="002B66B0" w:rsidRDefault="00EC02F7" w:rsidP="000C35C3">
      <w:pPr>
        <w:jc w:val="both"/>
        <w:rPr>
          <w:rFonts w:ascii="Arial" w:hAnsi="Arial" w:cs="Arial"/>
        </w:rPr>
      </w:pPr>
    </w:p>
    <w:p w14:paraId="55FA48E6" w14:textId="77777777" w:rsidR="000C35C3" w:rsidRPr="002B66B0" w:rsidRDefault="000C35C3" w:rsidP="000C35C3">
      <w:pPr>
        <w:jc w:val="both"/>
        <w:rPr>
          <w:rFonts w:ascii="Arial" w:hAnsi="Arial" w:cs="Arial"/>
        </w:rPr>
      </w:pPr>
    </w:p>
    <w:p w14:paraId="7DCB7186" w14:textId="77777777" w:rsidR="007822FB" w:rsidRPr="002B66B0" w:rsidRDefault="007822FB" w:rsidP="000C35C3">
      <w:pPr>
        <w:jc w:val="both"/>
        <w:rPr>
          <w:rFonts w:ascii="Arial" w:hAnsi="Arial" w:cs="Arial"/>
        </w:rPr>
      </w:pPr>
      <w:r w:rsidRPr="002B66B0">
        <w:rPr>
          <w:rFonts w:ascii="Arial" w:hAnsi="Arial" w:cs="Arial"/>
        </w:rPr>
        <w:t>ZIMMERMANN, Marlene Harger</w:t>
      </w:r>
      <w:r w:rsidR="0044524D" w:rsidRPr="002B66B0">
        <w:rPr>
          <w:rFonts w:ascii="Arial" w:hAnsi="Arial" w:cs="Arial"/>
        </w:rPr>
        <w:t>;</w:t>
      </w:r>
      <w:r w:rsidRPr="002B66B0">
        <w:rPr>
          <w:rFonts w:ascii="Arial" w:hAnsi="Arial" w:cs="Arial"/>
        </w:rPr>
        <w:t xml:space="preserve"> MARTINS e Pura Lúcia Oliver. </w:t>
      </w:r>
      <w:r w:rsidRPr="002B66B0">
        <w:rPr>
          <w:rFonts w:ascii="Arial" w:hAnsi="Arial" w:cs="Arial"/>
          <w:b/>
        </w:rPr>
        <w:t>Grupo focal na pesquisa qualitativa: relato de experiencia</w:t>
      </w:r>
      <w:r w:rsidRPr="002B66B0">
        <w:rPr>
          <w:rFonts w:ascii="Arial" w:hAnsi="Arial" w:cs="Arial"/>
        </w:rPr>
        <w:t>. Disponível em: &lt;http://educere.bruc.com.br/arquivo/pdf2008/211_86.pdf&gt;. Acessado em: 03 de jen. de 2019.</w:t>
      </w:r>
    </w:p>
    <w:p w14:paraId="00CF16F2" w14:textId="7FD46465" w:rsidR="00EC02F7" w:rsidRPr="002B66B0" w:rsidRDefault="00EC02F7" w:rsidP="000C35C3">
      <w:pPr>
        <w:jc w:val="both"/>
        <w:rPr>
          <w:rFonts w:ascii="Arial" w:hAnsi="Arial" w:cs="Arial"/>
        </w:rPr>
      </w:pPr>
    </w:p>
    <w:sectPr w:rsidR="00EC02F7" w:rsidRPr="002B66B0" w:rsidSect="00C17AF4">
      <w:headerReference w:type="default" r:id="rId24"/>
      <w:pgSz w:w="11906" w:h="16838"/>
      <w:pgMar w:top="1134" w:right="1701" w:bottom="1134" w:left="1701"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43DA60" w14:textId="77777777" w:rsidR="00E83C2F" w:rsidRDefault="00E83C2F" w:rsidP="007075AB">
      <w:r>
        <w:separator/>
      </w:r>
    </w:p>
  </w:endnote>
  <w:endnote w:type="continuationSeparator" w:id="0">
    <w:p w14:paraId="1F8169F4" w14:textId="77777777" w:rsidR="00E83C2F" w:rsidRDefault="00E83C2F" w:rsidP="00707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9CF853" w14:textId="77777777" w:rsidR="00E83C2F" w:rsidRDefault="00E83C2F" w:rsidP="007075AB">
      <w:r>
        <w:separator/>
      </w:r>
    </w:p>
  </w:footnote>
  <w:footnote w:type="continuationSeparator" w:id="0">
    <w:p w14:paraId="252ADA7E" w14:textId="77777777" w:rsidR="00E83C2F" w:rsidRDefault="00E83C2F" w:rsidP="007075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02A4E0" w14:textId="77777777" w:rsidR="00024759" w:rsidRDefault="00024759">
    <w:pPr>
      <w:pStyle w:val="Cabealho"/>
      <w:jc w:val="right"/>
    </w:pPr>
  </w:p>
  <w:p w14:paraId="2C7BD82E" w14:textId="77777777" w:rsidR="00024759" w:rsidRDefault="00024759" w:rsidP="00671A40">
    <w:pPr>
      <w:pStyle w:val="Cabealh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570905" w14:textId="77777777" w:rsidR="00024759" w:rsidRDefault="00024759">
    <w:pPr>
      <w:pStyle w:val="Cabealho"/>
      <w:jc w:val="right"/>
    </w:pPr>
    <w:r>
      <w:fldChar w:fldCharType="begin"/>
    </w:r>
    <w:r>
      <w:instrText>PAGE   \* MERGEFORMAT</w:instrText>
    </w:r>
    <w:r>
      <w:fldChar w:fldCharType="separate"/>
    </w:r>
    <w:r>
      <w:rPr>
        <w:noProof/>
      </w:rPr>
      <w:t>57</w:t>
    </w:r>
    <w:r>
      <w:fldChar w:fldCharType="end"/>
    </w:r>
  </w:p>
  <w:p w14:paraId="4C01F608" w14:textId="77777777" w:rsidR="00024759" w:rsidRDefault="00024759" w:rsidP="00671A40">
    <w:pPr>
      <w:pStyle w:val="Cabealh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4pt;height:11.4pt" o:bullet="t">
        <v:imagedata r:id="rId1" o:title="mso5"/>
      </v:shape>
    </w:pict>
  </w:numPicBullet>
  <w:numPicBullet w:numPicBulletId="1">
    <w:pict>
      <v:shape id="_x0000_i1035" type="#_x0000_t75" style="width:11.4pt;height:11.4pt" o:bullet="t">
        <v:imagedata r:id="rId2" o:title="mso3"/>
      </v:shape>
    </w:pict>
  </w:numPicBullet>
  <w:abstractNum w:abstractNumId="0" w15:restartNumberingAfterBreak="0">
    <w:nsid w:val="FFFFFF1D"/>
    <w:multiLevelType w:val="multilevel"/>
    <w:tmpl w:val="D4848C6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579D695D"/>
    <w:multiLevelType w:val="multilevel"/>
    <w:tmpl w:val="D8086D7E"/>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74F7053E"/>
    <w:multiLevelType w:val="hybridMultilevel"/>
    <w:tmpl w:val="1DB4F9E0"/>
    <w:lvl w:ilvl="0" w:tplc="FE42E126">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1"/>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75AB"/>
    <w:rsid w:val="00003AD7"/>
    <w:rsid w:val="00005351"/>
    <w:rsid w:val="000141A3"/>
    <w:rsid w:val="000168B5"/>
    <w:rsid w:val="00016DBA"/>
    <w:rsid w:val="00017F39"/>
    <w:rsid w:val="00020B10"/>
    <w:rsid w:val="0002207F"/>
    <w:rsid w:val="00022CB9"/>
    <w:rsid w:val="00023D07"/>
    <w:rsid w:val="00024759"/>
    <w:rsid w:val="000269AE"/>
    <w:rsid w:val="00026C76"/>
    <w:rsid w:val="0003077E"/>
    <w:rsid w:val="0003082D"/>
    <w:rsid w:val="00030BD4"/>
    <w:rsid w:val="000328C7"/>
    <w:rsid w:val="000337B3"/>
    <w:rsid w:val="000359E1"/>
    <w:rsid w:val="00036879"/>
    <w:rsid w:val="0003776F"/>
    <w:rsid w:val="00037D46"/>
    <w:rsid w:val="00041F4C"/>
    <w:rsid w:val="00043727"/>
    <w:rsid w:val="000438E2"/>
    <w:rsid w:val="0004431F"/>
    <w:rsid w:val="0005006B"/>
    <w:rsid w:val="00052013"/>
    <w:rsid w:val="00054017"/>
    <w:rsid w:val="0005433A"/>
    <w:rsid w:val="00054915"/>
    <w:rsid w:val="000567D0"/>
    <w:rsid w:val="000612BB"/>
    <w:rsid w:val="00062166"/>
    <w:rsid w:val="00064791"/>
    <w:rsid w:val="00065999"/>
    <w:rsid w:val="00067675"/>
    <w:rsid w:val="000726DC"/>
    <w:rsid w:val="00077D40"/>
    <w:rsid w:val="000801DC"/>
    <w:rsid w:val="000876CD"/>
    <w:rsid w:val="00096A9E"/>
    <w:rsid w:val="000972DE"/>
    <w:rsid w:val="000A4B11"/>
    <w:rsid w:val="000A5551"/>
    <w:rsid w:val="000A6E4E"/>
    <w:rsid w:val="000A7040"/>
    <w:rsid w:val="000B12C9"/>
    <w:rsid w:val="000B2AA8"/>
    <w:rsid w:val="000B4F73"/>
    <w:rsid w:val="000B63F6"/>
    <w:rsid w:val="000B65CE"/>
    <w:rsid w:val="000C03C8"/>
    <w:rsid w:val="000C069B"/>
    <w:rsid w:val="000C267F"/>
    <w:rsid w:val="000C35C3"/>
    <w:rsid w:val="000C4BE8"/>
    <w:rsid w:val="000C63E8"/>
    <w:rsid w:val="000C7391"/>
    <w:rsid w:val="000C7B55"/>
    <w:rsid w:val="000D1B06"/>
    <w:rsid w:val="000D1EF8"/>
    <w:rsid w:val="000D2B7E"/>
    <w:rsid w:val="000D4F76"/>
    <w:rsid w:val="000D524D"/>
    <w:rsid w:val="000D5D38"/>
    <w:rsid w:val="000D5F9C"/>
    <w:rsid w:val="000E2DF8"/>
    <w:rsid w:val="000E4BE9"/>
    <w:rsid w:val="000E524E"/>
    <w:rsid w:val="000E6785"/>
    <w:rsid w:val="000F3ADD"/>
    <w:rsid w:val="000F3DB6"/>
    <w:rsid w:val="000F4A86"/>
    <w:rsid w:val="000F69F7"/>
    <w:rsid w:val="00100424"/>
    <w:rsid w:val="00100860"/>
    <w:rsid w:val="00101976"/>
    <w:rsid w:val="00104A92"/>
    <w:rsid w:val="001107D7"/>
    <w:rsid w:val="00112221"/>
    <w:rsid w:val="00113E3D"/>
    <w:rsid w:val="0011743F"/>
    <w:rsid w:val="0011790B"/>
    <w:rsid w:val="00121022"/>
    <w:rsid w:val="0012237A"/>
    <w:rsid w:val="0012305D"/>
    <w:rsid w:val="00123BB3"/>
    <w:rsid w:val="0013235A"/>
    <w:rsid w:val="001351D3"/>
    <w:rsid w:val="00136274"/>
    <w:rsid w:val="0014065E"/>
    <w:rsid w:val="00142243"/>
    <w:rsid w:val="001433F7"/>
    <w:rsid w:val="001438A6"/>
    <w:rsid w:val="00146FBD"/>
    <w:rsid w:val="00147F09"/>
    <w:rsid w:val="00153B77"/>
    <w:rsid w:val="001578F1"/>
    <w:rsid w:val="0016365D"/>
    <w:rsid w:val="00163847"/>
    <w:rsid w:val="00165395"/>
    <w:rsid w:val="00167964"/>
    <w:rsid w:val="00167DDF"/>
    <w:rsid w:val="00174703"/>
    <w:rsid w:val="0017733B"/>
    <w:rsid w:val="0018378B"/>
    <w:rsid w:val="00185074"/>
    <w:rsid w:val="00185726"/>
    <w:rsid w:val="00185885"/>
    <w:rsid w:val="001862CA"/>
    <w:rsid w:val="00190860"/>
    <w:rsid w:val="00190977"/>
    <w:rsid w:val="00194884"/>
    <w:rsid w:val="001953B5"/>
    <w:rsid w:val="001A5E0E"/>
    <w:rsid w:val="001A6DE5"/>
    <w:rsid w:val="001B1B59"/>
    <w:rsid w:val="001B1E4E"/>
    <w:rsid w:val="001B200A"/>
    <w:rsid w:val="001B2394"/>
    <w:rsid w:val="001B2A8F"/>
    <w:rsid w:val="001B2BAC"/>
    <w:rsid w:val="001B42F6"/>
    <w:rsid w:val="001B6C9D"/>
    <w:rsid w:val="001C0BE5"/>
    <w:rsid w:val="001C269E"/>
    <w:rsid w:val="001C296C"/>
    <w:rsid w:val="001C2C18"/>
    <w:rsid w:val="001C3018"/>
    <w:rsid w:val="001C35B5"/>
    <w:rsid w:val="001C375D"/>
    <w:rsid w:val="001C6A63"/>
    <w:rsid w:val="001D1FAB"/>
    <w:rsid w:val="001D331F"/>
    <w:rsid w:val="001D36B6"/>
    <w:rsid w:val="001D4AA5"/>
    <w:rsid w:val="001D658C"/>
    <w:rsid w:val="001E2610"/>
    <w:rsid w:val="001E386D"/>
    <w:rsid w:val="001E3F24"/>
    <w:rsid w:val="001E57D1"/>
    <w:rsid w:val="001E6889"/>
    <w:rsid w:val="001E6FE9"/>
    <w:rsid w:val="001E7A3A"/>
    <w:rsid w:val="001E7CDC"/>
    <w:rsid w:val="001F23C2"/>
    <w:rsid w:val="001F30CF"/>
    <w:rsid w:val="001F565D"/>
    <w:rsid w:val="001F58AB"/>
    <w:rsid w:val="001F5964"/>
    <w:rsid w:val="001F76F5"/>
    <w:rsid w:val="002017BC"/>
    <w:rsid w:val="00204611"/>
    <w:rsid w:val="002078AD"/>
    <w:rsid w:val="002079AA"/>
    <w:rsid w:val="002101D3"/>
    <w:rsid w:val="0021120E"/>
    <w:rsid w:val="002114F8"/>
    <w:rsid w:val="002118A6"/>
    <w:rsid w:val="00214393"/>
    <w:rsid w:val="0021464E"/>
    <w:rsid w:val="00214AA4"/>
    <w:rsid w:val="002203B0"/>
    <w:rsid w:val="0022096A"/>
    <w:rsid w:val="0022172B"/>
    <w:rsid w:val="0022177A"/>
    <w:rsid w:val="00223940"/>
    <w:rsid w:val="002250B4"/>
    <w:rsid w:val="00225E33"/>
    <w:rsid w:val="00226AB7"/>
    <w:rsid w:val="00227CF3"/>
    <w:rsid w:val="00230081"/>
    <w:rsid w:val="00232711"/>
    <w:rsid w:val="002334C7"/>
    <w:rsid w:val="0023420C"/>
    <w:rsid w:val="00240657"/>
    <w:rsid w:val="00240D4A"/>
    <w:rsid w:val="00241FB8"/>
    <w:rsid w:val="00242403"/>
    <w:rsid w:val="002432CD"/>
    <w:rsid w:val="00245D30"/>
    <w:rsid w:val="00246A5E"/>
    <w:rsid w:val="002471B4"/>
    <w:rsid w:val="002509B4"/>
    <w:rsid w:val="00250AB1"/>
    <w:rsid w:val="00256155"/>
    <w:rsid w:val="00256970"/>
    <w:rsid w:val="00257504"/>
    <w:rsid w:val="00260765"/>
    <w:rsid w:val="0026358E"/>
    <w:rsid w:val="0026528F"/>
    <w:rsid w:val="002654D7"/>
    <w:rsid w:val="00266FE5"/>
    <w:rsid w:val="00267F01"/>
    <w:rsid w:val="00271637"/>
    <w:rsid w:val="002735A6"/>
    <w:rsid w:val="0027518D"/>
    <w:rsid w:val="002770B6"/>
    <w:rsid w:val="00282578"/>
    <w:rsid w:val="00283F58"/>
    <w:rsid w:val="00286421"/>
    <w:rsid w:val="00286480"/>
    <w:rsid w:val="00292CB0"/>
    <w:rsid w:val="0029732C"/>
    <w:rsid w:val="00297D6F"/>
    <w:rsid w:val="00297E67"/>
    <w:rsid w:val="002A08E1"/>
    <w:rsid w:val="002A0911"/>
    <w:rsid w:val="002A1A41"/>
    <w:rsid w:val="002A2A38"/>
    <w:rsid w:val="002A55F5"/>
    <w:rsid w:val="002A6485"/>
    <w:rsid w:val="002A7661"/>
    <w:rsid w:val="002B0426"/>
    <w:rsid w:val="002B63C1"/>
    <w:rsid w:val="002B66B0"/>
    <w:rsid w:val="002B6E7D"/>
    <w:rsid w:val="002C2084"/>
    <w:rsid w:val="002C3926"/>
    <w:rsid w:val="002C4CE3"/>
    <w:rsid w:val="002D0BD2"/>
    <w:rsid w:val="002D2439"/>
    <w:rsid w:val="002D40DC"/>
    <w:rsid w:val="002D4396"/>
    <w:rsid w:val="002E16F0"/>
    <w:rsid w:val="002E24A8"/>
    <w:rsid w:val="002E3B53"/>
    <w:rsid w:val="002E5919"/>
    <w:rsid w:val="002E6208"/>
    <w:rsid w:val="002F0415"/>
    <w:rsid w:val="002F3BD0"/>
    <w:rsid w:val="002F5581"/>
    <w:rsid w:val="002F702A"/>
    <w:rsid w:val="002F7089"/>
    <w:rsid w:val="003000FC"/>
    <w:rsid w:val="0030111A"/>
    <w:rsid w:val="00301F52"/>
    <w:rsid w:val="0030384A"/>
    <w:rsid w:val="003044D4"/>
    <w:rsid w:val="003045A3"/>
    <w:rsid w:val="00306F75"/>
    <w:rsid w:val="00307250"/>
    <w:rsid w:val="00310F8A"/>
    <w:rsid w:val="003168D7"/>
    <w:rsid w:val="00316A15"/>
    <w:rsid w:val="003206DA"/>
    <w:rsid w:val="0032183D"/>
    <w:rsid w:val="00324A2D"/>
    <w:rsid w:val="00324C35"/>
    <w:rsid w:val="00324E15"/>
    <w:rsid w:val="00330D13"/>
    <w:rsid w:val="00331A28"/>
    <w:rsid w:val="00331BDE"/>
    <w:rsid w:val="00331C84"/>
    <w:rsid w:val="00331D36"/>
    <w:rsid w:val="0033335B"/>
    <w:rsid w:val="00336C98"/>
    <w:rsid w:val="00337A58"/>
    <w:rsid w:val="003407C3"/>
    <w:rsid w:val="00343D0F"/>
    <w:rsid w:val="00347419"/>
    <w:rsid w:val="00347E7C"/>
    <w:rsid w:val="00355BF1"/>
    <w:rsid w:val="003560C7"/>
    <w:rsid w:val="00363C25"/>
    <w:rsid w:val="00364889"/>
    <w:rsid w:val="00374F31"/>
    <w:rsid w:val="00375463"/>
    <w:rsid w:val="00380219"/>
    <w:rsid w:val="00381804"/>
    <w:rsid w:val="00382A34"/>
    <w:rsid w:val="0038392A"/>
    <w:rsid w:val="0038774A"/>
    <w:rsid w:val="0039016E"/>
    <w:rsid w:val="00394C56"/>
    <w:rsid w:val="00394E43"/>
    <w:rsid w:val="00394FA0"/>
    <w:rsid w:val="00395547"/>
    <w:rsid w:val="003960DC"/>
    <w:rsid w:val="003973CE"/>
    <w:rsid w:val="0039759D"/>
    <w:rsid w:val="003A08C8"/>
    <w:rsid w:val="003A10F9"/>
    <w:rsid w:val="003A19DF"/>
    <w:rsid w:val="003A29E8"/>
    <w:rsid w:val="003A4907"/>
    <w:rsid w:val="003A4D27"/>
    <w:rsid w:val="003A5377"/>
    <w:rsid w:val="003A5999"/>
    <w:rsid w:val="003A7C04"/>
    <w:rsid w:val="003B0391"/>
    <w:rsid w:val="003B0C16"/>
    <w:rsid w:val="003B0F62"/>
    <w:rsid w:val="003B35BF"/>
    <w:rsid w:val="003B7AB3"/>
    <w:rsid w:val="003B7FEC"/>
    <w:rsid w:val="003C0214"/>
    <w:rsid w:val="003C0A9F"/>
    <w:rsid w:val="003C243C"/>
    <w:rsid w:val="003C3C83"/>
    <w:rsid w:val="003C3CB0"/>
    <w:rsid w:val="003D1512"/>
    <w:rsid w:val="003D211C"/>
    <w:rsid w:val="003D3117"/>
    <w:rsid w:val="003D4E66"/>
    <w:rsid w:val="003D4FA4"/>
    <w:rsid w:val="003D50E7"/>
    <w:rsid w:val="003D5ABC"/>
    <w:rsid w:val="003D63B8"/>
    <w:rsid w:val="003E027B"/>
    <w:rsid w:val="003E17E2"/>
    <w:rsid w:val="003E2B78"/>
    <w:rsid w:val="003E650D"/>
    <w:rsid w:val="003E6F03"/>
    <w:rsid w:val="003F056F"/>
    <w:rsid w:val="003F0AB9"/>
    <w:rsid w:val="003F7ACB"/>
    <w:rsid w:val="0040323C"/>
    <w:rsid w:val="00403958"/>
    <w:rsid w:val="00404EEA"/>
    <w:rsid w:val="00405186"/>
    <w:rsid w:val="0040611B"/>
    <w:rsid w:val="004140E5"/>
    <w:rsid w:val="004173E8"/>
    <w:rsid w:val="00417705"/>
    <w:rsid w:val="00417F83"/>
    <w:rsid w:val="004224F4"/>
    <w:rsid w:val="004234BD"/>
    <w:rsid w:val="004246D7"/>
    <w:rsid w:val="00431F2D"/>
    <w:rsid w:val="004321F6"/>
    <w:rsid w:val="00433CF1"/>
    <w:rsid w:val="0043573D"/>
    <w:rsid w:val="004364A2"/>
    <w:rsid w:val="004372F8"/>
    <w:rsid w:val="00441597"/>
    <w:rsid w:val="00443CE2"/>
    <w:rsid w:val="0044524D"/>
    <w:rsid w:val="0044609B"/>
    <w:rsid w:val="004460D1"/>
    <w:rsid w:val="004511E8"/>
    <w:rsid w:val="00451583"/>
    <w:rsid w:val="004516C2"/>
    <w:rsid w:val="0045682E"/>
    <w:rsid w:val="0045748D"/>
    <w:rsid w:val="00460E24"/>
    <w:rsid w:val="004626AA"/>
    <w:rsid w:val="00464F9D"/>
    <w:rsid w:val="00467F49"/>
    <w:rsid w:val="0047123D"/>
    <w:rsid w:val="004728A9"/>
    <w:rsid w:val="0047391A"/>
    <w:rsid w:val="00474F87"/>
    <w:rsid w:val="00475BAE"/>
    <w:rsid w:val="00477324"/>
    <w:rsid w:val="00477974"/>
    <w:rsid w:val="00480FAF"/>
    <w:rsid w:val="0048237B"/>
    <w:rsid w:val="00484CE1"/>
    <w:rsid w:val="00487A09"/>
    <w:rsid w:val="00487F4A"/>
    <w:rsid w:val="00490106"/>
    <w:rsid w:val="00490DC6"/>
    <w:rsid w:val="00495176"/>
    <w:rsid w:val="00496BF0"/>
    <w:rsid w:val="004A16DE"/>
    <w:rsid w:val="004A432A"/>
    <w:rsid w:val="004A46C1"/>
    <w:rsid w:val="004A4F74"/>
    <w:rsid w:val="004A6FC6"/>
    <w:rsid w:val="004A75D3"/>
    <w:rsid w:val="004A792D"/>
    <w:rsid w:val="004B0106"/>
    <w:rsid w:val="004B045F"/>
    <w:rsid w:val="004B10F1"/>
    <w:rsid w:val="004B3724"/>
    <w:rsid w:val="004B7063"/>
    <w:rsid w:val="004B7B7B"/>
    <w:rsid w:val="004C0BE2"/>
    <w:rsid w:val="004C1177"/>
    <w:rsid w:val="004C32E9"/>
    <w:rsid w:val="004C51A9"/>
    <w:rsid w:val="004D088E"/>
    <w:rsid w:val="004D16EA"/>
    <w:rsid w:val="004D2A32"/>
    <w:rsid w:val="004D3754"/>
    <w:rsid w:val="004D3D4C"/>
    <w:rsid w:val="004D45C0"/>
    <w:rsid w:val="004D5FF7"/>
    <w:rsid w:val="004D7388"/>
    <w:rsid w:val="004E0E0F"/>
    <w:rsid w:val="004E2AB2"/>
    <w:rsid w:val="004E46DA"/>
    <w:rsid w:val="004E4DDA"/>
    <w:rsid w:val="004F1E01"/>
    <w:rsid w:val="004F36BC"/>
    <w:rsid w:val="004F7082"/>
    <w:rsid w:val="004F7943"/>
    <w:rsid w:val="00501192"/>
    <w:rsid w:val="005068C6"/>
    <w:rsid w:val="00506AB5"/>
    <w:rsid w:val="005072BE"/>
    <w:rsid w:val="00507F29"/>
    <w:rsid w:val="00510518"/>
    <w:rsid w:val="005122CD"/>
    <w:rsid w:val="00513491"/>
    <w:rsid w:val="00516165"/>
    <w:rsid w:val="0051734A"/>
    <w:rsid w:val="005230F9"/>
    <w:rsid w:val="00524CCC"/>
    <w:rsid w:val="005261FC"/>
    <w:rsid w:val="005331C8"/>
    <w:rsid w:val="005337DA"/>
    <w:rsid w:val="0053535E"/>
    <w:rsid w:val="00535DFF"/>
    <w:rsid w:val="0053625D"/>
    <w:rsid w:val="005401A6"/>
    <w:rsid w:val="00544DEF"/>
    <w:rsid w:val="005503EC"/>
    <w:rsid w:val="00550527"/>
    <w:rsid w:val="005543AE"/>
    <w:rsid w:val="005566C8"/>
    <w:rsid w:val="00556D9E"/>
    <w:rsid w:val="00557B57"/>
    <w:rsid w:val="00560016"/>
    <w:rsid w:val="0056266E"/>
    <w:rsid w:val="00564733"/>
    <w:rsid w:val="0056597C"/>
    <w:rsid w:val="00566E0D"/>
    <w:rsid w:val="00566F00"/>
    <w:rsid w:val="00572628"/>
    <w:rsid w:val="00573135"/>
    <w:rsid w:val="00573A5E"/>
    <w:rsid w:val="00576474"/>
    <w:rsid w:val="00577FFA"/>
    <w:rsid w:val="00580D1E"/>
    <w:rsid w:val="00583195"/>
    <w:rsid w:val="005834CB"/>
    <w:rsid w:val="005845D0"/>
    <w:rsid w:val="005846DF"/>
    <w:rsid w:val="00584B2C"/>
    <w:rsid w:val="00592622"/>
    <w:rsid w:val="005930F0"/>
    <w:rsid w:val="005930FC"/>
    <w:rsid w:val="00596D00"/>
    <w:rsid w:val="00597819"/>
    <w:rsid w:val="005A0181"/>
    <w:rsid w:val="005A22BF"/>
    <w:rsid w:val="005A4048"/>
    <w:rsid w:val="005A5C11"/>
    <w:rsid w:val="005B3892"/>
    <w:rsid w:val="005B3912"/>
    <w:rsid w:val="005B6457"/>
    <w:rsid w:val="005B7D1C"/>
    <w:rsid w:val="005C07E0"/>
    <w:rsid w:val="005C201C"/>
    <w:rsid w:val="005C44E0"/>
    <w:rsid w:val="005C6BC3"/>
    <w:rsid w:val="005D1C59"/>
    <w:rsid w:val="005D61A6"/>
    <w:rsid w:val="005D798A"/>
    <w:rsid w:val="005D7F7F"/>
    <w:rsid w:val="005E0808"/>
    <w:rsid w:val="005E19DA"/>
    <w:rsid w:val="005E55B5"/>
    <w:rsid w:val="005E59CD"/>
    <w:rsid w:val="005F2B9C"/>
    <w:rsid w:val="005F6FA0"/>
    <w:rsid w:val="005F79D7"/>
    <w:rsid w:val="005F7BA7"/>
    <w:rsid w:val="00600518"/>
    <w:rsid w:val="00600BB3"/>
    <w:rsid w:val="00600CE5"/>
    <w:rsid w:val="00603B5B"/>
    <w:rsid w:val="00603D93"/>
    <w:rsid w:val="00604260"/>
    <w:rsid w:val="00606511"/>
    <w:rsid w:val="006122F9"/>
    <w:rsid w:val="0061371E"/>
    <w:rsid w:val="006154C3"/>
    <w:rsid w:val="00616711"/>
    <w:rsid w:val="00616E4E"/>
    <w:rsid w:val="00620016"/>
    <w:rsid w:val="00621546"/>
    <w:rsid w:val="00621909"/>
    <w:rsid w:val="00623A3C"/>
    <w:rsid w:val="00631BBF"/>
    <w:rsid w:val="006328D5"/>
    <w:rsid w:val="0063325E"/>
    <w:rsid w:val="0063396D"/>
    <w:rsid w:val="00633BBE"/>
    <w:rsid w:val="00634315"/>
    <w:rsid w:val="00634A50"/>
    <w:rsid w:val="0063560D"/>
    <w:rsid w:val="0064208F"/>
    <w:rsid w:val="00644D50"/>
    <w:rsid w:val="00650472"/>
    <w:rsid w:val="00653FCC"/>
    <w:rsid w:val="00655F29"/>
    <w:rsid w:val="00657EE3"/>
    <w:rsid w:val="00664CD4"/>
    <w:rsid w:val="0066559C"/>
    <w:rsid w:val="0066695D"/>
    <w:rsid w:val="00671A40"/>
    <w:rsid w:val="0067216C"/>
    <w:rsid w:val="00672AD5"/>
    <w:rsid w:val="006752F0"/>
    <w:rsid w:val="00676155"/>
    <w:rsid w:val="00676965"/>
    <w:rsid w:val="006777FD"/>
    <w:rsid w:val="00681601"/>
    <w:rsid w:val="00682EBC"/>
    <w:rsid w:val="00686965"/>
    <w:rsid w:val="00693609"/>
    <w:rsid w:val="00693969"/>
    <w:rsid w:val="00695ED8"/>
    <w:rsid w:val="00696FB3"/>
    <w:rsid w:val="0069799E"/>
    <w:rsid w:val="006A0027"/>
    <w:rsid w:val="006A0E8C"/>
    <w:rsid w:val="006A1A97"/>
    <w:rsid w:val="006A4F3B"/>
    <w:rsid w:val="006A5240"/>
    <w:rsid w:val="006B0576"/>
    <w:rsid w:val="006B22BF"/>
    <w:rsid w:val="006B29C6"/>
    <w:rsid w:val="006B2C7A"/>
    <w:rsid w:val="006B5218"/>
    <w:rsid w:val="006B55AF"/>
    <w:rsid w:val="006B7EAC"/>
    <w:rsid w:val="006C126D"/>
    <w:rsid w:val="006C2774"/>
    <w:rsid w:val="006C7B3B"/>
    <w:rsid w:val="006C7FB9"/>
    <w:rsid w:val="006D07C5"/>
    <w:rsid w:val="006D1A77"/>
    <w:rsid w:val="006D1B57"/>
    <w:rsid w:val="006D3C8B"/>
    <w:rsid w:val="006D47BA"/>
    <w:rsid w:val="006D6A3C"/>
    <w:rsid w:val="006D6EC1"/>
    <w:rsid w:val="006D78C0"/>
    <w:rsid w:val="006E00E2"/>
    <w:rsid w:val="006E15EF"/>
    <w:rsid w:val="006E1689"/>
    <w:rsid w:val="006E1F14"/>
    <w:rsid w:val="006E5E2F"/>
    <w:rsid w:val="006F19EA"/>
    <w:rsid w:val="006F1F77"/>
    <w:rsid w:val="006F41F7"/>
    <w:rsid w:val="006F4939"/>
    <w:rsid w:val="006F4DBA"/>
    <w:rsid w:val="006F58CA"/>
    <w:rsid w:val="006F66E9"/>
    <w:rsid w:val="006F746C"/>
    <w:rsid w:val="00702434"/>
    <w:rsid w:val="007047F9"/>
    <w:rsid w:val="00704FFC"/>
    <w:rsid w:val="007075AB"/>
    <w:rsid w:val="0071359F"/>
    <w:rsid w:val="00714632"/>
    <w:rsid w:val="00716E24"/>
    <w:rsid w:val="00721FB4"/>
    <w:rsid w:val="007231FA"/>
    <w:rsid w:val="00727755"/>
    <w:rsid w:val="007302B5"/>
    <w:rsid w:val="00730550"/>
    <w:rsid w:val="00732CF4"/>
    <w:rsid w:val="007359E5"/>
    <w:rsid w:val="00737C6E"/>
    <w:rsid w:val="00741C4A"/>
    <w:rsid w:val="00741CCC"/>
    <w:rsid w:val="00750871"/>
    <w:rsid w:val="00750D26"/>
    <w:rsid w:val="007530AF"/>
    <w:rsid w:val="0075691F"/>
    <w:rsid w:val="00756DE1"/>
    <w:rsid w:val="00761748"/>
    <w:rsid w:val="007655DE"/>
    <w:rsid w:val="007700D6"/>
    <w:rsid w:val="00771713"/>
    <w:rsid w:val="00771FD6"/>
    <w:rsid w:val="007732C0"/>
    <w:rsid w:val="00773581"/>
    <w:rsid w:val="00774624"/>
    <w:rsid w:val="00776B00"/>
    <w:rsid w:val="00776D01"/>
    <w:rsid w:val="00776D7D"/>
    <w:rsid w:val="00777DD6"/>
    <w:rsid w:val="00780C95"/>
    <w:rsid w:val="00781268"/>
    <w:rsid w:val="007822FB"/>
    <w:rsid w:val="00782333"/>
    <w:rsid w:val="00782EAF"/>
    <w:rsid w:val="00783109"/>
    <w:rsid w:val="00784858"/>
    <w:rsid w:val="00791052"/>
    <w:rsid w:val="00793E50"/>
    <w:rsid w:val="007944E4"/>
    <w:rsid w:val="007958A9"/>
    <w:rsid w:val="00795D26"/>
    <w:rsid w:val="007A11F2"/>
    <w:rsid w:val="007A2828"/>
    <w:rsid w:val="007A2EFC"/>
    <w:rsid w:val="007A4C69"/>
    <w:rsid w:val="007A4E53"/>
    <w:rsid w:val="007A56F7"/>
    <w:rsid w:val="007B6EE2"/>
    <w:rsid w:val="007B77C6"/>
    <w:rsid w:val="007C4016"/>
    <w:rsid w:val="007C450B"/>
    <w:rsid w:val="007C54A7"/>
    <w:rsid w:val="007D0994"/>
    <w:rsid w:val="007D2D14"/>
    <w:rsid w:val="007D4225"/>
    <w:rsid w:val="007E0973"/>
    <w:rsid w:val="007E1B5A"/>
    <w:rsid w:val="007E244C"/>
    <w:rsid w:val="007E4079"/>
    <w:rsid w:val="007E4A12"/>
    <w:rsid w:val="007E743C"/>
    <w:rsid w:val="007F049E"/>
    <w:rsid w:val="007F2970"/>
    <w:rsid w:val="007F297E"/>
    <w:rsid w:val="007F2DFB"/>
    <w:rsid w:val="007F38E5"/>
    <w:rsid w:val="007F5738"/>
    <w:rsid w:val="007F7143"/>
    <w:rsid w:val="007F79DF"/>
    <w:rsid w:val="00807DD7"/>
    <w:rsid w:val="008114DD"/>
    <w:rsid w:val="00816F72"/>
    <w:rsid w:val="00821173"/>
    <w:rsid w:val="00821261"/>
    <w:rsid w:val="0082219D"/>
    <w:rsid w:val="00823D0E"/>
    <w:rsid w:val="008258F4"/>
    <w:rsid w:val="00826912"/>
    <w:rsid w:val="008344D3"/>
    <w:rsid w:val="00834722"/>
    <w:rsid w:val="00835BDA"/>
    <w:rsid w:val="00836E8A"/>
    <w:rsid w:val="008401A7"/>
    <w:rsid w:val="00841ECE"/>
    <w:rsid w:val="00842E7A"/>
    <w:rsid w:val="00843A3D"/>
    <w:rsid w:val="008457D0"/>
    <w:rsid w:val="00847F8F"/>
    <w:rsid w:val="008522EF"/>
    <w:rsid w:val="00852D8E"/>
    <w:rsid w:val="008550CB"/>
    <w:rsid w:val="00856309"/>
    <w:rsid w:val="00856AE9"/>
    <w:rsid w:val="00856E80"/>
    <w:rsid w:val="00860072"/>
    <w:rsid w:val="008606B1"/>
    <w:rsid w:val="00860C38"/>
    <w:rsid w:val="00863579"/>
    <w:rsid w:val="00864072"/>
    <w:rsid w:val="00865D66"/>
    <w:rsid w:val="00866D9C"/>
    <w:rsid w:val="00871C81"/>
    <w:rsid w:val="008758DD"/>
    <w:rsid w:val="00875C3D"/>
    <w:rsid w:val="00875D3D"/>
    <w:rsid w:val="00882550"/>
    <w:rsid w:val="00883DD6"/>
    <w:rsid w:val="00884B0E"/>
    <w:rsid w:val="00884BE4"/>
    <w:rsid w:val="00886916"/>
    <w:rsid w:val="00892F7E"/>
    <w:rsid w:val="00894664"/>
    <w:rsid w:val="008A0A40"/>
    <w:rsid w:val="008A4703"/>
    <w:rsid w:val="008A4869"/>
    <w:rsid w:val="008B2941"/>
    <w:rsid w:val="008B2BC1"/>
    <w:rsid w:val="008B37B8"/>
    <w:rsid w:val="008B577D"/>
    <w:rsid w:val="008B77C5"/>
    <w:rsid w:val="008C2481"/>
    <w:rsid w:val="008C591A"/>
    <w:rsid w:val="008C7AC7"/>
    <w:rsid w:val="008D4AC2"/>
    <w:rsid w:val="008D6D19"/>
    <w:rsid w:val="008E3864"/>
    <w:rsid w:val="008E6B96"/>
    <w:rsid w:val="008E74AE"/>
    <w:rsid w:val="008F0661"/>
    <w:rsid w:val="008F49C2"/>
    <w:rsid w:val="008F6086"/>
    <w:rsid w:val="008F6509"/>
    <w:rsid w:val="008F7011"/>
    <w:rsid w:val="00900BC9"/>
    <w:rsid w:val="009058B1"/>
    <w:rsid w:val="0090590F"/>
    <w:rsid w:val="0091301A"/>
    <w:rsid w:val="0091314A"/>
    <w:rsid w:val="009156F3"/>
    <w:rsid w:val="00915AF8"/>
    <w:rsid w:val="009202CD"/>
    <w:rsid w:val="00920D91"/>
    <w:rsid w:val="00924A1D"/>
    <w:rsid w:val="00925B06"/>
    <w:rsid w:val="00927B56"/>
    <w:rsid w:val="00930747"/>
    <w:rsid w:val="00930913"/>
    <w:rsid w:val="009313ED"/>
    <w:rsid w:val="00934009"/>
    <w:rsid w:val="009356B5"/>
    <w:rsid w:val="009420FF"/>
    <w:rsid w:val="009432BE"/>
    <w:rsid w:val="00943397"/>
    <w:rsid w:val="00943575"/>
    <w:rsid w:val="00943E67"/>
    <w:rsid w:val="00944B72"/>
    <w:rsid w:val="0094570D"/>
    <w:rsid w:val="009458CF"/>
    <w:rsid w:val="00945CC2"/>
    <w:rsid w:val="0095169B"/>
    <w:rsid w:val="00951C67"/>
    <w:rsid w:val="009523B5"/>
    <w:rsid w:val="009601AA"/>
    <w:rsid w:val="00966310"/>
    <w:rsid w:val="009678BC"/>
    <w:rsid w:val="00967AA2"/>
    <w:rsid w:val="00967DCB"/>
    <w:rsid w:val="009737D8"/>
    <w:rsid w:val="00974C2E"/>
    <w:rsid w:val="00974C59"/>
    <w:rsid w:val="00975A18"/>
    <w:rsid w:val="00975C73"/>
    <w:rsid w:val="009760AE"/>
    <w:rsid w:val="0097694A"/>
    <w:rsid w:val="00976A85"/>
    <w:rsid w:val="00977AE4"/>
    <w:rsid w:val="00977C40"/>
    <w:rsid w:val="00981518"/>
    <w:rsid w:val="009816A4"/>
    <w:rsid w:val="009818CA"/>
    <w:rsid w:val="0098192B"/>
    <w:rsid w:val="009832E2"/>
    <w:rsid w:val="00985F69"/>
    <w:rsid w:val="00986018"/>
    <w:rsid w:val="009860AA"/>
    <w:rsid w:val="00986DD4"/>
    <w:rsid w:val="0098745E"/>
    <w:rsid w:val="009904D2"/>
    <w:rsid w:val="00994902"/>
    <w:rsid w:val="00996398"/>
    <w:rsid w:val="0099649A"/>
    <w:rsid w:val="00996D52"/>
    <w:rsid w:val="00997CB2"/>
    <w:rsid w:val="009A319C"/>
    <w:rsid w:val="009A3C79"/>
    <w:rsid w:val="009A43D3"/>
    <w:rsid w:val="009A62D4"/>
    <w:rsid w:val="009A6B53"/>
    <w:rsid w:val="009A7E88"/>
    <w:rsid w:val="009B12D4"/>
    <w:rsid w:val="009B33BC"/>
    <w:rsid w:val="009B5CB9"/>
    <w:rsid w:val="009C0FF6"/>
    <w:rsid w:val="009C1541"/>
    <w:rsid w:val="009C2234"/>
    <w:rsid w:val="009C3972"/>
    <w:rsid w:val="009C40BA"/>
    <w:rsid w:val="009D0707"/>
    <w:rsid w:val="009D183E"/>
    <w:rsid w:val="009D185E"/>
    <w:rsid w:val="009D5CCB"/>
    <w:rsid w:val="009D5F8C"/>
    <w:rsid w:val="009D7C35"/>
    <w:rsid w:val="009E11BE"/>
    <w:rsid w:val="009E1830"/>
    <w:rsid w:val="009E20A4"/>
    <w:rsid w:val="009E3FFD"/>
    <w:rsid w:val="009E4A4B"/>
    <w:rsid w:val="009E4E23"/>
    <w:rsid w:val="009E7A42"/>
    <w:rsid w:val="009F20BE"/>
    <w:rsid w:val="009F390C"/>
    <w:rsid w:val="009F6ACD"/>
    <w:rsid w:val="009F71F1"/>
    <w:rsid w:val="00A03B5A"/>
    <w:rsid w:val="00A04259"/>
    <w:rsid w:val="00A06AD0"/>
    <w:rsid w:val="00A07DFB"/>
    <w:rsid w:val="00A101DC"/>
    <w:rsid w:val="00A12CF0"/>
    <w:rsid w:val="00A13516"/>
    <w:rsid w:val="00A21873"/>
    <w:rsid w:val="00A21C45"/>
    <w:rsid w:val="00A22282"/>
    <w:rsid w:val="00A22399"/>
    <w:rsid w:val="00A235F6"/>
    <w:rsid w:val="00A2432C"/>
    <w:rsid w:val="00A25581"/>
    <w:rsid w:val="00A27B4B"/>
    <w:rsid w:val="00A30741"/>
    <w:rsid w:val="00A31B05"/>
    <w:rsid w:val="00A37385"/>
    <w:rsid w:val="00A4150C"/>
    <w:rsid w:val="00A4180B"/>
    <w:rsid w:val="00A43502"/>
    <w:rsid w:val="00A45746"/>
    <w:rsid w:val="00A57B3C"/>
    <w:rsid w:val="00A61583"/>
    <w:rsid w:val="00A64905"/>
    <w:rsid w:val="00A7094A"/>
    <w:rsid w:val="00A771E0"/>
    <w:rsid w:val="00A77239"/>
    <w:rsid w:val="00A80377"/>
    <w:rsid w:val="00A80955"/>
    <w:rsid w:val="00A81A47"/>
    <w:rsid w:val="00A92FA9"/>
    <w:rsid w:val="00A94A5A"/>
    <w:rsid w:val="00A95517"/>
    <w:rsid w:val="00A96986"/>
    <w:rsid w:val="00AA4F51"/>
    <w:rsid w:val="00AA65A6"/>
    <w:rsid w:val="00AA67ED"/>
    <w:rsid w:val="00AA7063"/>
    <w:rsid w:val="00AB346C"/>
    <w:rsid w:val="00AB7838"/>
    <w:rsid w:val="00AB79F3"/>
    <w:rsid w:val="00AC0931"/>
    <w:rsid w:val="00AC10C1"/>
    <w:rsid w:val="00AC1988"/>
    <w:rsid w:val="00AC27EE"/>
    <w:rsid w:val="00AC56A8"/>
    <w:rsid w:val="00AC56C8"/>
    <w:rsid w:val="00AC6459"/>
    <w:rsid w:val="00AC6BC6"/>
    <w:rsid w:val="00AD0202"/>
    <w:rsid w:val="00AD362A"/>
    <w:rsid w:val="00AD6FD4"/>
    <w:rsid w:val="00AE600C"/>
    <w:rsid w:val="00AF2C65"/>
    <w:rsid w:val="00AF5FF8"/>
    <w:rsid w:val="00AF73CE"/>
    <w:rsid w:val="00B006E0"/>
    <w:rsid w:val="00B00A76"/>
    <w:rsid w:val="00B01751"/>
    <w:rsid w:val="00B07B15"/>
    <w:rsid w:val="00B111A3"/>
    <w:rsid w:val="00B11742"/>
    <w:rsid w:val="00B130F5"/>
    <w:rsid w:val="00B154BB"/>
    <w:rsid w:val="00B1661D"/>
    <w:rsid w:val="00B17223"/>
    <w:rsid w:val="00B24895"/>
    <w:rsid w:val="00B268D1"/>
    <w:rsid w:val="00B318B7"/>
    <w:rsid w:val="00B32787"/>
    <w:rsid w:val="00B32F03"/>
    <w:rsid w:val="00B33188"/>
    <w:rsid w:val="00B40F0F"/>
    <w:rsid w:val="00B40FF2"/>
    <w:rsid w:val="00B440EE"/>
    <w:rsid w:val="00B44749"/>
    <w:rsid w:val="00B4764D"/>
    <w:rsid w:val="00B52D90"/>
    <w:rsid w:val="00B52EBB"/>
    <w:rsid w:val="00B537AC"/>
    <w:rsid w:val="00B53FFD"/>
    <w:rsid w:val="00B54025"/>
    <w:rsid w:val="00B55288"/>
    <w:rsid w:val="00B55A6A"/>
    <w:rsid w:val="00B57B60"/>
    <w:rsid w:val="00B60144"/>
    <w:rsid w:val="00B6038D"/>
    <w:rsid w:val="00B6067C"/>
    <w:rsid w:val="00B67DAE"/>
    <w:rsid w:val="00B71022"/>
    <w:rsid w:val="00B72DBD"/>
    <w:rsid w:val="00B747DE"/>
    <w:rsid w:val="00B754FB"/>
    <w:rsid w:val="00B75571"/>
    <w:rsid w:val="00B75BAF"/>
    <w:rsid w:val="00B77797"/>
    <w:rsid w:val="00B805A9"/>
    <w:rsid w:val="00B84716"/>
    <w:rsid w:val="00B90169"/>
    <w:rsid w:val="00B91BE3"/>
    <w:rsid w:val="00B93FF3"/>
    <w:rsid w:val="00B96441"/>
    <w:rsid w:val="00BA04BF"/>
    <w:rsid w:val="00BA13A5"/>
    <w:rsid w:val="00BA4477"/>
    <w:rsid w:val="00BB4DF3"/>
    <w:rsid w:val="00BB7BA5"/>
    <w:rsid w:val="00BC3B9B"/>
    <w:rsid w:val="00BC3ED4"/>
    <w:rsid w:val="00BC4DC0"/>
    <w:rsid w:val="00BC6C0D"/>
    <w:rsid w:val="00BD104E"/>
    <w:rsid w:val="00BE03A1"/>
    <w:rsid w:val="00BE052E"/>
    <w:rsid w:val="00BE0C1B"/>
    <w:rsid w:val="00BE14CA"/>
    <w:rsid w:val="00BE503C"/>
    <w:rsid w:val="00BE6CB8"/>
    <w:rsid w:val="00BF0132"/>
    <w:rsid w:val="00BF421F"/>
    <w:rsid w:val="00BF4916"/>
    <w:rsid w:val="00BF4AD7"/>
    <w:rsid w:val="00BF5852"/>
    <w:rsid w:val="00BF5E00"/>
    <w:rsid w:val="00C024A4"/>
    <w:rsid w:val="00C02D89"/>
    <w:rsid w:val="00C05CC3"/>
    <w:rsid w:val="00C06580"/>
    <w:rsid w:val="00C06F1B"/>
    <w:rsid w:val="00C07329"/>
    <w:rsid w:val="00C075DB"/>
    <w:rsid w:val="00C1245E"/>
    <w:rsid w:val="00C15A59"/>
    <w:rsid w:val="00C16D2F"/>
    <w:rsid w:val="00C17AF4"/>
    <w:rsid w:val="00C20112"/>
    <w:rsid w:val="00C21420"/>
    <w:rsid w:val="00C216EF"/>
    <w:rsid w:val="00C23249"/>
    <w:rsid w:val="00C23A18"/>
    <w:rsid w:val="00C24F3A"/>
    <w:rsid w:val="00C271BD"/>
    <w:rsid w:val="00C27CFD"/>
    <w:rsid w:val="00C33D50"/>
    <w:rsid w:val="00C340B7"/>
    <w:rsid w:val="00C3704F"/>
    <w:rsid w:val="00C37084"/>
    <w:rsid w:val="00C40261"/>
    <w:rsid w:val="00C403EB"/>
    <w:rsid w:val="00C44B31"/>
    <w:rsid w:val="00C454A6"/>
    <w:rsid w:val="00C51063"/>
    <w:rsid w:val="00C52C9B"/>
    <w:rsid w:val="00C549DC"/>
    <w:rsid w:val="00C54DC4"/>
    <w:rsid w:val="00C56E75"/>
    <w:rsid w:val="00C57334"/>
    <w:rsid w:val="00C57485"/>
    <w:rsid w:val="00C63396"/>
    <w:rsid w:val="00C66278"/>
    <w:rsid w:val="00C67C4B"/>
    <w:rsid w:val="00C70587"/>
    <w:rsid w:val="00C71D12"/>
    <w:rsid w:val="00C72CFD"/>
    <w:rsid w:val="00C74175"/>
    <w:rsid w:val="00C74D75"/>
    <w:rsid w:val="00C83877"/>
    <w:rsid w:val="00C84CC7"/>
    <w:rsid w:val="00C9066A"/>
    <w:rsid w:val="00C90836"/>
    <w:rsid w:val="00C93C66"/>
    <w:rsid w:val="00C9597D"/>
    <w:rsid w:val="00CA00BB"/>
    <w:rsid w:val="00CA0748"/>
    <w:rsid w:val="00CA15B4"/>
    <w:rsid w:val="00CA2D98"/>
    <w:rsid w:val="00CA5B04"/>
    <w:rsid w:val="00CB04B5"/>
    <w:rsid w:val="00CB16FE"/>
    <w:rsid w:val="00CB1DF7"/>
    <w:rsid w:val="00CB2875"/>
    <w:rsid w:val="00CB2C0B"/>
    <w:rsid w:val="00CB2C72"/>
    <w:rsid w:val="00CB3978"/>
    <w:rsid w:val="00CB427A"/>
    <w:rsid w:val="00CC5362"/>
    <w:rsid w:val="00CC68A2"/>
    <w:rsid w:val="00CD33C6"/>
    <w:rsid w:val="00CD3797"/>
    <w:rsid w:val="00CD5109"/>
    <w:rsid w:val="00CD6589"/>
    <w:rsid w:val="00CD723C"/>
    <w:rsid w:val="00CE0C14"/>
    <w:rsid w:val="00CE264A"/>
    <w:rsid w:val="00CE268A"/>
    <w:rsid w:val="00CE3A15"/>
    <w:rsid w:val="00CE55E8"/>
    <w:rsid w:val="00CE5644"/>
    <w:rsid w:val="00CE6407"/>
    <w:rsid w:val="00CF0685"/>
    <w:rsid w:val="00CF0EBB"/>
    <w:rsid w:val="00CF1216"/>
    <w:rsid w:val="00CF5F16"/>
    <w:rsid w:val="00CF6E19"/>
    <w:rsid w:val="00D06E7B"/>
    <w:rsid w:val="00D10118"/>
    <w:rsid w:val="00D14A8D"/>
    <w:rsid w:val="00D22E44"/>
    <w:rsid w:val="00D22EFB"/>
    <w:rsid w:val="00D2538A"/>
    <w:rsid w:val="00D25679"/>
    <w:rsid w:val="00D258E4"/>
    <w:rsid w:val="00D26CB7"/>
    <w:rsid w:val="00D27F78"/>
    <w:rsid w:val="00D331E3"/>
    <w:rsid w:val="00D35F59"/>
    <w:rsid w:val="00D36668"/>
    <w:rsid w:val="00D36729"/>
    <w:rsid w:val="00D37D7C"/>
    <w:rsid w:val="00D42F74"/>
    <w:rsid w:val="00D4530C"/>
    <w:rsid w:val="00D45D35"/>
    <w:rsid w:val="00D4681B"/>
    <w:rsid w:val="00D47666"/>
    <w:rsid w:val="00D5197D"/>
    <w:rsid w:val="00D529F1"/>
    <w:rsid w:val="00D55B61"/>
    <w:rsid w:val="00D55CA6"/>
    <w:rsid w:val="00D56582"/>
    <w:rsid w:val="00D567E0"/>
    <w:rsid w:val="00D603D0"/>
    <w:rsid w:val="00D648C4"/>
    <w:rsid w:val="00D703CF"/>
    <w:rsid w:val="00D746A9"/>
    <w:rsid w:val="00D754A3"/>
    <w:rsid w:val="00D80395"/>
    <w:rsid w:val="00D8131A"/>
    <w:rsid w:val="00D83703"/>
    <w:rsid w:val="00D844E0"/>
    <w:rsid w:val="00D86A09"/>
    <w:rsid w:val="00D86D99"/>
    <w:rsid w:val="00D87B93"/>
    <w:rsid w:val="00D900FE"/>
    <w:rsid w:val="00D904E4"/>
    <w:rsid w:val="00D92087"/>
    <w:rsid w:val="00D92512"/>
    <w:rsid w:val="00D929DD"/>
    <w:rsid w:val="00D9330A"/>
    <w:rsid w:val="00D95FD1"/>
    <w:rsid w:val="00D96074"/>
    <w:rsid w:val="00D9688E"/>
    <w:rsid w:val="00DA29C8"/>
    <w:rsid w:val="00DA5AC2"/>
    <w:rsid w:val="00DA61B2"/>
    <w:rsid w:val="00DA66D1"/>
    <w:rsid w:val="00DA7EDF"/>
    <w:rsid w:val="00DB01A0"/>
    <w:rsid w:val="00DB216C"/>
    <w:rsid w:val="00DB22F8"/>
    <w:rsid w:val="00DB4FE5"/>
    <w:rsid w:val="00DB5CE1"/>
    <w:rsid w:val="00DB60A8"/>
    <w:rsid w:val="00DB6196"/>
    <w:rsid w:val="00DB6CF7"/>
    <w:rsid w:val="00DB6D94"/>
    <w:rsid w:val="00DB7537"/>
    <w:rsid w:val="00DB7F14"/>
    <w:rsid w:val="00DC002E"/>
    <w:rsid w:val="00DC024C"/>
    <w:rsid w:val="00DC4503"/>
    <w:rsid w:val="00DC6C8E"/>
    <w:rsid w:val="00DC7708"/>
    <w:rsid w:val="00DD0C27"/>
    <w:rsid w:val="00DD258F"/>
    <w:rsid w:val="00DD2609"/>
    <w:rsid w:val="00DD7DC8"/>
    <w:rsid w:val="00DD7F02"/>
    <w:rsid w:val="00DE2533"/>
    <w:rsid w:val="00DE3C55"/>
    <w:rsid w:val="00DE577D"/>
    <w:rsid w:val="00DE57CA"/>
    <w:rsid w:val="00DF140B"/>
    <w:rsid w:val="00DF1D6A"/>
    <w:rsid w:val="00E009A4"/>
    <w:rsid w:val="00E01F35"/>
    <w:rsid w:val="00E059B3"/>
    <w:rsid w:val="00E05CDB"/>
    <w:rsid w:val="00E07F05"/>
    <w:rsid w:val="00E135D2"/>
    <w:rsid w:val="00E1585C"/>
    <w:rsid w:val="00E17DBE"/>
    <w:rsid w:val="00E20339"/>
    <w:rsid w:val="00E2064D"/>
    <w:rsid w:val="00E2273C"/>
    <w:rsid w:val="00E2445C"/>
    <w:rsid w:val="00E246A7"/>
    <w:rsid w:val="00E263E8"/>
    <w:rsid w:val="00E27834"/>
    <w:rsid w:val="00E27AC5"/>
    <w:rsid w:val="00E31BE7"/>
    <w:rsid w:val="00E3465F"/>
    <w:rsid w:val="00E356C4"/>
    <w:rsid w:val="00E35B64"/>
    <w:rsid w:val="00E35E4F"/>
    <w:rsid w:val="00E3654E"/>
    <w:rsid w:val="00E367EC"/>
    <w:rsid w:val="00E40A91"/>
    <w:rsid w:val="00E40CEF"/>
    <w:rsid w:val="00E40D48"/>
    <w:rsid w:val="00E41CE1"/>
    <w:rsid w:val="00E41D31"/>
    <w:rsid w:val="00E4289C"/>
    <w:rsid w:val="00E42AF6"/>
    <w:rsid w:val="00E436E3"/>
    <w:rsid w:val="00E446C7"/>
    <w:rsid w:val="00E45378"/>
    <w:rsid w:val="00E46BC3"/>
    <w:rsid w:val="00E473A4"/>
    <w:rsid w:val="00E51FDE"/>
    <w:rsid w:val="00E5245F"/>
    <w:rsid w:val="00E528C6"/>
    <w:rsid w:val="00E547CA"/>
    <w:rsid w:val="00E67457"/>
    <w:rsid w:val="00E678B3"/>
    <w:rsid w:val="00E711FC"/>
    <w:rsid w:val="00E715E8"/>
    <w:rsid w:val="00E80104"/>
    <w:rsid w:val="00E83C2F"/>
    <w:rsid w:val="00E8568C"/>
    <w:rsid w:val="00E85CFD"/>
    <w:rsid w:val="00E92A81"/>
    <w:rsid w:val="00E96E9B"/>
    <w:rsid w:val="00EA1D92"/>
    <w:rsid w:val="00EA226D"/>
    <w:rsid w:val="00EA5255"/>
    <w:rsid w:val="00EA54BB"/>
    <w:rsid w:val="00EA5B03"/>
    <w:rsid w:val="00EA70B4"/>
    <w:rsid w:val="00EB0E76"/>
    <w:rsid w:val="00EB2C85"/>
    <w:rsid w:val="00EB394D"/>
    <w:rsid w:val="00EB4615"/>
    <w:rsid w:val="00EB4CF5"/>
    <w:rsid w:val="00EB50B9"/>
    <w:rsid w:val="00EB554F"/>
    <w:rsid w:val="00EC02F7"/>
    <w:rsid w:val="00EC0CD1"/>
    <w:rsid w:val="00EC2264"/>
    <w:rsid w:val="00EC24D9"/>
    <w:rsid w:val="00EC5DB1"/>
    <w:rsid w:val="00EC714D"/>
    <w:rsid w:val="00ED3ADF"/>
    <w:rsid w:val="00ED7574"/>
    <w:rsid w:val="00ED76C1"/>
    <w:rsid w:val="00EE104D"/>
    <w:rsid w:val="00EE2AB6"/>
    <w:rsid w:val="00EE662D"/>
    <w:rsid w:val="00EE6F1C"/>
    <w:rsid w:val="00EF12F6"/>
    <w:rsid w:val="00EF1723"/>
    <w:rsid w:val="00EF1831"/>
    <w:rsid w:val="00EF25ED"/>
    <w:rsid w:val="00EF4C9B"/>
    <w:rsid w:val="00EF5174"/>
    <w:rsid w:val="00EF52B5"/>
    <w:rsid w:val="00EF7423"/>
    <w:rsid w:val="00F00BF9"/>
    <w:rsid w:val="00F02113"/>
    <w:rsid w:val="00F05047"/>
    <w:rsid w:val="00F06DD8"/>
    <w:rsid w:val="00F1132E"/>
    <w:rsid w:val="00F12E1F"/>
    <w:rsid w:val="00F13E96"/>
    <w:rsid w:val="00F145E9"/>
    <w:rsid w:val="00F14FB1"/>
    <w:rsid w:val="00F15C00"/>
    <w:rsid w:val="00F1687F"/>
    <w:rsid w:val="00F17721"/>
    <w:rsid w:val="00F237FC"/>
    <w:rsid w:val="00F24270"/>
    <w:rsid w:val="00F243E5"/>
    <w:rsid w:val="00F259AF"/>
    <w:rsid w:val="00F31EB7"/>
    <w:rsid w:val="00F320BE"/>
    <w:rsid w:val="00F40D86"/>
    <w:rsid w:val="00F41582"/>
    <w:rsid w:val="00F428DE"/>
    <w:rsid w:val="00F42916"/>
    <w:rsid w:val="00F42AB4"/>
    <w:rsid w:val="00F45397"/>
    <w:rsid w:val="00F475D1"/>
    <w:rsid w:val="00F5039D"/>
    <w:rsid w:val="00F515FE"/>
    <w:rsid w:val="00F522A1"/>
    <w:rsid w:val="00F525EB"/>
    <w:rsid w:val="00F54764"/>
    <w:rsid w:val="00F5667E"/>
    <w:rsid w:val="00F56E31"/>
    <w:rsid w:val="00F56EBE"/>
    <w:rsid w:val="00F61105"/>
    <w:rsid w:val="00F6258F"/>
    <w:rsid w:val="00F6514D"/>
    <w:rsid w:val="00F6713F"/>
    <w:rsid w:val="00F67BD3"/>
    <w:rsid w:val="00F70DA7"/>
    <w:rsid w:val="00F7279F"/>
    <w:rsid w:val="00F76BD7"/>
    <w:rsid w:val="00F776A5"/>
    <w:rsid w:val="00F778F5"/>
    <w:rsid w:val="00F81285"/>
    <w:rsid w:val="00F86C64"/>
    <w:rsid w:val="00F91C4B"/>
    <w:rsid w:val="00F93A46"/>
    <w:rsid w:val="00F9715F"/>
    <w:rsid w:val="00F97A0B"/>
    <w:rsid w:val="00FA1C0F"/>
    <w:rsid w:val="00FA3529"/>
    <w:rsid w:val="00FA71C4"/>
    <w:rsid w:val="00FB0148"/>
    <w:rsid w:val="00FB0F08"/>
    <w:rsid w:val="00FB20C1"/>
    <w:rsid w:val="00FB539C"/>
    <w:rsid w:val="00FB73F3"/>
    <w:rsid w:val="00FB7D80"/>
    <w:rsid w:val="00FC17EC"/>
    <w:rsid w:val="00FC1B3C"/>
    <w:rsid w:val="00FC28B6"/>
    <w:rsid w:val="00FC5836"/>
    <w:rsid w:val="00FC67E5"/>
    <w:rsid w:val="00FC69B9"/>
    <w:rsid w:val="00FD0536"/>
    <w:rsid w:val="00FD396A"/>
    <w:rsid w:val="00FD3E72"/>
    <w:rsid w:val="00FD53E1"/>
    <w:rsid w:val="00FD6175"/>
    <w:rsid w:val="00FD6553"/>
    <w:rsid w:val="00FD6D2A"/>
    <w:rsid w:val="00FD78D1"/>
    <w:rsid w:val="00FD7FF6"/>
    <w:rsid w:val="00FE0AE3"/>
    <w:rsid w:val="00FE33D8"/>
    <w:rsid w:val="00FE5EB4"/>
    <w:rsid w:val="00FE6DAE"/>
    <w:rsid w:val="00FE7531"/>
    <w:rsid w:val="00FE7D39"/>
    <w:rsid w:val="00FF0339"/>
    <w:rsid w:val="00FF136A"/>
    <w:rsid w:val="00FF21CF"/>
    <w:rsid w:val="00FF2399"/>
    <w:rsid w:val="00FF2565"/>
    <w:rsid w:val="00FF37BF"/>
    <w:rsid w:val="00FF7550"/>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B773FFB"/>
  <w14:defaultImageDpi w14:val="300"/>
  <w15:docId w15:val="{B4DD0E20-561C-4D98-93B8-D88E3030E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t-BR"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uiPriority="0"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75AB"/>
    <w:rPr>
      <w:rFonts w:ascii="Times New Roman" w:eastAsia="Times New Roman" w:hAnsi="Times New Roman"/>
      <w:sz w:val="24"/>
      <w:szCs w:val="24"/>
      <w:lang w:eastAsia="pt-BR"/>
    </w:rPr>
  </w:style>
  <w:style w:type="paragraph" w:styleId="Ttulo1">
    <w:name w:val="heading 1"/>
    <w:basedOn w:val="Normal"/>
    <w:next w:val="Normal"/>
    <w:link w:val="Ttulo1Char"/>
    <w:qFormat/>
    <w:rsid w:val="00616E4E"/>
    <w:pPr>
      <w:keepNext/>
      <w:numPr>
        <w:numId w:val="2"/>
      </w:numPr>
      <w:spacing w:before="240" w:after="60"/>
      <w:ind w:left="360"/>
      <w:outlineLvl w:val="0"/>
    </w:pPr>
    <w:rPr>
      <w:rFonts w:ascii="Arial" w:hAnsi="Arial"/>
      <w:b/>
      <w:bCs/>
      <w:kern w:val="32"/>
      <w:szCs w:val="32"/>
      <w:lang w:val="x-none" w:eastAsia="x-none"/>
    </w:rPr>
  </w:style>
  <w:style w:type="paragraph" w:styleId="Ttulo2">
    <w:name w:val="heading 2"/>
    <w:basedOn w:val="Normal"/>
    <w:next w:val="Normal"/>
    <w:link w:val="Ttulo2Char"/>
    <w:qFormat/>
    <w:rsid w:val="006C7FB9"/>
    <w:pPr>
      <w:keepNext/>
      <w:spacing w:before="240" w:after="60"/>
      <w:jc w:val="both"/>
      <w:outlineLvl w:val="1"/>
    </w:pPr>
    <w:rPr>
      <w:rFonts w:ascii="Arial" w:hAnsi="Arial"/>
      <w:b/>
      <w:bCs/>
      <w:iCs/>
      <w:szCs w:val="28"/>
      <w:lang w:val="x-none" w:eastAsia="x-none"/>
    </w:rPr>
  </w:style>
  <w:style w:type="paragraph" w:styleId="Ttulo3">
    <w:name w:val="heading 3"/>
    <w:basedOn w:val="Normal"/>
    <w:next w:val="Normal"/>
    <w:link w:val="Ttulo3Char"/>
    <w:qFormat/>
    <w:rsid w:val="007958A9"/>
    <w:pPr>
      <w:keepNext/>
      <w:spacing w:before="240" w:after="60"/>
      <w:ind w:left="708"/>
      <w:outlineLvl w:val="2"/>
    </w:pPr>
    <w:rPr>
      <w:rFonts w:ascii="Arial" w:hAnsi="Arial"/>
      <w:b/>
      <w:bCs/>
      <w:szCs w:val="26"/>
      <w:lang w:val="x-none" w:eastAsia="x-none"/>
    </w:rPr>
  </w:style>
  <w:style w:type="paragraph" w:styleId="Ttulo6">
    <w:name w:val="heading 6"/>
    <w:basedOn w:val="Normal"/>
    <w:next w:val="Normal"/>
    <w:link w:val="Ttulo6Char"/>
    <w:qFormat/>
    <w:rsid w:val="007075AB"/>
    <w:pPr>
      <w:spacing w:before="240" w:after="60"/>
      <w:outlineLvl w:val="5"/>
    </w:pPr>
    <w:rPr>
      <w:b/>
      <w:bCs/>
      <w:sz w:val="20"/>
      <w:szCs w:val="20"/>
      <w:lang w:val="x-none"/>
    </w:rPr>
  </w:style>
  <w:style w:type="paragraph" w:styleId="Ttulo7">
    <w:name w:val="heading 7"/>
    <w:basedOn w:val="Normal"/>
    <w:next w:val="Normal"/>
    <w:link w:val="Ttulo7Char"/>
    <w:qFormat/>
    <w:rsid w:val="00E5245F"/>
    <w:pPr>
      <w:spacing w:before="240" w:after="60"/>
      <w:outlineLvl w:val="6"/>
    </w:pPr>
    <w:rPr>
      <w:lang w:val="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616E4E"/>
    <w:rPr>
      <w:rFonts w:ascii="Arial" w:eastAsia="Times New Roman" w:hAnsi="Arial"/>
      <w:b/>
      <w:bCs/>
      <w:kern w:val="32"/>
      <w:sz w:val="24"/>
      <w:szCs w:val="32"/>
    </w:rPr>
  </w:style>
  <w:style w:type="character" w:customStyle="1" w:styleId="Ttulo3Char">
    <w:name w:val="Título 3 Char"/>
    <w:link w:val="Ttulo3"/>
    <w:rsid w:val="007958A9"/>
    <w:rPr>
      <w:rFonts w:ascii="Arial" w:eastAsia="Times New Roman" w:hAnsi="Arial"/>
      <w:b/>
      <w:bCs/>
      <w:sz w:val="24"/>
      <w:szCs w:val="26"/>
    </w:rPr>
  </w:style>
  <w:style w:type="character" w:customStyle="1" w:styleId="Ttulo6Char">
    <w:name w:val="Título 6 Char"/>
    <w:link w:val="Ttulo6"/>
    <w:rsid w:val="007075AB"/>
    <w:rPr>
      <w:rFonts w:ascii="Times New Roman" w:eastAsia="Times New Roman" w:hAnsi="Times New Roman" w:cs="Times New Roman"/>
      <w:b/>
      <w:bCs/>
      <w:lang w:eastAsia="pt-BR"/>
    </w:rPr>
  </w:style>
  <w:style w:type="paragraph" w:styleId="NormalWeb">
    <w:name w:val="Normal (Web)"/>
    <w:basedOn w:val="Normal"/>
    <w:uiPriority w:val="99"/>
    <w:rsid w:val="007075AB"/>
    <w:pPr>
      <w:spacing w:before="100" w:beforeAutospacing="1" w:after="100" w:afterAutospacing="1"/>
    </w:pPr>
    <w:rPr>
      <w:color w:val="000000"/>
    </w:rPr>
  </w:style>
  <w:style w:type="paragraph" w:styleId="Recuodecorpodetexto">
    <w:name w:val="Body Text Indent"/>
    <w:basedOn w:val="Normal"/>
    <w:link w:val="RecuodecorpodetextoChar"/>
    <w:rsid w:val="007075AB"/>
    <w:pPr>
      <w:spacing w:before="120" w:line="360" w:lineRule="auto"/>
      <w:ind w:firstLine="708"/>
      <w:jc w:val="both"/>
    </w:pPr>
    <w:rPr>
      <w:rFonts w:ascii="Arial" w:hAnsi="Arial"/>
      <w:i/>
      <w:sz w:val="20"/>
      <w:szCs w:val="20"/>
      <w:lang w:val="x-none"/>
    </w:rPr>
  </w:style>
  <w:style w:type="character" w:customStyle="1" w:styleId="RecuodecorpodetextoChar">
    <w:name w:val="Recuo de corpo de texto Char"/>
    <w:link w:val="Recuodecorpodetexto"/>
    <w:rsid w:val="007075AB"/>
    <w:rPr>
      <w:rFonts w:ascii="Arial" w:eastAsia="Times New Roman" w:hAnsi="Arial" w:cs="Times New Roman"/>
      <w:i/>
      <w:szCs w:val="20"/>
      <w:lang w:eastAsia="pt-BR"/>
    </w:rPr>
  </w:style>
  <w:style w:type="paragraph" w:styleId="Recuodecorpodetexto2">
    <w:name w:val="Body Text Indent 2"/>
    <w:basedOn w:val="Normal"/>
    <w:link w:val="Recuodecorpodetexto2Char"/>
    <w:rsid w:val="007075AB"/>
    <w:pPr>
      <w:spacing w:line="360" w:lineRule="auto"/>
      <w:ind w:firstLine="708"/>
      <w:jc w:val="both"/>
    </w:pPr>
    <w:rPr>
      <w:rFonts w:ascii="Arial" w:hAnsi="Arial"/>
      <w:sz w:val="20"/>
      <w:szCs w:val="20"/>
      <w:lang w:val="x-none"/>
    </w:rPr>
  </w:style>
  <w:style w:type="character" w:customStyle="1" w:styleId="Recuodecorpodetexto2Char">
    <w:name w:val="Recuo de corpo de texto 2 Char"/>
    <w:link w:val="Recuodecorpodetexto2"/>
    <w:rsid w:val="007075AB"/>
    <w:rPr>
      <w:rFonts w:ascii="Arial" w:eastAsia="Times New Roman" w:hAnsi="Arial" w:cs="Times New Roman"/>
      <w:szCs w:val="20"/>
      <w:lang w:eastAsia="pt-BR"/>
    </w:rPr>
  </w:style>
  <w:style w:type="paragraph" w:styleId="Corpodetexto3">
    <w:name w:val="Body Text 3"/>
    <w:basedOn w:val="Normal"/>
    <w:link w:val="Corpodetexto3Char"/>
    <w:rsid w:val="007075AB"/>
    <w:pPr>
      <w:spacing w:after="120"/>
    </w:pPr>
    <w:rPr>
      <w:sz w:val="16"/>
      <w:szCs w:val="16"/>
      <w:lang w:val="x-none"/>
    </w:rPr>
  </w:style>
  <w:style w:type="character" w:customStyle="1" w:styleId="Corpodetexto3Char">
    <w:name w:val="Corpo de texto 3 Char"/>
    <w:link w:val="Corpodetexto3"/>
    <w:rsid w:val="007075AB"/>
    <w:rPr>
      <w:rFonts w:ascii="Times New Roman" w:eastAsia="Times New Roman" w:hAnsi="Times New Roman" w:cs="Times New Roman"/>
      <w:sz w:val="16"/>
      <w:szCs w:val="16"/>
      <w:lang w:eastAsia="pt-BR"/>
    </w:rPr>
  </w:style>
  <w:style w:type="paragraph" w:styleId="Corpodetexto">
    <w:name w:val="Body Text"/>
    <w:basedOn w:val="Normal"/>
    <w:link w:val="CorpodetextoChar"/>
    <w:rsid w:val="007075AB"/>
    <w:pPr>
      <w:spacing w:after="120"/>
    </w:pPr>
    <w:rPr>
      <w:lang w:val="x-none"/>
    </w:rPr>
  </w:style>
  <w:style w:type="character" w:customStyle="1" w:styleId="CorpodetextoChar">
    <w:name w:val="Corpo de texto Char"/>
    <w:link w:val="Corpodetexto"/>
    <w:rsid w:val="007075AB"/>
    <w:rPr>
      <w:rFonts w:ascii="Times New Roman" w:eastAsia="Times New Roman" w:hAnsi="Times New Roman" w:cs="Times New Roman"/>
      <w:sz w:val="24"/>
      <w:szCs w:val="24"/>
      <w:lang w:eastAsia="pt-BR"/>
    </w:rPr>
  </w:style>
  <w:style w:type="paragraph" w:styleId="Recuodecorpodetexto3">
    <w:name w:val="Body Text Indent 3"/>
    <w:basedOn w:val="Normal"/>
    <w:link w:val="Recuodecorpodetexto3Char"/>
    <w:rsid w:val="007075AB"/>
    <w:pPr>
      <w:spacing w:after="120"/>
      <w:ind w:left="283"/>
    </w:pPr>
    <w:rPr>
      <w:sz w:val="16"/>
      <w:szCs w:val="16"/>
      <w:lang w:val="x-none"/>
    </w:rPr>
  </w:style>
  <w:style w:type="character" w:customStyle="1" w:styleId="Recuodecorpodetexto3Char">
    <w:name w:val="Recuo de corpo de texto 3 Char"/>
    <w:link w:val="Recuodecorpodetexto3"/>
    <w:rsid w:val="007075AB"/>
    <w:rPr>
      <w:rFonts w:ascii="Times New Roman" w:eastAsia="Times New Roman" w:hAnsi="Times New Roman" w:cs="Times New Roman"/>
      <w:sz w:val="16"/>
      <w:szCs w:val="16"/>
      <w:lang w:eastAsia="pt-BR"/>
    </w:rPr>
  </w:style>
  <w:style w:type="paragraph" w:styleId="Cabealho">
    <w:name w:val="header"/>
    <w:basedOn w:val="Normal"/>
    <w:link w:val="CabealhoChar"/>
    <w:uiPriority w:val="99"/>
    <w:rsid w:val="007075AB"/>
    <w:pPr>
      <w:tabs>
        <w:tab w:val="center" w:pos="4252"/>
        <w:tab w:val="right" w:pos="8504"/>
      </w:tabs>
    </w:pPr>
    <w:rPr>
      <w:lang w:val="x-none"/>
    </w:rPr>
  </w:style>
  <w:style w:type="character" w:customStyle="1" w:styleId="CabealhoChar">
    <w:name w:val="Cabeçalho Char"/>
    <w:link w:val="Cabealho"/>
    <w:uiPriority w:val="99"/>
    <w:rsid w:val="007075AB"/>
    <w:rPr>
      <w:rFonts w:ascii="Times New Roman" w:eastAsia="Times New Roman" w:hAnsi="Times New Roman" w:cs="Times New Roman"/>
      <w:sz w:val="24"/>
      <w:szCs w:val="24"/>
      <w:lang w:eastAsia="pt-BR"/>
    </w:rPr>
  </w:style>
  <w:style w:type="paragraph" w:styleId="Rodap">
    <w:name w:val="footer"/>
    <w:basedOn w:val="Normal"/>
    <w:link w:val="RodapChar"/>
    <w:rsid w:val="007075AB"/>
    <w:pPr>
      <w:tabs>
        <w:tab w:val="center" w:pos="4252"/>
        <w:tab w:val="right" w:pos="8504"/>
      </w:tabs>
    </w:pPr>
    <w:rPr>
      <w:lang w:val="x-none"/>
    </w:rPr>
  </w:style>
  <w:style w:type="character" w:customStyle="1" w:styleId="RodapChar">
    <w:name w:val="Rodapé Char"/>
    <w:link w:val="Rodap"/>
    <w:rsid w:val="007075AB"/>
    <w:rPr>
      <w:rFonts w:ascii="Times New Roman" w:eastAsia="Times New Roman" w:hAnsi="Times New Roman" w:cs="Times New Roman"/>
      <w:sz w:val="24"/>
      <w:szCs w:val="24"/>
      <w:lang w:eastAsia="pt-BR"/>
    </w:rPr>
  </w:style>
  <w:style w:type="paragraph" w:styleId="Ttulo">
    <w:name w:val="Title"/>
    <w:basedOn w:val="Normal"/>
    <w:link w:val="TtuloChar"/>
    <w:qFormat/>
    <w:rsid w:val="007075AB"/>
    <w:pPr>
      <w:jc w:val="center"/>
    </w:pPr>
    <w:rPr>
      <w:rFonts w:ascii="Arial" w:hAnsi="Arial"/>
      <w:b/>
      <w:color w:val="000000"/>
      <w:szCs w:val="20"/>
      <w:lang w:val="x-none"/>
    </w:rPr>
  </w:style>
  <w:style w:type="character" w:customStyle="1" w:styleId="TtuloChar">
    <w:name w:val="Título Char"/>
    <w:link w:val="Ttulo"/>
    <w:rsid w:val="007075AB"/>
    <w:rPr>
      <w:rFonts w:ascii="Arial" w:eastAsia="Times New Roman" w:hAnsi="Arial" w:cs="Times New Roman"/>
      <w:b/>
      <w:color w:val="000000"/>
      <w:sz w:val="24"/>
      <w:szCs w:val="20"/>
      <w:lang w:eastAsia="pt-BR"/>
    </w:rPr>
  </w:style>
  <w:style w:type="character" w:styleId="Hyperlink">
    <w:name w:val="Hyperlink"/>
    <w:uiPriority w:val="99"/>
    <w:rsid w:val="007075AB"/>
    <w:rPr>
      <w:color w:val="0000FF"/>
      <w:u w:val="single"/>
    </w:rPr>
  </w:style>
  <w:style w:type="paragraph" w:styleId="Corpodetexto2">
    <w:name w:val="Body Text 2"/>
    <w:basedOn w:val="Normal"/>
    <w:link w:val="Corpodetexto2Char"/>
    <w:rsid w:val="007075AB"/>
    <w:pPr>
      <w:spacing w:after="120" w:line="480" w:lineRule="auto"/>
    </w:pPr>
    <w:rPr>
      <w:lang w:val="x-none"/>
    </w:rPr>
  </w:style>
  <w:style w:type="character" w:customStyle="1" w:styleId="Corpodetexto2Char">
    <w:name w:val="Corpo de texto 2 Char"/>
    <w:link w:val="Corpodetexto2"/>
    <w:rsid w:val="007075AB"/>
    <w:rPr>
      <w:rFonts w:ascii="Times New Roman" w:eastAsia="Times New Roman" w:hAnsi="Times New Roman" w:cs="Times New Roman"/>
      <w:sz w:val="24"/>
      <w:szCs w:val="24"/>
      <w:lang w:eastAsia="pt-BR"/>
    </w:rPr>
  </w:style>
  <w:style w:type="character" w:styleId="Forte">
    <w:name w:val="Strong"/>
    <w:qFormat/>
    <w:rsid w:val="007075AB"/>
    <w:rPr>
      <w:b/>
      <w:bCs/>
    </w:rPr>
  </w:style>
  <w:style w:type="paragraph" w:customStyle="1" w:styleId="story">
    <w:name w:val="story"/>
    <w:basedOn w:val="Normal"/>
    <w:rsid w:val="007075AB"/>
    <w:pPr>
      <w:spacing w:before="100" w:beforeAutospacing="1" w:after="100" w:afterAutospacing="1"/>
    </w:pPr>
    <w:rPr>
      <w:rFonts w:ascii="Verdana" w:hAnsi="Verdana"/>
      <w:color w:val="0066FF"/>
      <w:sz w:val="18"/>
      <w:szCs w:val="18"/>
    </w:rPr>
  </w:style>
  <w:style w:type="paragraph" w:styleId="Textoembloco">
    <w:name w:val="Block Text"/>
    <w:basedOn w:val="Normal"/>
    <w:rsid w:val="007075AB"/>
    <w:pPr>
      <w:spacing w:line="360" w:lineRule="auto"/>
      <w:ind w:left="3969" w:right="1247"/>
    </w:pPr>
    <w:rPr>
      <w:i/>
      <w:iCs/>
    </w:rPr>
  </w:style>
  <w:style w:type="character" w:styleId="Refdenotaderodap">
    <w:name w:val="footnote reference"/>
    <w:rsid w:val="007075AB"/>
    <w:rPr>
      <w:vertAlign w:val="superscript"/>
    </w:rPr>
  </w:style>
  <w:style w:type="paragraph" w:styleId="Textodenotaderodap">
    <w:name w:val="footnote text"/>
    <w:basedOn w:val="Normal"/>
    <w:link w:val="TextodenotaderodapChar"/>
    <w:rsid w:val="007075AB"/>
    <w:rPr>
      <w:sz w:val="20"/>
      <w:szCs w:val="20"/>
      <w:lang w:val="x-none"/>
    </w:rPr>
  </w:style>
  <w:style w:type="character" w:customStyle="1" w:styleId="TextodenotaderodapChar">
    <w:name w:val="Texto de nota de rodapé Char"/>
    <w:link w:val="Textodenotaderodap"/>
    <w:rsid w:val="007075AB"/>
    <w:rPr>
      <w:rFonts w:ascii="Times New Roman" w:eastAsia="Times New Roman" w:hAnsi="Times New Roman" w:cs="Times New Roman"/>
      <w:sz w:val="20"/>
      <w:szCs w:val="20"/>
      <w:lang w:eastAsia="pt-BR"/>
    </w:rPr>
  </w:style>
  <w:style w:type="paragraph" w:styleId="Commarcadores">
    <w:name w:val="List Bullet"/>
    <w:basedOn w:val="Normal"/>
    <w:rsid w:val="007075AB"/>
    <w:pPr>
      <w:ind w:left="283" w:hanging="283"/>
    </w:pPr>
    <w:rPr>
      <w:szCs w:val="20"/>
    </w:rPr>
  </w:style>
  <w:style w:type="paragraph" w:styleId="PargrafodaLista">
    <w:name w:val="List Paragraph"/>
    <w:basedOn w:val="Normal"/>
    <w:uiPriority w:val="34"/>
    <w:qFormat/>
    <w:rsid w:val="00807DD7"/>
    <w:pPr>
      <w:ind w:left="720"/>
      <w:contextualSpacing/>
    </w:pPr>
  </w:style>
  <w:style w:type="character" w:customStyle="1" w:styleId="Ttulo2Char">
    <w:name w:val="Título 2 Char"/>
    <w:link w:val="Ttulo2"/>
    <w:rsid w:val="006C7FB9"/>
    <w:rPr>
      <w:rFonts w:ascii="Arial" w:eastAsia="Times New Roman" w:hAnsi="Arial" w:cs="Arial"/>
      <w:b/>
      <w:bCs/>
      <w:iCs/>
      <w:sz w:val="24"/>
      <w:szCs w:val="28"/>
    </w:rPr>
  </w:style>
  <w:style w:type="character" w:customStyle="1" w:styleId="Ttulo7Char">
    <w:name w:val="Título 7 Char"/>
    <w:link w:val="Ttulo7"/>
    <w:rsid w:val="00E5245F"/>
    <w:rPr>
      <w:rFonts w:ascii="Times New Roman" w:eastAsia="Times New Roman" w:hAnsi="Times New Roman" w:cs="Times New Roman"/>
      <w:sz w:val="24"/>
      <w:szCs w:val="24"/>
      <w:lang w:eastAsia="pt-BR"/>
    </w:rPr>
  </w:style>
  <w:style w:type="paragraph" w:customStyle="1" w:styleId="Apndice">
    <w:name w:val="Apêndice"/>
    <w:basedOn w:val="Ttulo"/>
    <w:autoRedefine/>
    <w:rsid w:val="007359E5"/>
    <w:pPr>
      <w:spacing w:before="120" w:line="360" w:lineRule="auto"/>
    </w:pPr>
    <w:rPr>
      <w:rFonts w:ascii="Times New Roman" w:hAnsi="Times New Roman"/>
      <w:bCs/>
      <w:snapToGrid w:val="0"/>
      <w:color w:val="auto"/>
    </w:rPr>
  </w:style>
  <w:style w:type="paragraph" w:styleId="Textodebalo">
    <w:name w:val="Balloon Text"/>
    <w:basedOn w:val="Normal"/>
    <w:link w:val="TextodebaloChar"/>
    <w:uiPriority w:val="99"/>
    <w:semiHidden/>
    <w:unhideWhenUsed/>
    <w:rsid w:val="007359E5"/>
    <w:rPr>
      <w:rFonts w:ascii="Tahoma" w:hAnsi="Tahoma"/>
      <w:sz w:val="16"/>
      <w:szCs w:val="16"/>
      <w:lang w:val="x-none"/>
    </w:rPr>
  </w:style>
  <w:style w:type="character" w:customStyle="1" w:styleId="TextodebaloChar">
    <w:name w:val="Texto de balão Char"/>
    <w:link w:val="Textodebalo"/>
    <w:uiPriority w:val="99"/>
    <w:semiHidden/>
    <w:rsid w:val="007359E5"/>
    <w:rPr>
      <w:rFonts w:ascii="Tahoma" w:eastAsia="Times New Roman" w:hAnsi="Tahoma" w:cs="Tahoma"/>
      <w:sz w:val="16"/>
      <w:szCs w:val="16"/>
      <w:lang w:eastAsia="pt-BR"/>
    </w:rPr>
  </w:style>
  <w:style w:type="paragraph" w:customStyle="1" w:styleId="Indicativo">
    <w:name w:val="Indicativo"/>
    <w:basedOn w:val="Corpodetexto"/>
    <w:autoRedefine/>
    <w:rsid w:val="002509B4"/>
    <w:pPr>
      <w:spacing w:after="0"/>
      <w:ind w:left="4536"/>
      <w:jc w:val="both"/>
    </w:pPr>
    <w:rPr>
      <w:bCs/>
      <w:sz w:val="22"/>
      <w:szCs w:val="20"/>
    </w:rPr>
  </w:style>
  <w:style w:type="paragraph" w:styleId="Textodenotadefim">
    <w:name w:val="endnote text"/>
    <w:basedOn w:val="Normal"/>
    <w:link w:val="TextodenotadefimChar"/>
    <w:uiPriority w:val="99"/>
    <w:semiHidden/>
    <w:unhideWhenUsed/>
    <w:rsid w:val="00163847"/>
    <w:rPr>
      <w:sz w:val="20"/>
      <w:szCs w:val="20"/>
      <w:lang w:val="x-none"/>
    </w:rPr>
  </w:style>
  <w:style w:type="character" w:customStyle="1" w:styleId="TextodenotadefimChar">
    <w:name w:val="Texto de nota de fim Char"/>
    <w:link w:val="Textodenotadefim"/>
    <w:uiPriority w:val="99"/>
    <w:semiHidden/>
    <w:rsid w:val="00163847"/>
    <w:rPr>
      <w:rFonts w:ascii="Times New Roman" w:eastAsia="Times New Roman" w:hAnsi="Times New Roman" w:cs="Times New Roman"/>
      <w:sz w:val="20"/>
      <w:szCs w:val="20"/>
      <w:lang w:eastAsia="pt-BR"/>
    </w:rPr>
  </w:style>
  <w:style w:type="character" w:styleId="Refdenotadefim">
    <w:name w:val="endnote reference"/>
    <w:uiPriority w:val="99"/>
    <w:semiHidden/>
    <w:unhideWhenUsed/>
    <w:rsid w:val="00163847"/>
    <w:rPr>
      <w:vertAlign w:val="superscript"/>
    </w:rPr>
  </w:style>
  <w:style w:type="table" w:styleId="Tabelacomgrade">
    <w:name w:val="Table Grid"/>
    <w:basedOn w:val="Tabelanormal"/>
    <w:uiPriority w:val="59"/>
    <w:rsid w:val="004C51A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bealhodoSumrio">
    <w:name w:val="TOC Heading"/>
    <w:basedOn w:val="Ttulo1"/>
    <w:next w:val="Normal"/>
    <w:uiPriority w:val="39"/>
    <w:qFormat/>
    <w:rsid w:val="00671A40"/>
    <w:pPr>
      <w:keepLines/>
      <w:spacing w:before="480" w:after="0" w:line="276" w:lineRule="auto"/>
      <w:outlineLvl w:val="9"/>
    </w:pPr>
    <w:rPr>
      <w:rFonts w:ascii="Cambria" w:hAnsi="Cambria"/>
      <w:color w:val="365F91"/>
      <w:kern w:val="0"/>
      <w:sz w:val="28"/>
      <w:szCs w:val="28"/>
      <w:lang w:eastAsia="en-US"/>
    </w:rPr>
  </w:style>
  <w:style w:type="paragraph" w:styleId="Sumrio2">
    <w:name w:val="toc 2"/>
    <w:basedOn w:val="Normal"/>
    <w:next w:val="Normal"/>
    <w:autoRedefine/>
    <w:uiPriority w:val="39"/>
    <w:unhideWhenUsed/>
    <w:rsid w:val="00732CF4"/>
    <w:pPr>
      <w:tabs>
        <w:tab w:val="right" w:leader="dot" w:pos="8494"/>
      </w:tabs>
    </w:pPr>
  </w:style>
  <w:style w:type="paragraph" w:styleId="Sumrio3">
    <w:name w:val="toc 3"/>
    <w:basedOn w:val="Normal"/>
    <w:next w:val="Normal"/>
    <w:autoRedefine/>
    <w:uiPriority w:val="39"/>
    <w:unhideWhenUsed/>
    <w:rsid w:val="00732CF4"/>
    <w:pPr>
      <w:tabs>
        <w:tab w:val="right" w:leader="dot" w:pos="8494"/>
      </w:tabs>
      <w:jc w:val="both"/>
    </w:pPr>
  </w:style>
  <w:style w:type="paragraph" w:styleId="Sumrio1">
    <w:name w:val="toc 1"/>
    <w:basedOn w:val="Normal"/>
    <w:next w:val="Normal"/>
    <w:autoRedefine/>
    <w:uiPriority w:val="39"/>
    <w:unhideWhenUsed/>
    <w:rsid w:val="00750871"/>
    <w:rPr>
      <w:rFonts w:ascii="Arial" w:hAnsi="Arial"/>
    </w:rPr>
  </w:style>
  <w:style w:type="paragraph" w:styleId="Pr-formataoHTML">
    <w:name w:val="HTML Preformatted"/>
    <w:basedOn w:val="Normal"/>
    <w:link w:val="Pr-formataoHTMLChar"/>
    <w:uiPriority w:val="99"/>
    <w:semiHidden/>
    <w:unhideWhenUsed/>
    <w:rsid w:val="009C15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Pr-formataoHTMLChar">
    <w:name w:val="Pré-formatação HTML Char"/>
    <w:link w:val="Pr-formataoHTML"/>
    <w:uiPriority w:val="99"/>
    <w:semiHidden/>
    <w:rsid w:val="009C1541"/>
    <w:rPr>
      <w:rFonts w:ascii="Courier New" w:eastAsia="Times New Roman" w:hAnsi="Courier New" w:cs="Courier New"/>
    </w:rPr>
  </w:style>
  <w:style w:type="paragraph" w:customStyle="1" w:styleId="artigo">
    <w:name w:val="artigo"/>
    <w:basedOn w:val="Normal"/>
    <w:rsid w:val="00CC5362"/>
    <w:pPr>
      <w:spacing w:before="100" w:beforeAutospacing="1" w:after="100" w:afterAutospacing="1"/>
    </w:pPr>
  </w:style>
  <w:style w:type="character" w:customStyle="1" w:styleId="MenoPendente1">
    <w:name w:val="Menção Pendente1"/>
    <w:uiPriority w:val="99"/>
    <w:semiHidden/>
    <w:unhideWhenUsed/>
    <w:rsid w:val="00871C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8635">
      <w:bodyDiv w:val="1"/>
      <w:marLeft w:val="0"/>
      <w:marRight w:val="0"/>
      <w:marTop w:val="0"/>
      <w:marBottom w:val="0"/>
      <w:divBdr>
        <w:top w:val="none" w:sz="0" w:space="0" w:color="auto"/>
        <w:left w:val="none" w:sz="0" w:space="0" w:color="auto"/>
        <w:bottom w:val="none" w:sz="0" w:space="0" w:color="auto"/>
        <w:right w:val="none" w:sz="0" w:space="0" w:color="auto"/>
      </w:divBdr>
    </w:div>
    <w:div w:id="73016264">
      <w:bodyDiv w:val="1"/>
      <w:marLeft w:val="0"/>
      <w:marRight w:val="0"/>
      <w:marTop w:val="0"/>
      <w:marBottom w:val="0"/>
      <w:divBdr>
        <w:top w:val="none" w:sz="0" w:space="0" w:color="auto"/>
        <w:left w:val="none" w:sz="0" w:space="0" w:color="auto"/>
        <w:bottom w:val="none" w:sz="0" w:space="0" w:color="auto"/>
        <w:right w:val="none" w:sz="0" w:space="0" w:color="auto"/>
      </w:divBdr>
    </w:div>
    <w:div w:id="127288043">
      <w:bodyDiv w:val="1"/>
      <w:marLeft w:val="0"/>
      <w:marRight w:val="0"/>
      <w:marTop w:val="0"/>
      <w:marBottom w:val="0"/>
      <w:divBdr>
        <w:top w:val="none" w:sz="0" w:space="0" w:color="auto"/>
        <w:left w:val="none" w:sz="0" w:space="0" w:color="auto"/>
        <w:bottom w:val="none" w:sz="0" w:space="0" w:color="auto"/>
        <w:right w:val="none" w:sz="0" w:space="0" w:color="auto"/>
      </w:divBdr>
    </w:div>
    <w:div w:id="141965912">
      <w:bodyDiv w:val="1"/>
      <w:marLeft w:val="0"/>
      <w:marRight w:val="0"/>
      <w:marTop w:val="0"/>
      <w:marBottom w:val="0"/>
      <w:divBdr>
        <w:top w:val="none" w:sz="0" w:space="0" w:color="auto"/>
        <w:left w:val="none" w:sz="0" w:space="0" w:color="auto"/>
        <w:bottom w:val="none" w:sz="0" w:space="0" w:color="auto"/>
        <w:right w:val="none" w:sz="0" w:space="0" w:color="auto"/>
      </w:divBdr>
    </w:div>
    <w:div w:id="276373894">
      <w:bodyDiv w:val="1"/>
      <w:marLeft w:val="0"/>
      <w:marRight w:val="0"/>
      <w:marTop w:val="0"/>
      <w:marBottom w:val="0"/>
      <w:divBdr>
        <w:top w:val="none" w:sz="0" w:space="0" w:color="auto"/>
        <w:left w:val="none" w:sz="0" w:space="0" w:color="auto"/>
        <w:bottom w:val="none" w:sz="0" w:space="0" w:color="auto"/>
        <w:right w:val="none" w:sz="0" w:space="0" w:color="auto"/>
      </w:divBdr>
    </w:div>
    <w:div w:id="277108390">
      <w:bodyDiv w:val="1"/>
      <w:marLeft w:val="0"/>
      <w:marRight w:val="0"/>
      <w:marTop w:val="0"/>
      <w:marBottom w:val="0"/>
      <w:divBdr>
        <w:top w:val="none" w:sz="0" w:space="0" w:color="auto"/>
        <w:left w:val="none" w:sz="0" w:space="0" w:color="auto"/>
        <w:bottom w:val="none" w:sz="0" w:space="0" w:color="auto"/>
        <w:right w:val="none" w:sz="0" w:space="0" w:color="auto"/>
      </w:divBdr>
    </w:div>
    <w:div w:id="372191159">
      <w:bodyDiv w:val="1"/>
      <w:marLeft w:val="0"/>
      <w:marRight w:val="0"/>
      <w:marTop w:val="0"/>
      <w:marBottom w:val="0"/>
      <w:divBdr>
        <w:top w:val="none" w:sz="0" w:space="0" w:color="auto"/>
        <w:left w:val="none" w:sz="0" w:space="0" w:color="auto"/>
        <w:bottom w:val="none" w:sz="0" w:space="0" w:color="auto"/>
        <w:right w:val="none" w:sz="0" w:space="0" w:color="auto"/>
      </w:divBdr>
    </w:div>
    <w:div w:id="422071245">
      <w:bodyDiv w:val="1"/>
      <w:marLeft w:val="0"/>
      <w:marRight w:val="0"/>
      <w:marTop w:val="0"/>
      <w:marBottom w:val="0"/>
      <w:divBdr>
        <w:top w:val="none" w:sz="0" w:space="0" w:color="auto"/>
        <w:left w:val="none" w:sz="0" w:space="0" w:color="auto"/>
        <w:bottom w:val="none" w:sz="0" w:space="0" w:color="auto"/>
        <w:right w:val="none" w:sz="0" w:space="0" w:color="auto"/>
      </w:divBdr>
    </w:div>
    <w:div w:id="444235742">
      <w:bodyDiv w:val="1"/>
      <w:marLeft w:val="0"/>
      <w:marRight w:val="0"/>
      <w:marTop w:val="0"/>
      <w:marBottom w:val="0"/>
      <w:divBdr>
        <w:top w:val="none" w:sz="0" w:space="0" w:color="auto"/>
        <w:left w:val="none" w:sz="0" w:space="0" w:color="auto"/>
        <w:bottom w:val="none" w:sz="0" w:space="0" w:color="auto"/>
        <w:right w:val="none" w:sz="0" w:space="0" w:color="auto"/>
      </w:divBdr>
    </w:div>
    <w:div w:id="593905681">
      <w:bodyDiv w:val="1"/>
      <w:marLeft w:val="0"/>
      <w:marRight w:val="0"/>
      <w:marTop w:val="0"/>
      <w:marBottom w:val="0"/>
      <w:divBdr>
        <w:top w:val="none" w:sz="0" w:space="0" w:color="auto"/>
        <w:left w:val="none" w:sz="0" w:space="0" w:color="auto"/>
        <w:bottom w:val="none" w:sz="0" w:space="0" w:color="auto"/>
        <w:right w:val="none" w:sz="0" w:space="0" w:color="auto"/>
      </w:divBdr>
    </w:div>
    <w:div w:id="883709867">
      <w:bodyDiv w:val="1"/>
      <w:marLeft w:val="0"/>
      <w:marRight w:val="0"/>
      <w:marTop w:val="0"/>
      <w:marBottom w:val="0"/>
      <w:divBdr>
        <w:top w:val="none" w:sz="0" w:space="0" w:color="auto"/>
        <w:left w:val="none" w:sz="0" w:space="0" w:color="auto"/>
        <w:bottom w:val="none" w:sz="0" w:space="0" w:color="auto"/>
        <w:right w:val="none" w:sz="0" w:space="0" w:color="auto"/>
      </w:divBdr>
    </w:div>
    <w:div w:id="948390863">
      <w:bodyDiv w:val="1"/>
      <w:marLeft w:val="0"/>
      <w:marRight w:val="0"/>
      <w:marTop w:val="0"/>
      <w:marBottom w:val="0"/>
      <w:divBdr>
        <w:top w:val="none" w:sz="0" w:space="0" w:color="auto"/>
        <w:left w:val="none" w:sz="0" w:space="0" w:color="auto"/>
        <w:bottom w:val="none" w:sz="0" w:space="0" w:color="auto"/>
        <w:right w:val="none" w:sz="0" w:space="0" w:color="auto"/>
      </w:divBdr>
    </w:div>
    <w:div w:id="1086073095">
      <w:bodyDiv w:val="1"/>
      <w:marLeft w:val="0"/>
      <w:marRight w:val="0"/>
      <w:marTop w:val="0"/>
      <w:marBottom w:val="0"/>
      <w:divBdr>
        <w:top w:val="none" w:sz="0" w:space="0" w:color="auto"/>
        <w:left w:val="none" w:sz="0" w:space="0" w:color="auto"/>
        <w:bottom w:val="none" w:sz="0" w:space="0" w:color="auto"/>
        <w:right w:val="none" w:sz="0" w:space="0" w:color="auto"/>
      </w:divBdr>
    </w:div>
    <w:div w:id="1090393218">
      <w:bodyDiv w:val="1"/>
      <w:marLeft w:val="0"/>
      <w:marRight w:val="0"/>
      <w:marTop w:val="0"/>
      <w:marBottom w:val="0"/>
      <w:divBdr>
        <w:top w:val="none" w:sz="0" w:space="0" w:color="auto"/>
        <w:left w:val="none" w:sz="0" w:space="0" w:color="auto"/>
        <w:bottom w:val="none" w:sz="0" w:space="0" w:color="auto"/>
        <w:right w:val="none" w:sz="0" w:space="0" w:color="auto"/>
      </w:divBdr>
    </w:div>
    <w:div w:id="1102918909">
      <w:bodyDiv w:val="1"/>
      <w:marLeft w:val="0"/>
      <w:marRight w:val="0"/>
      <w:marTop w:val="0"/>
      <w:marBottom w:val="0"/>
      <w:divBdr>
        <w:top w:val="none" w:sz="0" w:space="0" w:color="auto"/>
        <w:left w:val="none" w:sz="0" w:space="0" w:color="auto"/>
        <w:bottom w:val="none" w:sz="0" w:space="0" w:color="auto"/>
        <w:right w:val="none" w:sz="0" w:space="0" w:color="auto"/>
      </w:divBdr>
    </w:div>
    <w:div w:id="1200751329">
      <w:bodyDiv w:val="1"/>
      <w:marLeft w:val="0"/>
      <w:marRight w:val="0"/>
      <w:marTop w:val="0"/>
      <w:marBottom w:val="0"/>
      <w:divBdr>
        <w:top w:val="none" w:sz="0" w:space="0" w:color="auto"/>
        <w:left w:val="none" w:sz="0" w:space="0" w:color="auto"/>
        <w:bottom w:val="none" w:sz="0" w:space="0" w:color="auto"/>
        <w:right w:val="none" w:sz="0" w:space="0" w:color="auto"/>
      </w:divBdr>
    </w:div>
    <w:div w:id="1234780791">
      <w:bodyDiv w:val="1"/>
      <w:marLeft w:val="0"/>
      <w:marRight w:val="0"/>
      <w:marTop w:val="0"/>
      <w:marBottom w:val="0"/>
      <w:divBdr>
        <w:top w:val="none" w:sz="0" w:space="0" w:color="auto"/>
        <w:left w:val="none" w:sz="0" w:space="0" w:color="auto"/>
        <w:bottom w:val="none" w:sz="0" w:space="0" w:color="auto"/>
        <w:right w:val="none" w:sz="0" w:space="0" w:color="auto"/>
      </w:divBdr>
    </w:div>
    <w:div w:id="1326787170">
      <w:bodyDiv w:val="1"/>
      <w:marLeft w:val="0"/>
      <w:marRight w:val="0"/>
      <w:marTop w:val="0"/>
      <w:marBottom w:val="0"/>
      <w:divBdr>
        <w:top w:val="none" w:sz="0" w:space="0" w:color="auto"/>
        <w:left w:val="none" w:sz="0" w:space="0" w:color="auto"/>
        <w:bottom w:val="none" w:sz="0" w:space="0" w:color="auto"/>
        <w:right w:val="none" w:sz="0" w:space="0" w:color="auto"/>
      </w:divBdr>
    </w:div>
    <w:div w:id="1373337222">
      <w:bodyDiv w:val="1"/>
      <w:marLeft w:val="0"/>
      <w:marRight w:val="0"/>
      <w:marTop w:val="0"/>
      <w:marBottom w:val="0"/>
      <w:divBdr>
        <w:top w:val="none" w:sz="0" w:space="0" w:color="auto"/>
        <w:left w:val="none" w:sz="0" w:space="0" w:color="auto"/>
        <w:bottom w:val="none" w:sz="0" w:space="0" w:color="auto"/>
        <w:right w:val="none" w:sz="0" w:space="0" w:color="auto"/>
      </w:divBdr>
    </w:div>
    <w:div w:id="1410007046">
      <w:bodyDiv w:val="1"/>
      <w:marLeft w:val="0"/>
      <w:marRight w:val="0"/>
      <w:marTop w:val="0"/>
      <w:marBottom w:val="0"/>
      <w:divBdr>
        <w:top w:val="none" w:sz="0" w:space="0" w:color="auto"/>
        <w:left w:val="none" w:sz="0" w:space="0" w:color="auto"/>
        <w:bottom w:val="none" w:sz="0" w:space="0" w:color="auto"/>
        <w:right w:val="none" w:sz="0" w:space="0" w:color="auto"/>
      </w:divBdr>
    </w:div>
    <w:div w:id="1414275229">
      <w:bodyDiv w:val="1"/>
      <w:marLeft w:val="0"/>
      <w:marRight w:val="0"/>
      <w:marTop w:val="0"/>
      <w:marBottom w:val="0"/>
      <w:divBdr>
        <w:top w:val="none" w:sz="0" w:space="0" w:color="auto"/>
        <w:left w:val="none" w:sz="0" w:space="0" w:color="auto"/>
        <w:bottom w:val="none" w:sz="0" w:space="0" w:color="auto"/>
        <w:right w:val="none" w:sz="0" w:space="0" w:color="auto"/>
      </w:divBdr>
    </w:div>
    <w:div w:id="1607031599">
      <w:bodyDiv w:val="1"/>
      <w:marLeft w:val="0"/>
      <w:marRight w:val="0"/>
      <w:marTop w:val="0"/>
      <w:marBottom w:val="0"/>
      <w:divBdr>
        <w:top w:val="none" w:sz="0" w:space="0" w:color="auto"/>
        <w:left w:val="none" w:sz="0" w:space="0" w:color="auto"/>
        <w:bottom w:val="none" w:sz="0" w:space="0" w:color="auto"/>
        <w:right w:val="none" w:sz="0" w:space="0" w:color="auto"/>
      </w:divBdr>
    </w:div>
    <w:div w:id="1626110293">
      <w:bodyDiv w:val="1"/>
      <w:marLeft w:val="0"/>
      <w:marRight w:val="0"/>
      <w:marTop w:val="0"/>
      <w:marBottom w:val="0"/>
      <w:divBdr>
        <w:top w:val="none" w:sz="0" w:space="0" w:color="auto"/>
        <w:left w:val="none" w:sz="0" w:space="0" w:color="auto"/>
        <w:bottom w:val="none" w:sz="0" w:space="0" w:color="auto"/>
        <w:right w:val="none" w:sz="0" w:space="0" w:color="auto"/>
      </w:divBdr>
    </w:div>
    <w:div w:id="1668678591">
      <w:bodyDiv w:val="1"/>
      <w:marLeft w:val="0"/>
      <w:marRight w:val="0"/>
      <w:marTop w:val="0"/>
      <w:marBottom w:val="0"/>
      <w:divBdr>
        <w:top w:val="none" w:sz="0" w:space="0" w:color="auto"/>
        <w:left w:val="none" w:sz="0" w:space="0" w:color="auto"/>
        <w:bottom w:val="none" w:sz="0" w:space="0" w:color="auto"/>
        <w:right w:val="none" w:sz="0" w:space="0" w:color="auto"/>
      </w:divBdr>
    </w:div>
    <w:div w:id="1732772609">
      <w:bodyDiv w:val="1"/>
      <w:marLeft w:val="0"/>
      <w:marRight w:val="0"/>
      <w:marTop w:val="0"/>
      <w:marBottom w:val="0"/>
      <w:divBdr>
        <w:top w:val="none" w:sz="0" w:space="0" w:color="auto"/>
        <w:left w:val="none" w:sz="0" w:space="0" w:color="auto"/>
        <w:bottom w:val="none" w:sz="0" w:space="0" w:color="auto"/>
        <w:right w:val="none" w:sz="0" w:space="0" w:color="auto"/>
      </w:divBdr>
    </w:div>
    <w:div w:id="1738091961">
      <w:bodyDiv w:val="1"/>
      <w:marLeft w:val="0"/>
      <w:marRight w:val="0"/>
      <w:marTop w:val="0"/>
      <w:marBottom w:val="0"/>
      <w:divBdr>
        <w:top w:val="none" w:sz="0" w:space="0" w:color="auto"/>
        <w:left w:val="none" w:sz="0" w:space="0" w:color="auto"/>
        <w:bottom w:val="none" w:sz="0" w:space="0" w:color="auto"/>
        <w:right w:val="none" w:sz="0" w:space="0" w:color="auto"/>
      </w:divBdr>
    </w:div>
    <w:div w:id="1775788839">
      <w:bodyDiv w:val="1"/>
      <w:marLeft w:val="0"/>
      <w:marRight w:val="0"/>
      <w:marTop w:val="0"/>
      <w:marBottom w:val="0"/>
      <w:divBdr>
        <w:top w:val="none" w:sz="0" w:space="0" w:color="auto"/>
        <w:left w:val="none" w:sz="0" w:space="0" w:color="auto"/>
        <w:bottom w:val="none" w:sz="0" w:space="0" w:color="auto"/>
        <w:right w:val="none" w:sz="0" w:space="0" w:color="auto"/>
      </w:divBdr>
    </w:div>
    <w:div w:id="1787314795">
      <w:bodyDiv w:val="1"/>
      <w:marLeft w:val="0"/>
      <w:marRight w:val="0"/>
      <w:marTop w:val="0"/>
      <w:marBottom w:val="0"/>
      <w:divBdr>
        <w:top w:val="none" w:sz="0" w:space="0" w:color="auto"/>
        <w:left w:val="none" w:sz="0" w:space="0" w:color="auto"/>
        <w:bottom w:val="none" w:sz="0" w:space="0" w:color="auto"/>
        <w:right w:val="none" w:sz="0" w:space="0" w:color="auto"/>
      </w:divBdr>
    </w:div>
    <w:div w:id="1860705124">
      <w:bodyDiv w:val="1"/>
      <w:marLeft w:val="0"/>
      <w:marRight w:val="0"/>
      <w:marTop w:val="0"/>
      <w:marBottom w:val="0"/>
      <w:divBdr>
        <w:top w:val="none" w:sz="0" w:space="0" w:color="auto"/>
        <w:left w:val="none" w:sz="0" w:space="0" w:color="auto"/>
        <w:bottom w:val="none" w:sz="0" w:space="0" w:color="auto"/>
        <w:right w:val="none" w:sz="0" w:space="0" w:color="auto"/>
      </w:divBdr>
    </w:div>
    <w:div w:id="1869415071">
      <w:bodyDiv w:val="1"/>
      <w:marLeft w:val="0"/>
      <w:marRight w:val="0"/>
      <w:marTop w:val="0"/>
      <w:marBottom w:val="0"/>
      <w:divBdr>
        <w:top w:val="none" w:sz="0" w:space="0" w:color="auto"/>
        <w:left w:val="none" w:sz="0" w:space="0" w:color="auto"/>
        <w:bottom w:val="none" w:sz="0" w:space="0" w:color="auto"/>
        <w:right w:val="none" w:sz="0" w:space="0" w:color="auto"/>
      </w:divBdr>
    </w:div>
    <w:div w:id="1891379744">
      <w:bodyDiv w:val="1"/>
      <w:marLeft w:val="0"/>
      <w:marRight w:val="0"/>
      <w:marTop w:val="0"/>
      <w:marBottom w:val="0"/>
      <w:divBdr>
        <w:top w:val="none" w:sz="0" w:space="0" w:color="auto"/>
        <w:left w:val="none" w:sz="0" w:space="0" w:color="auto"/>
        <w:bottom w:val="none" w:sz="0" w:space="0" w:color="auto"/>
        <w:right w:val="none" w:sz="0" w:space="0" w:color="auto"/>
      </w:divBdr>
    </w:div>
    <w:div w:id="1897357912">
      <w:bodyDiv w:val="1"/>
      <w:marLeft w:val="0"/>
      <w:marRight w:val="0"/>
      <w:marTop w:val="0"/>
      <w:marBottom w:val="0"/>
      <w:divBdr>
        <w:top w:val="none" w:sz="0" w:space="0" w:color="auto"/>
        <w:left w:val="none" w:sz="0" w:space="0" w:color="auto"/>
        <w:bottom w:val="none" w:sz="0" w:space="0" w:color="auto"/>
        <w:right w:val="none" w:sz="0" w:space="0" w:color="auto"/>
      </w:divBdr>
    </w:div>
    <w:div w:id="1948459919">
      <w:bodyDiv w:val="1"/>
      <w:marLeft w:val="0"/>
      <w:marRight w:val="0"/>
      <w:marTop w:val="0"/>
      <w:marBottom w:val="0"/>
      <w:divBdr>
        <w:top w:val="none" w:sz="0" w:space="0" w:color="auto"/>
        <w:left w:val="none" w:sz="0" w:space="0" w:color="auto"/>
        <w:bottom w:val="none" w:sz="0" w:space="0" w:color="auto"/>
        <w:right w:val="none" w:sz="0" w:space="0" w:color="auto"/>
      </w:divBdr>
    </w:div>
    <w:div w:id="21188637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hyperlink" Target="http://portal.mec.gov.br/sesu/arquivos/pdf/dir_dire.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gestaouniversitaria.com.br/artigos-cientificos/a-importancia-do-nucleo-de-pratica-juridica-para-a-formacao-humanista-do-futuro-advogado"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minhateca.com.br/gustavohtazevedo/Documentos/LIVROS+DIREITO+em+PDF+*5bHist*c3*b3ria*2c+Argumenta*c3*a7*c3*a3o+e+hermen*c3*a9utica+Jur*c3*addica*5d/Alexandre+Ara*c3*bajo+Costa+-+Hermen*c3*aautica+Jur*c3*addica+-+Ano+1998,303889964.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ublicadireito.com.br/artigos/?cod=63923f49e5241343" TargetMode="External"/><Relationship Id="rId20" Type="http://schemas.openxmlformats.org/officeDocument/2006/relationships/hyperlink" Target="http://jus.com.br/artigos/47/a-essencia-de-um-nucleo-de-pratica-juridi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f.jus.br/portal/peticaoInicial/verPeticaoInicial.asp?base=ADIN&amp;s1=1127&amp;processo=1127"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oab.org.br/visualizador/19/codigo-de-etica-e-disciplina" TargetMode="External"/><Relationship Id="rId23" Type="http://schemas.openxmlformats.org/officeDocument/2006/relationships/hyperlink" Target="http://jus.com.br/artigos/19383/educacao-juridica-no-brasil-substituindo-trincas-por-triades/3" TargetMode="External"/><Relationship Id="rId10" Type="http://schemas.openxmlformats.org/officeDocument/2006/relationships/hyperlink" Target="http://www.stf.jus.br/portal/peticaoInicial/verPeticaoInicial.asp?base=ADIN&amp;s1=1127&amp;processo=1127" TargetMode="External"/><Relationship Id="rId19" Type="http://schemas.openxmlformats.org/officeDocument/2006/relationships/hyperlink" Target="http://www.planalto.gov.br/ccivil_03/Leis/L8906.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planalto.gov.br/ccivil_03/Leis/L5869compilada.htm" TargetMode="External"/><Relationship Id="rId22" Type="http://schemas.openxmlformats.org/officeDocument/2006/relationships/hyperlink" Target="http://jus.com.br/953153-anna-cruz-de-araujo-pereira-da-silva/publicacoes"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1852B-0C85-4ABF-B5E3-7554B33F5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1838</TotalTime>
  <Pages>56</Pages>
  <Words>17356</Words>
  <Characters>93723</Characters>
  <Application>Microsoft Office Word</Application>
  <DocSecurity>0</DocSecurity>
  <Lines>781</Lines>
  <Paragraphs>221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110858</CharactersWithSpaces>
  <SharedDoc>false</SharedDoc>
  <HLinks>
    <vt:vector size="168" baseType="variant">
      <vt:variant>
        <vt:i4>3670060</vt:i4>
      </vt:variant>
      <vt:variant>
        <vt:i4>132</vt:i4>
      </vt:variant>
      <vt:variant>
        <vt:i4>0</vt:i4>
      </vt:variant>
      <vt:variant>
        <vt:i4>5</vt:i4>
      </vt:variant>
      <vt:variant>
        <vt:lpwstr>http://jus.com.br/artigos/19383/educacao-juridica-no-brasil-substituindo-trincas-por-triades/3</vt:lpwstr>
      </vt:variant>
      <vt:variant>
        <vt:lpwstr/>
      </vt:variant>
      <vt:variant>
        <vt:i4>4325456</vt:i4>
      </vt:variant>
      <vt:variant>
        <vt:i4>129</vt:i4>
      </vt:variant>
      <vt:variant>
        <vt:i4>0</vt:i4>
      </vt:variant>
      <vt:variant>
        <vt:i4>5</vt:i4>
      </vt:variant>
      <vt:variant>
        <vt:lpwstr>http://jus.com.br/953153-anna-cruz-de-araujo-pereira-da-silva/publicacoes</vt:lpwstr>
      </vt:variant>
      <vt:variant>
        <vt:lpwstr/>
      </vt:variant>
      <vt:variant>
        <vt:i4>2097209</vt:i4>
      </vt:variant>
      <vt:variant>
        <vt:i4>126</vt:i4>
      </vt:variant>
      <vt:variant>
        <vt:i4>0</vt:i4>
      </vt:variant>
      <vt:variant>
        <vt:i4>5</vt:i4>
      </vt:variant>
      <vt:variant>
        <vt:lpwstr>http://www.gestaouniversitaria.com.br/artigos-cientificos/a-importancia-do-nucleo-de-pratica-juridica-para-a-formacao-humanista-do-futuro-advogado</vt:lpwstr>
      </vt:variant>
      <vt:variant>
        <vt:lpwstr/>
      </vt:variant>
      <vt:variant>
        <vt:i4>1966144</vt:i4>
      </vt:variant>
      <vt:variant>
        <vt:i4>123</vt:i4>
      </vt:variant>
      <vt:variant>
        <vt:i4>0</vt:i4>
      </vt:variant>
      <vt:variant>
        <vt:i4>5</vt:i4>
      </vt:variant>
      <vt:variant>
        <vt:lpwstr>http://jus.com.br/artigos/47/a-essencia-de-um-nucleo-de-pratica-juridica</vt:lpwstr>
      </vt:variant>
      <vt:variant>
        <vt:lpwstr/>
      </vt:variant>
      <vt:variant>
        <vt:i4>4522102</vt:i4>
      </vt:variant>
      <vt:variant>
        <vt:i4>120</vt:i4>
      </vt:variant>
      <vt:variant>
        <vt:i4>0</vt:i4>
      </vt:variant>
      <vt:variant>
        <vt:i4>5</vt:i4>
      </vt:variant>
      <vt:variant>
        <vt:lpwstr>http://www.planalto.gov.br/ccivil_03/Leis/L8906.htm</vt:lpwstr>
      </vt:variant>
      <vt:variant>
        <vt:lpwstr/>
      </vt:variant>
      <vt:variant>
        <vt:i4>7274500</vt:i4>
      </vt:variant>
      <vt:variant>
        <vt:i4>117</vt:i4>
      </vt:variant>
      <vt:variant>
        <vt:i4>0</vt:i4>
      </vt:variant>
      <vt:variant>
        <vt:i4>5</vt:i4>
      </vt:variant>
      <vt:variant>
        <vt:lpwstr>http://portal.mec.gov.br/sesu/arquivos/pdf/dir_dire.pdf</vt:lpwstr>
      </vt:variant>
      <vt:variant>
        <vt:lpwstr/>
      </vt:variant>
      <vt:variant>
        <vt:i4>5439574</vt:i4>
      </vt:variant>
      <vt:variant>
        <vt:i4>114</vt:i4>
      </vt:variant>
      <vt:variant>
        <vt:i4>0</vt:i4>
      </vt:variant>
      <vt:variant>
        <vt:i4>5</vt:i4>
      </vt:variant>
      <vt:variant>
        <vt:lpwstr>http://minhateca.com.br/gustavohtazevedo/Documentos/LIVROS+DIREITO+em+PDF+*5bHist*c3*b3ria*2c+Argumenta*c3*a7*c3*a3o+e+hermen*c3*a9utica+Jur*c3*addica*5d/Alexandre+Ara*c3*bajo+Costa+-+Hermen*c3*aautica+Jur*c3*addica+-+Ano+1998,303889964.pdf</vt:lpwstr>
      </vt:variant>
      <vt:variant>
        <vt:lpwstr/>
      </vt:variant>
      <vt:variant>
        <vt:i4>6750335</vt:i4>
      </vt:variant>
      <vt:variant>
        <vt:i4>111</vt:i4>
      </vt:variant>
      <vt:variant>
        <vt:i4>0</vt:i4>
      </vt:variant>
      <vt:variant>
        <vt:i4>5</vt:i4>
      </vt:variant>
      <vt:variant>
        <vt:lpwstr>http://www.publicadireito.com.br/artigos/?cod=63923f49e5241343</vt:lpwstr>
      </vt:variant>
      <vt:variant>
        <vt:lpwstr/>
      </vt:variant>
      <vt:variant>
        <vt:i4>2359416</vt:i4>
      </vt:variant>
      <vt:variant>
        <vt:i4>108</vt:i4>
      </vt:variant>
      <vt:variant>
        <vt:i4>0</vt:i4>
      </vt:variant>
      <vt:variant>
        <vt:i4>5</vt:i4>
      </vt:variant>
      <vt:variant>
        <vt:lpwstr>http://www.oab.org.br/visualizador/19/codigo-de-etica-e-disciplina</vt:lpwstr>
      </vt:variant>
      <vt:variant>
        <vt:lpwstr/>
      </vt:variant>
      <vt:variant>
        <vt:i4>4522096</vt:i4>
      </vt:variant>
      <vt:variant>
        <vt:i4>105</vt:i4>
      </vt:variant>
      <vt:variant>
        <vt:i4>0</vt:i4>
      </vt:variant>
      <vt:variant>
        <vt:i4>5</vt:i4>
      </vt:variant>
      <vt:variant>
        <vt:lpwstr>https://www.planalto.gov.br/ccivil_03/Leis/L5869compilada.htm</vt:lpwstr>
      </vt:variant>
      <vt:variant>
        <vt:lpwstr/>
      </vt:variant>
      <vt:variant>
        <vt:i4>327697</vt:i4>
      </vt:variant>
      <vt:variant>
        <vt:i4>102</vt:i4>
      </vt:variant>
      <vt:variant>
        <vt:i4>0</vt:i4>
      </vt:variant>
      <vt:variant>
        <vt:i4>5</vt:i4>
      </vt:variant>
      <vt:variant>
        <vt:lpwstr>http://www.stf.jus.br/portal/peticaoInicial/verPeticaoInicial.asp?base=ADIN&amp;s1=1127&amp;processo=1127</vt:lpwstr>
      </vt:variant>
      <vt:variant>
        <vt:lpwstr/>
      </vt:variant>
      <vt:variant>
        <vt:i4>327697</vt:i4>
      </vt:variant>
      <vt:variant>
        <vt:i4>99</vt:i4>
      </vt:variant>
      <vt:variant>
        <vt:i4>0</vt:i4>
      </vt:variant>
      <vt:variant>
        <vt:i4>5</vt:i4>
      </vt:variant>
      <vt:variant>
        <vt:lpwstr>http://www.stf.jus.br/portal/peticaoInicial/verPeticaoInicial.asp?base=ADIN&amp;s1=1127&amp;processo=1127</vt:lpwstr>
      </vt:variant>
      <vt:variant>
        <vt:lpwstr/>
      </vt:variant>
      <vt:variant>
        <vt:i4>1441845</vt:i4>
      </vt:variant>
      <vt:variant>
        <vt:i4>92</vt:i4>
      </vt:variant>
      <vt:variant>
        <vt:i4>0</vt:i4>
      </vt:variant>
      <vt:variant>
        <vt:i4>5</vt:i4>
      </vt:variant>
      <vt:variant>
        <vt:lpwstr/>
      </vt:variant>
      <vt:variant>
        <vt:lpwstr>_Toc536775102</vt:lpwstr>
      </vt:variant>
      <vt:variant>
        <vt:i4>1441845</vt:i4>
      </vt:variant>
      <vt:variant>
        <vt:i4>86</vt:i4>
      </vt:variant>
      <vt:variant>
        <vt:i4>0</vt:i4>
      </vt:variant>
      <vt:variant>
        <vt:i4>5</vt:i4>
      </vt:variant>
      <vt:variant>
        <vt:lpwstr/>
      </vt:variant>
      <vt:variant>
        <vt:lpwstr>_Toc536775101</vt:lpwstr>
      </vt:variant>
      <vt:variant>
        <vt:i4>1441845</vt:i4>
      </vt:variant>
      <vt:variant>
        <vt:i4>80</vt:i4>
      </vt:variant>
      <vt:variant>
        <vt:i4>0</vt:i4>
      </vt:variant>
      <vt:variant>
        <vt:i4>5</vt:i4>
      </vt:variant>
      <vt:variant>
        <vt:lpwstr/>
      </vt:variant>
      <vt:variant>
        <vt:lpwstr>_Toc536775100</vt:lpwstr>
      </vt:variant>
      <vt:variant>
        <vt:i4>2031668</vt:i4>
      </vt:variant>
      <vt:variant>
        <vt:i4>74</vt:i4>
      </vt:variant>
      <vt:variant>
        <vt:i4>0</vt:i4>
      </vt:variant>
      <vt:variant>
        <vt:i4>5</vt:i4>
      </vt:variant>
      <vt:variant>
        <vt:lpwstr/>
      </vt:variant>
      <vt:variant>
        <vt:lpwstr>_Toc536775099</vt:lpwstr>
      </vt:variant>
      <vt:variant>
        <vt:i4>2031668</vt:i4>
      </vt:variant>
      <vt:variant>
        <vt:i4>68</vt:i4>
      </vt:variant>
      <vt:variant>
        <vt:i4>0</vt:i4>
      </vt:variant>
      <vt:variant>
        <vt:i4>5</vt:i4>
      </vt:variant>
      <vt:variant>
        <vt:lpwstr/>
      </vt:variant>
      <vt:variant>
        <vt:lpwstr>_Toc536775098</vt:lpwstr>
      </vt:variant>
      <vt:variant>
        <vt:i4>2031668</vt:i4>
      </vt:variant>
      <vt:variant>
        <vt:i4>62</vt:i4>
      </vt:variant>
      <vt:variant>
        <vt:i4>0</vt:i4>
      </vt:variant>
      <vt:variant>
        <vt:i4>5</vt:i4>
      </vt:variant>
      <vt:variant>
        <vt:lpwstr/>
      </vt:variant>
      <vt:variant>
        <vt:lpwstr>_Toc536775097</vt:lpwstr>
      </vt:variant>
      <vt:variant>
        <vt:i4>2031668</vt:i4>
      </vt:variant>
      <vt:variant>
        <vt:i4>56</vt:i4>
      </vt:variant>
      <vt:variant>
        <vt:i4>0</vt:i4>
      </vt:variant>
      <vt:variant>
        <vt:i4>5</vt:i4>
      </vt:variant>
      <vt:variant>
        <vt:lpwstr/>
      </vt:variant>
      <vt:variant>
        <vt:lpwstr>_Toc536775096</vt:lpwstr>
      </vt:variant>
      <vt:variant>
        <vt:i4>2031668</vt:i4>
      </vt:variant>
      <vt:variant>
        <vt:i4>50</vt:i4>
      </vt:variant>
      <vt:variant>
        <vt:i4>0</vt:i4>
      </vt:variant>
      <vt:variant>
        <vt:i4>5</vt:i4>
      </vt:variant>
      <vt:variant>
        <vt:lpwstr/>
      </vt:variant>
      <vt:variant>
        <vt:lpwstr>_Toc536775095</vt:lpwstr>
      </vt:variant>
      <vt:variant>
        <vt:i4>2031668</vt:i4>
      </vt:variant>
      <vt:variant>
        <vt:i4>44</vt:i4>
      </vt:variant>
      <vt:variant>
        <vt:i4>0</vt:i4>
      </vt:variant>
      <vt:variant>
        <vt:i4>5</vt:i4>
      </vt:variant>
      <vt:variant>
        <vt:lpwstr/>
      </vt:variant>
      <vt:variant>
        <vt:lpwstr>_Toc536775094</vt:lpwstr>
      </vt:variant>
      <vt:variant>
        <vt:i4>2031668</vt:i4>
      </vt:variant>
      <vt:variant>
        <vt:i4>38</vt:i4>
      </vt:variant>
      <vt:variant>
        <vt:i4>0</vt:i4>
      </vt:variant>
      <vt:variant>
        <vt:i4>5</vt:i4>
      </vt:variant>
      <vt:variant>
        <vt:lpwstr/>
      </vt:variant>
      <vt:variant>
        <vt:lpwstr>_Toc536775093</vt:lpwstr>
      </vt:variant>
      <vt:variant>
        <vt:i4>2031668</vt:i4>
      </vt:variant>
      <vt:variant>
        <vt:i4>32</vt:i4>
      </vt:variant>
      <vt:variant>
        <vt:i4>0</vt:i4>
      </vt:variant>
      <vt:variant>
        <vt:i4>5</vt:i4>
      </vt:variant>
      <vt:variant>
        <vt:lpwstr/>
      </vt:variant>
      <vt:variant>
        <vt:lpwstr>_Toc536775092</vt:lpwstr>
      </vt:variant>
      <vt:variant>
        <vt:i4>2031668</vt:i4>
      </vt:variant>
      <vt:variant>
        <vt:i4>26</vt:i4>
      </vt:variant>
      <vt:variant>
        <vt:i4>0</vt:i4>
      </vt:variant>
      <vt:variant>
        <vt:i4>5</vt:i4>
      </vt:variant>
      <vt:variant>
        <vt:lpwstr/>
      </vt:variant>
      <vt:variant>
        <vt:lpwstr>_Toc536775091</vt:lpwstr>
      </vt:variant>
      <vt:variant>
        <vt:i4>2031668</vt:i4>
      </vt:variant>
      <vt:variant>
        <vt:i4>20</vt:i4>
      </vt:variant>
      <vt:variant>
        <vt:i4>0</vt:i4>
      </vt:variant>
      <vt:variant>
        <vt:i4>5</vt:i4>
      </vt:variant>
      <vt:variant>
        <vt:lpwstr/>
      </vt:variant>
      <vt:variant>
        <vt:lpwstr>_Toc536775090</vt:lpwstr>
      </vt:variant>
      <vt:variant>
        <vt:i4>1966132</vt:i4>
      </vt:variant>
      <vt:variant>
        <vt:i4>14</vt:i4>
      </vt:variant>
      <vt:variant>
        <vt:i4>0</vt:i4>
      </vt:variant>
      <vt:variant>
        <vt:i4>5</vt:i4>
      </vt:variant>
      <vt:variant>
        <vt:lpwstr/>
      </vt:variant>
      <vt:variant>
        <vt:lpwstr>_Toc536775089</vt:lpwstr>
      </vt:variant>
      <vt:variant>
        <vt:i4>1966132</vt:i4>
      </vt:variant>
      <vt:variant>
        <vt:i4>8</vt:i4>
      </vt:variant>
      <vt:variant>
        <vt:i4>0</vt:i4>
      </vt:variant>
      <vt:variant>
        <vt:i4>5</vt:i4>
      </vt:variant>
      <vt:variant>
        <vt:lpwstr/>
      </vt:variant>
      <vt:variant>
        <vt:lpwstr>_Toc536775088</vt:lpwstr>
      </vt:variant>
      <vt:variant>
        <vt:i4>1966132</vt:i4>
      </vt:variant>
      <vt:variant>
        <vt:i4>2</vt:i4>
      </vt:variant>
      <vt:variant>
        <vt:i4>0</vt:i4>
      </vt:variant>
      <vt:variant>
        <vt:i4>5</vt:i4>
      </vt:variant>
      <vt:variant>
        <vt:lpwstr/>
      </vt:variant>
      <vt:variant>
        <vt:lpwstr>_Toc536775087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 Juca</dc:creator>
  <cp:keywords/>
  <cp:lastModifiedBy>polianny gusmao</cp:lastModifiedBy>
  <cp:revision>344</cp:revision>
  <cp:lastPrinted>2007-05-09T18:20:00Z</cp:lastPrinted>
  <dcterms:created xsi:type="dcterms:W3CDTF">2019-02-20T19:54:00Z</dcterms:created>
  <dcterms:modified xsi:type="dcterms:W3CDTF">2019-08-31T20:12:00Z</dcterms:modified>
</cp:coreProperties>
</file>