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B58435" w14:textId="77777777" w:rsidR="00034EC1" w:rsidRPr="00C32FA4" w:rsidRDefault="00034EC1" w:rsidP="00912472">
      <w:pPr>
        <w:ind w:firstLine="0"/>
        <w:jc w:val="center"/>
        <w:rPr>
          <w:rFonts w:cs="Times New Roman"/>
          <w:b/>
          <w:szCs w:val="24"/>
        </w:rPr>
      </w:pPr>
      <w:r w:rsidRPr="00C32FA4">
        <w:rPr>
          <w:rFonts w:cs="Arial"/>
          <w:noProof/>
          <w:lang w:eastAsia="pt-PT"/>
        </w:rPr>
        <w:drawing>
          <wp:inline distT="0" distB="0" distL="0" distR="0" wp14:anchorId="043676DC" wp14:editId="387A9443">
            <wp:extent cx="1895475" cy="2393673"/>
            <wp:effectExtent l="0" t="0" r="0" b="6985"/>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ademia_militar1.gif"/>
                    <pic:cNvPicPr/>
                  </pic:nvPicPr>
                  <pic:blipFill>
                    <a:blip r:embed="rId8">
                      <a:extLst>
                        <a:ext uri="{28A0092B-C50C-407E-A947-70E740481C1C}">
                          <a14:useLocalDpi xmlns:a14="http://schemas.microsoft.com/office/drawing/2010/main" val="0"/>
                        </a:ext>
                      </a:extLst>
                    </a:blip>
                    <a:stretch>
                      <a:fillRect/>
                    </a:stretch>
                  </pic:blipFill>
                  <pic:spPr>
                    <a:xfrm>
                      <a:off x="0" y="0"/>
                      <a:ext cx="1902540" cy="2402594"/>
                    </a:xfrm>
                    <a:prstGeom prst="rect">
                      <a:avLst/>
                    </a:prstGeom>
                  </pic:spPr>
                </pic:pic>
              </a:graphicData>
            </a:graphic>
          </wp:inline>
        </w:drawing>
      </w:r>
    </w:p>
    <w:p w14:paraId="759DBBB8" w14:textId="77777777" w:rsidR="00034EC1" w:rsidRPr="00C32FA4" w:rsidRDefault="00034EC1" w:rsidP="00912472">
      <w:pPr>
        <w:tabs>
          <w:tab w:val="left" w:pos="5385"/>
        </w:tabs>
        <w:ind w:firstLine="0"/>
        <w:jc w:val="center"/>
        <w:rPr>
          <w:rFonts w:cs="Times New Roman"/>
          <w:b/>
          <w:szCs w:val="24"/>
        </w:rPr>
      </w:pPr>
    </w:p>
    <w:p w14:paraId="3F377336" w14:textId="77777777" w:rsidR="00912472" w:rsidRPr="00C32FA4" w:rsidRDefault="00912472" w:rsidP="00912472">
      <w:pPr>
        <w:tabs>
          <w:tab w:val="left" w:pos="5385"/>
        </w:tabs>
        <w:ind w:firstLine="0"/>
        <w:jc w:val="center"/>
        <w:rPr>
          <w:rFonts w:cs="Times New Roman"/>
          <w:b/>
          <w:szCs w:val="24"/>
        </w:rPr>
      </w:pPr>
    </w:p>
    <w:p w14:paraId="4D4BB1B6" w14:textId="77777777" w:rsidR="00034EC1" w:rsidRPr="00C32FA4" w:rsidRDefault="00912472" w:rsidP="00912472">
      <w:pPr>
        <w:tabs>
          <w:tab w:val="left" w:pos="5385"/>
        </w:tabs>
        <w:ind w:firstLine="0"/>
        <w:jc w:val="center"/>
        <w:rPr>
          <w:rFonts w:cs="Times New Roman"/>
          <w:b/>
          <w:sz w:val="36"/>
          <w:szCs w:val="24"/>
        </w:rPr>
      </w:pPr>
      <w:r w:rsidRPr="00C32FA4">
        <w:rPr>
          <w:rFonts w:cs="Times New Roman"/>
          <w:b/>
          <w:sz w:val="36"/>
          <w:szCs w:val="24"/>
        </w:rPr>
        <w:t>ACADEMIA MILITAR</w:t>
      </w:r>
    </w:p>
    <w:p w14:paraId="6BED7DD0" w14:textId="77777777" w:rsidR="00034EC1" w:rsidRPr="00C32FA4" w:rsidRDefault="00034EC1" w:rsidP="00912472">
      <w:pPr>
        <w:tabs>
          <w:tab w:val="left" w:pos="5385"/>
        </w:tabs>
        <w:ind w:firstLine="0"/>
        <w:rPr>
          <w:rFonts w:cs="Times New Roman"/>
          <w:b/>
          <w:szCs w:val="24"/>
        </w:rPr>
      </w:pPr>
    </w:p>
    <w:p w14:paraId="11008795" w14:textId="77777777" w:rsidR="00034EC1" w:rsidRPr="00C32FA4" w:rsidRDefault="00034EC1" w:rsidP="00912472">
      <w:pPr>
        <w:tabs>
          <w:tab w:val="left" w:pos="5385"/>
        </w:tabs>
        <w:ind w:firstLine="0"/>
        <w:jc w:val="center"/>
        <w:rPr>
          <w:rFonts w:cs="Times New Roman"/>
          <w:b/>
          <w:szCs w:val="24"/>
        </w:rPr>
      </w:pPr>
    </w:p>
    <w:p w14:paraId="5C5E0BB6" w14:textId="77777777" w:rsidR="00034EC1" w:rsidRPr="00C32FA4" w:rsidRDefault="00912472" w:rsidP="00912472">
      <w:pPr>
        <w:ind w:firstLine="0"/>
        <w:jc w:val="center"/>
        <w:rPr>
          <w:rFonts w:eastAsia="Times New Roman" w:cs="Times New Roman"/>
          <w:b/>
          <w:color w:val="000000"/>
          <w:szCs w:val="24"/>
          <w:lang w:eastAsia="pt-PT"/>
        </w:rPr>
      </w:pPr>
      <w:r w:rsidRPr="00C32FA4">
        <w:rPr>
          <w:rFonts w:cs="Times New Roman"/>
          <w:b/>
          <w:sz w:val="32"/>
        </w:rPr>
        <w:t>O Futuro Emprego da Arma de Cavalaria no Campo de Batalha: Capacidades e Potencialidades</w:t>
      </w:r>
    </w:p>
    <w:p w14:paraId="1EF421E1" w14:textId="77777777" w:rsidR="00034EC1" w:rsidRPr="00C32FA4" w:rsidRDefault="00034EC1" w:rsidP="00912472">
      <w:pPr>
        <w:ind w:firstLine="0"/>
        <w:rPr>
          <w:rFonts w:eastAsia="Times New Roman" w:cs="Times New Roman"/>
          <w:b/>
          <w:color w:val="000000"/>
          <w:szCs w:val="24"/>
          <w:lang w:eastAsia="pt-PT"/>
        </w:rPr>
      </w:pPr>
    </w:p>
    <w:p w14:paraId="16C489A3" w14:textId="77777777" w:rsidR="00034EC1" w:rsidRPr="00C32FA4" w:rsidRDefault="00034EC1" w:rsidP="00912472">
      <w:pPr>
        <w:ind w:firstLine="0"/>
        <w:rPr>
          <w:rFonts w:eastAsia="Times New Roman" w:cs="Times New Roman"/>
          <w:b/>
          <w:color w:val="000000"/>
          <w:szCs w:val="24"/>
          <w:lang w:eastAsia="pt-PT"/>
        </w:rPr>
      </w:pPr>
    </w:p>
    <w:p w14:paraId="0CE0DDFA" w14:textId="77777777" w:rsidR="00034EC1" w:rsidRPr="00C32FA4" w:rsidRDefault="00034EC1" w:rsidP="00912472">
      <w:pPr>
        <w:ind w:firstLine="0"/>
        <w:rPr>
          <w:rFonts w:eastAsia="Times New Roman" w:cs="Times New Roman"/>
          <w:b/>
          <w:color w:val="000000"/>
          <w:szCs w:val="24"/>
          <w:lang w:eastAsia="pt-PT"/>
        </w:rPr>
      </w:pPr>
    </w:p>
    <w:p w14:paraId="29B0764B" w14:textId="77777777" w:rsidR="00034EC1" w:rsidRPr="00C32FA4" w:rsidRDefault="00034EC1" w:rsidP="00912472">
      <w:pPr>
        <w:ind w:firstLine="0"/>
        <w:rPr>
          <w:rFonts w:eastAsia="Times New Roman" w:cs="Times New Roman"/>
          <w:b/>
          <w:color w:val="000000"/>
          <w:szCs w:val="24"/>
          <w:lang w:eastAsia="pt-PT"/>
        </w:rPr>
      </w:pPr>
    </w:p>
    <w:p w14:paraId="71B6F71B" w14:textId="77777777" w:rsidR="00912472" w:rsidRPr="00C32FA4" w:rsidRDefault="00912472" w:rsidP="00912472">
      <w:pPr>
        <w:ind w:firstLine="0"/>
        <w:rPr>
          <w:rFonts w:eastAsia="Times New Roman" w:cs="Times New Roman"/>
          <w:b/>
          <w:color w:val="000000"/>
          <w:szCs w:val="24"/>
          <w:lang w:eastAsia="pt-PT"/>
        </w:rPr>
      </w:pPr>
    </w:p>
    <w:p w14:paraId="1332BB2D" w14:textId="77777777" w:rsidR="00912472" w:rsidRPr="00C32FA4" w:rsidRDefault="00912472" w:rsidP="00912472">
      <w:pPr>
        <w:ind w:firstLine="0"/>
        <w:rPr>
          <w:rFonts w:eastAsia="Times New Roman" w:cs="Times New Roman"/>
          <w:b/>
          <w:color w:val="000000"/>
          <w:szCs w:val="24"/>
          <w:lang w:eastAsia="pt-PT"/>
        </w:rPr>
      </w:pPr>
    </w:p>
    <w:p w14:paraId="1C436446" w14:textId="77777777" w:rsidR="00034EC1" w:rsidRPr="00C32FA4" w:rsidRDefault="00034EC1" w:rsidP="00912472">
      <w:pPr>
        <w:ind w:firstLine="0"/>
        <w:rPr>
          <w:rFonts w:eastAsia="Times New Roman" w:cs="Times New Roman"/>
          <w:b/>
          <w:szCs w:val="24"/>
          <w:lang w:eastAsia="pt-PT"/>
        </w:rPr>
      </w:pPr>
      <w:r w:rsidRPr="00C32FA4">
        <w:rPr>
          <w:rFonts w:eastAsia="Times New Roman" w:cs="Times New Roman"/>
          <w:b/>
          <w:color w:val="000000"/>
          <w:szCs w:val="24"/>
          <w:lang w:eastAsia="pt-PT"/>
        </w:rPr>
        <w:t>Autor:</w:t>
      </w:r>
      <w:r w:rsidR="00912472" w:rsidRPr="00C32FA4">
        <w:rPr>
          <w:rFonts w:eastAsia="Times New Roman" w:cs="Times New Roman"/>
          <w:b/>
          <w:szCs w:val="24"/>
          <w:lang w:eastAsia="pt-PT"/>
        </w:rPr>
        <w:t xml:space="preserve"> Aspirante de Cavalaria João Rodrigues</w:t>
      </w:r>
    </w:p>
    <w:p w14:paraId="606A8A60" w14:textId="77777777" w:rsidR="00034EC1" w:rsidRPr="00C32FA4" w:rsidRDefault="00912472" w:rsidP="00912472">
      <w:pPr>
        <w:ind w:firstLine="0"/>
        <w:rPr>
          <w:rFonts w:eastAsia="Times New Roman" w:cs="Times New Roman"/>
          <w:b/>
          <w:color w:val="000000"/>
          <w:szCs w:val="24"/>
          <w:lang w:eastAsia="pt-PT"/>
        </w:rPr>
      </w:pPr>
      <w:r w:rsidRPr="00C32FA4">
        <w:rPr>
          <w:rFonts w:eastAsia="Times New Roman" w:cs="Times New Roman"/>
          <w:b/>
          <w:color w:val="000000"/>
          <w:szCs w:val="24"/>
          <w:lang w:eastAsia="pt-PT"/>
        </w:rPr>
        <w:t>Orientador</w:t>
      </w:r>
      <w:r w:rsidR="00034EC1" w:rsidRPr="00C32FA4">
        <w:rPr>
          <w:rFonts w:eastAsia="Times New Roman" w:cs="Times New Roman"/>
          <w:b/>
          <w:color w:val="000000"/>
          <w:szCs w:val="24"/>
          <w:lang w:eastAsia="pt-PT"/>
        </w:rPr>
        <w:t xml:space="preserve">: </w:t>
      </w:r>
      <w:r w:rsidRPr="00C32FA4">
        <w:rPr>
          <w:rFonts w:eastAsia="Times New Roman" w:cs="Times New Roman"/>
          <w:b/>
          <w:color w:val="000000"/>
          <w:szCs w:val="24"/>
          <w:lang w:eastAsia="pt-PT"/>
        </w:rPr>
        <w:t>Coronel de Cavalaria</w:t>
      </w:r>
      <w:r w:rsidR="00034EC1" w:rsidRPr="00C32FA4">
        <w:rPr>
          <w:rFonts w:eastAsia="Times New Roman" w:cs="Times New Roman"/>
          <w:b/>
          <w:color w:val="000000"/>
          <w:szCs w:val="24"/>
          <w:lang w:eastAsia="pt-PT"/>
        </w:rPr>
        <w:t xml:space="preserve"> </w:t>
      </w:r>
      <w:r w:rsidRPr="00C32FA4">
        <w:rPr>
          <w:rFonts w:eastAsia="Times New Roman" w:cs="Times New Roman"/>
          <w:b/>
          <w:color w:val="000000"/>
          <w:szCs w:val="24"/>
          <w:lang w:eastAsia="pt-PT"/>
        </w:rPr>
        <w:t>Miguel Freire</w:t>
      </w:r>
    </w:p>
    <w:p w14:paraId="724B6082" w14:textId="77777777" w:rsidR="00034EC1" w:rsidRPr="00C32FA4" w:rsidRDefault="00034EC1" w:rsidP="00912472">
      <w:pPr>
        <w:ind w:firstLine="0"/>
        <w:rPr>
          <w:rFonts w:eastAsia="Times New Roman" w:cs="Times New Roman"/>
          <w:b/>
          <w:color w:val="000000"/>
          <w:szCs w:val="24"/>
          <w:lang w:eastAsia="pt-PT"/>
        </w:rPr>
      </w:pPr>
    </w:p>
    <w:p w14:paraId="50C2610C" w14:textId="77777777" w:rsidR="00912472" w:rsidRPr="00C32FA4" w:rsidRDefault="00912472" w:rsidP="00912472">
      <w:pPr>
        <w:ind w:firstLine="0"/>
        <w:rPr>
          <w:rFonts w:eastAsia="Times New Roman" w:cs="Times New Roman"/>
          <w:b/>
          <w:color w:val="000000"/>
          <w:szCs w:val="24"/>
          <w:lang w:eastAsia="pt-PT"/>
        </w:rPr>
      </w:pPr>
    </w:p>
    <w:p w14:paraId="4C11F315" w14:textId="77777777" w:rsidR="00912472" w:rsidRPr="00C32FA4" w:rsidRDefault="00912472" w:rsidP="00912472">
      <w:pPr>
        <w:ind w:firstLine="0"/>
        <w:rPr>
          <w:rFonts w:eastAsia="Times New Roman" w:cs="Times New Roman"/>
          <w:b/>
          <w:color w:val="000000"/>
          <w:szCs w:val="24"/>
          <w:lang w:eastAsia="pt-PT"/>
        </w:rPr>
      </w:pPr>
    </w:p>
    <w:p w14:paraId="67A751C8" w14:textId="77777777" w:rsidR="00912472" w:rsidRPr="00C32FA4" w:rsidRDefault="00912472" w:rsidP="00912472">
      <w:pPr>
        <w:ind w:firstLine="0"/>
        <w:rPr>
          <w:rFonts w:eastAsia="Times New Roman" w:cs="Times New Roman"/>
          <w:b/>
          <w:color w:val="000000"/>
          <w:szCs w:val="24"/>
          <w:lang w:eastAsia="pt-PT"/>
        </w:rPr>
      </w:pPr>
    </w:p>
    <w:p w14:paraId="18F947BD" w14:textId="77777777" w:rsidR="00912472" w:rsidRPr="00C32FA4" w:rsidRDefault="00912472" w:rsidP="00912472">
      <w:pPr>
        <w:ind w:firstLine="0"/>
        <w:rPr>
          <w:rFonts w:eastAsia="Times New Roman" w:cs="Times New Roman"/>
          <w:b/>
          <w:color w:val="000000"/>
          <w:szCs w:val="24"/>
          <w:lang w:eastAsia="pt-PT"/>
        </w:rPr>
      </w:pPr>
    </w:p>
    <w:p w14:paraId="2E41EE96" w14:textId="77777777" w:rsidR="00912472" w:rsidRPr="00C32FA4" w:rsidRDefault="00912472" w:rsidP="00912472">
      <w:pPr>
        <w:ind w:firstLine="0"/>
        <w:jc w:val="center"/>
        <w:rPr>
          <w:rFonts w:eastAsia="Times New Roman" w:cs="Times New Roman"/>
          <w:b/>
          <w:color w:val="000000"/>
          <w:szCs w:val="24"/>
          <w:lang w:eastAsia="pt-PT"/>
        </w:rPr>
      </w:pPr>
      <w:r w:rsidRPr="00C32FA4">
        <w:rPr>
          <w:rFonts w:eastAsia="Times New Roman" w:cs="Times New Roman"/>
          <w:b/>
          <w:color w:val="000000"/>
          <w:szCs w:val="24"/>
          <w:lang w:eastAsia="pt-PT"/>
        </w:rPr>
        <w:t>Relatório Científico Final do Trabalho de Investigação Aplicada</w:t>
      </w:r>
    </w:p>
    <w:p w14:paraId="326AAA90" w14:textId="77777777" w:rsidR="00912472" w:rsidRPr="00C32FA4" w:rsidRDefault="00912472" w:rsidP="00912472">
      <w:pPr>
        <w:ind w:firstLine="0"/>
        <w:rPr>
          <w:rFonts w:eastAsia="Times New Roman" w:cs="Times New Roman"/>
          <w:b/>
          <w:color w:val="000000"/>
          <w:szCs w:val="24"/>
          <w:lang w:eastAsia="pt-PT"/>
        </w:rPr>
      </w:pPr>
    </w:p>
    <w:p w14:paraId="411E2763" w14:textId="572DBBA0" w:rsidR="00034EC1" w:rsidRPr="00C32FA4" w:rsidRDefault="00034EC1" w:rsidP="00912472">
      <w:pPr>
        <w:ind w:firstLine="0"/>
        <w:jc w:val="center"/>
        <w:rPr>
          <w:rFonts w:eastAsia="Times New Roman" w:cs="Times New Roman"/>
          <w:b/>
          <w:color w:val="000000"/>
          <w:szCs w:val="24"/>
          <w:lang w:eastAsia="pt-PT"/>
        </w:rPr>
        <w:sectPr w:rsidR="00034EC1" w:rsidRPr="00C32FA4" w:rsidSect="00C57E4A">
          <w:footerReference w:type="default" r:id="rId9"/>
          <w:pgSz w:w="11906" w:h="16838"/>
          <w:pgMar w:top="1418" w:right="1418" w:bottom="1418" w:left="1701" w:header="709" w:footer="709" w:gutter="0"/>
          <w:cols w:space="708"/>
          <w:docGrid w:linePitch="360"/>
        </w:sectPr>
      </w:pPr>
      <w:r w:rsidRPr="00C32FA4">
        <w:rPr>
          <w:rFonts w:eastAsia="Times New Roman" w:cs="Times New Roman"/>
          <w:b/>
          <w:color w:val="000000"/>
          <w:szCs w:val="24"/>
          <w:lang w:eastAsia="pt-PT"/>
        </w:rPr>
        <w:t xml:space="preserve">Lisboa, </w:t>
      </w:r>
      <w:r w:rsidR="00912472" w:rsidRPr="00C32FA4">
        <w:rPr>
          <w:rFonts w:eastAsia="Times New Roman" w:cs="Times New Roman"/>
          <w:b/>
          <w:color w:val="000000"/>
          <w:szCs w:val="24"/>
          <w:lang w:eastAsia="pt-PT"/>
        </w:rPr>
        <w:t>maio</w:t>
      </w:r>
      <w:r w:rsidR="00AC57AA" w:rsidRPr="00C32FA4">
        <w:rPr>
          <w:rFonts w:eastAsia="Times New Roman" w:cs="Times New Roman"/>
          <w:b/>
          <w:color w:val="000000"/>
          <w:szCs w:val="24"/>
          <w:lang w:eastAsia="pt-PT"/>
        </w:rPr>
        <w:t xml:space="preserve"> de 2019</w:t>
      </w:r>
    </w:p>
    <w:p w14:paraId="3CD9C8F9" w14:textId="77777777" w:rsidR="00912472" w:rsidRPr="00C32FA4" w:rsidRDefault="00912472" w:rsidP="00912472">
      <w:pPr>
        <w:ind w:firstLine="0"/>
        <w:jc w:val="center"/>
        <w:rPr>
          <w:rFonts w:cs="Times New Roman"/>
          <w:b/>
          <w:szCs w:val="24"/>
        </w:rPr>
      </w:pPr>
      <w:r w:rsidRPr="00C32FA4">
        <w:rPr>
          <w:rFonts w:cs="Arial"/>
          <w:noProof/>
          <w:lang w:eastAsia="pt-PT"/>
        </w:rPr>
        <w:lastRenderedPageBreak/>
        <w:drawing>
          <wp:inline distT="0" distB="0" distL="0" distR="0" wp14:anchorId="5196ACF9" wp14:editId="1C76B61C">
            <wp:extent cx="1895475" cy="2393673"/>
            <wp:effectExtent l="0" t="0" r="0" b="6985"/>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ademia_militar1.gif"/>
                    <pic:cNvPicPr/>
                  </pic:nvPicPr>
                  <pic:blipFill>
                    <a:blip r:embed="rId10">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902540" cy="2402594"/>
                    </a:xfrm>
                    <a:prstGeom prst="rect">
                      <a:avLst/>
                    </a:prstGeom>
                  </pic:spPr>
                </pic:pic>
              </a:graphicData>
            </a:graphic>
          </wp:inline>
        </w:drawing>
      </w:r>
    </w:p>
    <w:p w14:paraId="09FFC14A" w14:textId="77777777" w:rsidR="00912472" w:rsidRPr="00C32FA4" w:rsidRDefault="00912472" w:rsidP="00912472">
      <w:pPr>
        <w:tabs>
          <w:tab w:val="left" w:pos="5385"/>
        </w:tabs>
        <w:ind w:firstLine="0"/>
        <w:jc w:val="center"/>
        <w:rPr>
          <w:rFonts w:cs="Times New Roman"/>
          <w:b/>
          <w:szCs w:val="24"/>
        </w:rPr>
      </w:pPr>
    </w:p>
    <w:p w14:paraId="33A6FCA4" w14:textId="77777777" w:rsidR="00912472" w:rsidRPr="00C32FA4" w:rsidRDefault="00912472" w:rsidP="00912472">
      <w:pPr>
        <w:tabs>
          <w:tab w:val="left" w:pos="5385"/>
        </w:tabs>
        <w:ind w:firstLine="0"/>
        <w:jc w:val="center"/>
        <w:rPr>
          <w:rFonts w:cs="Times New Roman"/>
          <w:b/>
          <w:szCs w:val="24"/>
        </w:rPr>
      </w:pPr>
    </w:p>
    <w:p w14:paraId="2836E15E" w14:textId="77777777" w:rsidR="00912472" w:rsidRPr="00C32FA4" w:rsidRDefault="00912472" w:rsidP="00912472">
      <w:pPr>
        <w:tabs>
          <w:tab w:val="left" w:pos="5385"/>
        </w:tabs>
        <w:ind w:firstLine="0"/>
        <w:jc w:val="center"/>
        <w:rPr>
          <w:rFonts w:cs="Times New Roman"/>
          <w:b/>
          <w:sz w:val="36"/>
          <w:szCs w:val="24"/>
        </w:rPr>
      </w:pPr>
      <w:r w:rsidRPr="00C32FA4">
        <w:rPr>
          <w:rFonts w:cs="Times New Roman"/>
          <w:b/>
          <w:sz w:val="36"/>
          <w:szCs w:val="24"/>
        </w:rPr>
        <w:t>ACADEMIA MILITAR</w:t>
      </w:r>
    </w:p>
    <w:p w14:paraId="5C70990E" w14:textId="77777777" w:rsidR="00912472" w:rsidRPr="00C32FA4" w:rsidRDefault="00912472" w:rsidP="00912472">
      <w:pPr>
        <w:tabs>
          <w:tab w:val="left" w:pos="5385"/>
        </w:tabs>
        <w:ind w:firstLine="0"/>
        <w:rPr>
          <w:rFonts w:cs="Times New Roman"/>
          <w:b/>
          <w:szCs w:val="24"/>
        </w:rPr>
      </w:pPr>
    </w:p>
    <w:p w14:paraId="66AC99FB" w14:textId="77777777" w:rsidR="00912472" w:rsidRPr="00C32FA4" w:rsidRDefault="00912472" w:rsidP="00912472">
      <w:pPr>
        <w:tabs>
          <w:tab w:val="left" w:pos="5385"/>
        </w:tabs>
        <w:ind w:firstLine="0"/>
        <w:jc w:val="center"/>
        <w:rPr>
          <w:rFonts w:cs="Times New Roman"/>
          <w:b/>
          <w:szCs w:val="24"/>
        </w:rPr>
      </w:pPr>
    </w:p>
    <w:p w14:paraId="069C219B" w14:textId="77777777" w:rsidR="00912472" w:rsidRPr="00C32FA4" w:rsidRDefault="00912472" w:rsidP="00912472">
      <w:pPr>
        <w:ind w:firstLine="0"/>
        <w:jc w:val="center"/>
        <w:rPr>
          <w:rFonts w:eastAsia="Times New Roman" w:cs="Times New Roman"/>
          <w:b/>
          <w:color w:val="000000"/>
          <w:szCs w:val="24"/>
          <w:lang w:eastAsia="pt-PT"/>
        </w:rPr>
      </w:pPr>
      <w:r w:rsidRPr="00C32FA4">
        <w:rPr>
          <w:rFonts w:cs="Times New Roman"/>
          <w:b/>
          <w:sz w:val="32"/>
        </w:rPr>
        <w:t>O Futuro Emprego da Arma de Cavalaria no Campo de Batalha: Capacidades e Potencialidades</w:t>
      </w:r>
    </w:p>
    <w:p w14:paraId="2EC1EE9B" w14:textId="77777777" w:rsidR="00912472" w:rsidRPr="00C32FA4" w:rsidRDefault="00912472" w:rsidP="00912472">
      <w:pPr>
        <w:ind w:firstLine="0"/>
        <w:rPr>
          <w:rFonts w:eastAsia="Times New Roman" w:cs="Times New Roman"/>
          <w:b/>
          <w:color w:val="000000"/>
          <w:szCs w:val="24"/>
          <w:lang w:eastAsia="pt-PT"/>
        </w:rPr>
      </w:pPr>
    </w:p>
    <w:p w14:paraId="60EB8C18" w14:textId="77777777" w:rsidR="00912472" w:rsidRPr="00C32FA4" w:rsidRDefault="00912472" w:rsidP="00912472">
      <w:pPr>
        <w:ind w:firstLine="0"/>
        <w:rPr>
          <w:rFonts w:eastAsia="Times New Roman" w:cs="Times New Roman"/>
          <w:b/>
          <w:color w:val="000000"/>
          <w:szCs w:val="24"/>
          <w:lang w:eastAsia="pt-PT"/>
        </w:rPr>
      </w:pPr>
    </w:p>
    <w:p w14:paraId="476A621D" w14:textId="77777777" w:rsidR="00912472" w:rsidRPr="00C32FA4" w:rsidRDefault="00912472" w:rsidP="00912472">
      <w:pPr>
        <w:ind w:firstLine="0"/>
        <w:rPr>
          <w:rFonts w:eastAsia="Times New Roman" w:cs="Times New Roman"/>
          <w:b/>
          <w:color w:val="000000"/>
          <w:szCs w:val="24"/>
          <w:lang w:eastAsia="pt-PT"/>
        </w:rPr>
      </w:pPr>
    </w:p>
    <w:p w14:paraId="5742D3DE" w14:textId="77777777" w:rsidR="00912472" w:rsidRPr="00C32FA4" w:rsidRDefault="00912472" w:rsidP="00912472">
      <w:pPr>
        <w:ind w:firstLine="0"/>
        <w:rPr>
          <w:rFonts w:eastAsia="Times New Roman" w:cs="Times New Roman"/>
          <w:b/>
          <w:color w:val="000000"/>
          <w:szCs w:val="24"/>
          <w:lang w:eastAsia="pt-PT"/>
        </w:rPr>
      </w:pPr>
    </w:p>
    <w:p w14:paraId="39C6C39D" w14:textId="77777777" w:rsidR="00912472" w:rsidRPr="00C32FA4" w:rsidRDefault="00912472" w:rsidP="00912472">
      <w:pPr>
        <w:ind w:firstLine="0"/>
        <w:rPr>
          <w:rFonts w:eastAsia="Times New Roman" w:cs="Times New Roman"/>
          <w:b/>
          <w:color w:val="000000"/>
          <w:szCs w:val="24"/>
          <w:lang w:eastAsia="pt-PT"/>
        </w:rPr>
      </w:pPr>
    </w:p>
    <w:p w14:paraId="194B4151" w14:textId="77777777" w:rsidR="00912472" w:rsidRPr="00C32FA4" w:rsidRDefault="00912472" w:rsidP="00912472">
      <w:pPr>
        <w:ind w:firstLine="0"/>
        <w:rPr>
          <w:rFonts w:eastAsia="Times New Roman" w:cs="Times New Roman"/>
          <w:b/>
          <w:color w:val="000000"/>
          <w:szCs w:val="24"/>
          <w:lang w:eastAsia="pt-PT"/>
        </w:rPr>
      </w:pPr>
    </w:p>
    <w:p w14:paraId="77158DC0" w14:textId="77777777" w:rsidR="00912472" w:rsidRPr="00C32FA4" w:rsidRDefault="00912472" w:rsidP="00912472">
      <w:pPr>
        <w:ind w:firstLine="0"/>
        <w:rPr>
          <w:rFonts w:eastAsia="Times New Roman" w:cs="Times New Roman"/>
          <w:b/>
          <w:szCs w:val="24"/>
          <w:lang w:eastAsia="pt-PT"/>
        </w:rPr>
      </w:pPr>
      <w:r w:rsidRPr="00C32FA4">
        <w:rPr>
          <w:rFonts w:eastAsia="Times New Roman" w:cs="Times New Roman"/>
          <w:b/>
          <w:color w:val="000000"/>
          <w:szCs w:val="24"/>
          <w:lang w:eastAsia="pt-PT"/>
        </w:rPr>
        <w:t>Autor:</w:t>
      </w:r>
      <w:r w:rsidRPr="00C32FA4">
        <w:rPr>
          <w:rFonts w:eastAsia="Times New Roman" w:cs="Times New Roman"/>
          <w:b/>
          <w:szCs w:val="24"/>
          <w:lang w:eastAsia="pt-PT"/>
        </w:rPr>
        <w:t xml:space="preserve"> Aspirante de Cavalaria João Rodrigues</w:t>
      </w:r>
    </w:p>
    <w:p w14:paraId="10EBE9FA" w14:textId="77777777" w:rsidR="00912472" w:rsidRPr="00C32FA4" w:rsidRDefault="00912472" w:rsidP="00912472">
      <w:pPr>
        <w:ind w:firstLine="0"/>
        <w:rPr>
          <w:rFonts w:eastAsia="Times New Roman" w:cs="Times New Roman"/>
          <w:b/>
          <w:color w:val="000000"/>
          <w:szCs w:val="24"/>
          <w:lang w:eastAsia="pt-PT"/>
        </w:rPr>
      </w:pPr>
      <w:r w:rsidRPr="00C32FA4">
        <w:rPr>
          <w:rFonts w:eastAsia="Times New Roman" w:cs="Times New Roman"/>
          <w:b/>
          <w:color w:val="000000"/>
          <w:szCs w:val="24"/>
          <w:lang w:eastAsia="pt-PT"/>
        </w:rPr>
        <w:t>Orientador: Coronel de Cavalaria Miguel Freire</w:t>
      </w:r>
    </w:p>
    <w:p w14:paraId="457BCC99" w14:textId="77777777" w:rsidR="00912472" w:rsidRPr="00C32FA4" w:rsidRDefault="00912472" w:rsidP="00912472">
      <w:pPr>
        <w:ind w:firstLine="0"/>
        <w:rPr>
          <w:rFonts w:eastAsia="Times New Roman" w:cs="Times New Roman"/>
          <w:b/>
          <w:color w:val="000000"/>
          <w:szCs w:val="24"/>
          <w:lang w:eastAsia="pt-PT"/>
        </w:rPr>
      </w:pPr>
    </w:p>
    <w:p w14:paraId="3964ECF0" w14:textId="77777777" w:rsidR="00912472" w:rsidRPr="00C32FA4" w:rsidRDefault="00912472" w:rsidP="00912472">
      <w:pPr>
        <w:ind w:firstLine="0"/>
        <w:rPr>
          <w:rFonts w:eastAsia="Times New Roman" w:cs="Times New Roman"/>
          <w:b/>
          <w:color w:val="000000"/>
          <w:szCs w:val="24"/>
          <w:lang w:eastAsia="pt-PT"/>
        </w:rPr>
      </w:pPr>
    </w:p>
    <w:p w14:paraId="6FE2877B" w14:textId="77777777" w:rsidR="00912472" w:rsidRPr="00C32FA4" w:rsidRDefault="00912472" w:rsidP="00912472">
      <w:pPr>
        <w:ind w:firstLine="0"/>
        <w:rPr>
          <w:rFonts w:eastAsia="Times New Roman" w:cs="Times New Roman"/>
          <w:b/>
          <w:color w:val="000000"/>
          <w:szCs w:val="24"/>
          <w:lang w:eastAsia="pt-PT"/>
        </w:rPr>
      </w:pPr>
    </w:p>
    <w:p w14:paraId="607460C9" w14:textId="77777777" w:rsidR="00912472" w:rsidRPr="00C32FA4" w:rsidRDefault="00912472" w:rsidP="00912472">
      <w:pPr>
        <w:ind w:firstLine="0"/>
        <w:rPr>
          <w:rFonts w:eastAsia="Times New Roman" w:cs="Times New Roman"/>
          <w:b/>
          <w:color w:val="000000"/>
          <w:szCs w:val="24"/>
          <w:lang w:eastAsia="pt-PT"/>
        </w:rPr>
      </w:pPr>
    </w:p>
    <w:p w14:paraId="6BB1D675" w14:textId="77777777" w:rsidR="00912472" w:rsidRPr="00C32FA4" w:rsidRDefault="00912472" w:rsidP="00912472">
      <w:pPr>
        <w:ind w:firstLine="0"/>
        <w:rPr>
          <w:rFonts w:eastAsia="Times New Roman" w:cs="Times New Roman"/>
          <w:b/>
          <w:color w:val="000000"/>
          <w:szCs w:val="24"/>
          <w:lang w:eastAsia="pt-PT"/>
        </w:rPr>
      </w:pPr>
    </w:p>
    <w:p w14:paraId="207D45BC" w14:textId="77777777" w:rsidR="00912472" w:rsidRPr="00C32FA4" w:rsidRDefault="00912472" w:rsidP="00912472">
      <w:pPr>
        <w:ind w:firstLine="0"/>
        <w:jc w:val="center"/>
        <w:rPr>
          <w:rFonts w:eastAsia="Times New Roman" w:cs="Times New Roman"/>
          <w:b/>
          <w:color w:val="000000"/>
          <w:szCs w:val="24"/>
          <w:lang w:eastAsia="pt-PT"/>
        </w:rPr>
      </w:pPr>
      <w:r w:rsidRPr="00C32FA4">
        <w:rPr>
          <w:rFonts w:eastAsia="Times New Roman" w:cs="Times New Roman"/>
          <w:b/>
          <w:color w:val="000000"/>
          <w:szCs w:val="24"/>
          <w:lang w:eastAsia="pt-PT"/>
        </w:rPr>
        <w:t>Relatório Científico Final do Trabalho de Investigação Aplicada</w:t>
      </w:r>
    </w:p>
    <w:p w14:paraId="00E90143" w14:textId="77777777" w:rsidR="00912472" w:rsidRPr="00C32FA4" w:rsidRDefault="00912472" w:rsidP="00912472">
      <w:pPr>
        <w:ind w:firstLine="0"/>
        <w:rPr>
          <w:rFonts w:eastAsia="Times New Roman" w:cs="Times New Roman"/>
          <w:b/>
          <w:color w:val="000000"/>
          <w:szCs w:val="24"/>
          <w:lang w:eastAsia="pt-PT"/>
        </w:rPr>
      </w:pPr>
    </w:p>
    <w:p w14:paraId="05E21127" w14:textId="66C635E9" w:rsidR="00BF7E78" w:rsidRPr="00C32FA4" w:rsidRDefault="00AC57AA" w:rsidP="00912472">
      <w:pPr>
        <w:ind w:firstLine="0"/>
        <w:jc w:val="center"/>
        <w:sectPr w:rsidR="00BF7E78" w:rsidRPr="00C32FA4" w:rsidSect="00C34D0F">
          <w:footerReference w:type="default" r:id="rId12"/>
          <w:pgSz w:w="11906" w:h="16838"/>
          <w:pgMar w:top="1418" w:right="1418" w:bottom="1418" w:left="1701" w:header="709" w:footer="709" w:gutter="0"/>
          <w:cols w:space="708"/>
          <w:docGrid w:linePitch="360"/>
        </w:sectPr>
      </w:pPr>
      <w:r w:rsidRPr="00C32FA4">
        <w:rPr>
          <w:rFonts w:eastAsia="Times New Roman" w:cs="Times New Roman"/>
          <w:b/>
          <w:color w:val="000000"/>
          <w:szCs w:val="24"/>
          <w:lang w:eastAsia="pt-PT"/>
        </w:rPr>
        <w:t>Lisboa, maio de 2019</w:t>
      </w:r>
    </w:p>
    <w:p w14:paraId="4CB8C648" w14:textId="77777777" w:rsidR="00BF7E78" w:rsidRPr="00C32FA4" w:rsidRDefault="00BF7E78" w:rsidP="0029118F">
      <w:pPr>
        <w:pStyle w:val="1Pr-Textual"/>
      </w:pPr>
      <w:bookmarkStart w:id="0" w:name="_Toc8002086"/>
      <w:r w:rsidRPr="00C32FA4">
        <w:lastRenderedPageBreak/>
        <w:t>Epigrafe</w:t>
      </w:r>
      <w:bookmarkEnd w:id="0"/>
    </w:p>
    <w:p w14:paraId="679B9792" w14:textId="77777777" w:rsidR="00BF7E78" w:rsidRPr="00C32FA4" w:rsidRDefault="00BF7E78">
      <w:pPr>
        <w:spacing w:after="160" w:line="259" w:lineRule="auto"/>
        <w:ind w:firstLine="0"/>
        <w:jc w:val="left"/>
      </w:pPr>
    </w:p>
    <w:p w14:paraId="5712ADB4" w14:textId="77777777" w:rsidR="00FD5349" w:rsidRPr="00C32FA4" w:rsidRDefault="00FD5349">
      <w:pPr>
        <w:spacing w:after="160" w:line="259" w:lineRule="auto"/>
        <w:ind w:firstLine="0"/>
        <w:jc w:val="left"/>
      </w:pPr>
    </w:p>
    <w:p w14:paraId="029EC14A" w14:textId="77777777" w:rsidR="00FD5349" w:rsidRPr="00C32FA4" w:rsidRDefault="00FD5349">
      <w:pPr>
        <w:spacing w:after="160" w:line="259" w:lineRule="auto"/>
        <w:ind w:firstLine="0"/>
        <w:jc w:val="left"/>
      </w:pPr>
    </w:p>
    <w:p w14:paraId="1F69E0C4" w14:textId="77777777" w:rsidR="00FD5349" w:rsidRPr="00C32FA4" w:rsidRDefault="00FD5349">
      <w:pPr>
        <w:spacing w:after="160" w:line="259" w:lineRule="auto"/>
        <w:ind w:firstLine="0"/>
        <w:jc w:val="left"/>
      </w:pPr>
    </w:p>
    <w:p w14:paraId="3BE0917A" w14:textId="77777777" w:rsidR="00FD5349" w:rsidRPr="00C32FA4" w:rsidRDefault="00FD5349">
      <w:pPr>
        <w:spacing w:after="160" w:line="259" w:lineRule="auto"/>
        <w:ind w:firstLine="0"/>
        <w:jc w:val="left"/>
      </w:pPr>
    </w:p>
    <w:p w14:paraId="3139D0BC" w14:textId="77777777" w:rsidR="00FD5349" w:rsidRPr="00C32FA4" w:rsidRDefault="00FD5349">
      <w:pPr>
        <w:spacing w:after="160" w:line="259" w:lineRule="auto"/>
        <w:ind w:firstLine="0"/>
        <w:jc w:val="left"/>
      </w:pPr>
    </w:p>
    <w:p w14:paraId="120986DB" w14:textId="77777777" w:rsidR="00FD5349" w:rsidRPr="00C32FA4" w:rsidRDefault="00FD5349">
      <w:pPr>
        <w:spacing w:after="160" w:line="259" w:lineRule="auto"/>
        <w:ind w:firstLine="0"/>
        <w:jc w:val="left"/>
      </w:pPr>
    </w:p>
    <w:p w14:paraId="128728C6" w14:textId="77777777" w:rsidR="00FD5349" w:rsidRPr="00C32FA4" w:rsidRDefault="00FD5349">
      <w:pPr>
        <w:spacing w:after="160" w:line="259" w:lineRule="auto"/>
        <w:ind w:firstLine="0"/>
        <w:jc w:val="left"/>
      </w:pPr>
    </w:p>
    <w:p w14:paraId="6633E3A8" w14:textId="77777777" w:rsidR="00FD5349" w:rsidRPr="00C32FA4" w:rsidRDefault="00FD5349">
      <w:pPr>
        <w:spacing w:after="160" w:line="259" w:lineRule="auto"/>
        <w:ind w:firstLine="0"/>
        <w:jc w:val="left"/>
      </w:pPr>
    </w:p>
    <w:p w14:paraId="6FB198EB" w14:textId="77777777" w:rsidR="00FD5349" w:rsidRPr="00C32FA4" w:rsidRDefault="00FD5349">
      <w:pPr>
        <w:spacing w:after="160" w:line="259" w:lineRule="auto"/>
        <w:ind w:firstLine="0"/>
        <w:jc w:val="left"/>
      </w:pPr>
    </w:p>
    <w:p w14:paraId="0B445700" w14:textId="77777777" w:rsidR="00FD5349" w:rsidRPr="00C32FA4" w:rsidRDefault="00FD5349">
      <w:pPr>
        <w:spacing w:after="160" w:line="259" w:lineRule="auto"/>
        <w:ind w:firstLine="0"/>
        <w:jc w:val="left"/>
      </w:pPr>
    </w:p>
    <w:p w14:paraId="57CA5691" w14:textId="77777777" w:rsidR="00FD5349" w:rsidRPr="00C32FA4" w:rsidRDefault="00FD5349">
      <w:pPr>
        <w:spacing w:after="160" w:line="259" w:lineRule="auto"/>
        <w:ind w:firstLine="0"/>
        <w:jc w:val="left"/>
      </w:pPr>
    </w:p>
    <w:p w14:paraId="0867E207" w14:textId="77777777" w:rsidR="00FD5349" w:rsidRPr="00C32FA4" w:rsidRDefault="00FD5349">
      <w:pPr>
        <w:spacing w:after="160" w:line="259" w:lineRule="auto"/>
        <w:ind w:firstLine="0"/>
        <w:jc w:val="left"/>
      </w:pPr>
    </w:p>
    <w:p w14:paraId="1456E8DC" w14:textId="77777777" w:rsidR="00FD5349" w:rsidRPr="00C32FA4" w:rsidRDefault="00FD5349">
      <w:pPr>
        <w:spacing w:after="160" w:line="259" w:lineRule="auto"/>
        <w:ind w:firstLine="0"/>
        <w:jc w:val="left"/>
      </w:pPr>
    </w:p>
    <w:p w14:paraId="652FE9E1" w14:textId="77777777" w:rsidR="00FD5349" w:rsidRPr="00C32FA4" w:rsidRDefault="00FD5349">
      <w:pPr>
        <w:spacing w:after="160" w:line="259" w:lineRule="auto"/>
        <w:ind w:firstLine="0"/>
        <w:jc w:val="left"/>
      </w:pPr>
    </w:p>
    <w:p w14:paraId="7A2C5226" w14:textId="77777777" w:rsidR="00FD5349" w:rsidRPr="00C32FA4" w:rsidRDefault="00FD5349">
      <w:pPr>
        <w:spacing w:after="160" w:line="259" w:lineRule="auto"/>
        <w:ind w:firstLine="0"/>
        <w:jc w:val="left"/>
      </w:pPr>
    </w:p>
    <w:p w14:paraId="11586DD9" w14:textId="77777777" w:rsidR="00FD5349" w:rsidRPr="00C32FA4" w:rsidRDefault="00FD5349">
      <w:pPr>
        <w:spacing w:after="160" w:line="259" w:lineRule="auto"/>
        <w:ind w:firstLine="0"/>
        <w:jc w:val="left"/>
      </w:pPr>
    </w:p>
    <w:p w14:paraId="087AE2FF" w14:textId="77777777" w:rsidR="00FD5349" w:rsidRPr="00C32FA4" w:rsidRDefault="00FD5349">
      <w:pPr>
        <w:spacing w:after="160" w:line="259" w:lineRule="auto"/>
        <w:ind w:firstLine="0"/>
        <w:jc w:val="left"/>
      </w:pPr>
    </w:p>
    <w:p w14:paraId="6D62F6D9" w14:textId="77777777" w:rsidR="00FD5349" w:rsidRPr="00C32FA4" w:rsidRDefault="00FD5349">
      <w:pPr>
        <w:spacing w:after="160" w:line="259" w:lineRule="auto"/>
        <w:ind w:firstLine="0"/>
        <w:jc w:val="left"/>
      </w:pPr>
    </w:p>
    <w:p w14:paraId="08A4D51A" w14:textId="77777777" w:rsidR="00FD5349" w:rsidRPr="00C32FA4" w:rsidRDefault="00FD5349">
      <w:pPr>
        <w:spacing w:after="160" w:line="259" w:lineRule="auto"/>
        <w:ind w:firstLine="0"/>
        <w:jc w:val="left"/>
      </w:pPr>
    </w:p>
    <w:p w14:paraId="368FFA12" w14:textId="77777777" w:rsidR="00FD5349" w:rsidRPr="00C32FA4" w:rsidRDefault="00FD5349">
      <w:pPr>
        <w:spacing w:after="160" w:line="259" w:lineRule="auto"/>
        <w:ind w:firstLine="0"/>
        <w:jc w:val="left"/>
      </w:pPr>
    </w:p>
    <w:p w14:paraId="4C796426" w14:textId="77777777" w:rsidR="00FD5349" w:rsidRPr="00C32FA4" w:rsidRDefault="00FD5349">
      <w:pPr>
        <w:spacing w:after="160" w:line="259" w:lineRule="auto"/>
        <w:ind w:firstLine="0"/>
        <w:jc w:val="left"/>
      </w:pPr>
    </w:p>
    <w:p w14:paraId="6803D6F3" w14:textId="77777777" w:rsidR="00FD5349" w:rsidRPr="00C32FA4" w:rsidRDefault="00FD5349" w:rsidP="00FD5349">
      <w:pPr>
        <w:spacing w:after="160" w:line="259" w:lineRule="auto"/>
        <w:ind w:firstLine="0"/>
      </w:pPr>
    </w:p>
    <w:p w14:paraId="765A1D9D" w14:textId="77777777" w:rsidR="00FD5349" w:rsidRPr="00C32FA4" w:rsidRDefault="00FD5349" w:rsidP="00FD5349">
      <w:pPr>
        <w:spacing w:after="160" w:line="259" w:lineRule="auto"/>
        <w:ind w:firstLine="0"/>
        <w:jc w:val="right"/>
        <w:rPr>
          <w:i/>
        </w:rPr>
      </w:pPr>
      <w:r w:rsidRPr="00C32FA4">
        <w:rPr>
          <w:i/>
        </w:rPr>
        <w:t>“</w:t>
      </w:r>
      <w:r w:rsidR="00CF5D06" w:rsidRPr="00C32FA4">
        <w:rPr>
          <w:i/>
        </w:rPr>
        <w:t>Se somos desconhecedores do nosso inimigo e de nós próprios,</w:t>
      </w:r>
    </w:p>
    <w:p w14:paraId="7A2EFB1B" w14:textId="77777777" w:rsidR="00FD5349" w:rsidRPr="00C32FA4" w:rsidRDefault="00FD5349" w:rsidP="00FD5349">
      <w:pPr>
        <w:spacing w:after="160" w:line="259" w:lineRule="auto"/>
        <w:ind w:firstLine="0"/>
        <w:jc w:val="right"/>
        <w:rPr>
          <w:i/>
        </w:rPr>
      </w:pPr>
      <w:r w:rsidRPr="00C32FA4">
        <w:rPr>
          <w:i/>
        </w:rPr>
        <w:t xml:space="preserve"> </w:t>
      </w:r>
      <w:r w:rsidR="00CF5D06" w:rsidRPr="00C32FA4">
        <w:rPr>
          <w:i/>
        </w:rPr>
        <w:t>estaremos certamente em perigo em todas as batalhas</w:t>
      </w:r>
      <w:r w:rsidRPr="00C32FA4">
        <w:rPr>
          <w:i/>
        </w:rPr>
        <w:t>.”</w:t>
      </w:r>
    </w:p>
    <w:p w14:paraId="77642A60" w14:textId="77777777" w:rsidR="00FD5349" w:rsidRPr="00C32FA4" w:rsidRDefault="00FD5349" w:rsidP="00FD5349">
      <w:pPr>
        <w:spacing w:after="160" w:line="259" w:lineRule="auto"/>
        <w:ind w:firstLine="0"/>
        <w:jc w:val="right"/>
        <w:rPr>
          <w:b/>
        </w:rPr>
      </w:pPr>
      <w:r w:rsidRPr="00C32FA4">
        <w:rPr>
          <w:b/>
        </w:rPr>
        <w:t>Sun Tzu</w:t>
      </w:r>
    </w:p>
    <w:p w14:paraId="58BA908C" w14:textId="77777777" w:rsidR="00BF7E78" w:rsidRPr="00C32FA4" w:rsidRDefault="00BF7E78">
      <w:pPr>
        <w:spacing w:after="160" w:line="259" w:lineRule="auto"/>
        <w:ind w:firstLine="0"/>
        <w:jc w:val="left"/>
      </w:pPr>
      <w:r w:rsidRPr="00C32FA4">
        <w:br w:type="page"/>
      </w:r>
    </w:p>
    <w:p w14:paraId="08482574" w14:textId="77777777" w:rsidR="00BF7E78" w:rsidRPr="00C32FA4" w:rsidRDefault="00BF7E78" w:rsidP="0029118F">
      <w:pPr>
        <w:pStyle w:val="1Pr-Textual"/>
      </w:pPr>
      <w:bookmarkStart w:id="1" w:name="_Toc8002087"/>
      <w:r w:rsidRPr="00C32FA4">
        <w:lastRenderedPageBreak/>
        <w:t>Dedicatória</w:t>
      </w:r>
      <w:bookmarkEnd w:id="1"/>
    </w:p>
    <w:p w14:paraId="52D17768" w14:textId="77777777" w:rsidR="00FD5349" w:rsidRPr="00C32FA4" w:rsidRDefault="00FD5349" w:rsidP="00FD5349"/>
    <w:p w14:paraId="48DEA753" w14:textId="77777777" w:rsidR="00FD5349" w:rsidRPr="00C32FA4" w:rsidRDefault="00FD5349" w:rsidP="00FD5349"/>
    <w:p w14:paraId="20C5ED20" w14:textId="77777777" w:rsidR="00FD5349" w:rsidRPr="00C32FA4" w:rsidRDefault="00FD5349" w:rsidP="00FD5349"/>
    <w:p w14:paraId="6426B386" w14:textId="77777777" w:rsidR="00FD5349" w:rsidRPr="00C32FA4" w:rsidRDefault="00FD5349" w:rsidP="00FD5349"/>
    <w:p w14:paraId="3BC1FFC9" w14:textId="77777777" w:rsidR="00FD5349" w:rsidRPr="00C32FA4" w:rsidRDefault="00FD5349" w:rsidP="00FD5349"/>
    <w:p w14:paraId="1C7E8F46" w14:textId="77777777" w:rsidR="00FD5349" w:rsidRPr="00C32FA4" w:rsidRDefault="00FD5349" w:rsidP="00FD5349"/>
    <w:p w14:paraId="3E4B2E52" w14:textId="77777777" w:rsidR="00FD5349" w:rsidRPr="00C32FA4" w:rsidRDefault="00FD5349" w:rsidP="00FD5349"/>
    <w:p w14:paraId="653CDAFA" w14:textId="77777777" w:rsidR="00FD5349" w:rsidRPr="00C32FA4" w:rsidRDefault="00FD5349" w:rsidP="00FD5349"/>
    <w:p w14:paraId="6AA984D4" w14:textId="77777777" w:rsidR="00FD5349" w:rsidRPr="00C32FA4" w:rsidRDefault="00FD5349" w:rsidP="00FD5349"/>
    <w:p w14:paraId="0459BB52" w14:textId="77777777" w:rsidR="00FD5349" w:rsidRPr="00C32FA4" w:rsidRDefault="00FD5349" w:rsidP="00FD5349"/>
    <w:p w14:paraId="0173E766" w14:textId="77777777" w:rsidR="00FD5349" w:rsidRPr="00C32FA4" w:rsidRDefault="00FD5349" w:rsidP="00FD5349"/>
    <w:p w14:paraId="5680E6C8" w14:textId="77777777" w:rsidR="00FD5349" w:rsidRPr="00C32FA4" w:rsidRDefault="00FD5349" w:rsidP="00FD5349"/>
    <w:p w14:paraId="2A225F60" w14:textId="77777777" w:rsidR="00FD5349" w:rsidRPr="00C32FA4" w:rsidRDefault="00FD5349" w:rsidP="00FD5349"/>
    <w:p w14:paraId="03B1A737" w14:textId="77777777" w:rsidR="00FD5349" w:rsidRPr="00C32FA4" w:rsidRDefault="00FD5349" w:rsidP="00FD5349"/>
    <w:p w14:paraId="5168AB71" w14:textId="77777777" w:rsidR="00FD5349" w:rsidRPr="00C32FA4" w:rsidRDefault="00FD5349" w:rsidP="00FD5349"/>
    <w:p w14:paraId="3785EC50" w14:textId="77777777" w:rsidR="00FD5349" w:rsidRPr="00C32FA4" w:rsidRDefault="00FD5349" w:rsidP="00FD5349"/>
    <w:p w14:paraId="27C77FDF" w14:textId="77777777" w:rsidR="00FD5349" w:rsidRPr="00C32FA4" w:rsidRDefault="00FD5349" w:rsidP="00FD5349"/>
    <w:p w14:paraId="2B815A71" w14:textId="77777777" w:rsidR="00FD5349" w:rsidRPr="00C32FA4" w:rsidRDefault="00FD5349" w:rsidP="00FD5349"/>
    <w:p w14:paraId="1C775F05" w14:textId="77777777" w:rsidR="00FD5349" w:rsidRPr="00C32FA4" w:rsidRDefault="00FD5349" w:rsidP="00FD5349"/>
    <w:p w14:paraId="2A84FE9C" w14:textId="77777777" w:rsidR="00FD5349" w:rsidRPr="00C32FA4" w:rsidRDefault="00FD5349" w:rsidP="00FD5349"/>
    <w:p w14:paraId="4B287E90" w14:textId="77777777" w:rsidR="00FD5349" w:rsidRPr="00C32FA4" w:rsidRDefault="00FD5349" w:rsidP="00FD5349"/>
    <w:p w14:paraId="6B8C369F" w14:textId="77777777" w:rsidR="00FD5349" w:rsidRPr="00C32FA4" w:rsidRDefault="00FD5349" w:rsidP="00FD5349"/>
    <w:p w14:paraId="7D186992" w14:textId="77777777" w:rsidR="00FD5349" w:rsidRPr="00C32FA4" w:rsidRDefault="00FD5349" w:rsidP="00FD5349"/>
    <w:p w14:paraId="2C96F0F7" w14:textId="77777777" w:rsidR="00FD5349" w:rsidRPr="00C32FA4" w:rsidRDefault="00FD5349" w:rsidP="00FD5349"/>
    <w:p w14:paraId="35A6EF00" w14:textId="77777777" w:rsidR="00FD5349" w:rsidRPr="00C32FA4" w:rsidRDefault="00FD5349" w:rsidP="00FD5349"/>
    <w:p w14:paraId="602BA079" w14:textId="77777777" w:rsidR="00FD5349" w:rsidRPr="00C32FA4" w:rsidRDefault="00FD5349" w:rsidP="00FD5349"/>
    <w:p w14:paraId="04B83B1F" w14:textId="77777777" w:rsidR="00FD5349" w:rsidRPr="00C32FA4" w:rsidRDefault="00FD5349" w:rsidP="00FD5349"/>
    <w:p w14:paraId="2AC0BCBA" w14:textId="77777777" w:rsidR="00FD5349" w:rsidRPr="00C32FA4" w:rsidRDefault="00FD5349" w:rsidP="00FD5349"/>
    <w:p w14:paraId="3F14E258" w14:textId="77777777" w:rsidR="00FD5349" w:rsidRPr="00C32FA4" w:rsidRDefault="00FD5349" w:rsidP="00FD5349"/>
    <w:p w14:paraId="1F3C1B58" w14:textId="77777777" w:rsidR="00FD5349" w:rsidRPr="00C32FA4" w:rsidRDefault="00FD5349" w:rsidP="00FD5349">
      <w:pPr>
        <w:spacing w:after="160" w:line="259" w:lineRule="auto"/>
        <w:ind w:firstLine="0"/>
        <w:jc w:val="right"/>
      </w:pPr>
      <w:r w:rsidRPr="00C32FA4">
        <w:t xml:space="preserve">Aos meus pais e amigos pelo seu apoio incondicional </w:t>
      </w:r>
    </w:p>
    <w:p w14:paraId="5FF1BC7C" w14:textId="77777777" w:rsidR="00BF7E78" w:rsidRPr="00C32FA4" w:rsidRDefault="00FD5349" w:rsidP="00FD5349">
      <w:pPr>
        <w:spacing w:after="160" w:line="259" w:lineRule="auto"/>
        <w:ind w:firstLine="0"/>
        <w:jc w:val="right"/>
      </w:pPr>
      <w:r w:rsidRPr="00C32FA4">
        <w:t xml:space="preserve">e inabalável durante estes </w:t>
      </w:r>
      <w:r w:rsidR="001A2666" w:rsidRPr="00C32FA4">
        <w:t>cinco</w:t>
      </w:r>
      <w:r w:rsidRPr="00C32FA4">
        <w:t xml:space="preserve"> longos anos.</w:t>
      </w:r>
      <w:r w:rsidR="00BF7E78" w:rsidRPr="00C32FA4">
        <w:br w:type="page"/>
      </w:r>
    </w:p>
    <w:p w14:paraId="57D8BFC1" w14:textId="77777777" w:rsidR="00BF7E78" w:rsidRPr="00C32FA4" w:rsidRDefault="00BF7E78" w:rsidP="0029118F">
      <w:pPr>
        <w:pStyle w:val="1Pr-Textual"/>
      </w:pPr>
      <w:bookmarkStart w:id="2" w:name="_Toc8002088"/>
      <w:r w:rsidRPr="00C32FA4">
        <w:lastRenderedPageBreak/>
        <w:t>Agradecimentos</w:t>
      </w:r>
      <w:bookmarkEnd w:id="2"/>
    </w:p>
    <w:p w14:paraId="31413FBB" w14:textId="77777777" w:rsidR="00BF7E78" w:rsidRPr="00C32FA4" w:rsidRDefault="00FD5349" w:rsidP="001A2666">
      <w:r w:rsidRPr="00C32FA4">
        <w:t xml:space="preserve">O presente trabalho de investigação é o culminar dos </w:t>
      </w:r>
      <w:r w:rsidR="001A2666" w:rsidRPr="00C32FA4">
        <w:t>últimos cinco anos de trabalho</w:t>
      </w:r>
      <w:r w:rsidR="009015D8" w:rsidRPr="00C32FA4">
        <w:t xml:space="preserve"> e estudo</w:t>
      </w:r>
      <w:r w:rsidR="001A2666" w:rsidRPr="00C32FA4">
        <w:t xml:space="preserve">, não sendo este possível </w:t>
      </w:r>
      <w:r w:rsidR="009015D8" w:rsidRPr="00C32FA4">
        <w:t>sem os contributos e apoios</w:t>
      </w:r>
      <w:r w:rsidR="001A2666" w:rsidRPr="00C32FA4">
        <w:t xml:space="preserve"> de inúmeras pessoas.</w:t>
      </w:r>
    </w:p>
    <w:p w14:paraId="2F36C300" w14:textId="11EDD792" w:rsidR="001A2666" w:rsidRPr="00C32FA4" w:rsidRDefault="009015D8" w:rsidP="001A2666">
      <w:r w:rsidRPr="00C32FA4">
        <w:t>Em primeiro lugar agradecer a</w:t>
      </w:r>
      <w:r w:rsidR="001A2666" w:rsidRPr="00C32FA4">
        <w:t>o meu orientador</w:t>
      </w:r>
      <w:r w:rsidRPr="00C32FA4">
        <w:t>,</w:t>
      </w:r>
      <w:r w:rsidR="001A2666" w:rsidRPr="00C32FA4">
        <w:t xml:space="preserve"> Coronel de Cavalaria Miguel Freire</w:t>
      </w:r>
      <w:r w:rsidRPr="00C32FA4">
        <w:t>,</w:t>
      </w:r>
      <w:r w:rsidR="001A2666" w:rsidRPr="00C32FA4">
        <w:t xml:space="preserve"> </w:t>
      </w:r>
      <w:r w:rsidRPr="00C32FA4">
        <w:t>por toda</w:t>
      </w:r>
      <w:r w:rsidR="001A2666" w:rsidRPr="00C32FA4">
        <w:t xml:space="preserve"> a sua disponibilidade e acompanhamento constant</w:t>
      </w:r>
      <w:r w:rsidR="00182FA0" w:rsidRPr="00C32FA4">
        <w:t>es, e também por todos os seus ú</w:t>
      </w:r>
      <w:r w:rsidR="001A2666" w:rsidRPr="00C32FA4">
        <w:t>teis e sábios conselhos dados ao longo do desenvolvimento deste trabalho.</w:t>
      </w:r>
    </w:p>
    <w:p w14:paraId="62E39736" w14:textId="77777777" w:rsidR="009015D8" w:rsidRPr="00C32FA4" w:rsidRDefault="009015D8" w:rsidP="001A2666">
      <w:r w:rsidRPr="00C32FA4">
        <w:t>Ao Tenente-Coronel</w:t>
      </w:r>
      <w:r w:rsidR="00B004AF" w:rsidRPr="00C32FA4">
        <w:t xml:space="preserve"> José</w:t>
      </w:r>
      <w:r w:rsidRPr="00C32FA4">
        <w:t xml:space="preserve"> Baltazar, por todo o seu apoio, acompanhamento, conselhos e incontestável motivação ao longo destes dois últimos anos.</w:t>
      </w:r>
    </w:p>
    <w:p w14:paraId="502CE602" w14:textId="77777777" w:rsidR="001A2666" w:rsidRPr="00C32FA4" w:rsidRDefault="001A2666" w:rsidP="001A2666">
      <w:r w:rsidRPr="00C32FA4">
        <w:t>À Academia Militar e todos os seus profissionais que contribuíram para a minha formação através da partilha de experiências, valores e conhecimento para uma conclusão com sucesso deste percurso.</w:t>
      </w:r>
    </w:p>
    <w:p w14:paraId="6580AA13" w14:textId="77777777" w:rsidR="001A2666" w:rsidRPr="00C32FA4" w:rsidRDefault="001A2666" w:rsidP="001A2666">
      <w:r w:rsidRPr="00C32FA4">
        <w:t>Um agradecimento especial à minha família</w:t>
      </w:r>
      <w:r w:rsidR="009015D8" w:rsidRPr="00C32FA4">
        <w:t>, destacando o meu pai e a minha mãe,</w:t>
      </w:r>
      <w:r w:rsidRPr="00C32FA4">
        <w:t xml:space="preserve"> por todos os sacrifícios que passaram para me </w:t>
      </w:r>
      <w:r w:rsidR="009015D8" w:rsidRPr="00C32FA4">
        <w:t>auxiliarem e apoiarem para</w:t>
      </w:r>
      <w:r w:rsidRPr="00C32FA4">
        <w:t xml:space="preserve"> chegar a este novo patamar.</w:t>
      </w:r>
    </w:p>
    <w:p w14:paraId="37452E7F" w14:textId="45D99785" w:rsidR="0086399B" w:rsidRPr="00C32FA4" w:rsidRDefault="0086399B" w:rsidP="001A2666">
      <w:r w:rsidRPr="00C32FA4">
        <w:t xml:space="preserve">Aos meus amigos, por todo o apoio e motivação que mantiveram comigo, e também por </w:t>
      </w:r>
      <w:r w:rsidR="008F69A2" w:rsidRPr="00C32FA4">
        <w:t>todos os bons e maus momentos ví</w:t>
      </w:r>
      <w:r w:rsidRPr="00C32FA4">
        <w:t xml:space="preserve">vidos ao longo destes cinco anos. </w:t>
      </w:r>
    </w:p>
    <w:p w14:paraId="14098275" w14:textId="77777777" w:rsidR="009015D8" w:rsidRPr="00C32FA4" w:rsidRDefault="009015D8" w:rsidP="001A2666">
      <w:r w:rsidRPr="00C32FA4">
        <w:t>Por fim, aos meus camaradas e amigos do Curso Tenente General de Artilharia e Engenheiro Mor Luís Serrão Pimentel, por todos os bons e maus momentos passados ao longo destes últimos 5 anos.</w:t>
      </w:r>
    </w:p>
    <w:p w14:paraId="4BDE7707" w14:textId="77777777" w:rsidR="00BF7E78" w:rsidRPr="00C32FA4" w:rsidRDefault="00BF7E78">
      <w:pPr>
        <w:spacing w:after="160" w:line="259" w:lineRule="auto"/>
        <w:ind w:firstLine="0"/>
        <w:jc w:val="left"/>
      </w:pPr>
      <w:r w:rsidRPr="00C32FA4">
        <w:br w:type="page"/>
      </w:r>
    </w:p>
    <w:p w14:paraId="30892E0C" w14:textId="77777777" w:rsidR="00BF7E78" w:rsidRPr="00C32FA4" w:rsidRDefault="00BF7E78" w:rsidP="0029118F">
      <w:pPr>
        <w:pStyle w:val="1Pr-Textual"/>
      </w:pPr>
      <w:bookmarkStart w:id="3" w:name="_Toc8002089"/>
      <w:r w:rsidRPr="00C32FA4">
        <w:lastRenderedPageBreak/>
        <w:t>Resumo</w:t>
      </w:r>
      <w:bookmarkEnd w:id="3"/>
    </w:p>
    <w:p w14:paraId="19B8486C" w14:textId="2A6B262A" w:rsidR="00335A09" w:rsidRPr="00C32FA4" w:rsidRDefault="00335A09" w:rsidP="00335A09">
      <w:r w:rsidRPr="00C32FA4">
        <w:t>O presente trabalho de investigação aplicada encontra-se subordinado ao tema “O Futuro Emprego da Arma de Cavalaria no Campo de Batalha: Capaci</w:t>
      </w:r>
      <w:r w:rsidR="00565E7C" w:rsidRPr="00C32FA4">
        <w:t xml:space="preserve">dades e Potencialidades”. O </w:t>
      </w:r>
      <w:r w:rsidRPr="00C32FA4">
        <w:t xml:space="preserve">objetivo geral da investigação incide </w:t>
      </w:r>
      <w:r w:rsidR="00631AA0" w:rsidRPr="00C32FA4">
        <w:t>em</w:t>
      </w:r>
      <w:r w:rsidRPr="00C32FA4">
        <w:t xml:space="preserve"> como as grandes potências militares perspetivam a aquisição, financiamento e desenvolvimento de novas plataformas blindadas terrestres, recorrendo a uma </w:t>
      </w:r>
      <w:r w:rsidR="00631AA0" w:rsidRPr="00C32FA4">
        <w:t xml:space="preserve">prospetiva </w:t>
      </w:r>
      <w:r w:rsidRPr="00C32FA4">
        <w:t>temporalmente delimitada entre os anos de 2020 e 2040</w:t>
      </w:r>
      <w:r w:rsidR="00E6414C" w:rsidRPr="00C32FA4">
        <w:t xml:space="preserve"> e pretende responder à seguinte pergunta de partida: “Quais os futuros requisitos para a Arma de Cavalaria no Futuro Campo de Batalha?”</w:t>
      </w:r>
      <w:r w:rsidRPr="00C32FA4">
        <w:t>.</w:t>
      </w:r>
    </w:p>
    <w:p w14:paraId="4DBF0457" w14:textId="03ED8E6C" w:rsidR="00335A09" w:rsidRPr="00C32FA4" w:rsidRDefault="00E6414C" w:rsidP="00335A09">
      <w:r w:rsidRPr="00C32FA4">
        <w:t>R</w:t>
      </w:r>
      <w:r w:rsidR="00335A09" w:rsidRPr="00C32FA4">
        <w:t>ecorreu-se ao método de investigação indutiva,</w:t>
      </w:r>
      <w:r w:rsidR="00E406B6" w:rsidRPr="00C32FA4">
        <w:t xml:space="preserve"> na qual se parte de um caso particular para o geral, sendo </w:t>
      </w:r>
      <w:r w:rsidR="003E2535" w:rsidRPr="00C32FA4">
        <w:t xml:space="preserve">a recolha de dados </w:t>
      </w:r>
      <w:r w:rsidR="00E406B6" w:rsidRPr="00C32FA4">
        <w:t>aborda</w:t>
      </w:r>
      <w:r w:rsidR="003E2535" w:rsidRPr="00C32FA4">
        <w:t>da</w:t>
      </w:r>
      <w:r w:rsidR="00E406B6" w:rsidRPr="00C32FA4">
        <w:t xml:space="preserve"> atrav</w:t>
      </w:r>
      <w:r w:rsidR="003E2535" w:rsidRPr="00C32FA4">
        <w:t xml:space="preserve">és de </w:t>
      </w:r>
      <w:r w:rsidR="00E406B6" w:rsidRPr="00C32FA4">
        <w:t>análise documental e bibliográfica extensa</w:t>
      </w:r>
      <w:r w:rsidR="003E2535" w:rsidRPr="00C32FA4">
        <w:t>, para resposta à pergunta de partida levantada</w:t>
      </w:r>
      <w:r w:rsidR="00E406B6" w:rsidRPr="00C32FA4">
        <w:t>.</w:t>
      </w:r>
      <w:r w:rsidR="00335A09" w:rsidRPr="00C32FA4">
        <w:t xml:space="preserve"> </w:t>
      </w:r>
    </w:p>
    <w:p w14:paraId="341664C8" w14:textId="65EC4E45" w:rsidR="003E2535" w:rsidRPr="00C32FA4" w:rsidRDefault="00565E7C" w:rsidP="00335A09">
      <w:r w:rsidRPr="00C32FA4">
        <w:t xml:space="preserve">Para delimitar a abordagem ao tema recorreu-se a subtemas relativos às </w:t>
      </w:r>
      <w:r w:rsidR="00855EEA" w:rsidRPr="00C32FA4">
        <w:t>caraterísticas</w:t>
      </w:r>
      <w:r w:rsidRPr="00C32FA4">
        <w:t xml:space="preserve"> futuras do campo de batalha, o emprego de meios da ameaça, o desenvolvimento de plataformas blindadas terrestres e as plataformas terrestres não tripuladas.</w:t>
      </w:r>
    </w:p>
    <w:p w14:paraId="5A252B11" w14:textId="7B0D37E7" w:rsidR="00565E7C" w:rsidRPr="00C32FA4" w:rsidRDefault="00E6414C" w:rsidP="00335A09">
      <w:r w:rsidRPr="00C32FA4">
        <w:t>Ao longo desta investigação concluiu-se quatro requisitos essenciais para caracterizarem a Arma de Cavalaria (Plataformas Blindadas) no campo de batalha: a capacidade de proteção contra fogos inimigos, a capacidade de reação autónoma; a capacidade modular; e a capacidade de ligação com outras plataformas. Tendo esses requisitos resultado da dedução dos dados recolhidos, com a elaboração de cada um dos capítulos e as respetivas respostas às perguntas derivadas.</w:t>
      </w:r>
    </w:p>
    <w:p w14:paraId="5EF1FFEB" w14:textId="77777777" w:rsidR="00AD08D2" w:rsidRPr="00C32FA4" w:rsidRDefault="00AD08D2" w:rsidP="00335A09"/>
    <w:p w14:paraId="04F3C4EC" w14:textId="098CE643" w:rsidR="00AD08D2" w:rsidRPr="00C32FA4" w:rsidRDefault="00AD08D2" w:rsidP="00AD08D2">
      <w:pPr>
        <w:ind w:firstLine="0"/>
        <w:rPr>
          <w:b/>
        </w:rPr>
      </w:pPr>
      <w:r w:rsidRPr="00C32FA4">
        <w:rPr>
          <w:b/>
        </w:rPr>
        <w:t>Palavras-chave:</w:t>
      </w:r>
      <w:r w:rsidR="00565E7C" w:rsidRPr="00C32FA4">
        <w:rPr>
          <w:b/>
        </w:rPr>
        <w:t xml:space="preserve"> </w:t>
      </w:r>
      <w:r w:rsidR="00565E7C" w:rsidRPr="00C32FA4">
        <w:t>Plataforma</w:t>
      </w:r>
      <w:r w:rsidRPr="00C32FA4">
        <w:rPr>
          <w:b/>
        </w:rPr>
        <w:t xml:space="preserve"> </w:t>
      </w:r>
      <w:r w:rsidR="00565E7C" w:rsidRPr="00C32FA4">
        <w:t>não tripulad</w:t>
      </w:r>
      <w:r w:rsidR="000D54AE" w:rsidRPr="00C32FA4">
        <w:t>a</w:t>
      </w:r>
      <w:r w:rsidRPr="00C32FA4">
        <w:t>, Plataformas, Blindados, Futuro</w:t>
      </w:r>
      <w:r w:rsidR="00565E7C" w:rsidRPr="00C32FA4">
        <w:t>, Cavalaria</w:t>
      </w:r>
      <w:r w:rsidRPr="00C32FA4">
        <w:t>;</w:t>
      </w:r>
    </w:p>
    <w:p w14:paraId="16D65074" w14:textId="77777777" w:rsidR="00BF7E78" w:rsidRPr="00C32FA4" w:rsidRDefault="00BF7E78">
      <w:pPr>
        <w:spacing w:after="160" w:line="259" w:lineRule="auto"/>
        <w:ind w:firstLine="0"/>
        <w:jc w:val="left"/>
      </w:pPr>
      <w:r w:rsidRPr="00C32FA4">
        <w:br w:type="page"/>
      </w:r>
    </w:p>
    <w:p w14:paraId="36D926E4" w14:textId="77777777" w:rsidR="00BF7E78" w:rsidRPr="00C32FA4" w:rsidRDefault="00BF7E78" w:rsidP="0029118F">
      <w:pPr>
        <w:pStyle w:val="1Pr-Textual"/>
      </w:pPr>
      <w:bookmarkStart w:id="4" w:name="_Toc8002090"/>
      <w:r w:rsidRPr="00C32FA4">
        <w:lastRenderedPageBreak/>
        <w:t>Abstract</w:t>
      </w:r>
      <w:bookmarkEnd w:id="4"/>
    </w:p>
    <w:p w14:paraId="43B5CDDF" w14:textId="03DFAF5A" w:rsidR="00BF7E78" w:rsidRPr="00C32FA4" w:rsidRDefault="00CC3B7B" w:rsidP="00CC3B7B">
      <w:r w:rsidRPr="00C32FA4">
        <w:t>The present research work is subordinated to the theme “The Future Employment of the Cavalry in the Field of Battle: Capacities and Potencialities”. The general objective of this investigation is to analise how the major military powers forecast the acquisition, financing and development of new terrestrial armored platforms, between the delimited perspective of the years 2020 to 2040 and intends to answer the following question: "What are the future requirements for Cavalry in the Future Battlefield?".</w:t>
      </w:r>
    </w:p>
    <w:p w14:paraId="3756D18F" w14:textId="71E81E39" w:rsidR="00CC3B7B" w:rsidRPr="00C32FA4" w:rsidRDefault="00CC3B7B" w:rsidP="00CC3B7B">
      <w:r w:rsidRPr="00C32FA4">
        <w:t>The method of inductive research was apllied in this investigation, where it start’s from a particular case to a general one, the reserarch consists in a collection of data through extensive documentary and bibliographic analysis, to answer the question raised above.</w:t>
      </w:r>
    </w:p>
    <w:p w14:paraId="6F546F60" w14:textId="58D83AD5" w:rsidR="00CC3B7B" w:rsidRPr="00C32FA4" w:rsidRDefault="00CC3B7B" w:rsidP="00CC3B7B">
      <w:r w:rsidRPr="00C32FA4">
        <w:t>In order to delimit the approach to the</w:t>
      </w:r>
      <w:r w:rsidR="00631AA0" w:rsidRPr="00C32FA4">
        <w:t xml:space="preserve"> main</w:t>
      </w:r>
      <w:r w:rsidRPr="00C32FA4">
        <w:t xml:space="preserve"> theme</w:t>
      </w:r>
      <w:r w:rsidR="00631AA0" w:rsidRPr="00C32FA4">
        <w:t xml:space="preserve"> of the research</w:t>
      </w:r>
      <w:r w:rsidRPr="00C32FA4">
        <w:t xml:space="preserve">, sub-themes were </w:t>
      </w:r>
      <w:r w:rsidR="00631AA0" w:rsidRPr="00C32FA4">
        <w:t>created addressing the</w:t>
      </w:r>
      <w:r w:rsidRPr="00C32FA4">
        <w:t xml:space="preserve"> future characteristics of the battlefield, the use of means </w:t>
      </w:r>
      <w:r w:rsidR="00631AA0" w:rsidRPr="00C32FA4">
        <w:t xml:space="preserve">as </w:t>
      </w:r>
      <w:r w:rsidRPr="00C32FA4">
        <w:t>threat</w:t>
      </w:r>
      <w:r w:rsidR="00631AA0" w:rsidRPr="00C32FA4">
        <w:t>s</w:t>
      </w:r>
      <w:r w:rsidRPr="00C32FA4">
        <w:t>, the development of terrestrial armored platforms and unmanned ground platforms.</w:t>
      </w:r>
    </w:p>
    <w:p w14:paraId="57236EB9" w14:textId="77777777" w:rsidR="00631AA0" w:rsidRPr="00C32FA4" w:rsidRDefault="00631AA0" w:rsidP="00631AA0">
      <w:r w:rsidRPr="00C32FA4">
        <w:t xml:space="preserve">Throughout this research four essential requirements for characterizing the Cavalry Weapon (Armored Platforms) on the battlefield were found: the ability to protect itself against enemy fires, the ability to react autonomously; modular capability; and the ability to link to other platforms. These requirements result from the deduction of the data collected, the preparation of each chapter and the respective answers to the other questions raised during the research. </w:t>
      </w:r>
    </w:p>
    <w:p w14:paraId="3B3801E7" w14:textId="77777777" w:rsidR="00631AA0" w:rsidRPr="00C32FA4" w:rsidRDefault="00631AA0" w:rsidP="00631AA0"/>
    <w:p w14:paraId="792DCE38" w14:textId="7CC5B2B2" w:rsidR="00631AA0" w:rsidRPr="00C32FA4" w:rsidRDefault="00631AA0" w:rsidP="00631AA0">
      <w:pPr>
        <w:ind w:firstLine="0"/>
        <w:rPr>
          <w:b/>
        </w:rPr>
      </w:pPr>
      <w:r w:rsidRPr="00C32FA4">
        <w:rPr>
          <w:b/>
        </w:rPr>
        <w:t xml:space="preserve">Keywords: </w:t>
      </w:r>
      <w:r w:rsidRPr="00C32FA4">
        <w:t>Unmanned platform, Platforms, Armor, Future, Cavalry;</w:t>
      </w:r>
    </w:p>
    <w:p w14:paraId="30A7C412" w14:textId="055B8F32" w:rsidR="00BF7E78" w:rsidRPr="00C32FA4" w:rsidRDefault="00BF7E78" w:rsidP="00631AA0">
      <w:r w:rsidRPr="00C32FA4">
        <w:br w:type="page"/>
      </w:r>
    </w:p>
    <w:p w14:paraId="2F19BB22" w14:textId="77777777" w:rsidR="00BF7E78" w:rsidRPr="00C32FA4" w:rsidRDefault="00BF7E78" w:rsidP="0029118F">
      <w:pPr>
        <w:pStyle w:val="1Pr-Textual"/>
      </w:pPr>
      <w:bookmarkStart w:id="5" w:name="_Toc8002091"/>
      <w:r w:rsidRPr="00C32FA4">
        <w:lastRenderedPageBreak/>
        <w:t>Índice Geral</w:t>
      </w:r>
      <w:bookmarkEnd w:id="5"/>
    </w:p>
    <w:sdt>
      <w:sdtPr>
        <w:rPr>
          <w:rFonts w:ascii="Times New Roman" w:eastAsiaTheme="minorHAnsi" w:hAnsi="Times New Roman" w:cstheme="minorBidi"/>
          <w:color w:val="auto"/>
          <w:sz w:val="24"/>
          <w:szCs w:val="22"/>
          <w:lang w:eastAsia="en-US"/>
        </w:rPr>
        <w:id w:val="-221530670"/>
        <w:docPartObj>
          <w:docPartGallery w:val="Table of Contents"/>
          <w:docPartUnique/>
        </w:docPartObj>
      </w:sdtPr>
      <w:sdtEndPr>
        <w:rPr>
          <w:b/>
          <w:bCs/>
        </w:rPr>
      </w:sdtEndPr>
      <w:sdtContent>
        <w:p w14:paraId="092CE3F7" w14:textId="77777777" w:rsidR="0044196C" w:rsidRPr="00C32FA4" w:rsidRDefault="0044196C" w:rsidP="0044196C">
          <w:pPr>
            <w:pStyle w:val="Cabealhodondice"/>
            <w:spacing w:before="0"/>
            <w:rPr>
              <w:sz w:val="2"/>
            </w:rPr>
          </w:pPr>
        </w:p>
        <w:p w14:paraId="1636A34E" w14:textId="4A0DCA53" w:rsidR="007D1EAD" w:rsidRPr="00C32FA4" w:rsidRDefault="0044196C" w:rsidP="00C440D0">
          <w:pPr>
            <w:pStyle w:val="ndice1"/>
            <w:rPr>
              <w:rFonts w:asciiTheme="minorHAnsi" w:eastAsiaTheme="minorEastAsia" w:hAnsiTheme="minorHAnsi"/>
              <w:b/>
              <w:sz w:val="22"/>
              <w:lang w:eastAsia="pt-PT"/>
            </w:rPr>
          </w:pPr>
          <w:r w:rsidRPr="00C32FA4">
            <w:rPr>
              <w:bCs/>
            </w:rPr>
            <w:fldChar w:fldCharType="begin"/>
          </w:r>
          <w:r w:rsidRPr="00C32FA4">
            <w:rPr>
              <w:bCs/>
            </w:rPr>
            <w:instrText xml:space="preserve"> TOC \o "1-3" \h \z \u </w:instrText>
          </w:r>
          <w:r w:rsidRPr="00C32FA4">
            <w:rPr>
              <w:bCs/>
            </w:rPr>
            <w:fldChar w:fldCharType="separate"/>
          </w:r>
          <w:hyperlink w:anchor="_Toc8002086" w:history="1">
            <w:r w:rsidR="002D64A5" w:rsidRPr="00C32FA4">
              <w:rPr>
                <w:rStyle w:val="Hiperligao"/>
                <w:b/>
              </w:rPr>
              <w:t>EPIGRAFE</w:t>
            </w:r>
            <w:r w:rsidR="007D1EAD" w:rsidRPr="00C32FA4">
              <w:rPr>
                <w:b/>
                <w:webHidden/>
              </w:rPr>
              <w:tab/>
            </w:r>
            <w:r w:rsidR="007D1EAD" w:rsidRPr="00C32FA4">
              <w:rPr>
                <w:b/>
                <w:webHidden/>
              </w:rPr>
              <w:fldChar w:fldCharType="begin"/>
            </w:r>
            <w:r w:rsidR="007D1EAD" w:rsidRPr="00C32FA4">
              <w:rPr>
                <w:b/>
                <w:webHidden/>
              </w:rPr>
              <w:instrText xml:space="preserve"> PAGEREF _Toc8002086 \h </w:instrText>
            </w:r>
            <w:r w:rsidR="007D1EAD" w:rsidRPr="00C32FA4">
              <w:rPr>
                <w:b/>
                <w:webHidden/>
              </w:rPr>
            </w:r>
            <w:r w:rsidR="007D1EAD" w:rsidRPr="00C32FA4">
              <w:rPr>
                <w:b/>
                <w:webHidden/>
              </w:rPr>
              <w:fldChar w:fldCharType="separate"/>
            </w:r>
            <w:r w:rsidR="00C57E4A">
              <w:rPr>
                <w:b/>
                <w:webHidden/>
              </w:rPr>
              <w:t>i</w:t>
            </w:r>
            <w:r w:rsidR="007D1EAD" w:rsidRPr="00C32FA4">
              <w:rPr>
                <w:b/>
                <w:webHidden/>
              </w:rPr>
              <w:fldChar w:fldCharType="end"/>
            </w:r>
          </w:hyperlink>
        </w:p>
        <w:p w14:paraId="4923B317" w14:textId="63FDF907" w:rsidR="007D1EAD" w:rsidRPr="00C32FA4" w:rsidRDefault="00C57E4A" w:rsidP="00C440D0">
          <w:pPr>
            <w:pStyle w:val="ndice1"/>
            <w:rPr>
              <w:rFonts w:asciiTheme="minorHAnsi" w:eastAsiaTheme="minorEastAsia" w:hAnsiTheme="minorHAnsi"/>
              <w:b/>
              <w:sz w:val="22"/>
              <w:lang w:eastAsia="pt-PT"/>
            </w:rPr>
          </w:pPr>
          <w:hyperlink w:anchor="_Toc8002087" w:history="1">
            <w:r w:rsidR="002D64A5" w:rsidRPr="00C32FA4">
              <w:rPr>
                <w:rStyle w:val="Hiperligao"/>
                <w:b/>
              </w:rPr>
              <w:t>DEDICATÓRIA</w:t>
            </w:r>
            <w:r w:rsidR="007D1EAD" w:rsidRPr="00C32FA4">
              <w:rPr>
                <w:b/>
                <w:webHidden/>
              </w:rPr>
              <w:tab/>
            </w:r>
            <w:r w:rsidR="007D1EAD" w:rsidRPr="00C32FA4">
              <w:rPr>
                <w:b/>
                <w:webHidden/>
              </w:rPr>
              <w:fldChar w:fldCharType="begin"/>
            </w:r>
            <w:r w:rsidR="007D1EAD" w:rsidRPr="00C32FA4">
              <w:rPr>
                <w:b/>
                <w:webHidden/>
              </w:rPr>
              <w:instrText xml:space="preserve"> PAGEREF _Toc8002087 \h </w:instrText>
            </w:r>
            <w:r w:rsidR="007D1EAD" w:rsidRPr="00C32FA4">
              <w:rPr>
                <w:b/>
                <w:webHidden/>
              </w:rPr>
            </w:r>
            <w:r w:rsidR="007D1EAD" w:rsidRPr="00C32FA4">
              <w:rPr>
                <w:b/>
                <w:webHidden/>
              </w:rPr>
              <w:fldChar w:fldCharType="separate"/>
            </w:r>
            <w:r>
              <w:rPr>
                <w:b/>
                <w:webHidden/>
              </w:rPr>
              <w:t>ii</w:t>
            </w:r>
            <w:r w:rsidR="007D1EAD" w:rsidRPr="00C32FA4">
              <w:rPr>
                <w:b/>
                <w:webHidden/>
              </w:rPr>
              <w:fldChar w:fldCharType="end"/>
            </w:r>
          </w:hyperlink>
        </w:p>
        <w:p w14:paraId="799A4554" w14:textId="291C35AE" w:rsidR="007D1EAD" w:rsidRPr="00C32FA4" w:rsidRDefault="00C57E4A" w:rsidP="00C440D0">
          <w:pPr>
            <w:pStyle w:val="ndice1"/>
            <w:rPr>
              <w:rFonts w:asciiTheme="minorHAnsi" w:eastAsiaTheme="minorEastAsia" w:hAnsiTheme="minorHAnsi"/>
              <w:b/>
              <w:sz w:val="22"/>
              <w:lang w:eastAsia="pt-PT"/>
            </w:rPr>
          </w:pPr>
          <w:hyperlink w:anchor="_Toc8002088" w:history="1">
            <w:r w:rsidR="002D64A5" w:rsidRPr="00C32FA4">
              <w:rPr>
                <w:rStyle w:val="Hiperligao"/>
                <w:b/>
              </w:rPr>
              <w:t>AGRADECIMENTOS</w:t>
            </w:r>
            <w:r w:rsidR="007D1EAD" w:rsidRPr="00C32FA4">
              <w:rPr>
                <w:b/>
                <w:webHidden/>
              </w:rPr>
              <w:tab/>
            </w:r>
            <w:r w:rsidR="007D1EAD" w:rsidRPr="00C32FA4">
              <w:rPr>
                <w:b/>
                <w:webHidden/>
              </w:rPr>
              <w:fldChar w:fldCharType="begin"/>
            </w:r>
            <w:r w:rsidR="007D1EAD" w:rsidRPr="00C32FA4">
              <w:rPr>
                <w:b/>
                <w:webHidden/>
              </w:rPr>
              <w:instrText xml:space="preserve"> PAGEREF _Toc8002088 \h </w:instrText>
            </w:r>
            <w:r w:rsidR="007D1EAD" w:rsidRPr="00C32FA4">
              <w:rPr>
                <w:b/>
                <w:webHidden/>
              </w:rPr>
            </w:r>
            <w:r w:rsidR="007D1EAD" w:rsidRPr="00C32FA4">
              <w:rPr>
                <w:b/>
                <w:webHidden/>
              </w:rPr>
              <w:fldChar w:fldCharType="separate"/>
            </w:r>
            <w:r>
              <w:rPr>
                <w:b/>
                <w:webHidden/>
              </w:rPr>
              <w:t>iii</w:t>
            </w:r>
            <w:r w:rsidR="007D1EAD" w:rsidRPr="00C32FA4">
              <w:rPr>
                <w:b/>
                <w:webHidden/>
              </w:rPr>
              <w:fldChar w:fldCharType="end"/>
            </w:r>
          </w:hyperlink>
        </w:p>
        <w:p w14:paraId="2E62AEC3" w14:textId="58BDBDB4" w:rsidR="007D1EAD" w:rsidRPr="00C32FA4" w:rsidRDefault="00C57E4A" w:rsidP="00C440D0">
          <w:pPr>
            <w:pStyle w:val="ndice1"/>
            <w:rPr>
              <w:rFonts w:asciiTheme="minorHAnsi" w:eastAsiaTheme="minorEastAsia" w:hAnsiTheme="minorHAnsi"/>
              <w:b/>
              <w:sz w:val="22"/>
              <w:lang w:eastAsia="pt-PT"/>
            </w:rPr>
          </w:pPr>
          <w:hyperlink w:anchor="_Toc8002089" w:history="1">
            <w:r w:rsidR="002D64A5" w:rsidRPr="00C32FA4">
              <w:rPr>
                <w:rStyle w:val="Hiperligao"/>
                <w:b/>
              </w:rPr>
              <w:t>RESUMO</w:t>
            </w:r>
            <w:r w:rsidR="007D1EAD" w:rsidRPr="00C32FA4">
              <w:rPr>
                <w:b/>
                <w:webHidden/>
              </w:rPr>
              <w:tab/>
            </w:r>
            <w:r w:rsidR="007D1EAD" w:rsidRPr="00C32FA4">
              <w:rPr>
                <w:b/>
                <w:webHidden/>
              </w:rPr>
              <w:fldChar w:fldCharType="begin"/>
            </w:r>
            <w:r w:rsidR="007D1EAD" w:rsidRPr="00C32FA4">
              <w:rPr>
                <w:b/>
                <w:webHidden/>
              </w:rPr>
              <w:instrText xml:space="preserve"> PAGEREF _Toc8002089 \h </w:instrText>
            </w:r>
            <w:r w:rsidR="007D1EAD" w:rsidRPr="00C32FA4">
              <w:rPr>
                <w:b/>
                <w:webHidden/>
              </w:rPr>
            </w:r>
            <w:r w:rsidR="007D1EAD" w:rsidRPr="00C32FA4">
              <w:rPr>
                <w:b/>
                <w:webHidden/>
              </w:rPr>
              <w:fldChar w:fldCharType="separate"/>
            </w:r>
            <w:r>
              <w:rPr>
                <w:b/>
                <w:webHidden/>
              </w:rPr>
              <w:t>iv</w:t>
            </w:r>
            <w:r w:rsidR="007D1EAD" w:rsidRPr="00C32FA4">
              <w:rPr>
                <w:b/>
                <w:webHidden/>
              </w:rPr>
              <w:fldChar w:fldCharType="end"/>
            </w:r>
          </w:hyperlink>
        </w:p>
        <w:p w14:paraId="1AD74370" w14:textId="05897207" w:rsidR="007D1EAD" w:rsidRPr="00C32FA4" w:rsidRDefault="00C57E4A" w:rsidP="00C440D0">
          <w:pPr>
            <w:pStyle w:val="ndice1"/>
            <w:rPr>
              <w:rFonts w:asciiTheme="minorHAnsi" w:eastAsiaTheme="minorEastAsia" w:hAnsiTheme="minorHAnsi"/>
              <w:b/>
              <w:sz w:val="22"/>
              <w:lang w:eastAsia="pt-PT"/>
            </w:rPr>
          </w:pPr>
          <w:hyperlink w:anchor="_Toc8002090" w:history="1">
            <w:r w:rsidR="002D64A5" w:rsidRPr="00C32FA4">
              <w:rPr>
                <w:rStyle w:val="Hiperligao"/>
                <w:b/>
              </w:rPr>
              <w:t>ABSTRACT</w:t>
            </w:r>
            <w:r w:rsidR="007D1EAD" w:rsidRPr="00C32FA4">
              <w:rPr>
                <w:b/>
                <w:webHidden/>
              </w:rPr>
              <w:tab/>
            </w:r>
            <w:r w:rsidR="007D1EAD" w:rsidRPr="00C32FA4">
              <w:rPr>
                <w:b/>
                <w:webHidden/>
              </w:rPr>
              <w:fldChar w:fldCharType="begin"/>
            </w:r>
            <w:r w:rsidR="007D1EAD" w:rsidRPr="00C32FA4">
              <w:rPr>
                <w:b/>
                <w:webHidden/>
              </w:rPr>
              <w:instrText xml:space="preserve"> PAGEREF _Toc8002090 \h </w:instrText>
            </w:r>
            <w:r w:rsidR="007D1EAD" w:rsidRPr="00C32FA4">
              <w:rPr>
                <w:b/>
                <w:webHidden/>
              </w:rPr>
            </w:r>
            <w:r w:rsidR="007D1EAD" w:rsidRPr="00C32FA4">
              <w:rPr>
                <w:b/>
                <w:webHidden/>
              </w:rPr>
              <w:fldChar w:fldCharType="separate"/>
            </w:r>
            <w:r>
              <w:rPr>
                <w:b/>
                <w:webHidden/>
              </w:rPr>
              <w:t>v</w:t>
            </w:r>
            <w:r w:rsidR="007D1EAD" w:rsidRPr="00C32FA4">
              <w:rPr>
                <w:b/>
                <w:webHidden/>
              </w:rPr>
              <w:fldChar w:fldCharType="end"/>
            </w:r>
          </w:hyperlink>
        </w:p>
        <w:p w14:paraId="4F42D5EF" w14:textId="5D29560F" w:rsidR="007D1EAD" w:rsidRPr="00C32FA4" w:rsidRDefault="00C57E4A" w:rsidP="00C440D0">
          <w:pPr>
            <w:pStyle w:val="ndice1"/>
            <w:rPr>
              <w:rFonts w:asciiTheme="minorHAnsi" w:eastAsiaTheme="minorEastAsia" w:hAnsiTheme="minorHAnsi"/>
              <w:b/>
              <w:sz w:val="22"/>
              <w:lang w:eastAsia="pt-PT"/>
            </w:rPr>
          </w:pPr>
          <w:hyperlink w:anchor="_Toc8002091" w:history="1">
            <w:r w:rsidR="002D64A5" w:rsidRPr="00C32FA4">
              <w:rPr>
                <w:rStyle w:val="Hiperligao"/>
                <w:b/>
              </w:rPr>
              <w:t>ÍNDICE GERAL</w:t>
            </w:r>
            <w:r w:rsidR="007D1EAD" w:rsidRPr="00C32FA4">
              <w:rPr>
                <w:b/>
                <w:webHidden/>
              </w:rPr>
              <w:tab/>
            </w:r>
            <w:r w:rsidR="007D1EAD" w:rsidRPr="00C32FA4">
              <w:rPr>
                <w:b/>
                <w:webHidden/>
              </w:rPr>
              <w:fldChar w:fldCharType="begin"/>
            </w:r>
            <w:r w:rsidR="007D1EAD" w:rsidRPr="00C32FA4">
              <w:rPr>
                <w:b/>
                <w:webHidden/>
              </w:rPr>
              <w:instrText xml:space="preserve"> PAGEREF _Toc8002091 \h </w:instrText>
            </w:r>
            <w:r w:rsidR="007D1EAD" w:rsidRPr="00C32FA4">
              <w:rPr>
                <w:b/>
                <w:webHidden/>
              </w:rPr>
            </w:r>
            <w:r w:rsidR="007D1EAD" w:rsidRPr="00C32FA4">
              <w:rPr>
                <w:b/>
                <w:webHidden/>
              </w:rPr>
              <w:fldChar w:fldCharType="separate"/>
            </w:r>
            <w:r>
              <w:rPr>
                <w:b/>
                <w:webHidden/>
              </w:rPr>
              <w:t>vi</w:t>
            </w:r>
            <w:r w:rsidR="007D1EAD" w:rsidRPr="00C32FA4">
              <w:rPr>
                <w:b/>
                <w:webHidden/>
              </w:rPr>
              <w:fldChar w:fldCharType="end"/>
            </w:r>
          </w:hyperlink>
        </w:p>
        <w:p w14:paraId="52161F25" w14:textId="2E3BC71C" w:rsidR="007D1EAD" w:rsidRPr="00C32FA4" w:rsidRDefault="00C57E4A" w:rsidP="00C440D0">
          <w:pPr>
            <w:pStyle w:val="ndice1"/>
            <w:rPr>
              <w:rFonts w:asciiTheme="minorHAnsi" w:eastAsiaTheme="minorEastAsia" w:hAnsiTheme="minorHAnsi"/>
              <w:b/>
              <w:sz w:val="22"/>
              <w:lang w:eastAsia="pt-PT"/>
            </w:rPr>
          </w:pPr>
          <w:hyperlink w:anchor="_Toc8002092" w:history="1">
            <w:r w:rsidR="007D1EAD" w:rsidRPr="00C32FA4">
              <w:rPr>
                <w:rStyle w:val="Hiperligao"/>
                <w:b/>
              </w:rPr>
              <w:t>Í</w:t>
            </w:r>
            <w:r w:rsidR="002D64A5" w:rsidRPr="00C32FA4">
              <w:rPr>
                <w:rStyle w:val="Hiperligao"/>
                <w:b/>
              </w:rPr>
              <w:t>NDICE DE FIGURAS</w:t>
            </w:r>
            <w:r w:rsidR="007D1EAD" w:rsidRPr="00C32FA4">
              <w:rPr>
                <w:b/>
                <w:webHidden/>
              </w:rPr>
              <w:tab/>
            </w:r>
            <w:r w:rsidR="007D1EAD" w:rsidRPr="00C32FA4">
              <w:rPr>
                <w:b/>
                <w:webHidden/>
              </w:rPr>
              <w:fldChar w:fldCharType="begin"/>
            </w:r>
            <w:r w:rsidR="007D1EAD" w:rsidRPr="00C32FA4">
              <w:rPr>
                <w:b/>
                <w:webHidden/>
              </w:rPr>
              <w:instrText xml:space="preserve"> PAGEREF _Toc8002092 \h </w:instrText>
            </w:r>
            <w:r w:rsidR="007D1EAD" w:rsidRPr="00C32FA4">
              <w:rPr>
                <w:b/>
                <w:webHidden/>
              </w:rPr>
            </w:r>
            <w:r w:rsidR="007D1EAD" w:rsidRPr="00C32FA4">
              <w:rPr>
                <w:b/>
                <w:webHidden/>
              </w:rPr>
              <w:fldChar w:fldCharType="separate"/>
            </w:r>
            <w:r>
              <w:rPr>
                <w:b/>
                <w:webHidden/>
              </w:rPr>
              <w:t>viii</w:t>
            </w:r>
            <w:r w:rsidR="007D1EAD" w:rsidRPr="00C32FA4">
              <w:rPr>
                <w:b/>
                <w:webHidden/>
              </w:rPr>
              <w:fldChar w:fldCharType="end"/>
            </w:r>
          </w:hyperlink>
        </w:p>
        <w:p w14:paraId="35B5A8CE" w14:textId="36BCC32D" w:rsidR="007D1EAD" w:rsidRPr="00C32FA4" w:rsidRDefault="00C57E4A" w:rsidP="00C440D0">
          <w:pPr>
            <w:pStyle w:val="ndice1"/>
            <w:rPr>
              <w:rFonts w:asciiTheme="minorHAnsi" w:eastAsiaTheme="minorEastAsia" w:hAnsiTheme="minorHAnsi"/>
              <w:b/>
              <w:sz w:val="22"/>
              <w:lang w:eastAsia="pt-PT"/>
            </w:rPr>
          </w:pPr>
          <w:hyperlink w:anchor="_Toc8002093" w:history="1">
            <w:r w:rsidR="002D64A5" w:rsidRPr="00C32FA4">
              <w:rPr>
                <w:rStyle w:val="Hiperligao"/>
                <w:b/>
              </w:rPr>
              <w:t>LISTA DE SIGLAS E ACRÓNIMOS</w:t>
            </w:r>
            <w:r w:rsidR="007D1EAD" w:rsidRPr="00C32FA4">
              <w:rPr>
                <w:b/>
                <w:webHidden/>
              </w:rPr>
              <w:tab/>
            </w:r>
            <w:r w:rsidR="007D1EAD" w:rsidRPr="00C32FA4">
              <w:rPr>
                <w:b/>
                <w:webHidden/>
              </w:rPr>
              <w:fldChar w:fldCharType="begin"/>
            </w:r>
            <w:r w:rsidR="007D1EAD" w:rsidRPr="00C32FA4">
              <w:rPr>
                <w:b/>
                <w:webHidden/>
              </w:rPr>
              <w:instrText xml:space="preserve"> PAGEREF _Toc8002093 \h </w:instrText>
            </w:r>
            <w:r w:rsidR="007D1EAD" w:rsidRPr="00C32FA4">
              <w:rPr>
                <w:b/>
                <w:webHidden/>
              </w:rPr>
            </w:r>
            <w:r w:rsidR="007D1EAD" w:rsidRPr="00C32FA4">
              <w:rPr>
                <w:b/>
                <w:webHidden/>
              </w:rPr>
              <w:fldChar w:fldCharType="separate"/>
            </w:r>
            <w:r>
              <w:rPr>
                <w:b/>
                <w:webHidden/>
              </w:rPr>
              <w:t>ix</w:t>
            </w:r>
            <w:r w:rsidR="007D1EAD" w:rsidRPr="00C32FA4">
              <w:rPr>
                <w:b/>
                <w:webHidden/>
              </w:rPr>
              <w:fldChar w:fldCharType="end"/>
            </w:r>
          </w:hyperlink>
        </w:p>
        <w:p w14:paraId="1519C2ED" w14:textId="5F3E4BA2" w:rsidR="007D1EAD" w:rsidRPr="00C32FA4" w:rsidRDefault="00C57E4A" w:rsidP="00C440D0">
          <w:pPr>
            <w:pStyle w:val="ndice1"/>
            <w:rPr>
              <w:rFonts w:asciiTheme="minorHAnsi" w:eastAsiaTheme="minorEastAsia" w:hAnsiTheme="minorHAnsi"/>
              <w:b/>
              <w:sz w:val="22"/>
              <w:lang w:eastAsia="pt-PT"/>
            </w:rPr>
          </w:pPr>
          <w:hyperlink w:anchor="_Toc8002094" w:history="1">
            <w:r w:rsidR="002D64A5" w:rsidRPr="00C32FA4">
              <w:rPr>
                <w:rStyle w:val="Hiperligao"/>
                <w:b/>
              </w:rPr>
              <w:t>INTRODUÇÃO</w:t>
            </w:r>
            <w:r w:rsidR="007D1EAD" w:rsidRPr="00C32FA4">
              <w:rPr>
                <w:b/>
                <w:webHidden/>
              </w:rPr>
              <w:tab/>
            </w:r>
            <w:r w:rsidR="007D1EAD" w:rsidRPr="00C32FA4">
              <w:rPr>
                <w:b/>
                <w:webHidden/>
              </w:rPr>
              <w:fldChar w:fldCharType="begin"/>
            </w:r>
            <w:r w:rsidR="007D1EAD" w:rsidRPr="00C32FA4">
              <w:rPr>
                <w:b/>
                <w:webHidden/>
              </w:rPr>
              <w:instrText xml:space="preserve"> PAGEREF _Toc8002094 \h </w:instrText>
            </w:r>
            <w:r w:rsidR="007D1EAD" w:rsidRPr="00C32FA4">
              <w:rPr>
                <w:b/>
                <w:webHidden/>
              </w:rPr>
            </w:r>
            <w:r w:rsidR="007D1EAD" w:rsidRPr="00C32FA4">
              <w:rPr>
                <w:b/>
                <w:webHidden/>
              </w:rPr>
              <w:fldChar w:fldCharType="separate"/>
            </w:r>
            <w:r>
              <w:rPr>
                <w:b/>
                <w:webHidden/>
              </w:rPr>
              <w:t>1</w:t>
            </w:r>
            <w:r w:rsidR="007D1EAD" w:rsidRPr="00C32FA4">
              <w:rPr>
                <w:b/>
                <w:webHidden/>
              </w:rPr>
              <w:fldChar w:fldCharType="end"/>
            </w:r>
          </w:hyperlink>
        </w:p>
        <w:p w14:paraId="1857BAA4" w14:textId="685E5543" w:rsidR="007D1EAD" w:rsidRPr="00C32FA4" w:rsidRDefault="00C57E4A" w:rsidP="00C440D0">
          <w:pPr>
            <w:pStyle w:val="ndice1"/>
            <w:rPr>
              <w:rFonts w:asciiTheme="minorHAnsi" w:eastAsiaTheme="minorEastAsia" w:hAnsiTheme="minorHAnsi"/>
              <w:sz w:val="22"/>
              <w:lang w:eastAsia="pt-PT"/>
            </w:rPr>
          </w:pPr>
          <w:hyperlink w:anchor="_Toc8002095" w:history="1">
            <w:r w:rsidR="002D64A5" w:rsidRPr="00C32FA4">
              <w:rPr>
                <w:rStyle w:val="Hiperligao"/>
                <w:b/>
              </w:rPr>
              <w:t>CAPITULO 1 – CARATERÍSTICAS FUTURAS DO CAMPO DE BATALHA</w:t>
            </w:r>
            <w:r w:rsidR="007D1EAD" w:rsidRPr="00C32FA4">
              <w:rPr>
                <w:b/>
                <w:webHidden/>
              </w:rPr>
              <w:tab/>
            </w:r>
            <w:r w:rsidR="007D1EAD" w:rsidRPr="00C32FA4">
              <w:rPr>
                <w:b/>
                <w:webHidden/>
              </w:rPr>
              <w:fldChar w:fldCharType="begin"/>
            </w:r>
            <w:r w:rsidR="007D1EAD" w:rsidRPr="00C32FA4">
              <w:rPr>
                <w:b/>
                <w:webHidden/>
              </w:rPr>
              <w:instrText xml:space="preserve"> PAGEREF _Toc8002095 \h </w:instrText>
            </w:r>
            <w:r w:rsidR="007D1EAD" w:rsidRPr="00C32FA4">
              <w:rPr>
                <w:b/>
                <w:webHidden/>
              </w:rPr>
            </w:r>
            <w:r w:rsidR="007D1EAD" w:rsidRPr="00C32FA4">
              <w:rPr>
                <w:b/>
                <w:webHidden/>
              </w:rPr>
              <w:fldChar w:fldCharType="separate"/>
            </w:r>
            <w:r>
              <w:rPr>
                <w:b/>
                <w:webHidden/>
              </w:rPr>
              <w:t>6</w:t>
            </w:r>
            <w:r w:rsidR="007D1EAD" w:rsidRPr="00C32FA4">
              <w:rPr>
                <w:b/>
                <w:webHidden/>
              </w:rPr>
              <w:fldChar w:fldCharType="end"/>
            </w:r>
          </w:hyperlink>
        </w:p>
        <w:p w14:paraId="789FF66C"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096" w:history="1">
            <w:r w:rsidR="007D1EAD" w:rsidRPr="00C32FA4">
              <w:rPr>
                <w:rStyle w:val="Hiperligao"/>
                <w:noProof/>
              </w:rPr>
              <w:t>1.1. O Campo de Batalha no Conflito Simétrico</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_Toc8002096 \h </w:instrText>
            </w:r>
            <w:r w:rsidR="007D1EAD" w:rsidRPr="00C32FA4">
              <w:rPr>
                <w:noProof/>
                <w:webHidden/>
              </w:rPr>
            </w:r>
            <w:r w:rsidR="007D1EAD" w:rsidRPr="00C32FA4">
              <w:rPr>
                <w:noProof/>
                <w:webHidden/>
              </w:rPr>
              <w:fldChar w:fldCharType="separate"/>
            </w:r>
            <w:r>
              <w:rPr>
                <w:noProof/>
                <w:webHidden/>
              </w:rPr>
              <w:t>6</w:t>
            </w:r>
            <w:r w:rsidR="007D1EAD" w:rsidRPr="00C32FA4">
              <w:rPr>
                <w:noProof/>
                <w:webHidden/>
              </w:rPr>
              <w:fldChar w:fldCharType="end"/>
            </w:r>
          </w:hyperlink>
        </w:p>
        <w:p w14:paraId="2BBD8D10"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097" w:history="1">
            <w:r w:rsidR="007D1EAD" w:rsidRPr="00C32FA4">
              <w:rPr>
                <w:rStyle w:val="Hiperligao"/>
                <w:noProof/>
              </w:rPr>
              <w:t>1.2. O Campo de Batalha no Conflito Assimétrico</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_Toc8002097 \h </w:instrText>
            </w:r>
            <w:r w:rsidR="007D1EAD" w:rsidRPr="00C32FA4">
              <w:rPr>
                <w:noProof/>
                <w:webHidden/>
              </w:rPr>
            </w:r>
            <w:r w:rsidR="007D1EAD" w:rsidRPr="00C32FA4">
              <w:rPr>
                <w:noProof/>
                <w:webHidden/>
              </w:rPr>
              <w:fldChar w:fldCharType="separate"/>
            </w:r>
            <w:r>
              <w:rPr>
                <w:noProof/>
                <w:webHidden/>
              </w:rPr>
              <w:t>10</w:t>
            </w:r>
            <w:r w:rsidR="007D1EAD" w:rsidRPr="00C32FA4">
              <w:rPr>
                <w:noProof/>
                <w:webHidden/>
              </w:rPr>
              <w:fldChar w:fldCharType="end"/>
            </w:r>
          </w:hyperlink>
        </w:p>
        <w:p w14:paraId="21D97428"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098" w:history="1">
            <w:r w:rsidR="007D1EAD" w:rsidRPr="00C32FA4">
              <w:rPr>
                <w:rStyle w:val="Hiperligao"/>
                <w:noProof/>
              </w:rPr>
              <w:t>1.3. Combate em zonas urbanas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_Toc8002098 \h </w:instrText>
            </w:r>
            <w:r w:rsidR="007D1EAD" w:rsidRPr="00C32FA4">
              <w:rPr>
                <w:noProof/>
                <w:webHidden/>
              </w:rPr>
            </w:r>
            <w:r w:rsidR="007D1EAD" w:rsidRPr="00C32FA4">
              <w:rPr>
                <w:noProof/>
                <w:webHidden/>
              </w:rPr>
              <w:fldChar w:fldCharType="separate"/>
            </w:r>
            <w:r>
              <w:rPr>
                <w:noProof/>
                <w:webHidden/>
              </w:rPr>
              <w:t>14</w:t>
            </w:r>
            <w:r w:rsidR="007D1EAD" w:rsidRPr="00C32FA4">
              <w:rPr>
                <w:noProof/>
                <w:webHidden/>
              </w:rPr>
              <w:fldChar w:fldCharType="end"/>
            </w:r>
          </w:hyperlink>
        </w:p>
        <w:p w14:paraId="2E49F81A" w14:textId="5ED8ECC2" w:rsidR="007D1EAD" w:rsidRPr="00C32FA4" w:rsidRDefault="00C57E4A" w:rsidP="00C440D0">
          <w:pPr>
            <w:pStyle w:val="ndice1"/>
            <w:rPr>
              <w:rFonts w:asciiTheme="minorHAnsi" w:eastAsiaTheme="minorEastAsia" w:hAnsiTheme="minorHAnsi"/>
              <w:sz w:val="22"/>
              <w:lang w:eastAsia="pt-PT"/>
            </w:rPr>
          </w:pPr>
          <w:hyperlink w:anchor="_Toc8002099" w:history="1">
            <w:r w:rsidR="002D64A5" w:rsidRPr="00C32FA4">
              <w:rPr>
                <w:rStyle w:val="Hiperligao"/>
                <w:b/>
              </w:rPr>
              <w:t>CAPITULO 2 – AMEAÇAS ÀS PLATAFORMAS BLINDADAS</w:t>
            </w:r>
            <w:r w:rsidR="007D1EAD" w:rsidRPr="00C32FA4">
              <w:rPr>
                <w:b/>
                <w:webHidden/>
              </w:rPr>
              <w:tab/>
            </w:r>
            <w:r w:rsidR="007D1EAD" w:rsidRPr="00C32FA4">
              <w:rPr>
                <w:b/>
                <w:webHidden/>
              </w:rPr>
              <w:fldChar w:fldCharType="begin"/>
            </w:r>
            <w:r w:rsidR="007D1EAD" w:rsidRPr="00C32FA4">
              <w:rPr>
                <w:b/>
                <w:webHidden/>
              </w:rPr>
              <w:instrText xml:space="preserve"> PAGEREF _Toc8002099 \h </w:instrText>
            </w:r>
            <w:r w:rsidR="007D1EAD" w:rsidRPr="00C32FA4">
              <w:rPr>
                <w:b/>
                <w:webHidden/>
              </w:rPr>
            </w:r>
            <w:r w:rsidR="007D1EAD" w:rsidRPr="00C32FA4">
              <w:rPr>
                <w:b/>
                <w:webHidden/>
              </w:rPr>
              <w:fldChar w:fldCharType="separate"/>
            </w:r>
            <w:r>
              <w:rPr>
                <w:b/>
                <w:webHidden/>
              </w:rPr>
              <w:t>17</w:t>
            </w:r>
            <w:r w:rsidR="007D1EAD" w:rsidRPr="00C32FA4">
              <w:rPr>
                <w:b/>
                <w:webHidden/>
              </w:rPr>
              <w:fldChar w:fldCharType="end"/>
            </w:r>
          </w:hyperlink>
        </w:p>
        <w:p w14:paraId="66BFC18E"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00" w:history="1">
            <w:r w:rsidR="007D1EAD" w:rsidRPr="00C32FA4">
              <w:rPr>
                <w:rStyle w:val="Hiperligao"/>
                <w:noProof/>
              </w:rPr>
              <w:t>2.1. Emprego de meios nos últimos Exercícios Militares da Rússia e da NATO</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_Toc8002100 \h </w:instrText>
            </w:r>
            <w:r w:rsidR="007D1EAD" w:rsidRPr="00C32FA4">
              <w:rPr>
                <w:noProof/>
                <w:webHidden/>
              </w:rPr>
            </w:r>
            <w:r w:rsidR="007D1EAD" w:rsidRPr="00C32FA4">
              <w:rPr>
                <w:noProof/>
                <w:webHidden/>
              </w:rPr>
              <w:fldChar w:fldCharType="separate"/>
            </w:r>
            <w:r>
              <w:rPr>
                <w:noProof/>
                <w:webHidden/>
              </w:rPr>
              <w:t>17</w:t>
            </w:r>
            <w:r w:rsidR="007D1EAD" w:rsidRPr="00C32FA4">
              <w:rPr>
                <w:noProof/>
                <w:webHidden/>
              </w:rPr>
              <w:fldChar w:fldCharType="end"/>
            </w:r>
          </w:hyperlink>
        </w:p>
        <w:p w14:paraId="657142B2"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01" w:history="1">
            <w:r w:rsidR="007D1EAD" w:rsidRPr="00C32FA4">
              <w:rPr>
                <w:rStyle w:val="Hiperligao"/>
                <w:noProof/>
              </w:rPr>
              <w:t>2.2. Engenhos Explosivos Improvisados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_Toc8002101 \h </w:instrText>
            </w:r>
            <w:r w:rsidR="007D1EAD" w:rsidRPr="00C32FA4">
              <w:rPr>
                <w:noProof/>
                <w:webHidden/>
              </w:rPr>
            </w:r>
            <w:r w:rsidR="007D1EAD" w:rsidRPr="00C32FA4">
              <w:rPr>
                <w:noProof/>
                <w:webHidden/>
              </w:rPr>
              <w:fldChar w:fldCharType="separate"/>
            </w:r>
            <w:r>
              <w:rPr>
                <w:noProof/>
                <w:webHidden/>
              </w:rPr>
              <w:t>19</w:t>
            </w:r>
            <w:r w:rsidR="007D1EAD" w:rsidRPr="00C32FA4">
              <w:rPr>
                <w:noProof/>
                <w:webHidden/>
              </w:rPr>
              <w:fldChar w:fldCharType="end"/>
            </w:r>
          </w:hyperlink>
        </w:p>
        <w:p w14:paraId="451885E6"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02" w:history="1">
            <w:r w:rsidR="007D1EAD" w:rsidRPr="00C32FA4">
              <w:rPr>
                <w:rStyle w:val="Hiperligao"/>
                <w:noProof/>
              </w:rPr>
              <w:t>2.3. Plataformas não Tripuladas Aéreas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_Toc8002102 \h </w:instrText>
            </w:r>
            <w:r w:rsidR="007D1EAD" w:rsidRPr="00C32FA4">
              <w:rPr>
                <w:noProof/>
                <w:webHidden/>
              </w:rPr>
            </w:r>
            <w:r w:rsidR="007D1EAD" w:rsidRPr="00C32FA4">
              <w:rPr>
                <w:noProof/>
                <w:webHidden/>
              </w:rPr>
              <w:fldChar w:fldCharType="separate"/>
            </w:r>
            <w:r>
              <w:rPr>
                <w:noProof/>
                <w:webHidden/>
              </w:rPr>
              <w:t>21</w:t>
            </w:r>
            <w:r w:rsidR="007D1EAD" w:rsidRPr="00C32FA4">
              <w:rPr>
                <w:noProof/>
                <w:webHidden/>
              </w:rPr>
              <w:fldChar w:fldCharType="end"/>
            </w:r>
          </w:hyperlink>
        </w:p>
        <w:p w14:paraId="58D59D39"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03" w:history="1">
            <w:r w:rsidR="007D1EAD" w:rsidRPr="00C32FA4">
              <w:rPr>
                <w:rStyle w:val="Hiperligao"/>
                <w:noProof/>
              </w:rPr>
              <w:t>2.4. Plataformas não Tripuladas Terrestres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_Toc8002103 \h </w:instrText>
            </w:r>
            <w:r w:rsidR="007D1EAD" w:rsidRPr="00C32FA4">
              <w:rPr>
                <w:noProof/>
                <w:webHidden/>
              </w:rPr>
            </w:r>
            <w:r w:rsidR="007D1EAD" w:rsidRPr="00C32FA4">
              <w:rPr>
                <w:noProof/>
                <w:webHidden/>
              </w:rPr>
              <w:fldChar w:fldCharType="separate"/>
            </w:r>
            <w:r>
              <w:rPr>
                <w:noProof/>
                <w:webHidden/>
              </w:rPr>
              <w:t>22</w:t>
            </w:r>
            <w:r w:rsidR="007D1EAD" w:rsidRPr="00C32FA4">
              <w:rPr>
                <w:noProof/>
                <w:webHidden/>
              </w:rPr>
              <w:fldChar w:fldCharType="end"/>
            </w:r>
          </w:hyperlink>
        </w:p>
        <w:p w14:paraId="15FD774A" w14:textId="77777777" w:rsidR="007D1EAD" w:rsidRPr="00C32FA4" w:rsidRDefault="00C57E4A">
          <w:pPr>
            <w:pStyle w:val="ndice3"/>
            <w:tabs>
              <w:tab w:val="right" w:leader="dot" w:pos="8777"/>
            </w:tabs>
            <w:rPr>
              <w:rFonts w:asciiTheme="minorHAnsi" w:eastAsiaTheme="minorEastAsia" w:hAnsiTheme="minorHAnsi"/>
              <w:noProof/>
              <w:sz w:val="22"/>
              <w:lang w:eastAsia="pt-PT"/>
            </w:rPr>
          </w:pPr>
          <w:hyperlink w:anchor="_Toc8002104" w:history="1">
            <w:r w:rsidR="007D1EAD" w:rsidRPr="00C32FA4">
              <w:rPr>
                <w:rStyle w:val="Hiperligao"/>
                <w:noProof/>
              </w:rPr>
              <w:t>2.4.1 Carro de Combate como UGV</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_Toc8002104 \h </w:instrText>
            </w:r>
            <w:r w:rsidR="007D1EAD" w:rsidRPr="00C32FA4">
              <w:rPr>
                <w:noProof/>
                <w:webHidden/>
              </w:rPr>
            </w:r>
            <w:r w:rsidR="007D1EAD" w:rsidRPr="00C32FA4">
              <w:rPr>
                <w:noProof/>
                <w:webHidden/>
              </w:rPr>
              <w:fldChar w:fldCharType="separate"/>
            </w:r>
            <w:r>
              <w:rPr>
                <w:noProof/>
                <w:webHidden/>
              </w:rPr>
              <w:t>23</w:t>
            </w:r>
            <w:r w:rsidR="007D1EAD" w:rsidRPr="00C32FA4">
              <w:rPr>
                <w:noProof/>
                <w:webHidden/>
              </w:rPr>
              <w:fldChar w:fldCharType="end"/>
            </w:r>
          </w:hyperlink>
        </w:p>
        <w:p w14:paraId="37D614B8"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05" w:history="1">
            <w:r w:rsidR="007D1EAD" w:rsidRPr="00C32FA4">
              <w:rPr>
                <w:rStyle w:val="Hiperligao"/>
                <w:noProof/>
              </w:rPr>
              <w:t xml:space="preserve">2.5. </w:t>
            </w:r>
            <w:r w:rsidR="007D1EAD" w:rsidRPr="00C32FA4">
              <w:rPr>
                <w:rStyle w:val="Hiperligao"/>
                <w:i/>
                <w:noProof/>
              </w:rPr>
              <w:t>Drone Swarm</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_Toc8002105 \h </w:instrText>
            </w:r>
            <w:r w:rsidR="007D1EAD" w:rsidRPr="00C32FA4">
              <w:rPr>
                <w:noProof/>
                <w:webHidden/>
              </w:rPr>
            </w:r>
            <w:r w:rsidR="007D1EAD" w:rsidRPr="00C32FA4">
              <w:rPr>
                <w:noProof/>
                <w:webHidden/>
              </w:rPr>
              <w:fldChar w:fldCharType="separate"/>
            </w:r>
            <w:r>
              <w:rPr>
                <w:noProof/>
                <w:webHidden/>
              </w:rPr>
              <w:t>24</w:t>
            </w:r>
            <w:r w:rsidR="007D1EAD" w:rsidRPr="00C32FA4">
              <w:rPr>
                <w:noProof/>
                <w:webHidden/>
              </w:rPr>
              <w:fldChar w:fldCharType="end"/>
            </w:r>
          </w:hyperlink>
        </w:p>
        <w:p w14:paraId="2AE5B195"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06" w:history="1">
            <w:r w:rsidR="007D1EAD" w:rsidRPr="00C32FA4">
              <w:rPr>
                <w:rStyle w:val="Hiperligao"/>
                <w:noProof/>
              </w:rPr>
              <w:t>2.6. A crescente ameaça às plataformas blindadas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_Toc8002106 \h </w:instrText>
            </w:r>
            <w:r w:rsidR="007D1EAD" w:rsidRPr="00C32FA4">
              <w:rPr>
                <w:noProof/>
                <w:webHidden/>
              </w:rPr>
            </w:r>
            <w:r w:rsidR="007D1EAD" w:rsidRPr="00C32FA4">
              <w:rPr>
                <w:noProof/>
                <w:webHidden/>
              </w:rPr>
              <w:fldChar w:fldCharType="separate"/>
            </w:r>
            <w:r>
              <w:rPr>
                <w:noProof/>
                <w:webHidden/>
              </w:rPr>
              <w:t>26</w:t>
            </w:r>
            <w:r w:rsidR="007D1EAD" w:rsidRPr="00C32FA4">
              <w:rPr>
                <w:noProof/>
                <w:webHidden/>
              </w:rPr>
              <w:fldChar w:fldCharType="end"/>
            </w:r>
          </w:hyperlink>
        </w:p>
        <w:p w14:paraId="48DA79B2" w14:textId="4A0BB18C" w:rsidR="007D1EAD" w:rsidRPr="00C32FA4" w:rsidRDefault="00C57E4A" w:rsidP="00C440D0">
          <w:pPr>
            <w:pStyle w:val="ndice1"/>
            <w:rPr>
              <w:rFonts w:asciiTheme="minorHAnsi" w:eastAsiaTheme="minorEastAsia" w:hAnsiTheme="minorHAnsi"/>
              <w:sz w:val="22"/>
              <w:lang w:eastAsia="pt-PT"/>
            </w:rPr>
          </w:pPr>
          <w:hyperlink w:anchor="_Toc8002107" w:history="1">
            <w:r w:rsidR="002D64A5" w:rsidRPr="00C32FA4">
              <w:rPr>
                <w:rStyle w:val="Hiperligao"/>
                <w:b/>
              </w:rPr>
              <w:t>CAPITULO 3 - DESENVOLVIMENTO DAS PLATAFORMAS BLINDADAS TERRESTRES</w:t>
            </w:r>
            <w:r w:rsidR="007D1EAD" w:rsidRPr="00C32FA4">
              <w:rPr>
                <w:b/>
                <w:webHidden/>
              </w:rPr>
              <w:tab/>
            </w:r>
            <w:r w:rsidR="007D1EAD" w:rsidRPr="00C32FA4">
              <w:rPr>
                <w:b/>
                <w:webHidden/>
              </w:rPr>
              <w:fldChar w:fldCharType="begin"/>
            </w:r>
            <w:r w:rsidR="007D1EAD" w:rsidRPr="00C32FA4">
              <w:rPr>
                <w:b/>
                <w:webHidden/>
              </w:rPr>
              <w:instrText xml:space="preserve"> PAGEREF _Toc8002107 \h </w:instrText>
            </w:r>
            <w:r w:rsidR="007D1EAD" w:rsidRPr="00C32FA4">
              <w:rPr>
                <w:b/>
                <w:webHidden/>
              </w:rPr>
            </w:r>
            <w:r w:rsidR="007D1EAD" w:rsidRPr="00C32FA4">
              <w:rPr>
                <w:b/>
                <w:webHidden/>
              </w:rPr>
              <w:fldChar w:fldCharType="separate"/>
            </w:r>
            <w:r>
              <w:rPr>
                <w:b/>
                <w:webHidden/>
              </w:rPr>
              <w:t>28</w:t>
            </w:r>
            <w:r w:rsidR="007D1EAD" w:rsidRPr="00C32FA4">
              <w:rPr>
                <w:b/>
                <w:webHidden/>
              </w:rPr>
              <w:fldChar w:fldCharType="end"/>
            </w:r>
          </w:hyperlink>
        </w:p>
        <w:p w14:paraId="007B6FF8"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08" w:history="1">
            <w:r w:rsidR="007D1EAD" w:rsidRPr="00C32FA4">
              <w:rPr>
                <w:rStyle w:val="Hiperligao"/>
                <w:noProof/>
              </w:rPr>
              <w:t>3.1. Plataformas Blindadas de Rodas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_Toc8002108 \h </w:instrText>
            </w:r>
            <w:r w:rsidR="007D1EAD" w:rsidRPr="00C32FA4">
              <w:rPr>
                <w:noProof/>
                <w:webHidden/>
              </w:rPr>
            </w:r>
            <w:r w:rsidR="007D1EAD" w:rsidRPr="00C32FA4">
              <w:rPr>
                <w:noProof/>
                <w:webHidden/>
              </w:rPr>
              <w:fldChar w:fldCharType="separate"/>
            </w:r>
            <w:r>
              <w:rPr>
                <w:noProof/>
                <w:webHidden/>
              </w:rPr>
              <w:t>28</w:t>
            </w:r>
            <w:r w:rsidR="007D1EAD" w:rsidRPr="00C32FA4">
              <w:rPr>
                <w:noProof/>
                <w:webHidden/>
              </w:rPr>
              <w:fldChar w:fldCharType="end"/>
            </w:r>
          </w:hyperlink>
        </w:p>
        <w:p w14:paraId="1A832974"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09" w:history="1">
            <w:r w:rsidR="007D1EAD" w:rsidRPr="00C32FA4">
              <w:rPr>
                <w:rStyle w:val="Hiperligao"/>
                <w:noProof/>
              </w:rPr>
              <w:t>3.2. Plataformas Blindadas de Lagartas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_Toc8002109 \h </w:instrText>
            </w:r>
            <w:r w:rsidR="007D1EAD" w:rsidRPr="00C32FA4">
              <w:rPr>
                <w:noProof/>
                <w:webHidden/>
              </w:rPr>
            </w:r>
            <w:r w:rsidR="007D1EAD" w:rsidRPr="00C32FA4">
              <w:rPr>
                <w:noProof/>
                <w:webHidden/>
              </w:rPr>
              <w:fldChar w:fldCharType="separate"/>
            </w:r>
            <w:r>
              <w:rPr>
                <w:noProof/>
                <w:webHidden/>
              </w:rPr>
              <w:t>32</w:t>
            </w:r>
            <w:r w:rsidR="007D1EAD" w:rsidRPr="00C32FA4">
              <w:rPr>
                <w:noProof/>
                <w:webHidden/>
              </w:rPr>
              <w:fldChar w:fldCharType="end"/>
            </w:r>
          </w:hyperlink>
        </w:p>
        <w:p w14:paraId="34DA0F00"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10" w:history="1">
            <w:r w:rsidR="007D1EAD" w:rsidRPr="00C32FA4">
              <w:rPr>
                <w:rStyle w:val="Hiperligao"/>
                <w:noProof/>
              </w:rPr>
              <w:t>3.3. Plataformas Modulares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_Toc8002110 \h </w:instrText>
            </w:r>
            <w:r w:rsidR="007D1EAD" w:rsidRPr="00C32FA4">
              <w:rPr>
                <w:noProof/>
                <w:webHidden/>
              </w:rPr>
            </w:r>
            <w:r w:rsidR="007D1EAD" w:rsidRPr="00C32FA4">
              <w:rPr>
                <w:noProof/>
                <w:webHidden/>
              </w:rPr>
              <w:fldChar w:fldCharType="separate"/>
            </w:r>
            <w:r>
              <w:rPr>
                <w:noProof/>
                <w:webHidden/>
              </w:rPr>
              <w:t>37</w:t>
            </w:r>
            <w:r w:rsidR="007D1EAD" w:rsidRPr="00C32FA4">
              <w:rPr>
                <w:noProof/>
                <w:webHidden/>
              </w:rPr>
              <w:fldChar w:fldCharType="end"/>
            </w:r>
          </w:hyperlink>
        </w:p>
        <w:p w14:paraId="2C7E3966" w14:textId="0CDF47F9" w:rsidR="007D1EAD" w:rsidRPr="00C32FA4" w:rsidRDefault="00C57E4A" w:rsidP="00C440D0">
          <w:pPr>
            <w:pStyle w:val="ndice1"/>
            <w:rPr>
              <w:rFonts w:asciiTheme="minorHAnsi" w:eastAsiaTheme="minorEastAsia" w:hAnsiTheme="minorHAnsi"/>
              <w:sz w:val="22"/>
              <w:lang w:eastAsia="pt-PT"/>
            </w:rPr>
          </w:pPr>
          <w:hyperlink w:anchor="_Toc8002111" w:history="1">
            <w:r w:rsidR="002D64A5" w:rsidRPr="00C32FA4">
              <w:rPr>
                <w:rStyle w:val="Hiperligao"/>
                <w:b/>
              </w:rPr>
              <w:t>CAPITULO 4 - PLATAFORMAS TERRESTRES NÃO TRIPULADAS</w:t>
            </w:r>
            <w:r w:rsidR="007D1EAD" w:rsidRPr="00C32FA4">
              <w:rPr>
                <w:b/>
                <w:webHidden/>
              </w:rPr>
              <w:tab/>
            </w:r>
            <w:r w:rsidR="007D1EAD" w:rsidRPr="00C32FA4">
              <w:rPr>
                <w:b/>
                <w:webHidden/>
              </w:rPr>
              <w:fldChar w:fldCharType="begin"/>
            </w:r>
            <w:r w:rsidR="007D1EAD" w:rsidRPr="00C32FA4">
              <w:rPr>
                <w:b/>
                <w:webHidden/>
              </w:rPr>
              <w:instrText xml:space="preserve"> PAGEREF _Toc8002111 \h </w:instrText>
            </w:r>
            <w:r w:rsidR="007D1EAD" w:rsidRPr="00C32FA4">
              <w:rPr>
                <w:b/>
                <w:webHidden/>
              </w:rPr>
            </w:r>
            <w:r w:rsidR="007D1EAD" w:rsidRPr="00C32FA4">
              <w:rPr>
                <w:b/>
                <w:webHidden/>
              </w:rPr>
              <w:fldChar w:fldCharType="separate"/>
            </w:r>
            <w:r>
              <w:rPr>
                <w:b/>
                <w:webHidden/>
              </w:rPr>
              <w:t>39</w:t>
            </w:r>
            <w:r w:rsidR="007D1EAD" w:rsidRPr="00C32FA4">
              <w:rPr>
                <w:b/>
                <w:webHidden/>
              </w:rPr>
              <w:fldChar w:fldCharType="end"/>
            </w:r>
          </w:hyperlink>
        </w:p>
        <w:p w14:paraId="016CB757"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12" w:history="1">
            <w:r w:rsidR="007D1EAD" w:rsidRPr="00C32FA4">
              <w:rPr>
                <w:rStyle w:val="Hiperligao"/>
                <w:noProof/>
              </w:rPr>
              <w:t>4.1. No Apoio ao Combate</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_Toc8002112 \h </w:instrText>
            </w:r>
            <w:r w:rsidR="007D1EAD" w:rsidRPr="00C32FA4">
              <w:rPr>
                <w:noProof/>
                <w:webHidden/>
              </w:rPr>
            </w:r>
            <w:r w:rsidR="007D1EAD" w:rsidRPr="00C32FA4">
              <w:rPr>
                <w:noProof/>
                <w:webHidden/>
              </w:rPr>
              <w:fldChar w:fldCharType="separate"/>
            </w:r>
            <w:r>
              <w:rPr>
                <w:noProof/>
                <w:webHidden/>
              </w:rPr>
              <w:t>40</w:t>
            </w:r>
            <w:r w:rsidR="007D1EAD" w:rsidRPr="00C32FA4">
              <w:rPr>
                <w:noProof/>
                <w:webHidden/>
              </w:rPr>
              <w:fldChar w:fldCharType="end"/>
            </w:r>
          </w:hyperlink>
        </w:p>
        <w:p w14:paraId="42C2460E"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13" w:history="1">
            <w:r w:rsidR="007D1EAD" w:rsidRPr="00C32FA4">
              <w:rPr>
                <w:rStyle w:val="Hiperligao"/>
                <w:noProof/>
              </w:rPr>
              <w:t>4.2. No Apoio Logístico</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_Toc8002113 \h </w:instrText>
            </w:r>
            <w:r w:rsidR="007D1EAD" w:rsidRPr="00C32FA4">
              <w:rPr>
                <w:noProof/>
                <w:webHidden/>
              </w:rPr>
            </w:r>
            <w:r w:rsidR="007D1EAD" w:rsidRPr="00C32FA4">
              <w:rPr>
                <w:noProof/>
                <w:webHidden/>
              </w:rPr>
              <w:fldChar w:fldCharType="separate"/>
            </w:r>
            <w:r>
              <w:rPr>
                <w:noProof/>
                <w:webHidden/>
              </w:rPr>
              <w:t>42</w:t>
            </w:r>
            <w:r w:rsidR="007D1EAD" w:rsidRPr="00C32FA4">
              <w:rPr>
                <w:noProof/>
                <w:webHidden/>
              </w:rPr>
              <w:fldChar w:fldCharType="end"/>
            </w:r>
          </w:hyperlink>
        </w:p>
        <w:p w14:paraId="3206672F"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14" w:history="1">
            <w:r w:rsidR="007D1EAD" w:rsidRPr="00C32FA4">
              <w:rPr>
                <w:rStyle w:val="Hiperligao"/>
                <w:noProof/>
              </w:rPr>
              <w:t>4.3. Ligação UGV-Plataformas Tripuladas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_Toc8002114 \h </w:instrText>
            </w:r>
            <w:r w:rsidR="007D1EAD" w:rsidRPr="00C32FA4">
              <w:rPr>
                <w:noProof/>
                <w:webHidden/>
              </w:rPr>
            </w:r>
            <w:r w:rsidR="007D1EAD" w:rsidRPr="00C32FA4">
              <w:rPr>
                <w:noProof/>
                <w:webHidden/>
              </w:rPr>
              <w:fldChar w:fldCharType="separate"/>
            </w:r>
            <w:r>
              <w:rPr>
                <w:noProof/>
                <w:webHidden/>
              </w:rPr>
              <w:t>44</w:t>
            </w:r>
            <w:r w:rsidR="007D1EAD" w:rsidRPr="00C32FA4">
              <w:rPr>
                <w:noProof/>
                <w:webHidden/>
              </w:rPr>
              <w:fldChar w:fldCharType="end"/>
            </w:r>
          </w:hyperlink>
        </w:p>
        <w:p w14:paraId="3AB14679" w14:textId="165DD430" w:rsidR="007D1EAD" w:rsidRPr="00C32FA4" w:rsidRDefault="00C57E4A" w:rsidP="00C440D0">
          <w:pPr>
            <w:pStyle w:val="ndice1"/>
            <w:rPr>
              <w:rFonts w:asciiTheme="minorHAnsi" w:eastAsiaTheme="minorEastAsia" w:hAnsiTheme="minorHAnsi"/>
              <w:sz w:val="22"/>
              <w:lang w:eastAsia="pt-PT"/>
            </w:rPr>
          </w:pPr>
          <w:hyperlink w:anchor="_Toc8002115" w:history="1">
            <w:r w:rsidR="002D64A5" w:rsidRPr="00C32FA4">
              <w:rPr>
                <w:rStyle w:val="Hiperligao"/>
                <w:b/>
              </w:rPr>
              <w:t>CONCLUSÕES</w:t>
            </w:r>
            <w:r w:rsidR="007D1EAD" w:rsidRPr="00C32FA4">
              <w:rPr>
                <w:b/>
                <w:webHidden/>
              </w:rPr>
              <w:tab/>
            </w:r>
            <w:r w:rsidR="007D1EAD" w:rsidRPr="00C32FA4">
              <w:rPr>
                <w:b/>
                <w:webHidden/>
              </w:rPr>
              <w:fldChar w:fldCharType="begin"/>
            </w:r>
            <w:r w:rsidR="007D1EAD" w:rsidRPr="00C32FA4">
              <w:rPr>
                <w:b/>
                <w:webHidden/>
              </w:rPr>
              <w:instrText xml:space="preserve"> PAGEREF _Toc8002115 \h </w:instrText>
            </w:r>
            <w:r w:rsidR="007D1EAD" w:rsidRPr="00C32FA4">
              <w:rPr>
                <w:b/>
                <w:webHidden/>
              </w:rPr>
            </w:r>
            <w:r w:rsidR="007D1EAD" w:rsidRPr="00C32FA4">
              <w:rPr>
                <w:b/>
                <w:webHidden/>
              </w:rPr>
              <w:fldChar w:fldCharType="separate"/>
            </w:r>
            <w:r>
              <w:rPr>
                <w:b/>
                <w:webHidden/>
              </w:rPr>
              <w:t>46</w:t>
            </w:r>
            <w:r w:rsidR="007D1EAD" w:rsidRPr="00C32FA4">
              <w:rPr>
                <w:b/>
                <w:webHidden/>
              </w:rPr>
              <w:fldChar w:fldCharType="end"/>
            </w:r>
          </w:hyperlink>
        </w:p>
        <w:p w14:paraId="3DE965FA"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16" w:history="1">
            <w:r w:rsidR="007D1EAD" w:rsidRPr="00C32FA4">
              <w:rPr>
                <w:rStyle w:val="Hiperligao"/>
                <w:noProof/>
              </w:rPr>
              <w:t>Limitações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_Toc8002116 \h </w:instrText>
            </w:r>
            <w:r w:rsidR="007D1EAD" w:rsidRPr="00C32FA4">
              <w:rPr>
                <w:noProof/>
                <w:webHidden/>
              </w:rPr>
            </w:r>
            <w:r w:rsidR="007D1EAD" w:rsidRPr="00C32FA4">
              <w:rPr>
                <w:noProof/>
                <w:webHidden/>
              </w:rPr>
              <w:fldChar w:fldCharType="separate"/>
            </w:r>
            <w:r>
              <w:rPr>
                <w:noProof/>
                <w:webHidden/>
              </w:rPr>
              <w:t>48</w:t>
            </w:r>
            <w:r w:rsidR="007D1EAD" w:rsidRPr="00C32FA4">
              <w:rPr>
                <w:noProof/>
                <w:webHidden/>
              </w:rPr>
              <w:fldChar w:fldCharType="end"/>
            </w:r>
          </w:hyperlink>
        </w:p>
        <w:p w14:paraId="3DF9EF61" w14:textId="77777777" w:rsidR="007D1EAD" w:rsidRPr="00C32FA4" w:rsidRDefault="00C57E4A" w:rsidP="007D1EAD">
          <w:pPr>
            <w:pStyle w:val="ndice2"/>
            <w:ind w:left="0"/>
            <w:rPr>
              <w:rFonts w:asciiTheme="minorHAnsi" w:eastAsiaTheme="minorEastAsia" w:hAnsiTheme="minorHAnsi"/>
              <w:noProof/>
              <w:sz w:val="22"/>
              <w:lang w:eastAsia="pt-PT"/>
            </w:rPr>
          </w:pPr>
          <w:hyperlink w:anchor="_Toc8002117" w:history="1">
            <w:r w:rsidR="007D1EAD" w:rsidRPr="00C32FA4">
              <w:rPr>
                <w:rStyle w:val="Hiperligao"/>
                <w:noProof/>
              </w:rPr>
              <w:t>Recomendações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_Toc8002117 \h </w:instrText>
            </w:r>
            <w:r w:rsidR="007D1EAD" w:rsidRPr="00C32FA4">
              <w:rPr>
                <w:noProof/>
                <w:webHidden/>
              </w:rPr>
            </w:r>
            <w:r w:rsidR="007D1EAD" w:rsidRPr="00C32FA4">
              <w:rPr>
                <w:noProof/>
                <w:webHidden/>
              </w:rPr>
              <w:fldChar w:fldCharType="separate"/>
            </w:r>
            <w:r>
              <w:rPr>
                <w:noProof/>
                <w:webHidden/>
              </w:rPr>
              <w:t>49</w:t>
            </w:r>
            <w:r w:rsidR="007D1EAD" w:rsidRPr="00C32FA4">
              <w:rPr>
                <w:noProof/>
                <w:webHidden/>
              </w:rPr>
              <w:fldChar w:fldCharType="end"/>
            </w:r>
          </w:hyperlink>
        </w:p>
        <w:p w14:paraId="3861219F" w14:textId="6188A177" w:rsidR="007D1EAD" w:rsidRPr="00C32FA4" w:rsidRDefault="00C57E4A" w:rsidP="00C440D0">
          <w:pPr>
            <w:pStyle w:val="ndice1"/>
            <w:rPr>
              <w:rFonts w:asciiTheme="minorHAnsi" w:eastAsiaTheme="minorEastAsia" w:hAnsiTheme="minorHAnsi"/>
              <w:sz w:val="22"/>
              <w:lang w:eastAsia="pt-PT"/>
            </w:rPr>
          </w:pPr>
          <w:hyperlink w:anchor="_Toc8002118" w:history="1">
            <w:r w:rsidR="002D64A5" w:rsidRPr="00C32FA4">
              <w:rPr>
                <w:rStyle w:val="Hiperligao"/>
                <w:b/>
              </w:rPr>
              <w:t>REFERÊNCIAS BIBLIOGRÁFICAS</w:t>
            </w:r>
            <w:r w:rsidR="007D1EAD" w:rsidRPr="00C32FA4">
              <w:rPr>
                <w:b/>
                <w:webHidden/>
              </w:rPr>
              <w:tab/>
            </w:r>
            <w:r w:rsidR="007D1EAD" w:rsidRPr="00C32FA4">
              <w:rPr>
                <w:b/>
                <w:webHidden/>
              </w:rPr>
              <w:fldChar w:fldCharType="begin"/>
            </w:r>
            <w:r w:rsidR="007D1EAD" w:rsidRPr="00C32FA4">
              <w:rPr>
                <w:b/>
                <w:webHidden/>
              </w:rPr>
              <w:instrText xml:space="preserve"> PAGEREF _Toc8002118 \h </w:instrText>
            </w:r>
            <w:r w:rsidR="007D1EAD" w:rsidRPr="00C32FA4">
              <w:rPr>
                <w:b/>
                <w:webHidden/>
              </w:rPr>
            </w:r>
            <w:r w:rsidR="007D1EAD" w:rsidRPr="00C32FA4">
              <w:rPr>
                <w:b/>
                <w:webHidden/>
              </w:rPr>
              <w:fldChar w:fldCharType="separate"/>
            </w:r>
            <w:r>
              <w:rPr>
                <w:b/>
                <w:webHidden/>
              </w:rPr>
              <w:t>50</w:t>
            </w:r>
            <w:r w:rsidR="007D1EAD" w:rsidRPr="00C32FA4">
              <w:rPr>
                <w:b/>
                <w:webHidden/>
              </w:rPr>
              <w:fldChar w:fldCharType="end"/>
            </w:r>
          </w:hyperlink>
        </w:p>
        <w:p w14:paraId="7F105939" w14:textId="77777777" w:rsidR="0044196C" w:rsidRPr="00C32FA4" w:rsidRDefault="0044196C" w:rsidP="000938A3">
          <w:pPr>
            <w:ind w:firstLine="0"/>
          </w:pPr>
          <w:r w:rsidRPr="00C32FA4">
            <w:rPr>
              <w:b/>
              <w:bCs/>
            </w:rPr>
            <w:fldChar w:fldCharType="end"/>
          </w:r>
        </w:p>
      </w:sdtContent>
    </w:sdt>
    <w:p w14:paraId="313BDF89" w14:textId="77777777" w:rsidR="00CC1E72" w:rsidRPr="00C32FA4" w:rsidRDefault="00CC1E72">
      <w:pPr>
        <w:spacing w:after="160" w:line="259" w:lineRule="auto"/>
        <w:ind w:firstLine="0"/>
        <w:jc w:val="left"/>
      </w:pPr>
      <w:r w:rsidRPr="00C32FA4">
        <w:br w:type="page"/>
      </w:r>
    </w:p>
    <w:p w14:paraId="60FB601C" w14:textId="77777777" w:rsidR="00CC1E72" w:rsidRPr="00C32FA4" w:rsidRDefault="00CC1E72" w:rsidP="00CC1E72">
      <w:pPr>
        <w:pStyle w:val="1Pr-Textual"/>
      </w:pPr>
      <w:bookmarkStart w:id="6" w:name="_Toc8002092"/>
      <w:r w:rsidRPr="00C32FA4">
        <w:lastRenderedPageBreak/>
        <w:t>Índice de Figuras</w:t>
      </w:r>
      <w:bookmarkEnd w:id="6"/>
    </w:p>
    <w:p w14:paraId="0A5CCAE7" w14:textId="77777777" w:rsidR="007D1EAD" w:rsidRPr="00C32FA4" w:rsidRDefault="003E3963">
      <w:pPr>
        <w:pStyle w:val="ndicedeilustraes"/>
        <w:tabs>
          <w:tab w:val="right" w:leader="dot" w:pos="8777"/>
        </w:tabs>
        <w:rPr>
          <w:rFonts w:asciiTheme="minorHAnsi" w:eastAsiaTheme="minorEastAsia" w:hAnsiTheme="minorHAnsi"/>
          <w:noProof/>
          <w:sz w:val="22"/>
          <w:lang w:eastAsia="pt-PT"/>
        </w:rPr>
      </w:pPr>
      <w:r w:rsidRPr="00C32FA4">
        <w:fldChar w:fldCharType="begin"/>
      </w:r>
      <w:r w:rsidRPr="00C32FA4">
        <w:instrText xml:space="preserve"> TOC \h \z \c "Figura" </w:instrText>
      </w:r>
      <w:r w:rsidRPr="00C32FA4">
        <w:fldChar w:fldCharType="separate"/>
      </w:r>
      <w:hyperlink r:id="rId13" w:anchor="_Toc8002177" w:history="1">
        <w:r w:rsidR="007D1EAD" w:rsidRPr="00C32FA4">
          <w:rPr>
            <w:rStyle w:val="Hiperligao"/>
            <w:noProof/>
          </w:rPr>
          <w:t>Figura 1 - Distribuição da população por dimensão de cidades e regiões, 2016 e 2030</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_Toc8002177 \h </w:instrText>
        </w:r>
        <w:r w:rsidR="007D1EAD" w:rsidRPr="00C32FA4">
          <w:rPr>
            <w:noProof/>
            <w:webHidden/>
          </w:rPr>
        </w:r>
        <w:r w:rsidR="007D1EAD" w:rsidRPr="00C32FA4">
          <w:rPr>
            <w:noProof/>
            <w:webHidden/>
          </w:rPr>
          <w:fldChar w:fldCharType="separate"/>
        </w:r>
        <w:r w:rsidR="00C57E4A">
          <w:rPr>
            <w:noProof/>
            <w:webHidden/>
          </w:rPr>
          <w:t>9</w:t>
        </w:r>
        <w:r w:rsidR="007D1EAD" w:rsidRPr="00C32FA4">
          <w:rPr>
            <w:noProof/>
            <w:webHidden/>
          </w:rPr>
          <w:fldChar w:fldCharType="end"/>
        </w:r>
      </w:hyperlink>
    </w:p>
    <w:p w14:paraId="24E0AEC0" w14:textId="77777777" w:rsidR="007D1EAD" w:rsidRPr="00C32FA4" w:rsidRDefault="00C57E4A">
      <w:pPr>
        <w:pStyle w:val="ndicedeilustraes"/>
        <w:tabs>
          <w:tab w:val="right" w:leader="dot" w:pos="8777"/>
        </w:tabs>
        <w:rPr>
          <w:rFonts w:asciiTheme="minorHAnsi" w:eastAsiaTheme="minorEastAsia" w:hAnsiTheme="minorHAnsi"/>
          <w:noProof/>
          <w:sz w:val="22"/>
          <w:lang w:eastAsia="pt-PT"/>
        </w:rPr>
      </w:pPr>
      <w:hyperlink r:id="rId14" w:anchor="_Toc8002178" w:history="1">
        <w:r w:rsidR="007D1EAD" w:rsidRPr="00C32FA4">
          <w:rPr>
            <w:rStyle w:val="Hiperligao"/>
            <w:noProof/>
          </w:rPr>
          <w:t>Figura 2 – Viaturas das forças de segurança Iraquianas a caminho de Mossul</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_Toc8002178 \h </w:instrText>
        </w:r>
        <w:r w:rsidR="007D1EAD" w:rsidRPr="00C32FA4">
          <w:rPr>
            <w:noProof/>
            <w:webHidden/>
          </w:rPr>
        </w:r>
        <w:r w:rsidR="007D1EAD" w:rsidRPr="00C32FA4">
          <w:rPr>
            <w:noProof/>
            <w:webHidden/>
          </w:rPr>
          <w:fldChar w:fldCharType="separate"/>
        </w:r>
        <w:r>
          <w:rPr>
            <w:noProof/>
            <w:webHidden/>
          </w:rPr>
          <w:t>12</w:t>
        </w:r>
        <w:r w:rsidR="007D1EAD" w:rsidRPr="00C32FA4">
          <w:rPr>
            <w:noProof/>
            <w:webHidden/>
          </w:rPr>
          <w:fldChar w:fldCharType="end"/>
        </w:r>
      </w:hyperlink>
    </w:p>
    <w:p w14:paraId="5A9CC361" w14:textId="77777777" w:rsidR="007D1EAD" w:rsidRPr="00C32FA4" w:rsidRDefault="00C57E4A">
      <w:pPr>
        <w:pStyle w:val="ndicedeilustraes"/>
        <w:tabs>
          <w:tab w:val="right" w:leader="dot" w:pos="8777"/>
        </w:tabs>
        <w:rPr>
          <w:rFonts w:asciiTheme="minorHAnsi" w:eastAsiaTheme="minorEastAsia" w:hAnsiTheme="minorHAnsi"/>
          <w:noProof/>
          <w:sz w:val="22"/>
          <w:lang w:eastAsia="pt-PT"/>
        </w:rPr>
      </w:pPr>
      <w:hyperlink w:anchor="_Toc8002179" w:history="1">
        <w:r w:rsidR="007D1EAD" w:rsidRPr="00C32FA4">
          <w:rPr>
            <w:rStyle w:val="Hiperligao"/>
            <w:noProof/>
          </w:rPr>
          <w:t>Figura 3 - SVBIED apreendidos pelo Exército Iraquiano em Mossul</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_Toc8002179 \h </w:instrText>
        </w:r>
        <w:r w:rsidR="007D1EAD" w:rsidRPr="00C32FA4">
          <w:rPr>
            <w:noProof/>
            <w:webHidden/>
          </w:rPr>
        </w:r>
        <w:r w:rsidR="007D1EAD" w:rsidRPr="00C32FA4">
          <w:rPr>
            <w:noProof/>
            <w:webHidden/>
          </w:rPr>
          <w:fldChar w:fldCharType="separate"/>
        </w:r>
        <w:r>
          <w:rPr>
            <w:noProof/>
            <w:webHidden/>
          </w:rPr>
          <w:t>20</w:t>
        </w:r>
        <w:r w:rsidR="007D1EAD" w:rsidRPr="00C32FA4">
          <w:rPr>
            <w:noProof/>
            <w:webHidden/>
          </w:rPr>
          <w:fldChar w:fldCharType="end"/>
        </w:r>
      </w:hyperlink>
    </w:p>
    <w:p w14:paraId="4B0052F4" w14:textId="77777777" w:rsidR="007D1EAD" w:rsidRPr="00C32FA4" w:rsidRDefault="00C57E4A">
      <w:pPr>
        <w:pStyle w:val="ndicedeilustraes"/>
        <w:tabs>
          <w:tab w:val="right" w:leader="dot" w:pos="8777"/>
        </w:tabs>
        <w:rPr>
          <w:rFonts w:asciiTheme="minorHAnsi" w:eastAsiaTheme="minorEastAsia" w:hAnsiTheme="minorHAnsi"/>
          <w:noProof/>
          <w:sz w:val="22"/>
          <w:lang w:eastAsia="pt-PT"/>
        </w:rPr>
      </w:pPr>
      <w:hyperlink w:anchor="_Toc8002180" w:history="1">
        <w:r w:rsidR="007D1EAD" w:rsidRPr="00C32FA4">
          <w:rPr>
            <w:rStyle w:val="Hiperligao"/>
            <w:noProof/>
          </w:rPr>
          <w:t>Figura 4 – UAV do Estado Islâmico modificado para lançar uma Granada 40mm</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_Toc8002180 \h </w:instrText>
        </w:r>
        <w:r w:rsidR="007D1EAD" w:rsidRPr="00C32FA4">
          <w:rPr>
            <w:noProof/>
            <w:webHidden/>
          </w:rPr>
        </w:r>
        <w:r w:rsidR="007D1EAD" w:rsidRPr="00C32FA4">
          <w:rPr>
            <w:noProof/>
            <w:webHidden/>
          </w:rPr>
          <w:fldChar w:fldCharType="separate"/>
        </w:r>
        <w:r>
          <w:rPr>
            <w:noProof/>
            <w:webHidden/>
          </w:rPr>
          <w:t>21</w:t>
        </w:r>
        <w:r w:rsidR="007D1EAD" w:rsidRPr="00C32FA4">
          <w:rPr>
            <w:noProof/>
            <w:webHidden/>
          </w:rPr>
          <w:fldChar w:fldCharType="end"/>
        </w:r>
      </w:hyperlink>
    </w:p>
    <w:p w14:paraId="667B3800" w14:textId="77777777" w:rsidR="007D1EAD" w:rsidRPr="00C32FA4" w:rsidRDefault="00C57E4A">
      <w:pPr>
        <w:pStyle w:val="ndicedeilustraes"/>
        <w:tabs>
          <w:tab w:val="right" w:leader="dot" w:pos="8777"/>
        </w:tabs>
        <w:rPr>
          <w:rFonts w:asciiTheme="minorHAnsi" w:eastAsiaTheme="minorEastAsia" w:hAnsiTheme="minorHAnsi"/>
          <w:noProof/>
          <w:sz w:val="22"/>
          <w:lang w:eastAsia="pt-PT"/>
        </w:rPr>
      </w:pPr>
      <w:hyperlink w:anchor="_Toc8002181" w:history="1">
        <w:r w:rsidR="007D1EAD" w:rsidRPr="00C32FA4">
          <w:rPr>
            <w:rStyle w:val="Hiperligao"/>
            <w:noProof/>
          </w:rPr>
          <w:t>Figura 5 - Schwerer Panzerspähwagen 234/4 (Viatura Pesada de Reconhecimento)</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_Toc8002181 \h </w:instrText>
        </w:r>
        <w:r w:rsidR="007D1EAD" w:rsidRPr="00C32FA4">
          <w:rPr>
            <w:noProof/>
            <w:webHidden/>
          </w:rPr>
        </w:r>
        <w:r w:rsidR="007D1EAD" w:rsidRPr="00C32FA4">
          <w:rPr>
            <w:noProof/>
            <w:webHidden/>
          </w:rPr>
          <w:fldChar w:fldCharType="separate"/>
        </w:r>
        <w:r>
          <w:rPr>
            <w:noProof/>
            <w:webHidden/>
          </w:rPr>
          <w:t>29</w:t>
        </w:r>
        <w:r w:rsidR="007D1EAD" w:rsidRPr="00C32FA4">
          <w:rPr>
            <w:noProof/>
            <w:webHidden/>
          </w:rPr>
          <w:fldChar w:fldCharType="end"/>
        </w:r>
      </w:hyperlink>
    </w:p>
    <w:p w14:paraId="20203E48" w14:textId="77777777" w:rsidR="007D1EAD" w:rsidRPr="00C32FA4" w:rsidRDefault="00C57E4A">
      <w:pPr>
        <w:pStyle w:val="ndicedeilustraes"/>
        <w:tabs>
          <w:tab w:val="right" w:leader="dot" w:pos="8777"/>
        </w:tabs>
        <w:rPr>
          <w:rFonts w:asciiTheme="minorHAnsi" w:eastAsiaTheme="minorEastAsia" w:hAnsiTheme="minorHAnsi"/>
          <w:noProof/>
          <w:sz w:val="22"/>
          <w:lang w:eastAsia="pt-PT"/>
        </w:rPr>
      </w:pPr>
      <w:hyperlink w:anchor="_Toc8002182" w:history="1">
        <w:r w:rsidR="007D1EAD" w:rsidRPr="00C32FA4">
          <w:rPr>
            <w:rStyle w:val="Hiperligao"/>
            <w:noProof/>
          </w:rPr>
          <w:t>Figura 6 - Plataforma Oshkosh JLTV equipado com RWS</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_Toc8002182 \h </w:instrText>
        </w:r>
        <w:r w:rsidR="007D1EAD" w:rsidRPr="00C32FA4">
          <w:rPr>
            <w:noProof/>
            <w:webHidden/>
          </w:rPr>
        </w:r>
        <w:r w:rsidR="007D1EAD" w:rsidRPr="00C32FA4">
          <w:rPr>
            <w:noProof/>
            <w:webHidden/>
          </w:rPr>
          <w:fldChar w:fldCharType="separate"/>
        </w:r>
        <w:r>
          <w:rPr>
            <w:noProof/>
            <w:webHidden/>
          </w:rPr>
          <w:t>31</w:t>
        </w:r>
        <w:r w:rsidR="007D1EAD" w:rsidRPr="00C32FA4">
          <w:rPr>
            <w:noProof/>
            <w:webHidden/>
          </w:rPr>
          <w:fldChar w:fldCharType="end"/>
        </w:r>
      </w:hyperlink>
    </w:p>
    <w:p w14:paraId="10020150" w14:textId="77777777" w:rsidR="007D1EAD" w:rsidRPr="00C32FA4" w:rsidRDefault="00C57E4A">
      <w:pPr>
        <w:pStyle w:val="ndicedeilustraes"/>
        <w:tabs>
          <w:tab w:val="right" w:leader="dot" w:pos="8777"/>
        </w:tabs>
        <w:rPr>
          <w:rFonts w:asciiTheme="minorHAnsi" w:eastAsiaTheme="minorEastAsia" w:hAnsiTheme="minorHAnsi"/>
          <w:noProof/>
          <w:sz w:val="22"/>
          <w:lang w:eastAsia="pt-PT"/>
        </w:rPr>
      </w:pPr>
      <w:hyperlink w:anchor="_Toc8002183" w:history="1">
        <w:r w:rsidR="007D1EAD" w:rsidRPr="00C32FA4">
          <w:rPr>
            <w:rStyle w:val="Hiperligao"/>
            <w:noProof/>
          </w:rPr>
          <w:t>Figura 7 - Modernização do Carro de Combate M60 Leonardo</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_Toc8002183 \h </w:instrText>
        </w:r>
        <w:r w:rsidR="007D1EAD" w:rsidRPr="00C32FA4">
          <w:rPr>
            <w:noProof/>
            <w:webHidden/>
          </w:rPr>
        </w:r>
        <w:r w:rsidR="007D1EAD" w:rsidRPr="00C32FA4">
          <w:rPr>
            <w:noProof/>
            <w:webHidden/>
          </w:rPr>
          <w:fldChar w:fldCharType="separate"/>
        </w:r>
        <w:r>
          <w:rPr>
            <w:noProof/>
            <w:webHidden/>
          </w:rPr>
          <w:t>33</w:t>
        </w:r>
        <w:r w:rsidR="007D1EAD" w:rsidRPr="00C32FA4">
          <w:rPr>
            <w:noProof/>
            <w:webHidden/>
          </w:rPr>
          <w:fldChar w:fldCharType="end"/>
        </w:r>
      </w:hyperlink>
    </w:p>
    <w:p w14:paraId="37F91389" w14:textId="77777777" w:rsidR="007D1EAD" w:rsidRPr="00C32FA4" w:rsidRDefault="00C57E4A">
      <w:pPr>
        <w:pStyle w:val="ndicedeilustraes"/>
        <w:tabs>
          <w:tab w:val="right" w:leader="dot" w:pos="8777"/>
        </w:tabs>
        <w:rPr>
          <w:rFonts w:asciiTheme="minorHAnsi" w:eastAsiaTheme="minorEastAsia" w:hAnsiTheme="minorHAnsi"/>
          <w:noProof/>
          <w:sz w:val="22"/>
          <w:lang w:eastAsia="pt-PT"/>
        </w:rPr>
      </w:pPr>
      <w:hyperlink w:anchor="_Toc8002184" w:history="1">
        <w:r w:rsidR="007D1EAD" w:rsidRPr="00C32FA4">
          <w:rPr>
            <w:rStyle w:val="Hiperligao"/>
            <w:noProof/>
          </w:rPr>
          <w:t xml:space="preserve">Figura 8 - Conceito de </w:t>
        </w:r>
        <w:r w:rsidR="007D1EAD" w:rsidRPr="00C32FA4">
          <w:rPr>
            <w:rStyle w:val="Hiperligao"/>
            <w:i/>
            <w:noProof/>
          </w:rPr>
          <w:t>Universal Combat Weapons Platform</w:t>
        </w:r>
        <w:r w:rsidR="007D1EAD" w:rsidRPr="00C32FA4">
          <w:rPr>
            <w:noProof/>
            <w:webHidden/>
          </w:rPr>
          <w:tab/>
        </w:r>
        <w:r w:rsidR="007D1EAD" w:rsidRPr="00C32FA4">
          <w:rPr>
            <w:noProof/>
            <w:webHidden/>
          </w:rPr>
          <w:fldChar w:fldCharType="begin"/>
        </w:r>
        <w:r w:rsidR="007D1EAD" w:rsidRPr="00C32FA4">
          <w:rPr>
            <w:noProof/>
            <w:webHidden/>
          </w:rPr>
          <w:instrText xml:space="preserve"> PAGEREF _Toc8002184 \h </w:instrText>
        </w:r>
        <w:r w:rsidR="007D1EAD" w:rsidRPr="00C32FA4">
          <w:rPr>
            <w:noProof/>
            <w:webHidden/>
          </w:rPr>
        </w:r>
        <w:r w:rsidR="007D1EAD" w:rsidRPr="00C32FA4">
          <w:rPr>
            <w:noProof/>
            <w:webHidden/>
          </w:rPr>
          <w:fldChar w:fldCharType="separate"/>
        </w:r>
        <w:r>
          <w:rPr>
            <w:noProof/>
            <w:webHidden/>
          </w:rPr>
          <w:t>36</w:t>
        </w:r>
        <w:r w:rsidR="007D1EAD" w:rsidRPr="00C32FA4">
          <w:rPr>
            <w:noProof/>
            <w:webHidden/>
          </w:rPr>
          <w:fldChar w:fldCharType="end"/>
        </w:r>
      </w:hyperlink>
    </w:p>
    <w:p w14:paraId="68CB2852" w14:textId="77777777" w:rsidR="00BF7E78" w:rsidRPr="00C32FA4" w:rsidRDefault="003E3963" w:rsidP="003E3963">
      <w:pPr>
        <w:spacing w:after="160"/>
        <w:ind w:firstLine="0"/>
        <w:jc w:val="left"/>
      </w:pPr>
      <w:r w:rsidRPr="00C32FA4">
        <w:fldChar w:fldCharType="end"/>
      </w:r>
      <w:r w:rsidR="00BF7E78" w:rsidRPr="00C32FA4">
        <w:br w:type="page"/>
      </w:r>
    </w:p>
    <w:p w14:paraId="54D6C674" w14:textId="77777777" w:rsidR="00BF7E78" w:rsidRPr="00C32FA4" w:rsidRDefault="0029118F" w:rsidP="0029118F">
      <w:pPr>
        <w:pStyle w:val="1Pr-Textual"/>
      </w:pPr>
      <w:bookmarkStart w:id="7" w:name="_Toc8002093"/>
      <w:r w:rsidRPr="00C32FA4">
        <w:lastRenderedPageBreak/>
        <w:t xml:space="preserve">Lista de Siglas e </w:t>
      </w:r>
      <w:r w:rsidR="00BF7E78" w:rsidRPr="00C32FA4">
        <w:t>Acrónimos</w:t>
      </w:r>
      <w:bookmarkEnd w:id="7"/>
    </w:p>
    <w:p w14:paraId="4E8822DC" w14:textId="54108042" w:rsidR="0019011E" w:rsidRPr="00C32FA4" w:rsidRDefault="0019011E" w:rsidP="00686714">
      <w:pPr>
        <w:ind w:firstLine="0"/>
      </w:pPr>
      <w:r w:rsidRPr="00C32FA4">
        <w:rPr>
          <w:b/>
        </w:rPr>
        <w:t>AMV</w:t>
      </w:r>
      <w:r w:rsidRPr="00C32FA4">
        <w:t xml:space="preserve"> </w:t>
      </w:r>
      <w:r w:rsidR="004E341C" w:rsidRPr="00C32FA4">
        <w:t xml:space="preserve">– </w:t>
      </w:r>
      <w:r w:rsidR="004E341C" w:rsidRPr="00C32FA4">
        <w:rPr>
          <w:b/>
        </w:rPr>
        <w:t>A</w:t>
      </w:r>
      <w:r w:rsidR="004E341C" w:rsidRPr="00C32FA4">
        <w:t xml:space="preserve">rmoured </w:t>
      </w:r>
      <w:r w:rsidR="004E341C" w:rsidRPr="00C32FA4">
        <w:rPr>
          <w:b/>
        </w:rPr>
        <w:t>M</w:t>
      </w:r>
      <w:r w:rsidR="004E341C" w:rsidRPr="00C32FA4">
        <w:t xml:space="preserve">odular </w:t>
      </w:r>
      <w:r w:rsidR="004E341C" w:rsidRPr="00C32FA4">
        <w:rPr>
          <w:b/>
        </w:rPr>
        <w:t>V</w:t>
      </w:r>
      <w:r w:rsidR="004E341C" w:rsidRPr="00C32FA4">
        <w:t>ehicle</w:t>
      </w:r>
      <w:r w:rsidR="00375862" w:rsidRPr="00C32FA4">
        <w:t xml:space="preserve"> (Viatura Blindada Modular)</w:t>
      </w:r>
    </w:p>
    <w:p w14:paraId="57AE4024" w14:textId="77777777" w:rsidR="0019011E" w:rsidRPr="00C32FA4" w:rsidRDefault="0019011E" w:rsidP="00686714">
      <w:pPr>
        <w:ind w:firstLine="0"/>
      </w:pPr>
      <w:r w:rsidRPr="00C32FA4">
        <w:rPr>
          <w:b/>
        </w:rPr>
        <w:t>BMP</w:t>
      </w:r>
      <w:r w:rsidRPr="00C32FA4">
        <w:t xml:space="preserve"> -</w:t>
      </w:r>
      <w:r w:rsidR="004E341C" w:rsidRPr="00C32FA4">
        <w:t xml:space="preserve"> </w:t>
      </w:r>
      <w:r w:rsidR="004E341C" w:rsidRPr="00C32FA4">
        <w:rPr>
          <w:b/>
        </w:rPr>
        <w:t>B</w:t>
      </w:r>
      <w:r w:rsidR="004E341C" w:rsidRPr="00C32FA4">
        <w:t xml:space="preserve">oyevaya </w:t>
      </w:r>
      <w:r w:rsidR="004E341C" w:rsidRPr="00C32FA4">
        <w:rPr>
          <w:b/>
        </w:rPr>
        <w:t>M</w:t>
      </w:r>
      <w:r w:rsidR="004E341C" w:rsidRPr="00C32FA4">
        <w:t xml:space="preserve">ashina </w:t>
      </w:r>
      <w:r w:rsidR="004E341C" w:rsidRPr="00C32FA4">
        <w:rPr>
          <w:b/>
        </w:rPr>
        <w:t>P</w:t>
      </w:r>
      <w:r w:rsidR="004E341C" w:rsidRPr="00C32FA4">
        <w:t xml:space="preserve">ekhoty </w:t>
      </w:r>
      <w:r w:rsidR="00686714" w:rsidRPr="00C32FA4">
        <w:t>(Viatura de Combate de Infantaria)</w:t>
      </w:r>
    </w:p>
    <w:p w14:paraId="52DF8656" w14:textId="6F772E8E" w:rsidR="0019011E" w:rsidRPr="00C32FA4" w:rsidRDefault="0019011E" w:rsidP="00686714">
      <w:pPr>
        <w:ind w:firstLine="0"/>
      </w:pPr>
      <w:r w:rsidRPr="00C32FA4">
        <w:rPr>
          <w:b/>
        </w:rPr>
        <w:t>BMS</w:t>
      </w:r>
      <w:r w:rsidRPr="00C32FA4">
        <w:t xml:space="preserve"> </w:t>
      </w:r>
      <w:r w:rsidR="004E341C" w:rsidRPr="00C32FA4">
        <w:t xml:space="preserve">– </w:t>
      </w:r>
      <w:r w:rsidR="004E341C" w:rsidRPr="00C32FA4">
        <w:rPr>
          <w:b/>
        </w:rPr>
        <w:t>B</w:t>
      </w:r>
      <w:r w:rsidR="004E341C" w:rsidRPr="00C32FA4">
        <w:t xml:space="preserve">attlefield </w:t>
      </w:r>
      <w:r w:rsidR="004E341C" w:rsidRPr="00C32FA4">
        <w:rPr>
          <w:b/>
        </w:rPr>
        <w:t>M</w:t>
      </w:r>
      <w:r w:rsidR="004E341C" w:rsidRPr="00C32FA4">
        <w:t xml:space="preserve">anagement </w:t>
      </w:r>
      <w:r w:rsidR="004E341C" w:rsidRPr="00C32FA4">
        <w:rPr>
          <w:b/>
        </w:rPr>
        <w:t>S</w:t>
      </w:r>
      <w:r w:rsidR="004E341C" w:rsidRPr="00C32FA4">
        <w:t>ystem</w:t>
      </w:r>
      <w:r w:rsidR="00375862" w:rsidRPr="00C32FA4">
        <w:t xml:space="preserve"> (Sistema de Gestão do Campo de Batalha)</w:t>
      </w:r>
    </w:p>
    <w:p w14:paraId="6431623D" w14:textId="77777777" w:rsidR="0019011E" w:rsidRPr="00C32FA4" w:rsidRDefault="0019011E" w:rsidP="00686714">
      <w:pPr>
        <w:ind w:firstLine="0"/>
      </w:pPr>
      <w:r w:rsidRPr="00C32FA4">
        <w:rPr>
          <w:b/>
        </w:rPr>
        <w:t>BTR</w:t>
      </w:r>
      <w:r w:rsidRPr="00C32FA4">
        <w:t xml:space="preserve"> </w:t>
      </w:r>
      <w:r w:rsidR="00EA68C1" w:rsidRPr="00C32FA4">
        <w:t xml:space="preserve">– </w:t>
      </w:r>
      <w:r w:rsidR="00EA68C1" w:rsidRPr="00C32FA4">
        <w:rPr>
          <w:b/>
        </w:rPr>
        <w:t>B</w:t>
      </w:r>
      <w:r w:rsidR="00EA68C1" w:rsidRPr="00C32FA4">
        <w:t>ronye</w:t>
      </w:r>
      <w:r w:rsidR="00EA68C1" w:rsidRPr="00C32FA4">
        <w:rPr>
          <w:b/>
        </w:rPr>
        <w:t>t</w:t>
      </w:r>
      <w:r w:rsidR="00EA68C1" w:rsidRPr="00C32FA4">
        <w:t>ransportyo</w:t>
      </w:r>
      <w:r w:rsidR="00EA68C1" w:rsidRPr="00C32FA4">
        <w:rPr>
          <w:b/>
        </w:rPr>
        <w:t>r</w:t>
      </w:r>
      <w:r w:rsidR="00686714" w:rsidRPr="00C32FA4">
        <w:t xml:space="preserve"> (Viatura Blindada de Transporte de Pessoal)</w:t>
      </w:r>
    </w:p>
    <w:p w14:paraId="5592A58F" w14:textId="41BD7C08" w:rsidR="0019011E" w:rsidRPr="00C32FA4" w:rsidRDefault="0019011E" w:rsidP="00686714">
      <w:pPr>
        <w:ind w:firstLine="0"/>
      </w:pPr>
      <w:r w:rsidRPr="00C32FA4">
        <w:rPr>
          <w:b/>
        </w:rPr>
        <w:t>CIWS</w:t>
      </w:r>
      <w:r w:rsidRPr="00C32FA4">
        <w:t xml:space="preserve"> </w:t>
      </w:r>
      <w:r w:rsidR="00EA68C1" w:rsidRPr="00C32FA4">
        <w:t xml:space="preserve">– </w:t>
      </w:r>
      <w:r w:rsidR="00EA68C1" w:rsidRPr="00C32FA4">
        <w:rPr>
          <w:b/>
        </w:rPr>
        <w:t>C</w:t>
      </w:r>
      <w:r w:rsidR="00EA68C1" w:rsidRPr="00C32FA4">
        <w:t>lose-</w:t>
      </w:r>
      <w:r w:rsidR="00686714" w:rsidRPr="00C32FA4">
        <w:rPr>
          <w:b/>
        </w:rPr>
        <w:t>i</w:t>
      </w:r>
      <w:r w:rsidR="00686714" w:rsidRPr="00C32FA4">
        <w:t xml:space="preserve">n </w:t>
      </w:r>
      <w:r w:rsidR="00686714" w:rsidRPr="00C32FA4">
        <w:rPr>
          <w:b/>
        </w:rPr>
        <w:t>W</w:t>
      </w:r>
      <w:r w:rsidR="00686714" w:rsidRPr="00C32FA4">
        <w:t xml:space="preserve">eapon </w:t>
      </w:r>
      <w:r w:rsidR="00686714" w:rsidRPr="00C32FA4">
        <w:rPr>
          <w:b/>
        </w:rPr>
        <w:t>S</w:t>
      </w:r>
      <w:r w:rsidR="00686714" w:rsidRPr="00C32FA4">
        <w:t>ystem</w:t>
      </w:r>
      <w:r w:rsidR="00375862" w:rsidRPr="00C32FA4">
        <w:t xml:space="preserve"> (Sistema de Defesa Próxima)</w:t>
      </w:r>
    </w:p>
    <w:p w14:paraId="75E65243" w14:textId="553CD8F0" w:rsidR="0019011E" w:rsidRPr="00C32FA4" w:rsidRDefault="0019011E" w:rsidP="00686714">
      <w:pPr>
        <w:ind w:firstLine="0"/>
      </w:pPr>
      <w:r w:rsidRPr="00C32FA4">
        <w:rPr>
          <w:b/>
        </w:rPr>
        <w:t>EBR</w:t>
      </w:r>
      <w:r w:rsidRPr="00C32FA4">
        <w:t xml:space="preserve"> -</w:t>
      </w:r>
      <w:r w:rsidR="00EA68C1" w:rsidRPr="00C32FA4">
        <w:t xml:space="preserve"> </w:t>
      </w:r>
      <w:r w:rsidR="00EA68C1" w:rsidRPr="00C32FA4">
        <w:rPr>
          <w:b/>
        </w:rPr>
        <w:t>E</w:t>
      </w:r>
      <w:r w:rsidR="00EA68C1" w:rsidRPr="00C32FA4">
        <w:t xml:space="preserve">ngin </w:t>
      </w:r>
      <w:r w:rsidR="00EA68C1" w:rsidRPr="00C32FA4">
        <w:rPr>
          <w:b/>
        </w:rPr>
        <w:t>B</w:t>
      </w:r>
      <w:r w:rsidR="00EA68C1" w:rsidRPr="00C32FA4">
        <w:t xml:space="preserve">lindé de </w:t>
      </w:r>
      <w:r w:rsidR="00EA68C1" w:rsidRPr="00C32FA4">
        <w:rPr>
          <w:b/>
        </w:rPr>
        <w:t>R</w:t>
      </w:r>
      <w:r w:rsidR="00EA68C1" w:rsidRPr="00C32FA4">
        <w:t>econnaissance</w:t>
      </w:r>
      <w:r w:rsidR="00375862" w:rsidRPr="00C32FA4">
        <w:t xml:space="preserve"> (Viatura Blindada de Reconhecimento)</w:t>
      </w:r>
    </w:p>
    <w:p w14:paraId="4BF1480B" w14:textId="09D003C5" w:rsidR="00FA36B2" w:rsidRPr="00C32FA4" w:rsidRDefault="00FA36B2" w:rsidP="00686714">
      <w:pPr>
        <w:ind w:firstLine="0"/>
      </w:pPr>
      <w:r w:rsidRPr="00C32FA4">
        <w:rPr>
          <w:b/>
        </w:rPr>
        <w:t>EUA</w:t>
      </w:r>
      <w:r w:rsidRPr="00C32FA4">
        <w:t xml:space="preserve"> – </w:t>
      </w:r>
      <w:r w:rsidRPr="00C32FA4">
        <w:rPr>
          <w:b/>
        </w:rPr>
        <w:t>E</w:t>
      </w:r>
      <w:r w:rsidRPr="00C32FA4">
        <w:t xml:space="preserve">stados </w:t>
      </w:r>
      <w:r w:rsidRPr="00C32FA4">
        <w:rPr>
          <w:b/>
        </w:rPr>
        <w:t>U</w:t>
      </w:r>
      <w:r w:rsidRPr="00C32FA4">
        <w:t xml:space="preserve">nidos da </w:t>
      </w:r>
      <w:r w:rsidRPr="00C32FA4">
        <w:rPr>
          <w:b/>
        </w:rPr>
        <w:t>A</w:t>
      </w:r>
      <w:r w:rsidRPr="00C32FA4">
        <w:t>mérica</w:t>
      </w:r>
    </w:p>
    <w:p w14:paraId="1FEEC316" w14:textId="41DC7691" w:rsidR="0019011E" w:rsidRPr="00C32FA4" w:rsidRDefault="0019011E" w:rsidP="00686714">
      <w:pPr>
        <w:ind w:firstLine="0"/>
      </w:pPr>
      <w:r w:rsidRPr="00C32FA4">
        <w:rPr>
          <w:b/>
        </w:rPr>
        <w:t>HMMWV</w:t>
      </w:r>
      <w:r w:rsidRPr="00C32FA4">
        <w:t xml:space="preserve"> </w:t>
      </w:r>
      <w:r w:rsidR="00EA68C1" w:rsidRPr="00C32FA4">
        <w:t xml:space="preserve">– </w:t>
      </w:r>
      <w:r w:rsidR="00EA68C1" w:rsidRPr="00C32FA4">
        <w:rPr>
          <w:b/>
        </w:rPr>
        <w:t>H</w:t>
      </w:r>
      <w:r w:rsidR="00EA68C1" w:rsidRPr="00C32FA4">
        <w:t xml:space="preserve">igh </w:t>
      </w:r>
      <w:r w:rsidR="00EA68C1" w:rsidRPr="00C32FA4">
        <w:rPr>
          <w:b/>
        </w:rPr>
        <w:t>M</w:t>
      </w:r>
      <w:r w:rsidR="00EA68C1" w:rsidRPr="00C32FA4">
        <w:t xml:space="preserve">obility </w:t>
      </w:r>
      <w:r w:rsidR="00EA68C1" w:rsidRPr="00C32FA4">
        <w:rPr>
          <w:b/>
        </w:rPr>
        <w:t>M</w:t>
      </w:r>
      <w:r w:rsidR="00EA68C1" w:rsidRPr="00C32FA4">
        <w:t xml:space="preserve">ultipurpose </w:t>
      </w:r>
      <w:r w:rsidR="00EA68C1" w:rsidRPr="00C32FA4">
        <w:rPr>
          <w:b/>
        </w:rPr>
        <w:t>W</w:t>
      </w:r>
      <w:r w:rsidR="00EA68C1" w:rsidRPr="00C32FA4">
        <w:t xml:space="preserve">heeled </w:t>
      </w:r>
      <w:r w:rsidR="00EA68C1" w:rsidRPr="00C32FA4">
        <w:rPr>
          <w:b/>
        </w:rPr>
        <w:t>V</w:t>
      </w:r>
      <w:r w:rsidR="00EA68C1" w:rsidRPr="00C32FA4">
        <w:t>ehicle</w:t>
      </w:r>
      <w:r w:rsidR="00375862" w:rsidRPr="00C32FA4">
        <w:t xml:space="preserve"> </w:t>
      </w:r>
      <w:r w:rsidR="00D14A68" w:rsidRPr="00C32FA4">
        <w:t>(Viaturas de Rodas Multifunção de Alta Mobilidade)</w:t>
      </w:r>
    </w:p>
    <w:p w14:paraId="25BEE874" w14:textId="59306C00" w:rsidR="00686714" w:rsidRPr="00C32FA4" w:rsidRDefault="0019011E" w:rsidP="00686714">
      <w:pPr>
        <w:ind w:firstLine="0"/>
      </w:pPr>
      <w:r w:rsidRPr="00C32FA4">
        <w:rPr>
          <w:b/>
        </w:rPr>
        <w:t>IDEX</w:t>
      </w:r>
      <w:r w:rsidRPr="00C32FA4">
        <w:t xml:space="preserve"> -</w:t>
      </w:r>
      <w:r w:rsidR="00EA68C1" w:rsidRPr="00C32FA4">
        <w:t xml:space="preserve"> </w:t>
      </w:r>
      <w:r w:rsidR="00EA68C1" w:rsidRPr="00C32FA4">
        <w:rPr>
          <w:b/>
        </w:rPr>
        <w:t>I</w:t>
      </w:r>
      <w:r w:rsidR="00EA68C1" w:rsidRPr="00C32FA4">
        <w:t xml:space="preserve">nternational </w:t>
      </w:r>
      <w:r w:rsidR="00EA68C1" w:rsidRPr="00C32FA4">
        <w:rPr>
          <w:b/>
        </w:rPr>
        <w:t>D</w:t>
      </w:r>
      <w:r w:rsidR="00EA68C1" w:rsidRPr="00C32FA4">
        <w:t xml:space="preserve">efence </w:t>
      </w:r>
      <w:r w:rsidR="00EA68C1" w:rsidRPr="00C32FA4">
        <w:rPr>
          <w:b/>
        </w:rPr>
        <w:t>Ex</w:t>
      </w:r>
      <w:r w:rsidR="00EA68C1" w:rsidRPr="00C32FA4">
        <w:t>hibition and Conference</w:t>
      </w:r>
      <w:r w:rsidR="00D14A68" w:rsidRPr="00C32FA4">
        <w:t xml:space="preserve"> (Conferencia e Exibição Internacional de Defesa)</w:t>
      </w:r>
    </w:p>
    <w:p w14:paraId="66C803FE" w14:textId="655F7FD3" w:rsidR="00450C83" w:rsidRPr="00C32FA4" w:rsidRDefault="00450C83" w:rsidP="00686714">
      <w:pPr>
        <w:ind w:firstLine="0"/>
      </w:pPr>
      <w:r w:rsidRPr="00C32FA4">
        <w:rPr>
          <w:b/>
        </w:rPr>
        <w:t>JLTV</w:t>
      </w:r>
      <w:r w:rsidRPr="00C32FA4">
        <w:t xml:space="preserve"> - </w:t>
      </w:r>
      <w:r w:rsidRPr="00C32FA4">
        <w:rPr>
          <w:b/>
        </w:rPr>
        <w:t>J</w:t>
      </w:r>
      <w:r w:rsidRPr="00C32FA4">
        <w:t xml:space="preserve">oint </w:t>
      </w:r>
      <w:r w:rsidRPr="00C32FA4">
        <w:rPr>
          <w:b/>
        </w:rPr>
        <w:t>L</w:t>
      </w:r>
      <w:r w:rsidRPr="00C32FA4">
        <w:t xml:space="preserve">ight </w:t>
      </w:r>
      <w:r w:rsidRPr="00C32FA4">
        <w:rPr>
          <w:b/>
        </w:rPr>
        <w:t>T</w:t>
      </w:r>
      <w:r w:rsidRPr="00C32FA4">
        <w:t xml:space="preserve">actical </w:t>
      </w:r>
      <w:r w:rsidRPr="00C32FA4">
        <w:rPr>
          <w:b/>
        </w:rPr>
        <w:t>V</w:t>
      </w:r>
      <w:r w:rsidRPr="00C32FA4">
        <w:t>ehicle</w:t>
      </w:r>
      <w:r w:rsidR="00D14A68" w:rsidRPr="00C32FA4">
        <w:t xml:space="preserve"> (Viatura Tática Ligeira)</w:t>
      </w:r>
    </w:p>
    <w:p w14:paraId="1A8CCEDB" w14:textId="50630B12" w:rsidR="0019011E" w:rsidRPr="00C32FA4" w:rsidRDefault="0019011E" w:rsidP="00686714">
      <w:pPr>
        <w:ind w:firstLine="0"/>
      </w:pPr>
      <w:r w:rsidRPr="00C32FA4">
        <w:rPr>
          <w:b/>
        </w:rPr>
        <w:t>MRAP</w:t>
      </w:r>
      <w:r w:rsidRPr="00C32FA4">
        <w:t xml:space="preserve"> -</w:t>
      </w:r>
      <w:r w:rsidR="00B72B9B" w:rsidRPr="00C32FA4">
        <w:t xml:space="preserve"> </w:t>
      </w:r>
      <w:r w:rsidR="00B72B9B" w:rsidRPr="00C32FA4">
        <w:rPr>
          <w:b/>
        </w:rPr>
        <w:t>M</w:t>
      </w:r>
      <w:r w:rsidR="00B72B9B" w:rsidRPr="00C32FA4">
        <w:t>ine-</w:t>
      </w:r>
      <w:r w:rsidR="00B72B9B" w:rsidRPr="00C32FA4">
        <w:rPr>
          <w:b/>
        </w:rPr>
        <w:t>R</w:t>
      </w:r>
      <w:r w:rsidR="00B72B9B" w:rsidRPr="00C32FA4">
        <w:t xml:space="preserve">esistant </w:t>
      </w:r>
      <w:r w:rsidR="00B72B9B" w:rsidRPr="00C32FA4">
        <w:rPr>
          <w:b/>
        </w:rPr>
        <w:t>A</w:t>
      </w:r>
      <w:r w:rsidR="00B72B9B" w:rsidRPr="00C32FA4">
        <w:t xml:space="preserve">mbush </w:t>
      </w:r>
      <w:r w:rsidR="00B72B9B" w:rsidRPr="00C32FA4">
        <w:rPr>
          <w:b/>
        </w:rPr>
        <w:t>P</w:t>
      </w:r>
      <w:r w:rsidR="00B72B9B" w:rsidRPr="00C32FA4">
        <w:t>rotected</w:t>
      </w:r>
      <w:r w:rsidR="00D14A68" w:rsidRPr="00C32FA4">
        <w:t xml:space="preserve"> (Plataformas Resistentes a Minas e Emboscadas)</w:t>
      </w:r>
      <w:r w:rsidR="00B72B9B" w:rsidRPr="00C32FA4">
        <w:t xml:space="preserve"> </w:t>
      </w:r>
    </w:p>
    <w:p w14:paraId="26E85C9C" w14:textId="11EA4440" w:rsidR="0019011E" w:rsidRPr="00C32FA4" w:rsidRDefault="0019011E" w:rsidP="00686714">
      <w:pPr>
        <w:ind w:firstLine="0"/>
      </w:pPr>
      <w:r w:rsidRPr="00C32FA4">
        <w:rPr>
          <w:b/>
        </w:rPr>
        <w:t>MRAS</w:t>
      </w:r>
      <w:r w:rsidRPr="00C32FA4">
        <w:t xml:space="preserve"> -</w:t>
      </w:r>
      <w:r w:rsidR="00B72B9B" w:rsidRPr="00C32FA4">
        <w:t xml:space="preserve"> </w:t>
      </w:r>
      <w:r w:rsidR="00B72B9B" w:rsidRPr="00C32FA4">
        <w:rPr>
          <w:b/>
        </w:rPr>
        <w:t>M</w:t>
      </w:r>
      <w:r w:rsidR="00B72B9B" w:rsidRPr="00C32FA4">
        <w:t xml:space="preserve">aneuver </w:t>
      </w:r>
      <w:r w:rsidR="00B72B9B" w:rsidRPr="00C32FA4">
        <w:rPr>
          <w:b/>
        </w:rPr>
        <w:t>R</w:t>
      </w:r>
      <w:r w:rsidR="00B72B9B" w:rsidRPr="00C32FA4">
        <w:t>obotics a</w:t>
      </w:r>
      <w:r w:rsidR="00265C0C" w:rsidRPr="00C32FA4">
        <w:t>n</w:t>
      </w:r>
      <w:r w:rsidR="00B72B9B" w:rsidRPr="00C32FA4">
        <w:t xml:space="preserve">d </w:t>
      </w:r>
      <w:r w:rsidR="00B72B9B" w:rsidRPr="00C32FA4">
        <w:rPr>
          <w:b/>
        </w:rPr>
        <w:t>A</w:t>
      </w:r>
      <w:r w:rsidR="00B72B9B" w:rsidRPr="00C32FA4">
        <w:t xml:space="preserve">utonomous </w:t>
      </w:r>
      <w:r w:rsidR="00B72B9B" w:rsidRPr="00C32FA4">
        <w:rPr>
          <w:b/>
        </w:rPr>
        <w:t>S</w:t>
      </w:r>
      <w:r w:rsidR="00B72B9B" w:rsidRPr="00C32FA4">
        <w:t xml:space="preserve">ystems </w:t>
      </w:r>
      <w:r w:rsidR="00D14A68" w:rsidRPr="00C32FA4">
        <w:t>(Sistemas de Manobra e Robótica Autónoma)</w:t>
      </w:r>
    </w:p>
    <w:p w14:paraId="3B35973A" w14:textId="17388EF9" w:rsidR="0019011E" w:rsidRPr="00C32FA4" w:rsidRDefault="0019011E" w:rsidP="00686714">
      <w:pPr>
        <w:ind w:firstLine="0"/>
      </w:pPr>
      <w:r w:rsidRPr="00C32FA4">
        <w:rPr>
          <w:b/>
        </w:rPr>
        <w:t>MRAV</w:t>
      </w:r>
      <w:r w:rsidRPr="00C32FA4">
        <w:t xml:space="preserve"> -</w:t>
      </w:r>
      <w:r w:rsidR="00B72B9B" w:rsidRPr="00C32FA4">
        <w:t xml:space="preserve"> </w:t>
      </w:r>
      <w:r w:rsidR="00B72B9B" w:rsidRPr="00C32FA4">
        <w:rPr>
          <w:b/>
        </w:rPr>
        <w:t>M</w:t>
      </w:r>
      <w:r w:rsidR="00B72B9B" w:rsidRPr="00C32FA4">
        <w:t xml:space="preserve">ulti </w:t>
      </w:r>
      <w:r w:rsidR="00B72B9B" w:rsidRPr="00C32FA4">
        <w:rPr>
          <w:b/>
        </w:rPr>
        <w:t>R</w:t>
      </w:r>
      <w:r w:rsidR="00B72B9B" w:rsidRPr="00C32FA4">
        <w:t xml:space="preserve">ole </w:t>
      </w:r>
      <w:r w:rsidR="00B72B9B" w:rsidRPr="00C32FA4">
        <w:rPr>
          <w:b/>
        </w:rPr>
        <w:t>A</w:t>
      </w:r>
      <w:r w:rsidR="00B72B9B" w:rsidRPr="00C32FA4">
        <w:t xml:space="preserve">rmoured </w:t>
      </w:r>
      <w:r w:rsidR="00B72B9B" w:rsidRPr="00C32FA4">
        <w:rPr>
          <w:b/>
        </w:rPr>
        <w:t>V</w:t>
      </w:r>
      <w:r w:rsidR="00B72B9B" w:rsidRPr="00C32FA4">
        <w:t>ehicle</w:t>
      </w:r>
      <w:r w:rsidR="00D14A68" w:rsidRPr="00C32FA4">
        <w:t xml:space="preserve"> (Viaturas Blindadas Multifunções)</w:t>
      </w:r>
    </w:p>
    <w:p w14:paraId="11F75BA6" w14:textId="02C48AB1" w:rsidR="0019011E" w:rsidRPr="00C32FA4" w:rsidRDefault="0019011E" w:rsidP="00686714">
      <w:pPr>
        <w:ind w:firstLine="0"/>
      </w:pPr>
      <w:r w:rsidRPr="00C32FA4">
        <w:rPr>
          <w:b/>
        </w:rPr>
        <w:t>MUM-T</w:t>
      </w:r>
      <w:r w:rsidRPr="00C32FA4">
        <w:t xml:space="preserve"> </w:t>
      </w:r>
      <w:r w:rsidR="00DB7808" w:rsidRPr="00C32FA4">
        <w:t>–</w:t>
      </w:r>
      <w:r w:rsidR="00B72B9B" w:rsidRPr="00C32FA4">
        <w:t xml:space="preserve"> </w:t>
      </w:r>
      <w:r w:rsidR="00B72B9B" w:rsidRPr="00C32FA4">
        <w:rPr>
          <w:b/>
        </w:rPr>
        <w:t>M</w:t>
      </w:r>
      <w:r w:rsidR="00B72B9B" w:rsidRPr="00C32FA4">
        <w:t>anned-</w:t>
      </w:r>
      <w:r w:rsidR="00B72B9B" w:rsidRPr="00C32FA4">
        <w:rPr>
          <w:b/>
        </w:rPr>
        <w:t>U</w:t>
      </w:r>
      <w:r w:rsidR="00B72B9B" w:rsidRPr="00C32FA4">
        <w:t>n</w:t>
      </w:r>
      <w:r w:rsidR="00B72B9B" w:rsidRPr="00C32FA4">
        <w:rPr>
          <w:b/>
        </w:rPr>
        <w:t>m</w:t>
      </w:r>
      <w:r w:rsidR="00B72B9B" w:rsidRPr="00C32FA4">
        <w:t xml:space="preserve">anned </w:t>
      </w:r>
      <w:r w:rsidR="00B72B9B" w:rsidRPr="00C32FA4">
        <w:rPr>
          <w:b/>
        </w:rPr>
        <w:t>T</w:t>
      </w:r>
      <w:r w:rsidR="00B72B9B" w:rsidRPr="00C32FA4">
        <w:t>eaming</w:t>
      </w:r>
      <w:r w:rsidR="00686714" w:rsidRPr="00C32FA4">
        <w:t xml:space="preserve"> </w:t>
      </w:r>
      <w:r w:rsidR="00D14A68" w:rsidRPr="00C32FA4">
        <w:t>(</w:t>
      </w:r>
      <w:r w:rsidR="001B34A9" w:rsidRPr="00C32FA4">
        <w:t>Cooperação entre Plataformas Tripuladas e Não Tripuladas</w:t>
      </w:r>
      <w:r w:rsidR="00D14A68" w:rsidRPr="00C32FA4">
        <w:t>)</w:t>
      </w:r>
    </w:p>
    <w:p w14:paraId="59839F08" w14:textId="77777777" w:rsidR="00DB7808" w:rsidRPr="00C32FA4" w:rsidRDefault="00DB7808" w:rsidP="00686714">
      <w:pPr>
        <w:ind w:firstLine="0"/>
      </w:pPr>
      <w:r w:rsidRPr="00C32FA4">
        <w:rPr>
          <w:b/>
        </w:rPr>
        <w:t>NATO/OTAN</w:t>
      </w:r>
      <w:r w:rsidRPr="00C32FA4">
        <w:t>-</w:t>
      </w:r>
      <w:r w:rsidR="00B72B9B" w:rsidRPr="00C32FA4">
        <w:t xml:space="preserve"> </w:t>
      </w:r>
      <w:r w:rsidR="00B72B9B" w:rsidRPr="00C32FA4">
        <w:rPr>
          <w:b/>
        </w:rPr>
        <w:t>N</w:t>
      </w:r>
      <w:r w:rsidR="00B72B9B" w:rsidRPr="00C32FA4">
        <w:t xml:space="preserve">orth </w:t>
      </w:r>
      <w:r w:rsidR="00B72B9B" w:rsidRPr="00C32FA4">
        <w:rPr>
          <w:b/>
        </w:rPr>
        <w:t>A</w:t>
      </w:r>
      <w:r w:rsidR="00B72B9B" w:rsidRPr="00C32FA4">
        <w:t xml:space="preserve">tlantic </w:t>
      </w:r>
      <w:r w:rsidR="00B72B9B" w:rsidRPr="00C32FA4">
        <w:rPr>
          <w:b/>
        </w:rPr>
        <w:t>T</w:t>
      </w:r>
      <w:r w:rsidR="00B72B9B" w:rsidRPr="00C32FA4">
        <w:t xml:space="preserve">reaty </w:t>
      </w:r>
      <w:r w:rsidR="00B72B9B" w:rsidRPr="00C32FA4">
        <w:rPr>
          <w:b/>
        </w:rPr>
        <w:t>O</w:t>
      </w:r>
      <w:r w:rsidR="00B72B9B" w:rsidRPr="00C32FA4">
        <w:t>rganization/</w:t>
      </w:r>
      <w:r w:rsidR="00B72B9B" w:rsidRPr="00C32FA4">
        <w:rPr>
          <w:b/>
        </w:rPr>
        <w:t>O</w:t>
      </w:r>
      <w:r w:rsidR="00B72B9B" w:rsidRPr="00C32FA4">
        <w:t xml:space="preserve">rganização do </w:t>
      </w:r>
      <w:r w:rsidR="00B72B9B" w:rsidRPr="00C32FA4">
        <w:rPr>
          <w:b/>
        </w:rPr>
        <w:t>T</w:t>
      </w:r>
      <w:r w:rsidR="00B72B9B" w:rsidRPr="00C32FA4">
        <w:t xml:space="preserve">ratado do </w:t>
      </w:r>
      <w:r w:rsidR="00B72B9B" w:rsidRPr="00C32FA4">
        <w:rPr>
          <w:b/>
        </w:rPr>
        <w:t>A</w:t>
      </w:r>
      <w:r w:rsidR="00B72B9B" w:rsidRPr="00C32FA4">
        <w:t xml:space="preserve">tlântico </w:t>
      </w:r>
      <w:r w:rsidR="00B72B9B" w:rsidRPr="00C32FA4">
        <w:rPr>
          <w:b/>
        </w:rPr>
        <w:t>N</w:t>
      </w:r>
      <w:r w:rsidR="00B72B9B" w:rsidRPr="00C32FA4">
        <w:t>orte</w:t>
      </w:r>
    </w:p>
    <w:p w14:paraId="2978EACC" w14:textId="7910FD45" w:rsidR="0019011E" w:rsidRPr="00C32FA4" w:rsidRDefault="0019011E" w:rsidP="00686714">
      <w:pPr>
        <w:ind w:firstLine="0"/>
      </w:pPr>
      <w:r w:rsidRPr="00C32FA4">
        <w:rPr>
          <w:b/>
        </w:rPr>
        <w:t>NGCV</w:t>
      </w:r>
      <w:r w:rsidRPr="00C32FA4">
        <w:t xml:space="preserve"> -</w:t>
      </w:r>
      <w:r w:rsidR="00B72B9B" w:rsidRPr="00C32FA4">
        <w:t xml:space="preserve"> </w:t>
      </w:r>
      <w:r w:rsidR="00B72B9B" w:rsidRPr="00C32FA4">
        <w:rPr>
          <w:b/>
        </w:rPr>
        <w:t>N</w:t>
      </w:r>
      <w:r w:rsidR="00B72B9B" w:rsidRPr="00C32FA4">
        <w:t>ext-</w:t>
      </w:r>
      <w:r w:rsidR="00B72B9B" w:rsidRPr="00C32FA4">
        <w:rPr>
          <w:b/>
        </w:rPr>
        <w:t>G</w:t>
      </w:r>
      <w:r w:rsidR="00B72B9B" w:rsidRPr="00C32FA4">
        <w:t xml:space="preserve">eneration </w:t>
      </w:r>
      <w:r w:rsidR="00B72B9B" w:rsidRPr="00C32FA4">
        <w:rPr>
          <w:b/>
        </w:rPr>
        <w:t>C</w:t>
      </w:r>
      <w:r w:rsidR="00B72B9B" w:rsidRPr="00C32FA4">
        <w:t xml:space="preserve">ombat </w:t>
      </w:r>
      <w:r w:rsidR="00B72B9B" w:rsidRPr="00C32FA4">
        <w:rPr>
          <w:b/>
        </w:rPr>
        <w:t>V</w:t>
      </w:r>
      <w:r w:rsidR="00B72B9B" w:rsidRPr="00C32FA4">
        <w:t>ehicles</w:t>
      </w:r>
      <w:r w:rsidR="001B34A9" w:rsidRPr="00C32FA4">
        <w:t xml:space="preserve"> (Nova Geração de Viaturas de Combate)</w:t>
      </w:r>
    </w:p>
    <w:p w14:paraId="1ED45560" w14:textId="0882F88F" w:rsidR="0019011E" w:rsidRPr="00C32FA4" w:rsidRDefault="0019011E" w:rsidP="00686714">
      <w:pPr>
        <w:ind w:firstLine="0"/>
      </w:pPr>
      <w:r w:rsidRPr="00C32FA4">
        <w:rPr>
          <w:b/>
        </w:rPr>
        <w:t>RCV</w:t>
      </w:r>
      <w:r w:rsidRPr="00C32FA4">
        <w:t xml:space="preserve"> -</w:t>
      </w:r>
      <w:r w:rsidR="00B72B9B" w:rsidRPr="00C32FA4">
        <w:t xml:space="preserve"> </w:t>
      </w:r>
      <w:r w:rsidR="00B72B9B" w:rsidRPr="00C32FA4">
        <w:rPr>
          <w:b/>
        </w:rPr>
        <w:t>R</w:t>
      </w:r>
      <w:r w:rsidR="00B72B9B" w:rsidRPr="00C32FA4">
        <w:t xml:space="preserve">obotic </w:t>
      </w:r>
      <w:r w:rsidR="00B72B9B" w:rsidRPr="00C32FA4">
        <w:rPr>
          <w:b/>
        </w:rPr>
        <w:t>C</w:t>
      </w:r>
      <w:r w:rsidR="00B72B9B" w:rsidRPr="00C32FA4">
        <w:t xml:space="preserve">ombat </w:t>
      </w:r>
      <w:r w:rsidR="00B72B9B" w:rsidRPr="00C32FA4">
        <w:rPr>
          <w:b/>
        </w:rPr>
        <w:t>V</w:t>
      </w:r>
      <w:r w:rsidR="001B34A9" w:rsidRPr="00C32FA4">
        <w:t>ehicle (Viatura Robótica de Combate)</w:t>
      </w:r>
    </w:p>
    <w:p w14:paraId="52DBFF5E" w14:textId="3E35CBEE" w:rsidR="0019011E" w:rsidRPr="00C32FA4" w:rsidRDefault="0019011E" w:rsidP="00686714">
      <w:pPr>
        <w:ind w:firstLine="0"/>
      </w:pPr>
      <w:r w:rsidRPr="00C32FA4">
        <w:rPr>
          <w:b/>
        </w:rPr>
        <w:t>RWS</w:t>
      </w:r>
      <w:r w:rsidRPr="00C32FA4">
        <w:t xml:space="preserve"> </w:t>
      </w:r>
      <w:r w:rsidR="00B72B9B" w:rsidRPr="00C32FA4">
        <w:t xml:space="preserve">– </w:t>
      </w:r>
      <w:r w:rsidR="00B72B9B" w:rsidRPr="00C32FA4">
        <w:rPr>
          <w:b/>
        </w:rPr>
        <w:t>R</w:t>
      </w:r>
      <w:r w:rsidR="00B72B9B" w:rsidRPr="00C32FA4">
        <w:t xml:space="preserve">emote </w:t>
      </w:r>
      <w:r w:rsidR="00B72B9B" w:rsidRPr="00C32FA4">
        <w:rPr>
          <w:b/>
        </w:rPr>
        <w:t>W</w:t>
      </w:r>
      <w:r w:rsidR="00B72B9B" w:rsidRPr="00C32FA4">
        <w:t xml:space="preserve">eapon </w:t>
      </w:r>
      <w:r w:rsidR="00B72B9B" w:rsidRPr="00C32FA4">
        <w:rPr>
          <w:b/>
        </w:rPr>
        <w:t>S</w:t>
      </w:r>
      <w:r w:rsidR="00B72B9B" w:rsidRPr="00C32FA4">
        <w:t>tations</w:t>
      </w:r>
      <w:r w:rsidR="001B34A9" w:rsidRPr="00C32FA4">
        <w:t xml:space="preserve"> (Sistemas de Armas Controlados Remotamente)</w:t>
      </w:r>
    </w:p>
    <w:p w14:paraId="5CE09B87" w14:textId="35403D91" w:rsidR="0019011E" w:rsidRPr="00C32FA4" w:rsidRDefault="0019011E" w:rsidP="00686714">
      <w:pPr>
        <w:ind w:firstLine="0"/>
      </w:pPr>
      <w:r w:rsidRPr="00C32FA4">
        <w:rPr>
          <w:b/>
        </w:rPr>
        <w:t>SVBIED</w:t>
      </w:r>
      <w:r w:rsidRPr="00C32FA4">
        <w:t xml:space="preserve"> -</w:t>
      </w:r>
      <w:r w:rsidR="00B72B9B" w:rsidRPr="00C32FA4">
        <w:t xml:space="preserve"> </w:t>
      </w:r>
      <w:r w:rsidR="00B72B9B" w:rsidRPr="00C32FA4">
        <w:rPr>
          <w:b/>
        </w:rPr>
        <w:t>S</w:t>
      </w:r>
      <w:r w:rsidR="00B72B9B" w:rsidRPr="00C32FA4">
        <w:t xml:space="preserve">uicide </w:t>
      </w:r>
      <w:r w:rsidR="00B72B9B" w:rsidRPr="00C32FA4">
        <w:rPr>
          <w:b/>
        </w:rPr>
        <w:t>V</w:t>
      </w:r>
      <w:r w:rsidR="00B72B9B" w:rsidRPr="00C32FA4">
        <w:t>ehicle-</w:t>
      </w:r>
      <w:r w:rsidR="00B72B9B" w:rsidRPr="00C32FA4">
        <w:rPr>
          <w:b/>
        </w:rPr>
        <w:t>B</w:t>
      </w:r>
      <w:r w:rsidR="00B72B9B" w:rsidRPr="00C32FA4">
        <w:t xml:space="preserve">orne </w:t>
      </w:r>
      <w:r w:rsidR="00B72B9B" w:rsidRPr="00C32FA4">
        <w:rPr>
          <w:b/>
        </w:rPr>
        <w:t>I</w:t>
      </w:r>
      <w:r w:rsidR="00B72B9B" w:rsidRPr="00C32FA4">
        <w:t xml:space="preserve">mprovised </w:t>
      </w:r>
      <w:r w:rsidR="00B72B9B" w:rsidRPr="00C32FA4">
        <w:rPr>
          <w:b/>
        </w:rPr>
        <w:t>E</w:t>
      </w:r>
      <w:r w:rsidR="00B72B9B" w:rsidRPr="00C32FA4">
        <w:t xml:space="preserve">xplosive </w:t>
      </w:r>
      <w:r w:rsidR="00B72B9B" w:rsidRPr="00C32FA4">
        <w:rPr>
          <w:b/>
        </w:rPr>
        <w:t>D</w:t>
      </w:r>
      <w:r w:rsidR="00B72B9B" w:rsidRPr="00C32FA4">
        <w:t>evice</w:t>
      </w:r>
      <w:r w:rsidR="001B34A9" w:rsidRPr="00C32FA4">
        <w:t xml:space="preserve"> </w:t>
      </w:r>
      <w:r w:rsidR="00375862" w:rsidRPr="00C32FA4">
        <w:t>(Engenho Explosivo Improvisado Transportado numa Viatura Suicida)</w:t>
      </w:r>
    </w:p>
    <w:p w14:paraId="2FBB76D7" w14:textId="579AEDD5" w:rsidR="0019011E" w:rsidRPr="00C32FA4" w:rsidRDefault="0019011E" w:rsidP="00686714">
      <w:pPr>
        <w:ind w:firstLine="0"/>
      </w:pPr>
      <w:r w:rsidRPr="00C32FA4">
        <w:rPr>
          <w:b/>
        </w:rPr>
        <w:t>TARDEC</w:t>
      </w:r>
      <w:r w:rsidRPr="00C32FA4">
        <w:t xml:space="preserve"> </w:t>
      </w:r>
      <w:r w:rsidR="00265C0C" w:rsidRPr="00C32FA4">
        <w:t>–</w:t>
      </w:r>
      <w:r w:rsidR="00686714" w:rsidRPr="00C32FA4">
        <w:t xml:space="preserve"> </w:t>
      </w:r>
      <w:r w:rsidR="00686714" w:rsidRPr="00C32FA4">
        <w:rPr>
          <w:i/>
        </w:rPr>
        <w:t>U</w:t>
      </w:r>
      <w:r w:rsidR="00265C0C" w:rsidRPr="00C32FA4">
        <w:rPr>
          <w:i/>
        </w:rPr>
        <w:t xml:space="preserve">nited </w:t>
      </w:r>
      <w:r w:rsidR="00686714" w:rsidRPr="00C32FA4">
        <w:rPr>
          <w:i/>
        </w:rPr>
        <w:t>S</w:t>
      </w:r>
      <w:r w:rsidR="00265C0C" w:rsidRPr="00C32FA4">
        <w:rPr>
          <w:i/>
        </w:rPr>
        <w:t>tates</w:t>
      </w:r>
      <w:r w:rsidR="00686714" w:rsidRPr="00C32FA4">
        <w:rPr>
          <w:i/>
        </w:rPr>
        <w:t xml:space="preserve"> Army’s </w:t>
      </w:r>
      <w:r w:rsidR="00686714" w:rsidRPr="00C32FA4">
        <w:rPr>
          <w:b/>
          <w:i/>
        </w:rPr>
        <w:t>T</w:t>
      </w:r>
      <w:r w:rsidR="00686714" w:rsidRPr="00C32FA4">
        <w:rPr>
          <w:i/>
        </w:rPr>
        <w:t xml:space="preserve">ank </w:t>
      </w:r>
      <w:r w:rsidR="00686714" w:rsidRPr="00C32FA4">
        <w:rPr>
          <w:b/>
          <w:i/>
        </w:rPr>
        <w:t>A</w:t>
      </w:r>
      <w:r w:rsidR="00686714" w:rsidRPr="00C32FA4">
        <w:rPr>
          <w:i/>
        </w:rPr>
        <w:t xml:space="preserve">utomotive </w:t>
      </w:r>
      <w:r w:rsidR="00686714" w:rsidRPr="00C32FA4">
        <w:rPr>
          <w:b/>
          <w:i/>
        </w:rPr>
        <w:t>R</w:t>
      </w:r>
      <w:r w:rsidR="00686714" w:rsidRPr="00C32FA4">
        <w:rPr>
          <w:i/>
        </w:rPr>
        <w:t xml:space="preserve">esearch, </w:t>
      </w:r>
      <w:r w:rsidR="00686714" w:rsidRPr="00C32FA4">
        <w:rPr>
          <w:b/>
          <w:i/>
        </w:rPr>
        <w:t>D</w:t>
      </w:r>
      <w:r w:rsidR="00686714" w:rsidRPr="00C32FA4">
        <w:rPr>
          <w:i/>
        </w:rPr>
        <w:t xml:space="preserve">evelopment and </w:t>
      </w:r>
      <w:r w:rsidR="00686714" w:rsidRPr="00C32FA4">
        <w:rPr>
          <w:b/>
          <w:i/>
        </w:rPr>
        <w:t>E</w:t>
      </w:r>
      <w:r w:rsidR="00686714" w:rsidRPr="00C32FA4">
        <w:rPr>
          <w:i/>
        </w:rPr>
        <w:t xml:space="preserve">ngeneering </w:t>
      </w:r>
      <w:r w:rsidR="00686714" w:rsidRPr="00C32FA4">
        <w:rPr>
          <w:b/>
          <w:i/>
        </w:rPr>
        <w:t>C</w:t>
      </w:r>
      <w:r w:rsidR="00686714" w:rsidRPr="00C32FA4">
        <w:rPr>
          <w:i/>
        </w:rPr>
        <w:t>enter</w:t>
      </w:r>
      <w:r w:rsidR="001B34A9" w:rsidRPr="00C32FA4">
        <w:rPr>
          <w:i/>
        </w:rPr>
        <w:t xml:space="preserve"> </w:t>
      </w:r>
      <w:r w:rsidR="001B34A9" w:rsidRPr="00C32FA4">
        <w:t>(O Centro de Engenharia, Desenvolvimento e Pesquisa de Plataformas de Combate do Exército Americano)</w:t>
      </w:r>
    </w:p>
    <w:p w14:paraId="45CAE60E" w14:textId="33C78255" w:rsidR="0019011E" w:rsidRPr="00C32FA4" w:rsidRDefault="0019011E" w:rsidP="00686714">
      <w:pPr>
        <w:ind w:firstLine="0"/>
      </w:pPr>
      <w:r w:rsidRPr="00C32FA4">
        <w:rPr>
          <w:b/>
        </w:rPr>
        <w:t>UAV</w:t>
      </w:r>
      <w:r w:rsidRPr="00C32FA4">
        <w:t xml:space="preserve"> -</w:t>
      </w:r>
      <w:r w:rsidR="00686714" w:rsidRPr="00C32FA4">
        <w:t xml:space="preserve"> </w:t>
      </w:r>
      <w:r w:rsidR="00686714" w:rsidRPr="00C32FA4">
        <w:rPr>
          <w:b/>
        </w:rPr>
        <w:t>U</w:t>
      </w:r>
      <w:r w:rsidR="00686714" w:rsidRPr="00C32FA4">
        <w:t xml:space="preserve">nmanned </w:t>
      </w:r>
      <w:r w:rsidR="00686714" w:rsidRPr="00C32FA4">
        <w:rPr>
          <w:b/>
        </w:rPr>
        <w:t>A</w:t>
      </w:r>
      <w:r w:rsidR="00686714" w:rsidRPr="00C32FA4">
        <w:t xml:space="preserve">erial </w:t>
      </w:r>
      <w:r w:rsidR="00686714" w:rsidRPr="00C32FA4">
        <w:rPr>
          <w:b/>
        </w:rPr>
        <w:t>V</w:t>
      </w:r>
      <w:r w:rsidR="00686714" w:rsidRPr="00C32FA4">
        <w:t>ehicle</w:t>
      </w:r>
      <w:r w:rsidR="00375862" w:rsidRPr="00C32FA4">
        <w:t xml:space="preserve"> (Aeronave não Tripulada)</w:t>
      </w:r>
    </w:p>
    <w:p w14:paraId="13E879A9" w14:textId="15436556" w:rsidR="0019011E" w:rsidRPr="00C32FA4" w:rsidRDefault="0019011E" w:rsidP="00686714">
      <w:pPr>
        <w:ind w:firstLine="0"/>
      </w:pPr>
      <w:r w:rsidRPr="00C32FA4">
        <w:rPr>
          <w:b/>
        </w:rPr>
        <w:t>UCWP</w:t>
      </w:r>
      <w:r w:rsidRPr="00C32FA4">
        <w:t xml:space="preserve"> </w:t>
      </w:r>
      <w:r w:rsidR="00686714" w:rsidRPr="00C32FA4">
        <w:t xml:space="preserve">– </w:t>
      </w:r>
      <w:r w:rsidR="00686714" w:rsidRPr="00C32FA4">
        <w:rPr>
          <w:b/>
        </w:rPr>
        <w:t>U</w:t>
      </w:r>
      <w:r w:rsidR="00686714" w:rsidRPr="00C32FA4">
        <w:t xml:space="preserve">niversal </w:t>
      </w:r>
      <w:r w:rsidR="00686714" w:rsidRPr="00C32FA4">
        <w:rPr>
          <w:b/>
        </w:rPr>
        <w:t>C</w:t>
      </w:r>
      <w:r w:rsidR="00686714" w:rsidRPr="00C32FA4">
        <w:t xml:space="preserve">ombat </w:t>
      </w:r>
      <w:r w:rsidR="00686714" w:rsidRPr="00C32FA4">
        <w:rPr>
          <w:b/>
        </w:rPr>
        <w:t>W</w:t>
      </w:r>
      <w:r w:rsidR="00686714" w:rsidRPr="00C32FA4">
        <w:t xml:space="preserve">eapons </w:t>
      </w:r>
      <w:r w:rsidR="00686714" w:rsidRPr="00C32FA4">
        <w:rPr>
          <w:b/>
        </w:rPr>
        <w:t>P</w:t>
      </w:r>
      <w:r w:rsidR="00686714" w:rsidRPr="00C32FA4">
        <w:t>latform</w:t>
      </w:r>
      <w:r w:rsidR="00375862" w:rsidRPr="00C32FA4">
        <w:t xml:space="preserve"> (</w:t>
      </w:r>
      <w:r w:rsidR="00D14A68" w:rsidRPr="00C32FA4">
        <w:t>Plataforma Universal de Combate</w:t>
      </w:r>
      <w:r w:rsidR="00375862" w:rsidRPr="00C32FA4">
        <w:t>)</w:t>
      </w:r>
    </w:p>
    <w:p w14:paraId="58900250" w14:textId="2B183649" w:rsidR="0019011E" w:rsidRPr="00C32FA4" w:rsidRDefault="0019011E" w:rsidP="00686714">
      <w:pPr>
        <w:ind w:firstLine="0"/>
      </w:pPr>
      <w:r w:rsidRPr="00C32FA4">
        <w:rPr>
          <w:b/>
        </w:rPr>
        <w:lastRenderedPageBreak/>
        <w:t>UGV</w:t>
      </w:r>
      <w:r w:rsidRPr="00C32FA4">
        <w:t xml:space="preserve"> -</w:t>
      </w:r>
      <w:r w:rsidR="00686714" w:rsidRPr="00C32FA4">
        <w:t xml:space="preserve"> </w:t>
      </w:r>
      <w:r w:rsidR="00686714" w:rsidRPr="00C32FA4">
        <w:rPr>
          <w:b/>
        </w:rPr>
        <w:t>U</w:t>
      </w:r>
      <w:r w:rsidR="00686714" w:rsidRPr="00C32FA4">
        <w:t xml:space="preserve">nmanned </w:t>
      </w:r>
      <w:r w:rsidR="00686714" w:rsidRPr="00C32FA4">
        <w:rPr>
          <w:b/>
        </w:rPr>
        <w:t>G</w:t>
      </w:r>
      <w:r w:rsidR="00686714" w:rsidRPr="00C32FA4">
        <w:t xml:space="preserve">round </w:t>
      </w:r>
      <w:r w:rsidR="00686714" w:rsidRPr="00C32FA4">
        <w:rPr>
          <w:b/>
        </w:rPr>
        <w:t>V</w:t>
      </w:r>
      <w:r w:rsidR="00686714" w:rsidRPr="00C32FA4">
        <w:t>ehicle</w:t>
      </w:r>
      <w:r w:rsidR="00375862" w:rsidRPr="00C32FA4">
        <w:t xml:space="preserve"> (Viatura Terrestre não Tripulada)</w:t>
      </w:r>
    </w:p>
    <w:p w14:paraId="27B5A090" w14:textId="77777777" w:rsidR="00BF7E78" w:rsidRPr="00C32FA4" w:rsidRDefault="00BF7E78" w:rsidP="00BF7E78">
      <w:pPr>
        <w:jc w:val="center"/>
      </w:pPr>
    </w:p>
    <w:p w14:paraId="7DDD848F" w14:textId="77777777" w:rsidR="00BF7E78" w:rsidRPr="00C32FA4" w:rsidRDefault="00BF7E78" w:rsidP="00BF7E78"/>
    <w:p w14:paraId="36335065" w14:textId="77777777" w:rsidR="00BF7E78" w:rsidRPr="00C32FA4" w:rsidRDefault="00BF7E78" w:rsidP="00BF7E78">
      <w:pPr>
        <w:sectPr w:rsidR="00BF7E78" w:rsidRPr="00C32FA4" w:rsidSect="00C57E4A">
          <w:footerReference w:type="default" r:id="rId15"/>
          <w:pgSz w:w="11906" w:h="16838"/>
          <w:pgMar w:top="1418" w:right="1418" w:bottom="1418" w:left="1701" w:header="709" w:footer="709" w:gutter="0"/>
          <w:pgNumType w:fmt="lowerRoman" w:start="1"/>
          <w:cols w:space="708"/>
          <w:docGrid w:linePitch="360"/>
        </w:sectPr>
      </w:pPr>
    </w:p>
    <w:p w14:paraId="69A002A3" w14:textId="77777777" w:rsidR="00BF7E78" w:rsidRPr="00C32FA4" w:rsidRDefault="00BF7E78" w:rsidP="0029118F">
      <w:pPr>
        <w:pStyle w:val="2IntroConBibl"/>
      </w:pPr>
      <w:bookmarkStart w:id="8" w:name="_Toc8002094"/>
      <w:r w:rsidRPr="00C32FA4">
        <w:lastRenderedPageBreak/>
        <w:t>Introdução</w:t>
      </w:r>
      <w:bookmarkEnd w:id="8"/>
    </w:p>
    <w:p w14:paraId="3A922026" w14:textId="054F33DE" w:rsidR="00CC1E72" w:rsidRPr="00C32FA4" w:rsidRDefault="00CC1E72" w:rsidP="00CC1E72">
      <w:r w:rsidRPr="00C32FA4">
        <w:t>O Futuro das Forças Armadas por</w:t>
      </w:r>
      <w:r w:rsidR="00E446CA" w:rsidRPr="00C32FA4">
        <w:t xml:space="preserve"> todo o mundo é incerto</w:t>
      </w:r>
      <w:r w:rsidR="00230296" w:rsidRPr="00C32FA4">
        <w:t xml:space="preserve"> e </w:t>
      </w:r>
      <w:r w:rsidR="00E446CA" w:rsidRPr="00C32FA4">
        <w:t>moldado</w:t>
      </w:r>
      <w:r w:rsidRPr="00C32FA4">
        <w:t xml:space="preserve"> pelas políticas e estratégias adotas pelos seus Estados. </w:t>
      </w:r>
      <w:r w:rsidR="00230296" w:rsidRPr="00C32FA4">
        <w:t>E</w:t>
      </w:r>
      <w:r w:rsidR="00F72796" w:rsidRPr="00C32FA4">
        <w:t>xiste</w:t>
      </w:r>
      <w:r w:rsidRPr="00C32FA4">
        <w:t xml:space="preserve"> uma relação entre equipamentos e sistemas de armas</w:t>
      </w:r>
      <w:r w:rsidR="00F72796" w:rsidRPr="00C32FA4">
        <w:t xml:space="preserve">, com a tipologia de conflitos em que poderão ser empregues. A compreensão das vantagens de </w:t>
      </w:r>
      <w:r w:rsidRPr="00C32FA4">
        <w:t>emprego de plataformas</w:t>
      </w:r>
      <w:r w:rsidR="00F72796" w:rsidRPr="00C32FA4">
        <w:t>,</w:t>
      </w:r>
      <w:r w:rsidRPr="00C32FA4">
        <w:t xml:space="preserve"> como os </w:t>
      </w:r>
      <w:r w:rsidR="00F72796" w:rsidRPr="00C32FA4">
        <w:t>primeiros carros de combate e</w:t>
      </w:r>
      <w:r w:rsidRPr="00C32FA4">
        <w:t xml:space="preserve"> aeronaves na Primeira Guerra Mundial</w:t>
      </w:r>
      <w:r w:rsidR="00F72796" w:rsidRPr="00C32FA4">
        <w:t>,</w:t>
      </w:r>
      <w:r w:rsidRPr="00C32FA4">
        <w:t xml:space="preserve"> auxiliam na </w:t>
      </w:r>
      <w:r w:rsidR="00F72796" w:rsidRPr="00C32FA4">
        <w:t>justificação das razões para o seu</w:t>
      </w:r>
      <w:r w:rsidR="0024010D" w:rsidRPr="00C32FA4">
        <w:t xml:space="preserve"> sucesso e </w:t>
      </w:r>
      <w:r w:rsidR="00F72796" w:rsidRPr="00C32FA4">
        <w:t>emprego excessivo durante</w:t>
      </w:r>
      <w:r w:rsidRPr="00C32FA4">
        <w:t xml:space="preserve"> a Segunda</w:t>
      </w:r>
      <w:r w:rsidR="00230296" w:rsidRPr="00C32FA4">
        <w:t xml:space="preserve"> Guerra Mundial</w:t>
      </w:r>
      <w:r w:rsidRPr="00C32FA4">
        <w:t>.</w:t>
      </w:r>
      <w:r w:rsidR="00230296" w:rsidRPr="00C32FA4">
        <w:t xml:space="preserve"> É</w:t>
      </w:r>
      <w:r w:rsidR="00F72796" w:rsidRPr="00C32FA4">
        <w:t xml:space="preserve"> possível através de uma</w:t>
      </w:r>
      <w:r w:rsidRPr="00C32FA4">
        <w:t xml:space="preserve"> análise relativa aos desenvolvimentos industriais </w:t>
      </w:r>
      <w:r w:rsidR="00F72796" w:rsidRPr="00C32FA4">
        <w:t>na defesa e às utilizações de táticas e doutrinas de maiores sucessos,</w:t>
      </w:r>
      <w:r w:rsidRPr="00C32FA4">
        <w:t xml:space="preserve"> criar uma perceção de como se poderá</w:t>
      </w:r>
      <w:r w:rsidR="00B631DC" w:rsidRPr="00C32FA4">
        <w:t xml:space="preserve"> vir a</w:t>
      </w:r>
      <w:r w:rsidRPr="00C32FA4">
        <w:t xml:space="preserve"> desenrolar </w:t>
      </w:r>
      <w:r w:rsidR="00B631DC" w:rsidRPr="00C32FA4">
        <w:t>um novo conflito</w:t>
      </w:r>
      <w:r w:rsidRPr="00C32FA4">
        <w:t>.</w:t>
      </w:r>
    </w:p>
    <w:p w14:paraId="12E83217" w14:textId="4A83FD01" w:rsidR="00CC1E72" w:rsidRPr="00C32FA4" w:rsidRDefault="00CC1E72" w:rsidP="00CC1E72">
      <w:r w:rsidRPr="00C32FA4">
        <w:t>O presente Trabalho de Investigação Aplicado encontra-se inserido no Mestrado Integrado</w:t>
      </w:r>
      <w:r w:rsidR="0024010D" w:rsidRPr="00C32FA4">
        <w:t xml:space="preserve"> de</w:t>
      </w:r>
      <w:r w:rsidRPr="00C32FA4">
        <w:t xml:space="preserve"> Ciências Militares na especialidade de Cavalaria</w:t>
      </w:r>
      <w:r w:rsidR="00B631DC" w:rsidRPr="00C32FA4">
        <w:t>,</w:t>
      </w:r>
      <w:r w:rsidRPr="00C32FA4">
        <w:t xml:space="preserve"> cujo </w:t>
      </w:r>
      <w:r w:rsidR="00230296" w:rsidRPr="00C32FA4">
        <w:t>título</w:t>
      </w:r>
      <w:r w:rsidRPr="00C32FA4">
        <w:t xml:space="preserve"> </w:t>
      </w:r>
      <w:r w:rsidR="00230296" w:rsidRPr="00C32FA4">
        <w:t xml:space="preserve">é </w:t>
      </w:r>
      <w:r w:rsidRPr="00C32FA4">
        <w:t>“O Futuro Emprego da Arma de Cavalaria no Campo de Batalha: Capacidades e Potencialidades”. Est</w:t>
      </w:r>
      <w:r w:rsidR="00B631DC" w:rsidRPr="00C32FA4">
        <w:t>e tema encontra-se</w:t>
      </w:r>
      <w:r w:rsidRPr="00C32FA4">
        <w:t xml:space="preserve"> subordinado </w:t>
      </w:r>
      <w:r w:rsidR="00B631DC" w:rsidRPr="00C32FA4">
        <w:t xml:space="preserve">à área científica M1 - </w:t>
      </w:r>
      <w:r w:rsidRPr="00C32FA4">
        <w:t xml:space="preserve">Organização, Tática e Logística, </w:t>
      </w:r>
      <w:r w:rsidR="00230296" w:rsidRPr="00C32FA4">
        <w:t xml:space="preserve">e </w:t>
      </w:r>
      <w:r w:rsidR="00B631DC" w:rsidRPr="00C32FA4">
        <w:t>aborda</w:t>
      </w:r>
      <w:r w:rsidR="00230296" w:rsidRPr="00C32FA4">
        <w:t xml:space="preserve">rá as </w:t>
      </w:r>
      <w:r w:rsidRPr="00C32FA4">
        <w:t xml:space="preserve">evoluções e tendências para as plataformas terrestres blindadas, que integram </w:t>
      </w:r>
      <w:r w:rsidR="00230296" w:rsidRPr="00C32FA4">
        <w:t xml:space="preserve">a </w:t>
      </w:r>
      <w:r w:rsidRPr="00C32FA4">
        <w:t xml:space="preserve">Arma de Cavalaria. </w:t>
      </w:r>
      <w:r w:rsidR="00B631DC" w:rsidRPr="00C32FA4">
        <w:t>Para tal será investigado</w:t>
      </w:r>
      <w:r w:rsidRPr="00C32FA4">
        <w:t xml:space="preserve"> quais os seus futuros requisitos</w:t>
      </w:r>
      <w:r w:rsidR="00B631DC" w:rsidRPr="00C32FA4">
        <w:t>,</w:t>
      </w:r>
      <w:r w:rsidRPr="00C32FA4">
        <w:t xml:space="preserve"> tendo em conta as complexidades do futuro campo de batalha e respetiva ameaça</w:t>
      </w:r>
      <w:r w:rsidR="00230296" w:rsidRPr="00C32FA4">
        <w:t>,</w:t>
      </w:r>
      <w:r w:rsidRPr="00C32FA4">
        <w:t xml:space="preserve"> </w:t>
      </w:r>
      <w:r w:rsidR="00230296" w:rsidRPr="00C32FA4">
        <w:t>a</w:t>
      </w:r>
      <w:r w:rsidR="00B631DC" w:rsidRPr="00C32FA4">
        <w:t>través da análise da</w:t>
      </w:r>
      <w:r w:rsidRPr="00C32FA4">
        <w:t xml:space="preserve"> tipologia de plataformas terrestres</w:t>
      </w:r>
      <w:r w:rsidR="00B631DC" w:rsidRPr="00C32FA4">
        <w:t xml:space="preserve"> que</w:t>
      </w:r>
      <w:r w:rsidRPr="00C32FA4">
        <w:t xml:space="preserve"> </w:t>
      </w:r>
      <w:r w:rsidR="00B631DC" w:rsidRPr="00C32FA4">
        <w:t>irão</w:t>
      </w:r>
      <w:r w:rsidRPr="00C32FA4">
        <w:t xml:space="preserve"> dominar</w:t>
      </w:r>
      <w:r w:rsidR="00907809" w:rsidRPr="00C32FA4">
        <w:t xml:space="preserve"> esse</w:t>
      </w:r>
      <w:r w:rsidRPr="00C32FA4">
        <w:t xml:space="preserve"> campo de batalha.</w:t>
      </w:r>
    </w:p>
    <w:p w14:paraId="70D65F7D" w14:textId="6C1E73D4" w:rsidR="00CC1E72" w:rsidRPr="00C32FA4" w:rsidRDefault="00CC1E72" w:rsidP="00CC1E72">
      <w:r w:rsidRPr="00C32FA4">
        <w:t>A justificação d</w:t>
      </w:r>
      <w:r w:rsidR="00230296" w:rsidRPr="00C32FA4">
        <w:t>o</w:t>
      </w:r>
      <w:r w:rsidRPr="00C32FA4">
        <w:t xml:space="preserve"> presente tem</w:t>
      </w:r>
      <w:r w:rsidR="00B631DC" w:rsidRPr="00C32FA4">
        <w:t>a</w:t>
      </w:r>
      <w:r w:rsidRPr="00C32FA4">
        <w:t xml:space="preserve"> prende-se com o contínuo surgimento de plataformas e sistemas de armas, principalmente desde o ano de 2014, aquando da revelação da plataforma de nova geração que compõe a família </w:t>
      </w:r>
      <w:r w:rsidRPr="00C32FA4">
        <w:rPr>
          <w:i/>
        </w:rPr>
        <w:t xml:space="preserve">Armata, </w:t>
      </w:r>
      <w:r w:rsidRPr="00C32FA4">
        <w:t>de origem Russa. Com essa revelação</w:t>
      </w:r>
      <w:r w:rsidR="00B631DC" w:rsidRPr="00C32FA4">
        <w:t>,</w:t>
      </w:r>
      <w:r w:rsidRPr="00C32FA4">
        <w:t xml:space="preserve"> projetos e programas de modernização em várias forças armadas começaram desde logo a ser empregues, no entanto na vertente das plataformas terrestres blindadas surgem</w:t>
      </w:r>
      <w:r w:rsidR="00537DFD" w:rsidRPr="00C32FA4">
        <w:t xml:space="preserve"> vários</w:t>
      </w:r>
      <w:r w:rsidRPr="00C32FA4">
        <w:t xml:space="preserve"> desafios </w:t>
      </w:r>
      <w:r w:rsidR="00B631DC" w:rsidRPr="00C32FA4">
        <w:t>quanto ao seu</w:t>
      </w:r>
      <w:r w:rsidRPr="00C32FA4">
        <w:t xml:space="preserve"> desenvolvimento</w:t>
      </w:r>
      <w:r w:rsidR="00B631DC" w:rsidRPr="00C32FA4">
        <w:t xml:space="preserve"> e aquisição</w:t>
      </w:r>
      <w:r w:rsidRPr="00C32FA4">
        <w:t xml:space="preserve">. </w:t>
      </w:r>
      <w:r w:rsidR="00B631DC" w:rsidRPr="00C32FA4">
        <w:t>Esses desafios surgem da</w:t>
      </w:r>
      <w:r w:rsidR="00537DFD" w:rsidRPr="00C32FA4">
        <w:t xml:space="preserve"> </w:t>
      </w:r>
      <w:r w:rsidRPr="00C32FA4">
        <w:t>incerteza</w:t>
      </w:r>
      <w:r w:rsidR="00B631DC" w:rsidRPr="00C32FA4">
        <w:t xml:space="preserve"> relativa ao</w:t>
      </w:r>
      <w:r w:rsidRPr="00C32FA4">
        <w:t xml:space="preserve"> futuro campo de batalha </w:t>
      </w:r>
      <w:r w:rsidR="00B631DC" w:rsidRPr="00C32FA4">
        <w:t xml:space="preserve">e </w:t>
      </w:r>
      <w:r w:rsidRPr="00C32FA4">
        <w:t xml:space="preserve">tipologia de meios a </w:t>
      </w:r>
      <w:r w:rsidR="00537DFD" w:rsidRPr="00C32FA4">
        <w:t>serem empregues sob a forma de ameaça</w:t>
      </w:r>
      <w:r w:rsidRPr="00C32FA4">
        <w:t xml:space="preserve">, </w:t>
      </w:r>
      <w:r w:rsidR="00B631DC" w:rsidRPr="00C32FA4">
        <w:t xml:space="preserve">da qual surge a necessidade de </w:t>
      </w:r>
      <w:r w:rsidRPr="00C32FA4">
        <w:t>estabelecer determinados requisitos</w:t>
      </w:r>
      <w:r w:rsidR="00B631DC" w:rsidRPr="00C32FA4">
        <w:t xml:space="preserve"> mínimos</w:t>
      </w:r>
      <w:r w:rsidRPr="00C32FA4">
        <w:t xml:space="preserve"> para a aquisição</w:t>
      </w:r>
      <w:r w:rsidR="00537DFD" w:rsidRPr="00C32FA4">
        <w:t>, desenvolvimento ou modernização d</w:t>
      </w:r>
      <w:r w:rsidR="00B631DC" w:rsidRPr="00C32FA4">
        <w:t>e</w:t>
      </w:r>
      <w:r w:rsidR="00537DFD" w:rsidRPr="00C32FA4">
        <w:t xml:space="preserve"> plataformas blindadas</w:t>
      </w:r>
      <w:r w:rsidRPr="00C32FA4">
        <w:t>.</w:t>
      </w:r>
    </w:p>
    <w:p w14:paraId="6B1A3505" w14:textId="475B40A6" w:rsidR="00BF5266" w:rsidRPr="00C32FA4" w:rsidRDefault="00BF5266" w:rsidP="00BF5266">
      <w:r w:rsidRPr="00C32FA4">
        <w:t xml:space="preserve">Como forma de delimitação ao presente tema, a Arma de Cavalaria para esta investigação irá limitar-se às Plataformas Terrestres Blindadas, sendo estas uma parte integrante da Arma. Essas plataformas correspondem não só às plataformas de lagartas, mas também às plataformas de rodas e terrestres não tripuladas. O limite temporal para a </w:t>
      </w:r>
      <w:r w:rsidRPr="00C32FA4">
        <w:lastRenderedPageBreak/>
        <w:t xml:space="preserve">investigação relativa às plataformas, ameaças e campo de batalha, </w:t>
      </w:r>
      <w:r w:rsidR="00230296" w:rsidRPr="00C32FA4">
        <w:t xml:space="preserve">foi </w:t>
      </w:r>
      <w:r w:rsidRPr="00C32FA4">
        <w:t>definido entre os anos de 2020 e 2040.</w:t>
      </w:r>
    </w:p>
    <w:p w14:paraId="6770EF55" w14:textId="0C917304" w:rsidR="00CC1E72" w:rsidRPr="00C32FA4" w:rsidRDefault="00CC1E72" w:rsidP="00CC1E72">
      <w:r w:rsidRPr="00C32FA4">
        <w:t xml:space="preserve">O objetivo geral de investigação incide sobre a </w:t>
      </w:r>
      <w:r w:rsidR="00230296" w:rsidRPr="00C32FA4">
        <w:t>prospeção</w:t>
      </w:r>
      <w:r w:rsidRPr="00C32FA4">
        <w:t xml:space="preserve"> d</w:t>
      </w:r>
      <w:r w:rsidR="00230296" w:rsidRPr="00C32FA4">
        <w:t>as</w:t>
      </w:r>
      <w:r w:rsidRPr="00C32FA4">
        <w:t xml:space="preserve"> grandes potências militares </w:t>
      </w:r>
      <w:r w:rsidR="00230296" w:rsidRPr="00C32FA4">
        <w:t>n</w:t>
      </w:r>
      <w:r w:rsidR="00BF5266" w:rsidRPr="00C32FA4">
        <w:t>os</w:t>
      </w:r>
      <w:r w:rsidR="006C783C" w:rsidRPr="00C32FA4">
        <w:t xml:space="preserve"> requisitos</w:t>
      </w:r>
      <w:r w:rsidR="00BF5266" w:rsidRPr="00C32FA4">
        <w:t xml:space="preserve"> essenciais necessários</w:t>
      </w:r>
      <w:r w:rsidR="006C783C" w:rsidRPr="00C32FA4">
        <w:t xml:space="preserve"> para</w:t>
      </w:r>
      <w:r w:rsidR="00BF5266" w:rsidRPr="00C32FA4">
        <w:t xml:space="preserve"> a aquisição </w:t>
      </w:r>
      <w:r w:rsidRPr="00C32FA4">
        <w:t xml:space="preserve">e desenvolvimento </w:t>
      </w:r>
      <w:r w:rsidR="00BF5266" w:rsidRPr="00C32FA4">
        <w:t>de</w:t>
      </w:r>
      <w:r w:rsidRPr="00C32FA4">
        <w:t xml:space="preserve"> plataformas terrestres</w:t>
      </w:r>
      <w:r w:rsidR="00BF5266" w:rsidRPr="00C32FA4">
        <w:t xml:space="preserve">. </w:t>
      </w:r>
      <w:r w:rsidR="00230296" w:rsidRPr="00C32FA4">
        <w:t>S</w:t>
      </w:r>
      <w:r w:rsidR="00B631DC" w:rsidRPr="00C32FA4">
        <w:t>erá analisa</w:t>
      </w:r>
      <w:r w:rsidR="00230296" w:rsidRPr="00C32FA4">
        <w:t>do a forma de</w:t>
      </w:r>
      <w:r w:rsidRPr="00C32FA4">
        <w:t xml:space="preserve"> </w:t>
      </w:r>
      <w:r w:rsidR="006C783C" w:rsidRPr="00C32FA4">
        <w:t>como esses</w:t>
      </w:r>
      <w:r w:rsidRPr="00C32FA4">
        <w:t xml:space="preserve"> requisitos </w:t>
      </w:r>
      <w:r w:rsidR="006C783C" w:rsidRPr="00C32FA4">
        <w:t>possibilitam às</w:t>
      </w:r>
      <w:r w:rsidR="00B631DC" w:rsidRPr="00C32FA4">
        <w:t xml:space="preserve"> </w:t>
      </w:r>
      <w:r w:rsidRPr="00C32FA4">
        <w:t>plataformas cumprir</w:t>
      </w:r>
      <w:r w:rsidR="006C783C" w:rsidRPr="00C32FA4">
        <w:t>em</w:t>
      </w:r>
      <w:r w:rsidRPr="00C32FA4">
        <w:t xml:space="preserve"> as suas missões</w:t>
      </w:r>
      <w:r w:rsidR="006C783C" w:rsidRPr="00C32FA4">
        <w:t xml:space="preserve"> nos atuais teatros de operações</w:t>
      </w:r>
      <w:r w:rsidRPr="00C32FA4">
        <w:t xml:space="preserve">, acautelando </w:t>
      </w:r>
      <w:r w:rsidR="00230296" w:rsidRPr="00C32FA4">
        <w:t>o</w:t>
      </w:r>
      <w:r w:rsidRPr="00C32FA4">
        <w:t xml:space="preserve"> </w:t>
      </w:r>
      <w:r w:rsidR="00B631DC" w:rsidRPr="00C32FA4">
        <w:t>surgimento de novos</w:t>
      </w:r>
      <w:r w:rsidRPr="00C32FA4">
        <w:t xml:space="preserve"> conflito</w:t>
      </w:r>
      <w:r w:rsidR="00907809" w:rsidRPr="00C32FA4">
        <w:t>s</w:t>
      </w:r>
      <w:r w:rsidRPr="00C32FA4">
        <w:t xml:space="preserve"> ou </w:t>
      </w:r>
      <w:r w:rsidR="00230296" w:rsidRPr="00C32FA4">
        <w:t>os possíveis</w:t>
      </w:r>
      <w:r w:rsidRPr="00C32FA4">
        <w:t xml:space="preserve"> escalar de violência </w:t>
      </w:r>
      <w:r w:rsidR="006C783C" w:rsidRPr="00C32FA4">
        <w:t>em</w:t>
      </w:r>
      <w:r w:rsidRPr="00C32FA4">
        <w:t xml:space="preserve"> regi</w:t>
      </w:r>
      <w:r w:rsidR="006C783C" w:rsidRPr="00C32FA4">
        <w:t>ões</w:t>
      </w:r>
      <w:r w:rsidRPr="00C32FA4">
        <w:t xml:space="preserve"> tumultuosa</w:t>
      </w:r>
      <w:r w:rsidR="006C783C" w:rsidRPr="00C32FA4">
        <w:t>s</w:t>
      </w:r>
      <w:r w:rsidRPr="00C32FA4">
        <w:t xml:space="preserve">. </w:t>
      </w:r>
    </w:p>
    <w:p w14:paraId="729A8D15" w14:textId="7361FA69" w:rsidR="00CC1E72" w:rsidRPr="00C32FA4" w:rsidRDefault="00CC1E72" w:rsidP="00BF5266">
      <w:r w:rsidRPr="00C32FA4">
        <w:t xml:space="preserve">Os objetivos específicos para este trabalho passam pela análise das </w:t>
      </w:r>
      <w:r w:rsidR="00855EEA" w:rsidRPr="00C32FA4">
        <w:t>caraterísticas</w:t>
      </w:r>
      <w:r w:rsidR="006C783C" w:rsidRPr="00C32FA4">
        <w:t xml:space="preserve"> e exigências d</w:t>
      </w:r>
      <w:r w:rsidRPr="00C32FA4">
        <w:t>o</w:t>
      </w:r>
      <w:r w:rsidR="006C783C" w:rsidRPr="00C32FA4">
        <w:t>s</w:t>
      </w:r>
      <w:r w:rsidRPr="00C32FA4">
        <w:t xml:space="preserve"> futuro</w:t>
      </w:r>
      <w:r w:rsidR="006C783C" w:rsidRPr="00C32FA4">
        <w:t xml:space="preserve">s </w:t>
      </w:r>
      <w:r w:rsidRPr="00C32FA4">
        <w:t>campo</w:t>
      </w:r>
      <w:r w:rsidR="006C783C" w:rsidRPr="00C32FA4">
        <w:t>s</w:t>
      </w:r>
      <w:r w:rsidRPr="00C32FA4">
        <w:t xml:space="preserve"> de batalha, por forma a</w:t>
      </w:r>
      <w:r w:rsidR="006C783C" w:rsidRPr="00C32FA4">
        <w:t xml:space="preserve"> </w:t>
      </w:r>
      <w:r w:rsidR="00230296" w:rsidRPr="00C32FA4">
        <w:t>compreender os</w:t>
      </w:r>
      <w:r w:rsidRPr="00C32FA4">
        <w:t xml:space="preserve"> requisitos </w:t>
      </w:r>
      <w:r w:rsidR="00907809" w:rsidRPr="00C32FA4">
        <w:t xml:space="preserve">a serem impostos a </w:t>
      </w:r>
      <w:r w:rsidR="00230296" w:rsidRPr="00C32FA4">
        <w:t>essas plataformas. Investiga-se</w:t>
      </w:r>
      <w:r w:rsidRPr="00C32FA4">
        <w:t xml:space="preserve"> quais os meios que poderão ser introduzidos no campo de batalha </w:t>
      </w:r>
      <w:r w:rsidR="006C783C" w:rsidRPr="00C32FA4">
        <w:t>sob a forma de</w:t>
      </w:r>
      <w:r w:rsidRPr="00C32FA4">
        <w:t xml:space="preserve"> ameaça </w:t>
      </w:r>
      <w:r w:rsidR="006C783C" w:rsidRPr="00C32FA4">
        <w:t>às</w:t>
      </w:r>
      <w:r w:rsidRPr="00C32FA4">
        <w:t xml:space="preserve"> plataformas. Analisa</w:t>
      </w:r>
      <w:r w:rsidR="00230296" w:rsidRPr="00C32FA4">
        <w:t>-se</w:t>
      </w:r>
      <w:r w:rsidRPr="00C32FA4">
        <w:t xml:space="preserve"> de que formas os novos </w:t>
      </w:r>
      <w:r w:rsidR="006C783C" w:rsidRPr="00C32FA4">
        <w:t>desenvolvimentos</w:t>
      </w:r>
      <w:r w:rsidRPr="00C32FA4">
        <w:t xml:space="preserve"> e avanço</w:t>
      </w:r>
      <w:r w:rsidR="006C783C" w:rsidRPr="00C32FA4">
        <w:t>s</w:t>
      </w:r>
      <w:r w:rsidR="00230296" w:rsidRPr="00C32FA4">
        <w:t>,</w:t>
      </w:r>
      <w:r w:rsidRPr="00C32FA4">
        <w:t xml:space="preserve"> tanto científicos como táticos</w:t>
      </w:r>
      <w:r w:rsidR="00230296" w:rsidRPr="00C32FA4">
        <w:t>,</w:t>
      </w:r>
      <w:r w:rsidRPr="00C32FA4">
        <w:t xml:space="preserve"> irão influenciar as plataformas. </w:t>
      </w:r>
      <w:r w:rsidR="00230296" w:rsidRPr="00C32FA4">
        <w:t>C</w:t>
      </w:r>
      <w:r w:rsidRPr="00C32FA4">
        <w:t xml:space="preserve">omo </w:t>
      </w:r>
      <w:r w:rsidR="002C4FB1" w:rsidRPr="00C32FA4">
        <w:t>último</w:t>
      </w:r>
      <w:r w:rsidRPr="00C32FA4">
        <w:t xml:space="preserve"> objetivo</w:t>
      </w:r>
      <w:r w:rsidR="00027F3E" w:rsidRPr="00C32FA4">
        <w:t xml:space="preserve"> </w:t>
      </w:r>
      <w:r w:rsidR="00BF5266" w:rsidRPr="00C32FA4">
        <w:t>estabelece</w:t>
      </w:r>
      <w:r w:rsidR="00027F3E" w:rsidRPr="00C32FA4">
        <w:t>-se</w:t>
      </w:r>
      <w:r w:rsidR="00BF5266" w:rsidRPr="00C32FA4">
        <w:t xml:space="preserve"> a</w:t>
      </w:r>
      <w:r w:rsidRPr="00C32FA4">
        <w:t xml:space="preserve"> </w:t>
      </w:r>
      <w:r w:rsidR="00BF5266" w:rsidRPr="00C32FA4">
        <w:t>compreensão de como as</w:t>
      </w:r>
      <w:r w:rsidRPr="00C32FA4">
        <w:t xml:space="preserve"> plataformas</w:t>
      </w:r>
      <w:r w:rsidR="00BF5266" w:rsidRPr="00C32FA4">
        <w:t xml:space="preserve"> terrestres</w:t>
      </w:r>
      <w:r w:rsidRPr="00C32FA4">
        <w:t xml:space="preserve"> não tripuladas </w:t>
      </w:r>
      <w:r w:rsidR="00BF5266" w:rsidRPr="00C32FA4">
        <w:t xml:space="preserve">poderão influenciar </w:t>
      </w:r>
      <w:r w:rsidRPr="00C32FA4">
        <w:t>as plataformas tripuladas.</w:t>
      </w:r>
    </w:p>
    <w:p w14:paraId="2E234C7A" w14:textId="2D9DC0A1" w:rsidR="00CC1E72" w:rsidRPr="00C32FA4" w:rsidRDefault="00CC1E72" w:rsidP="00CC1E72">
      <w:pPr>
        <w:rPr>
          <w:i/>
        </w:rPr>
      </w:pPr>
      <w:r w:rsidRPr="00C32FA4">
        <w:t xml:space="preserve">Atendendo à natureza do presente trabalho de investigação, este constitui-se como </w:t>
      </w:r>
      <w:r w:rsidR="002C4FB1" w:rsidRPr="00C32FA4">
        <w:t>uma Análise D</w:t>
      </w:r>
      <w:r w:rsidRPr="00C32FA4">
        <w:t xml:space="preserve">ocumental </w:t>
      </w:r>
      <w:r w:rsidR="00BF5266" w:rsidRPr="00C32FA4">
        <w:t>a</w:t>
      </w:r>
      <w:r w:rsidRPr="00C32FA4">
        <w:t xml:space="preserve"> diferentes publicações </w:t>
      </w:r>
      <w:r w:rsidR="002C4FB1" w:rsidRPr="00C32FA4">
        <w:t>em</w:t>
      </w:r>
      <w:r w:rsidRPr="00C32FA4">
        <w:t xml:space="preserve"> </w:t>
      </w:r>
      <w:r w:rsidR="00027F3E" w:rsidRPr="00C32FA4">
        <w:t>r</w:t>
      </w:r>
      <w:r w:rsidRPr="00C32FA4">
        <w:t xml:space="preserve">evistas </w:t>
      </w:r>
      <w:r w:rsidR="00027F3E" w:rsidRPr="00C32FA4">
        <w:t>técnicas e cientí</w:t>
      </w:r>
      <w:r w:rsidR="002C4FB1" w:rsidRPr="00C32FA4">
        <w:t>ficas de natureza estritamente m</w:t>
      </w:r>
      <w:r w:rsidRPr="00C32FA4">
        <w:t>ilitar</w:t>
      </w:r>
      <w:r w:rsidR="002C4FB1" w:rsidRPr="00C32FA4">
        <w:t>.</w:t>
      </w:r>
      <w:r w:rsidRPr="00C32FA4">
        <w:t xml:space="preserve"> </w:t>
      </w:r>
      <w:r w:rsidR="00027F3E" w:rsidRPr="00C32FA4">
        <w:t>C</w:t>
      </w:r>
      <w:r w:rsidR="00BF5266" w:rsidRPr="00C32FA4">
        <w:t xml:space="preserve">omo fator limitador da </w:t>
      </w:r>
      <w:r w:rsidR="002C4FB1" w:rsidRPr="00C32FA4">
        <w:t>investigação assumiu-se a complexidade do próprio tema devido à</w:t>
      </w:r>
      <w:r w:rsidR="00BF5266" w:rsidRPr="00C32FA4">
        <w:t xml:space="preserve"> sua constante</w:t>
      </w:r>
      <w:r w:rsidR="002C4FB1" w:rsidRPr="00C32FA4">
        <w:t xml:space="preserve"> mudança, no sentido em que quase todos os dias se verificam novas matérias</w:t>
      </w:r>
      <w:r w:rsidR="0060269D" w:rsidRPr="00C32FA4">
        <w:t xml:space="preserve"> e argumentos </w:t>
      </w:r>
      <w:r w:rsidR="001B44DF" w:rsidRPr="00C32FA4">
        <w:t>que poderão ter impacto n</w:t>
      </w:r>
      <w:r w:rsidR="002C4FB1" w:rsidRPr="00C32FA4">
        <w:t>a abordagem desta temática. Devido ao fac</w:t>
      </w:r>
      <w:r w:rsidR="001B44DF" w:rsidRPr="00C32FA4">
        <w:t xml:space="preserve">to das tendências tecnológicas </w:t>
      </w:r>
      <w:r w:rsidR="002C4FB1" w:rsidRPr="00C32FA4">
        <w:t>militar</w:t>
      </w:r>
      <w:r w:rsidR="001B44DF" w:rsidRPr="00C32FA4">
        <w:t>es a um nível global</w:t>
      </w:r>
      <w:r w:rsidR="002C4FB1" w:rsidRPr="00C32FA4">
        <w:t xml:space="preserve"> se encontrarem fortemente associadas </w:t>
      </w:r>
      <w:r w:rsidR="001B44DF" w:rsidRPr="00C32FA4">
        <w:t>à</w:t>
      </w:r>
      <w:r w:rsidR="002C4FB1" w:rsidRPr="00C32FA4">
        <w:t>s</w:t>
      </w:r>
      <w:r w:rsidR="001B44DF" w:rsidRPr="00C32FA4">
        <w:t xml:space="preserve"> intenções de</w:t>
      </w:r>
      <w:r w:rsidR="002C4FB1" w:rsidRPr="00C32FA4">
        <w:t xml:space="preserve"> grandes potências</w:t>
      </w:r>
      <w:r w:rsidR="004F6687" w:rsidRPr="00C32FA4">
        <w:t xml:space="preserve">, </w:t>
      </w:r>
      <w:r w:rsidR="001B44DF" w:rsidRPr="00C32FA4">
        <w:t>assumiu</w:t>
      </w:r>
      <w:r w:rsidR="004F6687" w:rsidRPr="00C32FA4">
        <w:t>-se uma ausência de fontes bibliográficas de origem portuguesa relativas ao tema, tendo-se recor</w:t>
      </w:r>
      <w:r w:rsidR="001B44DF" w:rsidRPr="00C32FA4">
        <w:t xml:space="preserve">rido a fontes </w:t>
      </w:r>
      <w:r w:rsidR="00027F3E" w:rsidRPr="00C32FA4">
        <w:t>maioritariamente de</w:t>
      </w:r>
      <w:r w:rsidR="001B44DF" w:rsidRPr="00C32FA4">
        <w:t xml:space="preserve"> origem inglesa,</w:t>
      </w:r>
      <w:r w:rsidR="004F6687" w:rsidRPr="00C32FA4">
        <w:t xml:space="preserve"> francesa</w:t>
      </w:r>
      <w:r w:rsidR="001B44DF" w:rsidRPr="00C32FA4">
        <w:t>, americana e australiana</w:t>
      </w:r>
      <w:r w:rsidR="004F6687" w:rsidRPr="00C32FA4">
        <w:t>. A parcialidade</w:t>
      </w:r>
      <w:r w:rsidR="00590728" w:rsidRPr="00C32FA4">
        <w:t xml:space="preserve"> também</w:t>
      </w:r>
      <w:r w:rsidR="004F6687" w:rsidRPr="00C32FA4">
        <w:t xml:space="preserve"> </w:t>
      </w:r>
      <w:r w:rsidR="00590728" w:rsidRPr="00C32FA4">
        <w:t xml:space="preserve">foi considerada como um possível condicionador </w:t>
      </w:r>
      <w:r w:rsidR="004F6687" w:rsidRPr="00C32FA4">
        <w:t xml:space="preserve">para </w:t>
      </w:r>
      <w:r w:rsidR="001B44DF" w:rsidRPr="00C32FA4">
        <w:t>a</w:t>
      </w:r>
      <w:r w:rsidR="004F6687" w:rsidRPr="00C32FA4">
        <w:t xml:space="preserve"> </w:t>
      </w:r>
      <w:r w:rsidR="001B44DF" w:rsidRPr="00C32FA4">
        <w:t>investigação,</w:t>
      </w:r>
      <w:r w:rsidR="0060269D" w:rsidRPr="00C32FA4">
        <w:t xml:space="preserve"> devido à </w:t>
      </w:r>
      <w:r w:rsidR="001B44DF" w:rsidRPr="00C32FA4">
        <w:t xml:space="preserve">própria </w:t>
      </w:r>
      <w:r w:rsidR="0060269D" w:rsidRPr="00C32FA4">
        <w:t>origem das fontes bibliográficas,</w:t>
      </w:r>
      <w:r w:rsidR="004F6687" w:rsidRPr="00C32FA4">
        <w:t xml:space="preserve"> </w:t>
      </w:r>
      <w:r w:rsidR="001B44DF" w:rsidRPr="00C32FA4">
        <w:t>na qual se verificam</w:t>
      </w:r>
      <w:r w:rsidR="004F6687" w:rsidRPr="00C32FA4">
        <w:t xml:space="preserve"> poucas referências</w:t>
      </w:r>
      <w:r w:rsidR="00EF7413" w:rsidRPr="00C32FA4">
        <w:t xml:space="preserve"> de origem</w:t>
      </w:r>
      <w:r w:rsidR="004F6687" w:rsidRPr="00C32FA4">
        <w:t xml:space="preserve"> R</w:t>
      </w:r>
      <w:r w:rsidR="00EF7413" w:rsidRPr="00C32FA4">
        <w:t>uss</w:t>
      </w:r>
      <w:r w:rsidR="004F6687" w:rsidRPr="00C32FA4">
        <w:t>a</w:t>
      </w:r>
      <w:r w:rsidR="00EF7413" w:rsidRPr="00C32FA4">
        <w:t xml:space="preserve"> ou Chinesa</w:t>
      </w:r>
      <w:r w:rsidR="0060269D" w:rsidRPr="00C32FA4">
        <w:t>,</w:t>
      </w:r>
      <w:r w:rsidR="004F6687" w:rsidRPr="00C32FA4">
        <w:t xml:space="preserve"> </w:t>
      </w:r>
      <w:r w:rsidR="00027F3E" w:rsidRPr="00C32FA4">
        <w:t xml:space="preserve">causado pela dificuldade de interpretação das mesmas. </w:t>
      </w:r>
      <w:r w:rsidR="0060269D" w:rsidRPr="00C32FA4">
        <w:t xml:space="preserve">Para além das questões relativas ao idioma, encontra-se também associada a natureza política das instituições de onde foram retirados os respetivos conteúdos, que </w:t>
      </w:r>
      <w:r w:rsidR="00F61C9C" w:rsidRPr="00C32FA4">
        <w:t>devido à sua ligação com o</w:t>
      </w:r>
      <w:r w:rsidR="001B44DF" w:rsidRPr="00C32FA4">
        <w:t>s seus</w:t>
      </w:r>
      <w:r w:rsidR="00F61C9C" w:rsidRPr="00C32FA4">
        <w:t xml:space="preserve"> Estados </w:t>
      </w:r>
      <w:r w:rsidR="001B44DF" w:rsidRPr="00C32FA4">
        <w:t>poderá ter</w:t>
      </w:r>
      <w:r w:rsidR="0060269D" w:rsidRPr="00C32FA4">
        <w:t xml:space="preserve"> </w:t>
      </w:r>
      <w:r w:rsidR="001B44DF" w:rsidRPr="00C32FA4">
        <w:t>influê</w:t>
      </w:r>
      <w:r w:rsidR="00EF7413" w:rsidRPr="00C32FA4">
        <w:t>ncia</w:t>
      </w:r>
      <w:r w:rsidR="0060269D" w:rsidRPr="00C32FA4">
        <w:t xml:space="preserve"> </w:t>
      </w:r>
      <w:r w:rsidR="001B44DF" w:rsidRPr="00C32FA4">
        <w:t>nos resultados</w:t>
      </w:r>
      <w:r w:rsidR="0060269D" w:rsidRPr="00C32FA4">
        <w:t xml:space="preserve"> da investigação, </w:t>
      </w:r>
      <w:r w:rsidR="00EF7413" w:rsidRPr="00C32FA4">
        <w:t>instituições</w:t>
      </w:r>
      <w:r w:rsidRPr="00C32FA4">
        <w:t xml:space="preserve"> como</w:t>
      </w:r>
      <w:r w:rsidR="0060269D" w:rsidRPr="00C32FA4">
        <w:t>:</w:t>
      </w:r>
      <w:r w:rsidRPr="00C32FA4">
        <w:t xml:space="preserve"> a </w:t>
      </w:r>
      <w:r w:rsidRPr="00C32FA4">
        <w:rPr>
          <w:i/>
        </w:rPr>
        <w:t>Association of the United States Army</w:t>
      </w:r>
      <w:r w:rsidR="001B44DF" w:rsidRPr="00C32FA4">
        <w:rPr>
          <w:i/>
        </w:rPr>
        <w:t>;</w:t>
      </w:r>
      <w:r w:rsidRPr="00C32FA4">
        <w:t xml:space="preserve"> </w:t>
      </w:r>
      <w:r w:rsidRPr="00C32FA4">
        <w:rPr>
          <w:i/>
        </w:rPr>
        <w:t>Modern War Institute at West Point</w:t>
      </w:r>
      <w:r w:rsidR="001B44DF" w:rsidRPr="00C32FA4">
        <w:rPr>
          <w:i/>
        </w:rPr>
        <w:t>;</w:t>
      </w:r>
      <w:r w:rsidRPr="00C32FA4">
        <w:t xml:space="preserve"> </w:t>
      </w:r>
      <w:r w:rsidRPr="00C32FA4">
        <w:rPr>
          <w:i/>
        </w:rPr>
        <w:t>Royal United Services Institute</w:t>
      </w:r>
      <w:r w:rsidR="001B44DF" w:rsidRPr="00C32FA4">
        <w:rPr>
          <w:i/>
        </w:rPr>
        <w:t>;</w:t>
      </w:r>
      <w:r w:rsidR="00EF7413" w:rsidRPr="00C32FA4">
        <w:rPr>
          <w:i/>
        </w:rPr>
        <w:t xml:space="preserve"> </w:t>
      </w:r>
      <w:r w:rsidR="00EF7413" w:rsidRPr="00C32FA4">
        <w:t>ou</w:t>
      </w:r>
      <w:r w:rsidRPr="00C32FA4">
        <w:t xml:space="preserve"> </w:t>
      </w:r>
      <w:r w:rsidRPr="00C32FA4">
        <w:rPr>
          <w:i/>
        </w:rPr>
        <w:t>United States Army War College</w:t>
      </w:r>
      <w:r w:rsidR="001B44DF" w:rsidRPr="00C32FA4">
        <w:rPr>
          <w:i/>
        </w:rPr>
        <w:t xml:space="preserve">; </w:t>
      </w:r>
      <w:r w:rsidR="001B44DF" w:rsidRPr="00C32FA4">
        <w:t>Numa tentativa de</w:t>
      </w:r>
      <w:r w:rsidR="00EF7413" w:rsidRPr="00C32FA4">
        <w:t xml:space="preserve"> atenuar </w:t>
      </w:r>
      <w:r w:rsidR="001B44DF" w:rsidRPr="00C32FA4">
        <w:t>es</w:t>
      </w:r>
      <w:r w:rsidR="00027F3E" w:rsidRPr="00C32FA4">
        <w:t xml:space="preserve">ta </w:t>
      </w:r>
      <w:r w:rsidR="00EF7413" w:rsidRPr="00C32FA4">
        <w:t>parcialidade e aumentar o rigor</w:t>
      </w:r>
      <w:r w:rsidR="001B44DF" w:rsidRPr="00C32FA4">
        <w:t xml:space="preserve"> da investigação</w:t>
      </w:r>
      <w:r w:rsidR="00EF7413" w:rsidRPr="00C32FA4">
        <w:t xml:space="preserve"> recorreu-se a si</w:t>
      </w:r>
      <w:r w:rsidR="001B44DF" w:rsidRPr="00C32FA4">
        <w:t xml:space="preserve">tes, instituições e revistas </w:t>
      </w:r>
      <w:r w:rsidR="00EF7413" w:rsidRPr="00C32FA4">
        <w:t>independente</w:t>
      </w:r>
      <w:r w:rsidR="001B44DF" w:rsidRPr="00C32FA4">
        <w:t>s</w:t>
      </w:r>
      <w:r w:rsidR="00EF7413" w:rsidRPr="00C32FA4">
        <w:t xml:space="preserve">, tais como </w:t>
      </w:r>
      <w:r w:rsidR="00F61C9C" w:rsidRPr="00C32FA4">
        <w:rPr>
          <w:i/>
        </w:rPr>
        <w:t>Jane’s</w:t>
      </w:r>
      <w:r w:rsidR="00F61C9C" w:rsidRPr="00C32FA4">
        <w:t xml:space="preserve"> e a </w:t>
      </w:r>
      <w:r w:rsidR="00F61C9C" w:rsidRPr="00C32FA4">
        <w:rPr>
          <w:i/>
        </w:rPr>
        <w:t>International Institute for Strategic Studies</w:t>
      </w:r>
      <w:r w:rsidR="00027F3E" w:rsidRPr="00C32FA4">
        <w:t>, mas mesmo estas conotadas com uma abordagem ocidental.</w:t>
      </w:r>
    </w:p>
    <w:p w14:paraId="1B39A2E3" w14:textId="7A5E1C66" w:rsidR="00CC1E72" w:rsidRPr="00C32FA4" w:rsidRDefault="00CC1E72" w:rsidP="00CC1E72">
      <w:r w:rsidRPr="00C32FA4">
        <w:lastRenderedPageBreak/>
        <w:t xml:space="preserve">Para a realização investigação foi aplicado o método </w:t>
      </w:r>
      <w:r w:rsidR="0018555A" w:rsidRPr="00C32FA4">
        <w:t>in</w:t>
      </w:r>
      <w:r w:rsidRPr="00C32FA4">
        <w:t xml:space="preserve">dutivo, </w:t>
      </w:r>
      <w:r w:rsidR="00EB3981" w:rsidRPr="00C32FA4">
        <w:t>este</w:t>
      </w:r>
      <w:r w:rsidRPr="00C32FA4">
        <w:t xml:space="preserve"> </w:t>
      </w:r>
      <w:r w:rsidR="0091554B" w:rsidRPr="00C32FA4">
        <w:t>“</w:t>
      </w:r>
      <w:r w:rsidR="0091554B" w:rsidRPr="00C32FA4">
        <w:rPr>
          <w:i/>
        </w:rPr>
        <w:t>defende que na investigação se deve começar por uma observação para que, no final de um processo, se possa elaborar uma teoria</w:t>
      </w:r>
      <w:r w:rsidR="0091554B" w:rsidRPr="00C32FA4">
        <w:t>”</w:t>
      </w:r>
      <w:r w:rsidR="00EB3981" w:rsidRPr="00C32FA4">
        <w:t xml:space="preserve">, na qual </w:t>
      </w:r>
      <w:r w:rsidR="00EB3981" w:rsidRPr="00C32FA4">
        <w:rPr>
          <w:i/>
        </w:rPr>
        <w:t>“o raciocínio indutivo faz-se do particular para o geral”</w:t>
      </w:r>
      <w:sdt>
        <w:sdtPr>
          <w:rPr>
            <w:i/>
          </w:rPr>
          <w:id w:val="-929736713"/>
          <w:citation/>
        </w:sdtPr>
        <w:sdtEndPr/>
        <w:sdtContent>
          <w:r w:rsidR="00EB3981" w:rsidRPr="00C32FA4">
            <w:rPr>
              <w:i/>
            </w:rPr>
            <w:fldChar w:fldCharType="begin"/>
          </w:r>
          <w:r w:rsidR="00EB3981" w:rsidRPr="00C32FA4">
            <w:instrText xml:space="preserve">CITATION Fre09 \p 95-96 \l 2070 </w:instrText>
          </w:r>
          <w:r w:rsidR="00EB3981" w:rsidRPr="00C32FA4">
            <w:rPr>
              <w:i/>
            </w:rPr>
            <w:fldChar w:fldCharType="separate"/>
          </w:r>
          <w:r w:rsidR="00E058FF" w:rsidRPr="00C32FA4">
            <w:rPr>
              <w:noProof/>
            </w:rPr>
            <w:t xml:space="preserve"> (Freixo, 2009, pp. 95-96)</w:t>
          </w:r>
          <w:r w:rsidR="00EB3981" w:rsidRPr="00C32FA4">
            <w:rPr>
              <w:i/>
            </w:rPr>
            <w:fldChar w:fldCharType="end"/>
          </w:r>
        </w:sdtContent>
      </w:sdt>
      <w:r w:rsidR="00230296" w:rsidRPr="00C32FA4">
        <w:rPr>
          <w:i/>
        </w:rPr>
        <w:t>.</w:t>
      </w:r>
      <w:r w:rsidR="00EB3981" w:rsidRPr="00C32FA4">
        <w:rPr>
          <w:i/>
        </w:rPr>
        <w:t xml:space="preserve"> </w:t>
      </w:r>
      <w:r w:rsidR="00EB3981" w:rsidRPr="00C32FA4">
        <w:t>Para tal,</w:t>
      </w:r>
      <w:r w:rsidR="0091554B" w:rsidRPr="00C32FA4">
        <w:t xml:space="preserve"> </w:t>
      </w:r>
      <w:r w:rsidR="00027F3E" w:rsidRPr="00C32FA4">
        <w:t>formulou-se a</w:t>
      </w:r>
      <w:r w:rsidRPr="00C32FA4">
        <w:t xml:space="preserve"> pergunta de partida</w:t>
      </w:r>
      <w:r w:rsidR="001B44DF" w:rsidRPr="00C32FA4">
        <w:t xml:space="preserve"> (</w:t>
      </w:r>
      <w:r w:rsidR="001B44DF" w:rsidRPr="00C32FA4">
        <w:rPr>
          <w:b/>
        </w:rPr>
        <w:t>PP</w:t>
      </w:r>
      <w:r w:rsidR="001B44DF" w:rsidRPr="00C32FA4">
        <w:t>)</w:t>
      </w:r>
      <w:r w:rsidRPr="00C32FA4">
        <w:t xml:space="preserve"> </w:t>
      </w:r>
      <w:r w:rsidR="00EB3981" w:rsidRPr="00C32FA4">
        <w:t>de maneira</w:t>
      </w:r>
      <w:r w:rsidRPr="00C32FA4">
        <w:t xml:space="preserve"> a orientar toda a investigação</w:t>
      </w:r>
      <w:r w:rsidR="001B44DF" w:rsidRPr="00C32FA4">
        <w:t>, por forma a determinar as</w:t>
      </w:r>
      <w:r w:rsidRPr="00C32FA4">
        <w:t xml:space="preserve"> linhas orientadoras</w:t>
      </w:r>
      <w:r w:rsidR="00EB3981" w:rsidRPr="00C32FA4">
        <w:t>,</w:t>
      </w:r>
      <w:r w:rsidRPr="00C32FA4">
        <w:t xml:space="preserve"> </w:t>
      </w:r>
      <w:r w:rsidR="001B44DF" w:rsidRPr="00C32FA4">
        <w:t xml:space="preserve">sendo </w:t>
      </w:r>
      <w:r w:rsidR="00027F3E" w:rsidRPr="00C32FA4">
        <w:t>a</w:t>
      </w:r>
      <w:r w:rsidR="001B44DF" w:rsidRPr="00C32FA4">
        <w:t xml:space="preserve"> pergunta a seguinte</w:t>
      </w:r>
      <w:r w:rsidRPr="00C32FA4">
        <w:t>:</w:t>
      </w:r>
    </w:p>
    <w:p w14:paraId="0D2AABA5" w14:textId="77777777" w:rsidR="00CC1E72" w:rsidRPr="00C32FA4" w:rsidRDefault="00CC1E72" w:rsidP="00CC1E72">
      <w:r w:rsidRPr="00C32FA4">
        <w:rPr>
          <w:b/>
        </w:rPr>
        <w:t>PP:</w:t>
      </w:r>
      <w:r w:rsidRPr="00C32FA4">
        <w:t xml:space="preserve"> “Quais os futuros requisitos para a Arma de Cavalaria no Futuro Campo de Batalha?”</w:t>
      </w:r>
    </w:p>
    <w:p w14:paraId="39078FDD" w14:textId="159F62D2" w:rsidR="00CC1E72" w:rsidRPr="00C32FA4" w:rsidRDefault="001B44DF" w:rsidP="00CC1E72">
      <w:r w:rsidRPr="00C32FA4">
        <w:t>Esta</w:t>
      </w:r>
      <w:r w:rsidR="00CC1E72" w:rsidRPr="00C32FA4">
        <w:t xml:space="preserve"> pergunta encontra-se diretamente relacionada com o título do trabalho</w:t>
      </w:r>
      <w:r w:rsidRPr="00C32FA4">
        <w:t>,</w:t>
      </w:r>
      <w:r w:rsidR="00CC1E72" w:rsidRPr="00C32FA4">
        <w:t xml:space="preserve"> </w:t>
      </w:r>
      <w:r w:rsidRPr="00C32FA4">
        <w:t xml:space="preserve">de maneira a </w:t>
      </w:r>
      <w:r w:rsidR="00CC1E72" w:rsidRPr="00C32FA4">
        <w:t>que com a sua resposta se poderá concluir quais as capacidades</w:t>
      </w:r>
      <w:r w:rsidRPr="00C32FA4">
        <w:t xml:space="preserve"> ou requisitos</w:t>
      </w:r>
      <w:r w:rsidR="009B76E1" w:rsidRPr="00C32FA4">
        <w:t xml:space="preserve"> que</w:t>
      </w:r>
      <w:r w:rsidRPr="00C32FA4">
        <w:t xml:space="preserve"> as Plataformas Blindadas</w:t>
      </w:r>
      <w:r w:rsidR="00CC1E72" w:rsidRPr="00C32FA4">
        <w:t xml:space="preserve"> </w:t>
      </w:r>
      <w:r w:rsidRPr="00C32FA4">
        <w:t>terão</w:t>
      </w:r>
      <w:r w:rsidR="00F61C9C" w:rsidRPr="00C32FA4">
        <w:t xml:space="preserve"> de</w:t>
      </w:r>
      <w:r w:rsidR="00027F3E" w:rsidRPr="00C32FA4">
        <w:t xml:space="preserve"> cumprir para</w:t>
      </w:r>
      <w:r w:rsidRPr="00C32FA4">
        <w:t xml:space="preserve"> estarem aptas para o futuro emprego nos teatros de operações</w:t>
      </w:r>
      <w:r w:rsidR="00F35D17" w:rsidRPr="00C32FA4">
        <w:t>.</w:t>
      </w:r>
    </w:p>
    <w:p w14:paraId="7226F097" w14:textId="77777777" w:rsidR="00CC1E72" w:rsidRPr="00C32FA4" w:rsidRDefault="00CC1E72" w:rsidP="00CC1E72">
      <w:r w:rsidRPr="00C32FA4">
        <w:t xml:space="preserve">Por forma a </w:t>
      </w:r>
      <w:r w:rsidR="00AD263C" w:rsidRPr="00C32FA4">
        <w:t>contribuir p</w:t>
      </w:r>
      <w:r w:rsidRPr="00C32FA4">
        <w:t>a</w:t>
      </w:r>
      <w:r w:rsidR="00AD263C" w:rsidRPr="00C32FA4">
        <w:t>ra a</w:t>
      </w:r>
      <w:r w:rsidRPr="00C32FA4">
        <w:t xml:space="preserve"> resposta à pergunta de partida, procedeu-se à elaboração de</w:t>
      </w:r>
      <w:r w:rsidR="002A164E" w:rsidRPr="00C32FA4">
        <w:t xml:space="preserve"> várias</w:t>
      </w:r>
      <w:r w:rsidRPr="00C32FA4">
        <w:t xml:space="preserve"> perguntas derivadas (</w:t>
      </w:r>
      <w:r w:rsidRPr="00C32FA4">
        <w:rPr>
          <w:b/>
        </w:rPr>
        <w:t>PD</w:t>
      </w:r>
      <w:r w:rsidR="00F61C9C" w:rsidRPr="00C32FA4">
        <w:t>), c</w:t>
      </w:r>
      <w:r w:rsidRPr="00C32FA4">
        <w:t xml:space="preserve">om o objetivo de melhor delimitar e estruturar </w:t>
      </w:r>
      <w:r w:rsidR="002A164E" w:rsidRPr="00C32FA4">
        <w:t xml:space="preserve">o conteúdo da </w:t>
      </w:r>
      <w:r w:rsidRPr="00C32FA4">
        <w:t>investigação de maneira a simplificar a</w:t>
      </w:r>
      <w:r w:rsidR="002A164E" w:rsidRPr="00C32FA4">
        <w:t xml:space="preserve"> sua</w:t>
      </w:r>
      <w:r w:rsidRPr="00C32FA4">
        <w:t xml:space="preserve"> pesquisa</w:t>
      </w:r>
      <w:r w:rsidR="002A164E" w:rsidRPr="00C32FA4">
        <w:t xml:space="preserve"> e </w:t>
      </w:r>
      <w:r w:rsidR="00F61C9C" w:rsidRPr="00C32FA4">
        <w:t xml:space="preserve">organização </w:t>
      </w:r>
      <w:r w:rsidR="002A164E" w:rsidRPr="00C32FA4">
        <w:t>n</w:t>
      </w:r>
      <w:r w:rsidR="00F61C9C" w:rsidRPr="00C32FA4">
        <w:t>o trabalho</w:t>
      </w:r>
      <w:r w:rsidR="002A164E" w:rsidRPr="00C32FA4">
        <w:t>.</w:t>
      </w:r>
    </w:p>
    <w:p w14:paraId="5AE8D2DB" w14:textId="28B513B8" w:rsidR="00CC1E72" w:rsidRPr="00C32FA4" w:rsidRDefault="00CC1E72" w:rsidP="00CC1E72">
      <w:r w:rsidRPr="00C32FA4">
        <w:rPr>
          <w:b/>
        </w:rPr>
        <w:t>PD1:</w:t>
      </w:r>
      <w:r w:rsidRPr="00C32FA4">
        <w:t xml:space="preserve"> “Quais as </w:t>
      </w:r>
      <w:r w:rsidR="00855EEA" w:rsidRPr="00C32FA4">
        <w:t>Caraterísticas</w:t>
      </w:r>
      <w:r w:rsidR="002A164E" w:rsidRPr="00C32FA4">
        <w:t xml:space="preserve"> Futuras</w:t>
      </w:r>
      <w:r w:rsidRPr="00C32FA4">
        <w:t xml:space="preserve"> do Campo de Batalha?”</w:t>
      </w:r>
    </w:p>
    <w:p w14:paraId="30EDFB18" w14:textId="490609C8" w:rsidR="00CC1E72" w:rsidRPr="00C32FA4" w:rsidRDefault="002A164E" w:rsidP="00CC1E72">
      <w:r w:rsidRPr="00C32FA4">
        <w:t xml:space="preserve">A PD1 surge com o objetivo de se </w:t>
      </w:r>
      <w:r w:rsidR="00CC1E72" w:rsidRPr="00C32FA4">
        <w:t xml:space="preserve">obter as exigências para as plataformas </w:t>
      </w:r>
      <w:r w:rsidRPr="00C32FA4">
        <w:t>através da abordagem à</w:t>
      </w:r>
      <w:r w:rsidR="00CC1E72" w:rsidRPr="00C32FA4">
        <w:t xml:space="preserve"> tipologia de terreno </w:t>
      </w:r>
      <w:r w:rsidR="00F61C9C" w:rsidRPr="00C32FA4">
        <w:t>onde se poder</w:t>
      </w:r>
      <w:r w:rsidR="00027F3E" w:rsidRPr="00C32FA4">
        <w:t>ão</w:t>
      </w:r>
      <w:r w:rsidR="00F61C9C" w:rsidRPr="00C32FA4">
        <w:t xml:space="preserve"> vir a realizar os</w:t>
      </w:r>
      <w:r w:rsidR="00CC1E72" w:rsidRPr="00C32FA4">
        <w:t xml:space="preserve"> </w:t>
      </w:r>
      <w:r w:rsidR="00F61C9C" w:rsidRPr="00C32FA4">
        <w:t>conflitos armados</w:t>
      </w:r>
      <w:r w:rsidR="00027F3E" w:rsidRPr="00C32FA4">
        <w:t>. A</w:t>
      </w:r>
      <w:r w:rsidRPr="00C32FA4">
        <w:t xml:space="preserve"> análise às </w:t>
      </w:r>
      <w:r w:rsidR="00855EEA" w:rsidRPr="00C32FA4">
        <w:t>caraterísticas</w:t>
      </w:r>
      <w:r w:rsidRPr="00C32FA4">
        <w:t xml:space="preserve"> futuras</w:t>
      </w:r>
      <w:r w:rsidR="00CC1E72" w:rsidRPr="00C32FA4">
        <w:t xml:space="preserve"> se</w:t>
      </w:r>
      <w:r w:rsidR="00F61C9C" w:rsidRPr="00C32FA4">
        <w:t xml:space="preserve">rá </w:t>
      </w:r>
      <w:r w:rsidRPr="00C32FA4">
        <w:t>realizada tendo em conta duas perspetivas:</w:t>
      </w:r>
      <w:r w:rsidR="00F61C9C" w:rsidRPr="00C32FA4">
        <w:t xml:space="preserve"> </w:t>
      </w:r>
      <w:r w:rsidRPr="00C32FA4">
        <w:t>a perspetiva no âmbito de um</w:t>
      </w:r>
      <w:r w:rsidR="00F61C9C" w:rsidRPr="00C32FA4">
        <w:t xml:space="preserve"> conflito simétrico</w:t>
      </w:r>
      <w:r w:rsidR="00D162D2" w:rsidRPr="00C32FA4">
        <w:t>,</w:t>
      </w:r>
      <w:r w:rsidRPr="00C32FA4">
        <w:t xml:space="preserve"> ou seja,</w:t>
      </w:r>
      <w:r w:rsidR="00F61C9C" w:rsidRPr="00C32FA4">
        <w:t xml:space="preserve"> entre forças de poder semelhante</w:t>
      </w:r>
      <w:r w:rsidRPr="00C32FA4">
        <w:t>;</w:t>
      </w:r>
      <w:r w:rsidR="00F61C9C" w:rsidRPr="00C32FA4">
        <w:t xml:space="preserve"> e </w:t>
      </w:r>
      <w:r w:rsidRPr="00C32FA4">
        <w:t>uma no âmbito de um conflito assimétrico, sendo este baseado nos atuais</w:t>
      </w:r>
      <w:r w:rsidR="00F61C9C" w:rsidRPr="00C32FA4">
        <w:t xml:space="preserve"> teatros de operações</w:t>
      </w:r>
      <w:r w:rsidRPr="00C32FA4">
        <w:t>,</w:t>
      </w:r>
      <w:r w:rsidR="00F61C9C" w:rsidRPr="00C32FA4">
        <w:t xml:space="preserve"> </w:t>
      </w:r>
      <w:r w:rsidRPr="00C32FA4">
        <w:t>principalmente no</w:t>
      </w:r>
      <w:r w:rsidR="00F61C9C" w:rsidRPr="00C32FA4">
        <w:t xml:space="preserve"> Médio Oriente.</w:t>
      </w:r>
      <w:r w:rsidR="00CC1E72" w:rsidRPr="00C32FA4">
        <w:t xml:space="preserve"> </w:t>
      </w:r>
    </w:p>
    <w:p w14:paraId="34C691E6" w14:textId="42D14E5D" w:rsidR="00CC1E72" w:rsidRPr="00C32FA4" w:rsidRDefault="00CC1E72" w:rsidP="00CC1E72">
      <w:r w:rsidRPr="00C32FA4">
        <w:rPr>
          <w:b/>
        </w:rPr>
        <w:t>PD2</w:t>
      </w:r>
      <w:r w:rsidRPr="00C32FA4">
        <w:t xml:space="preserve">: </w:t>
      </w:r>
      <w:r w:rsidR="00EA00EA" w:rsidRPr="00C32FA4">
        <w:t>“Qual a previsão de meios a encontrar</w:t>
      </w:r>
      <w:r w:rsidR="000E22A2" w:rsidRPr="00C32FA4">
        <w:t xml:space="preserve"> no</w:t>
      </w:r>
      <w:r w:rsidR="00EA00EA" w:rsidRPr="00C32FA4">
        <w:t xml:space="preserve"> campo de batalha sob a forma de ameaça às plataformas blindadas?”</w:t>
      </w:r>
    </w:p>
    <w:p w14:paraId="40D7F7A7" w14:textId="4C915C50" w:rsidR="00CC1E72" w:rsidRPr="00C32FA4" w:rsidRDefault="006115BB" w:rsidP="00CC1E72">
      <w:r w:rsidRPr="00C32FA4">
        <w:t>Esta pergunta surge no seguimento da anterior em que após a análise do terreno</w:t>
      </w:r>
      <w:r w:rsidR="00CC1E72" w:rsidRPr="00C32FA4">
        <w:t xml:space="preserve"> </w:t>
      </w:r>
      <w:r w:rsidR="009648F2" w:rsidRPr="00C32FA4">
        <w:t xml:space="preserve">é necessário abordar que tipologias de meios </w:t>
      </w:r>
      <w:r w:rsidRPr="00C32FA4">
        <w:t xml:space="preserve">poderão ser </w:t>
      </w:r>
      <w:r w:rsidR="009648F2" w:rsidRPr="00C32FA4">
        <w:t>empregues</w:t>
      </w:r>
      <w:r w:rsidRPr="00C32FA4">
        <w:t xml:space="preserve"> sob a forma de ameaça às</w:t>
      </w:r>
      <w:r w:rsidR="009648F2" w:rsidRPr="00C32FA4">
        <w:t xml:space="preserve"> plataformas blindadas.</w:t>
      </w:r>
      <w:r w:rsidRPr="00C32FA4">
        <w:t xml:space="preserve"> </w:t>
      </w:r>
      <w:r w:rsidR="003C44EB" w:rsidRPr="00C32FA4">
        <w:t>Tendo em conta a sua influência</w:t>
      </w:r>
      <w:r w:rsidRPr="00C32FA4">
        <w:t xml:space="preserve"> </w:t>
      </w:r>
      <w:r w:rsidR="003C44EB" w:rsidRPr="00C32FA4">
        <w:t>n</w:t>
      </w:r>
      <w:r w:rsidRPr="00C32FA4">
        <w:t>os requisitos</w:t>
      </w:r>
      <w:r w:rsidR="009B76E1" w:rsidRPr="00C32FA4">
        <w:t xml:space="preserve"> necessários</w:t>
      </w:r>
      <w:r w:rsidRPr="00C32FA4">
        <w:t xml:space="preserve"> quer para</w:t>
      </w:r>
      <w:r w:rsidR="00F35D17" w:rsidRPr="00C32FA4">
        <w:t xml:space="preserve"> combate </w:t>
      </w:r>
      <w:r w:rsidRPr="00C32FA4">
        <w:t>qu</w:t>
      </w:r>
      <w:r w:rsidR="00F35D17" w:rsidRPr="00C32FA4">
        <w:t>e</w:t>
      </w:r>
      <w:r w:rsidRPr="00C32FA4">
        <w:t>r</w:t>
      </w:r>
      <w:r w:rsidR="00F35D17" w:rsidRPr="00C32FA4">
        <w:t xml:space="preserve"> </w:t>
      </w:r>
      <w:r w:rsidRPr="00C32FA4">
        <w:t>para a defesa das plataformas</w:t>
      </w:r>
      <w:r w:rsidR="00F35D17" w:rsidRPr="00C32FA4">
        <w:t>.</w:t>
      </w:r>
    </w:p>
    <w:p w14:paraId="38448601" w14:textId="77777777" w:rsidR="00CC1E72" w:rsidRPr="00C32FA4" w:rsidRDefault="00CC1E72" w:rsidP="00CC1E72">
      <w:r w:rsidRPr="00C32FA4">
        <w:rPr>
          <w:b/>
        </w:rPr>
        <w:t>PD3</w:t>
      </w:r>
      <w:r w:rsidRPr="00C32FA4">
        <w:t>: “</w:t>
      </w:r>
      <w:r w:rsidR="006115BB" w:rsidRPr="00C32FA4">
        <w:t>Quais os requisitos exigidos no d</w:t>
      </w:r>
      <w:r w:rsidRPr="00C32FA4">
        <w:t>esenvolvimento de Plataformas Blindadas Terrestres?”</w:t>
      </w:r>
    </w:p>
    <w:p w14:paraId="37D5A104" w14:textId="3A439F28" w:rsidR="00CC1E72" w:rsidRPr="00C32FA4" w:rsidRDefault="00027F3E" w:rsidP="00F35D17">
      <w:r w:rsidRPr="00C32FA4">
        <w:t>Tendo em conta</w:t>
      </w:r>
      <w:r w:rsidR="006115BB" w:rsidRPr="00C32FA4">
        <w:t xml:space="preserve"> os avanços tecnológicos e as lições aprendidas nos conflitos, principalment</w:t>
      </w:r>
      <w:r w:rsidRPr="00C32FA4">
        <w:t>e na perspetiva das grandes potê</w:t>
      </w:r>
      <w:r w:rsidR="006115BB" w:rsidRPr="00C32FA4">
        <w:t>ncias militares, esta pergunta surge com o objetivo de abordar que tendências se encontram a ser exigidas n</w:t>
      </w:r>
      <w:r w:rsidRPr="00C32FA4">
        <w:t>a</w:t>
      </w:r>
      <w:r w:rsidR="006115BB" w:rsidRPr="00C32FA4">
        <w:t>s modernizações das plataformas.</w:t>
      </w:r>
      <w:r w:rsidR="00F35D17" w:rsidRPr="00C32FA4">
        <w:t xml:space="preserve"> Para tal</w:t>
      </w:r>
      <w:r w:rsidR="00227231" w:rsidRPr="00C32FA4">
        <w:t>,</w:t>
      </w:r>
      <w:r w:rsidR="00F35D17" w:rsidRPr="00C32FA4">
        <w:t xml:space="preserve"> recorreu-se à </w:t>
      </w:r>
      <w:r w:rsidR="00227231" w:rsidRPr="00C32FA4">
        <w:t>abordagem</w:t>
      </w:r>
      <w:r w:rsidR="00F35D17" w:rsidRPr="00C32FA4">
        <w:t xml:space="preserve"> da</w:t>
      </w:r>
      <w:r w:rsidR="00227231" w:rsidRPr="00C32FA4">
        <w:t>s</w:t>
      </w:r>
      <w:r w:rsidR="00F35D17" w:rsidRPr="00C32FA4">
        <w:t xml:space="preserve"> </w:t>
      </w:r>
      <w:r w:rsidR="00CC1E72" w:rsidRPr="00C32FA4">
        <w:t>plataformas a ser</w:t>
      </w:r>
      <w:r w:rsidR="00227231" w:rsidRPr="00C32FA4">
        <w:t>em</w:t>
      </w:r>
      <w:r w:rsidR="00CC1E72" w:rsidRPr="00C32FA4">
        <w:t xml:space="preserve"> adquiridas </w:t>
      </w:r>
      <w:r w:rsidR="00227231" w:rsidRPr="00C32FA4">
        <w:t xml:space="preserve">nos </w:t>
      </w:r>
      <w:r w:rsidR="00CC1E72" w:rsidRPr="00C32FA4">
        <w:lastRenderedPageBreak/>
        <w:t>programas de modernização</w:t>
      </w:r>
      <w:r w:rsidR="00227231" w:rsidRPr="00C32FA4">
        <w:t xml:space="preserve"> de meios</w:t>
      </w:r>
      <w:r w:rsidR="00F35D17" w:rsidRPr="00C32FA4">
        <w:t xml:space="preserve"> e nos projetos de</w:t>
      </w:r>
      <w:r w:rsidR="00227231" w:rsidRPr="00C32FA4">
        <w:t xml:space="preserve"> desenvolvimento das</w:t>
      </w:r>
      <w:r w:rsidR="00F35D17" w:rsidRPr="00C32FA4">
        <w:t xml:space="preserve"> plataformas de nova geração</w:t>
      </w:r>
      <w:r w:rsidR="00CC1E72" w:rsidRPr="00C32FA4">
        <w:t>.</w:t>
      </w:r>
    </w:p>
    <w:p w14:paraId="198EE954" w14:textId="68AC6D46" w:rsidR="00CC1E72" w:rsidRPr="00C32FA4" w:rsidRDefault="00CC1E72" w:rsidP="00CC1E72">
      <w:r w:rsidRPr="00C32FA4">
        <w:rPr>
          <w:b/>
        </w:rPr>
        <w:t>PD4</w:t>
      </w:r>
      <w:r w:rsidRPr="00C32FA4">
        <w:t xml:space="preserve">: </w:t>
      </w:r>
      <w:r w:rsidR="003536F6" w:rsidRPr="00C32FA4">
        <w:t>“De que forma as Plataformas Terrestres não Tripuladas irão ser empregues e desenvolvidas em apoio às Plataformas Tripuladas?”</w:t>
      </w:r>
    </w:p>
    <w:p w14:paraId="1A99EAF3" w14:textId="39E91343" w:rsidR="00CC1E72" w:rsidRPr="00C32FA4" w:rsidRDefault="00227231" w:rsidP="00CC1E72">
      <w:r w:rsidRPr="00C32FA4">
        <w:t>Esta pergunta encontra-se ligada</w:t>
      </w:r>
      <w:r w:rsidR="00CC1E72" w:rsidRPr="00C32FA4">
        <w:t xml:space="preserve"> ao aumento contínuo de emprego d</w:t>
      </w:r>
      <w:r w:rsidRPr="00C32FA4">
        <w:t>as</w:t>
      </w:r>
      <w:r w:rsidR="00CC1E72" w:rsidRPr="00C32FA4">
        <w:t xml:space="preserve"> plataformas não tripuladas</w:t>
      </w:r>
      <w:r w:rsidRPr="00C32FA4">
        <w:t xml:space="preserve"> terrestres, nos atuais teatros de operações,</w:t>
      </w:r>
      <w:r w:rsidR="00CC1E72" w:rsidRPr="00C32FA4">
        <w:t xml:space="preserve"> </w:t>
      </w:r>
      <w:r w:rsidRPr="00C32FA4">
        <w:t>tendo</w:t>
      </w:r>
      <w:r w:rsidR="00CC1E72" w:rsidRPr="00C32FA4">
        <w:t xml:space="preserve"> como base a recolha de informação relativa ao desenvolvimento des</w:t>
      </w:r>
      <w:r w:rsidRPr="00C32FA4">
        <w:t>s</w:t>
      </w:r>
      <w:r w:rsidR="00CC1E72" w:rsidRPr="00C32FA4">
        <w:t xml:space="preserve">as plataformas e </w:t>
      </w:r>
      <w:r w:rsidRPr="00C32FA4">
        <w:t>o seu</w:t>
      </w:r>
      <w:r w:rsidR="00CC1E72" w:rsidRPr="00C32FA4">
        <w:t xml:space="preserve"> </w:t>
      </w:r>
      <w:r w:rsidRPr="00C32FA4">
        <w:t>emprego</w:t>
      </w:r>
      <w:r w:rsidR="00CC1E72" w:rsidRPr="00C32FA4">
        <w:t xml:space="preserve"> </w:t>
      </w:r>
      <w:r w:rsidRPr="00C32FA4">
        <w:t xml:space="preserve">em apoio às </w:t>
      </w:r>
      <w:r w:rsidR="00F35D17" w:rsidRPr="00C32FA4">
        <w:t>plataformas blindadas</w:t>
      </w:r>
      <w:r w:rsidR="003536F6" w:rsidRPr="00C32FA4">
        <w:t xml:space="preserve"> tripuladas</w:t>
      </w:r>
      <w:r w:rsidR="00CC1E72" w:rsidRPr="00C32FA4">
        <w:t>.</w:t>
      </w:r>
    </w:p>
    <w:p w14:paraId="1DD71EEE" w14:textId="3825B126" w:rsidR="00F35D17" w:rsidRPr="00C32FA4" w:rsidRDefault="00027F3E" w:rsidP="00CC1E72">
      <w:r w:rsidRPr="00C32FA4">
        <w:t>O</w:t>
      </w:r>
      <w:r w:rsidR="00F35D17" w:rsidRPr="00C32FA4">
        <w:t xml:space="preserve"> conteúdo </w:t>
      </w:r>
      <w:r w:rsidRPr="00C32FA4">
        <w:t>d</w:t>
      </w:r>
      <w:r w:rsidR="00F35D17" w:rsidRPr="00C32FA4">
        <w:t>o</w:t>
      </w:r>
      <w:r w:rsidR="00CC1E72" w:rsidRPr="00C32FA4">
        <w:t xml:space="preserve"> presente trabalho</w:t>
      </w:r>
      <w:r w:rsidR="00F35D17" w:rsidRPr="00C32FA4">
        <w:t xml:space="preserve"> de investigação</w:t>
      </w:r>
      <w:r w:rsidRPr="00C32FA4">
        <w:t xml:space="preserve"> está</w:t>
      </w:r>
      <w:r w:rsidR="00CC1E72" w:rsidRPr="00C32FA4">
        <w:t xml:space="preserve"> estruturado em quatro capítulos, antecedidos pela Introdução e sucedidos pelas respetivas Conclusões. </w:t>
      </w:r>
      <w:r w:rsidR="00C051FA" w:rsidRPr="00C32FA4">
        <w:t>Como forma de abordagem ao tema</w:t>
      </w:r>
      <w:r w:rsidRPr="00C32FA4">
        <w:t xml:space="preserve">, optou-se por se iniciar com </w:t>
      </w:r>
      <w:r w:rsidR="00C051FA" w:rsidRPr="00C32FA4">
        <w:t xml:space="preserve">as </w:t>
      </w:r>
      <w:r w:rsidR="003108E0" w:rsidRPr="00C32FA4">
        <w:t>futuras</w:t>
      </w:r>
      <w:r w:rsidR="00CC1E72" w:rsidRPr="00C32FA4">
        <w:t xml:space="preserve"> </w:t>
      </w:r>
      <w:r w:rsidR="00855EEA" w:rsidRPr="00C32FA4">
        <w:t>caraterísticas</w:t>
      </w:r>
      <w:r w:rsidR="00CC1E72" w:rsidRPr="00C32FA4">
        <w:t xml:space="preserve"> do campo de batalha</w:t>
      </w:r>
      <w:r w:rsidR="00C051FA" w:rsidRPr="00C32FA4">
        <w:t xml:space="preserve"> no primeiro capítulo</w:t>
      </w:r>
      <w:r w:rsidR="00CC1E72" w:rsidRPr="00C32FA4">
        <w:t>, orientado para a resposta à primeira pergunta derivada levantada anteriormente.</w:t>
      </w:r>
      <w:r w:rsidR="00F35D17" w:rsidRPr="00C32FA4">
        <w:t xml:space="preserve"> Este capítulo encontra-se </w:t>
      </w:r>
      <w:r w:rsidR="00693894" w:rsidRPr="00C32FA4">
        <w:t>articulado</w:t>
      </w:r>
      <w:r w:rsidR="00F35D17" w:rsidRPr="00C32FA4">
        <w:t xml:space="preserve"> em </w:t>
      </w:r>
      <w:r w:rsidR="00130632" w:rsidRPr="00C32FA4">
        <w:t>três</w:t>
      </w:r>
      <w:r w:rsidR="00F35D17" w:rsidRPr="00C32FA4">
        <w:t xml:space="preserve"> </w:t>
      </w:r>
      <w:r w:rsidR="00693894" w:rsidRPr="00C32FA4">
        <w:t>partes</w:t>
      </w:r>
      <w:r w:rsidR="00C051FA" w:rsidRPr="00C32FA4">
        <w:t>,</w:t>
      </w:r>
      <w:r w:rsidR="00F35D17" w:rsidRPr="00C32FA4">
        <w:t xml:space="preserve"> </w:t>
      </w:r>
      <w:r w:rsidR="00693894" w:rsidRPr="00C32FA4">
        <w:t>a</w:t>
      </w:r>
      <w:r w:rsidR="00F35D17" w:rsidRPr="00C32FA4">
        <w:t xml:space="preserve"> primeir</w:t>
      </w:r>
      <w:r w:rsidR="00693894" w:rsidRPr="00C32FA4">
        <w:t>a</w:t>
      </w:r>
      <w:r w:rsidR="00C051FA" w:rsidRPr="00C32FA4">
        <w:t xml:space="preserve"> terá</w:t>
      </w:r>
      <w:r w:rsidR="00F35D17" w:rsidRPr="00C32FA4">
        <w:t xml:space="preserve"> com</w:t>
      </w:r>
      <w:r w:rsidR="00C051FA" w:rsidRPr="00C32FA4">
        <w:t>o objetivo</w:t>
      </w:r>
      <w:r w:rsidR="00F35D17" w:rsidRPr="00C32FA4">
        <w:t xml:space="preserve"> abordar a</w:t>
      </w:r>
      <w:r w:rsidR="00C051FA" w:rsidRPr="00C32FA4">
        <w:t xml:space="preserve">s </w:t>
      </w:r>
      <w:r w:rsidR="00855EEA" w:rsidRPr="00C32FA4">
        <w:t>Caraterísticas</w:t>
      </w:r>
      <w:r w:rsidR="00C051FA" w:rsidRPr="00C32FA4">
        <w:t xml:space="preserve"> Futuras do Campo de Batalha numa perspetiva de Conflito Simétrico</w:t>
      </w:r>
      <w:r w:rsidR="00D162D2" w:rsidRPr="00C32FA4">
        <w:t xml:space="preserve"> e </w:t>
      </w:r>
      <w:r w:rsidR="00693894" w:rsidRPr="00C32FA4">
        <w:t>uma</w:t>
      </w:r>
      <w:r w:rsidR="00D162D2" w:rsidRPr="00C32FA4">
        <w:t xml:space="preserve"> segund</w:t>
      </w:r>
      <w:r w:rsidR="00693894" w:rsidRPr="00C32FA4">
        <w:t>a</w:t>
      </w:r>
      <w:r w:rsidR="00D162D2" w:rsidRPr="00C32FA4">
        <w:t xml:space="preserve"> referente à perspetiva Assimétrica. </w:t>
      </w:r>
      <w:r w:rsidR="00855EEA" w:rsidRPr="00C32FA4">
        <w:t>Pretende-se</w:t>
      </w:r>
      <w:r w:rsidR="00D162D2" w:rsidRPr="00C32FA4">
        <w:t xml:space="preserve"> compreender as ideias chave </w:t>
      </w:r>
      <w:r w:rsidR="00227231" w:rsidRPr="00C32FA4">
        <w:t xml:space="preserve">percecionadas por essas </w:t>
      </w:r>
      <w:r w:rsidR="00D162D2" w:rsidRPr="00C32FA4">
        <w:t>duas formas distintas de conflito</w:t>
      </w:r>
      <w:r w:rsidR="00227231" w:rsidRPr="00C32FA4">
        <w:t>, e</w:t>
      </w:r>
      <w:r w:rsidR="00D162D2" w:rsidRPr="00C32FA4">
        <w:t xml:space="preserve"> como</w:t>
      </w:r>
      <w:r w:rsidR="00227231" w:rsidRPr="00C32FA4">
        <w:t xml:space="preserve"> elas</w:t>
      </w:r>
      <w:r w:rsidR="00D162D2" w:rsidRPr="00C32FA4">
        <w:t xml:space="preserve"> </w:t>
      </w:r>
      <w:r w:rsidR="00227231" w:rsidRPr="00C32FA4">
        <w:t>influenciam</w:t>
      </w:r>
      <w:r w:rsidR="009B76E1" w:rsidRPr="00C32FA4">
        <w:t xml:space="preserve"> </w:t>
      </w:r>
      <w:r w:rsidR="00D162D2" w:rsidRPr="00C32FA4">
        <w:t>o</w:t>
      </w:r>
      <w:r w:rsidR="00227231" w:rsidRPr="00C32FA4">
        <w:t>s requisitos de</w:t>
      </w:r>
      <w:r w:rsidR="00D162D2" w:rsidRPr="00C32FA4">
        <w:t xml:space="preserve"> desenvolvimento de plataformas blindadas.</w:t>
      </w:r>
      <w:r w:rsidR="00130632" w:rsidRPr="00C32FA4">
        <w:t xml:space="preserve"> </w:t>
      </w:r>
      <w:r w:rsidR="00693894" w:rsidRPr="00C32FA4">
        <w:t>A</w:t>
      </w:r>
      <w:r w:rsidR="00130632" w:rsidRPr="00C32FA4">
        <w:t xml:space="preserve"> últim</w:t>
      </w:r>
      <w:r w:rsidR="00693894" w:rsidRPr="00C32FA4">
        <w:t>a parte</w:t>
      </w:r>
      <w:r w:rsidR="00130632" w:rsidRPr="00C32FA4">
        <w:t xml:space="preserve"> terá como objetivo a resposta à</w:t>
      </w:r>
      <w:r w:rsidR="00F02BC1" w:rsidRPr="00C32FA4">
        <w:t xml:space="preserve"> </w:t>
      </w:r>
      <w:r w:rsidR="00227231" w:rsidRPr="00C32FA4">
        <w:t>primeira</w:t>
      </w:r>
      <w:r w:rsidR="00130632" w:rsidRPr="00C32FA4">
        <w:t xml:space="preserve"> pergunta derivada que se encontra associada</w:t>
      </w:r>
      <w:r w:rsidR="00227231" w:rsidRPr="00C32FA4">
        <w:t xml:space="preserve"> ao capítulo</w:t>
      </w:r>
      <w:r w:rsidR="00130632" w:rsidRPr="00C32FA4">
        <w:t>.</w:t>
      </w:r>
    </w:p>
    <w:p w14:paraId="60CA6235" w14:textId="0C0F1BD6" w:rsidR="00F35D17" w:rsidRPr="00C32FA4" w:rsidRDefault="00D162D2" w:rsidP="00CC1E72">
      <w:r w:rsidRPr="00C32FA4">
        <w:t xml:space="preserve">Após </w:t>
      </w:r>
      <w:r w:rsidR="00227231" w:rsidRPr="00C32FA4">
        <w:t>a</w:t>
      </w:r>
      <w:r w:rsidRPr="00C32FA4">
        <w:t xml:space="preserve"> </w:t>
      </w:r>
      <w:r w:rsidR="00227231" w:rsidRPr="00C32FA4">
        <w:t>abordagem a</w:t>
      </w:r>
      <w:r w:rsidRPr="00C32FA4">
        <w:t xml:space="preserve">o campo de batalha </w:t>
      </w:r>
      <w:r w:rsidR="00855EEA" w:rsidRPr="00C32FA4">
        <w:t>segue-se</w:t>
      </w:r>
      <w:r w:rsidRPr="00C32FA4">
        <w:t xml:space="preserve"> a </w:t>
      </w:r>
      <w:r w:rsidR="00130632" w:rsidRPr="00C32FA4">
        <w:t>análise</w:t>
      </w:r>
      <w:r w:rsidR="00A10912" w:rsidRPr="00C32FA4">
        <w:t xml:space="preserve"> das ameaças às plataformas blindadas</w:t>
      </w:r>
      <w:r w:rsidR="00130632" w:rsidRPr="00C32FA4">
        <w:t>.</w:t>
      </w:r>
      <w:r w:rsidR="00CC1E72" w:rsidRPr="00C32FA4">
        <w:t xml:space="preserve"> </w:t>
      </w:r>
      <w:r w:rsidR="00130632" w:rsidRPr="00C32FA4">
        <w:t xml:space="preserve">Para </w:t>
      </w:r>
      <w:r w:rsidR="002C3FC1" w:rsidRPr="00C32FA4">
        <w:t>tal,</w:t>
      </w:r>
      <w:r w:rsidR="00130632" w:rsidRPr="00C32FA4">
        <w:t xml:space="preserve"> </w:t>
      </w:r>
      <w:r w:rsidR="00693894" w:rsidRPr="00C32FA4">
        <w:t>articulou</w:t>
      </w:r>
      <w:r w:rsidR="00130632" w:rsidRPr="00C32FA4">
        <w:t xml:space="preserve">-se o capítulo em seis </w:t>
      </w:r>
      <w:r w:rsidR="00693894" w:rsidRPr="00C32FA4">
        <w:t>partes</w:t>
      </w:r>
      <w:r w:rsidR="002C3FC1" w:rsidRPr="00C32FA4">
        <w:t>,</w:t>
      </w:r>
      <w:r w:rsidR="00130632" w:rsidRPr="00C32FA4">
        <w:t xml:space="preserve"> n</w:t>
      </w:r>
      <w:r w:rsidR="00693894" w:rsidRPr="00C32FA4">
        <w:t>a</w:t>
      </w:r>
      <w:r w:rsidR="00130632" w:rsidRPr="00C32FA4">
        <w:t xml:space="preserve"> primeir</w:t>
      </w:r>
      <w:r w:rsidR="00693894" w:rsidRPr="00C32FA4">
        <w:t>a</w:t>
      </w:r>
      <w:r w:rsidR="00130632" w:rsidRPr="00C32FA4">
        <w:t xml:space="preserve"> será a aborda</w:t>
      </w:r>
      <w:r w:rsidR="002C3FC1" w:rsidRPr="00C32FA4">
        <w:t>do</w:t>
      </w:r>
      <w:r w:rsidR="00130632" w:rsidRPr="00C32FA4">
        <w:t xml:space="preserve"> </w:t>
      </w:r>
      <w:r w:rsidR="002C3FC1" w:rsidRPr="00C32FA4">
        <w:t>o conflito percecionado pelas principais potências mi</w:t>
      </w:r>
      <w:r w:rsidR="00A10912" w:rsidRPr="00C32FA4">
        <w:t xml:space="preserve">litares, nomeadamente </w:t>
      </w:r>
      <w:r w:rsidR="00855EEA" w:rsidRPr="00C32FA4">
        <w:t>a</w:t>
      </w:r>
      <w:r w:rsidR="00A10912" w:rsidRPr="00C32FA4">
        <w:t xml:space="preserve"> Rússia</w:t>
      </w:r>
      <w:r w:rsidR="002C3FC1" w:rsidRPr="00C32FA4">
        <w:t xml:space="preserve"> e </w:t>
      </w:r>
      <w:r w:rsidR="00855EEA" w:rsidRPr="00C32FA4">
        <w:t>e</w:t>
      </w:r>
      <w:r w:rsidR="002C3FC1" w:rsidRPr="00C32FA4">
        <w:t xml:space="preserve">stados </w:t>
      </w:r>
      <w:r w:rsidR="00855EEA" w:rsidRPr="00C32FA4">
        <w:t>m</w:t>
      </w:r>
      <w:r w:rsidR="002C3FC1" w:rsidRPr="00C32FA4">
        <w:t xml:space="preserve">embros da NATO, </w:t>
      </w:r>
      <w:r w:rsidR="00130632" w:rsidRPr="00C32FA4">
        <w:t>através d</w:t>
      </w:r>
      <w:r w:rsidR="002C3FC1" w:rsidRPr="00C32FA4">
        <w:t>a análise aos</w:t>
      </w:r>
      <w:r w:rsidR="00130632" w:rsidRPr="00C32FA4">
        <w:t xml:space="preserve"> </w:t>
      </w:r>
      <w:r w:rsidR="00D85797" w:rsidRPr="00C32FA4">
        <w:t>seus</w:t>
      </w:r>
      <w:r w:rsidR="002C3FC1" w:rsidRPr="00C32FA4">
        <w:t xml:space="preserve"> últimos</w:t>
      </w:r>
      <w:r w:rsidR="00D85797" w:rsidRPr="00C32FA4">
        <w:t xml:space="preserve"> exercícios militares. </w:t>
      </w:r>
      <w:r w:rsidR="00693894" w:rsidRPr="00C32FA4">
        <w:t>A</w:t>
      </w:r>
      <w:r w:rsidR="00D85797" w:rsidRPr="00C32FA4">
        <w:t xml:space="preserve"> segund</w:t>
      </w:r>
      <w:r w:rsidR="00693894" w:rsidRPr="00C32FA4">
        <w:t>a</w:t>
      </w:r>
      <w:r w:rsidR="00D85797" w:rsidRPr="00C32FA4">
        <w:t xml:space="preserve"> será referente às potencialidades do </w:t>
      </w:r>
      <w:r w:rsidR="00855EEA" w:rsidRPr="00C32FA4">
        <w:t>e</w:t>
      </w:r>
      <w:r w:rsidR="00D85797" w:rsidRPr="00C32FA4">
        <w:t xml:space="preserve">mprego de Engenhos Explosivos Improvisados </w:t>
      </w:r>
      <w:r w:rsidR="002C3FC1" w:rsidRPr="00C32FA4">
        <w:t>como</w:t>
      </w:r>
      <w:r w:rsidR="00D85797" w:rsidRPr="00C32FA4">
        <w:t xml:space="preserve"> ameaça</w:t>
      </w:r>
      <w:r w:rsidR="002C3FC1" w:rsidRPr="00C32FA4">
        <w:t xml:space="preserve"> às plataformas,</w:t>
      </w:r>
      <w:r w:rsidR="00D85797" w:rsidRPr="00C32FA4">
        <w:t xml:space="preserve"> tendo em conta as lições aprendidas nos teatros de operações, principalmente no Médio Oriente. </w:t>
      </w:r>
      <w:r w:rsidR="00693894" w:rsidRPr="00C32FA4">
        <w:t>A terceira e quarta parte</w:t>
      </w:r>
      <w:r w:rsidR="00855EEA" w:rsidRPr="00C32FA4">
        <w:t>s</w:t>
      </w:r>
      <w:r w:rsidR="00693894" w:rsidRPr="00C32FA4">
        <w:t xml:space="preserve"> encontram-se relacionadas</w:t>
      </w:r>
      <w:r w:rsidR="00D85797" w:rsidRPr="00C32FA4">
        <w:t xml:space="preserve"> com o Emprego de Plataformas não Tripu</w:t>
      </w:r>
      <w:r w:rsidR="002C3FC1" w:rsidRPr="00C32FA4">
        <w:t>ladas Aéreas e Terrestres</w:t>
      </w:r>
      <w:r w:rsidR="00855EEA" w:rsidRPr="00C32FA4">
        <w:t>,</w:t>
      </w:r>
      <w:r w:rsidR="00D85797" w:rsidRPr="00C32FA4">
        <w:t xml:space="preserve"> respetivamente, sendo estas plataformas de origem puramente militar e não de orig</w:t>
      </w:r>
      <w:r w:rsidR="002C3FC1" w:rsidRPr="00C32FA4">
        <w:t>em civil como abordad</w:t>
      </w:r>
      <w:r w:rsidR="00855EEA" w:rsidRPr="00C32FA4">
        <w:t>o</w:t>
      </w:r>
      <w:r w:rsidR="002C3FC1" w:rsidRPr="00C32FA4">
        <w:t xml:space="preserve"> no </w:t>
      </w:r>
      <w:r w:rsidR="00D85797" w:rsidRPr="00C32FA4">
        <w:t>subcapítulo</w:t>
      </w:r>
      <w:r w:rsidR="002C3FC1" w:rsidRPr="00C32FA4">
        <w:t xml:space="preserve"> anterior</w:t>
      </w:r>
      <w:r w:rsidR="00D85797" w:rsidRPr="00C32FA4">
        <w:t xml:space="preserve">. </w:t>
      </w:r>
      <w:r w:rsidR="00F02BC1" w:rsidRPr="00C32FA4">
        <w:t xml:space="preserve">Após realizada a análise exploratória do tema, </w:t>
      </w:r>
      <w:r w:rsidR="00693894" w:rsidRPr="00C32FA4">
        <w:t>a</w:t>
      </w:r>
      <w:r w:rsidR="00D85797" w:rsidRPr="00C32FA4">
        <w:t xml:space="preserve"> quint</w:t>
      </w:r>
      <w:r w:rsidR="00693894" w:rsidRPr="00C32FA4">
        <w:t>a</w:t>
      </w:r>
      <w:r w:rsidR="00D85797" w:rsidRPr="00C32FA4">
        <w:t xml:space="preserve"> </w:t>
      </w:r>
      <w:r w:rsidR="00693894" w:rsidRPr="00C32FA4">
        <w:t>parte</w:t>
      </w:r>
      <w:r w:rsidR="00D85797" w:rsidRPr="00C32FA4">
        <w:t xml:space="preserve"> </w:t>
      </w:r>
      <w:r w:rsidR="00F02BC1" w:rsidRPr="00C32FA4">
        <w:t xml:space="preserve">surgiu da necessidade </w:t>
      </w:r>
      <w:r w:rsidR="00D85797" w:rsidRPr="00C32FA4">
        <w:t>de abordar a</w:t>
      </w:r>
      <w:r w:rsidR="00F02BC1" w:rsidRPr="00C32FA4">
        <w:t xml:space="preserve">s </w:t>
      </w:r>
      <w:r w:rsidR="00855EEA" w:rsidRPr="00C32FA4">
        <w:t>caraterísticas</w:t>
      </w:r>
      <w:r w:rsidR="00F02BC1" w:rsidRPr="00C32FA4">
        <w:t xml:space="preserve"> que uma </w:t>
      </w:r>
      <w:r w:rsidR="00D85797" w:rsidRPr="00C32FA4">
        <w:t xml:space="preserve">ameaça </w:t>
      </w:r>
      <w:r w:rsidR="00F02BC1" w:rsidRPr="00C32FA4">
        <w:t>de</w:t>
      </w:r>
      <w:r w:rsidR="00D85797" w:rsidRPr="00C32FA4">
        <w:t xml:space="preserve"> </w:t>
      </w:r>
      <w:r w:rsidR="00D85797" w:rsidRPr="00C32FA4">
        <w:rPr>
          <w:i/>
        </w:rPr>
        <w:t>Drone Swarm</w:t>
      </w:r>
      <w:r w:rsidR="00D85797" w:rsidRPr="00C32FA4">
        <w:t xml:space="preserve"> represen</w:t>
      </w:r>
      <w:r w:rsidR="00F02BC1" w:rsidRPr="00C32FA4">
        <w:t>ta para as plataformas blindadas</w:t>
      </w:r>
      <w:r w:rsidR="00855EEA" w:rsidRPr="00C32FA4">
        <w:t>.</w:t>
      </w:r>
      <w:r w:rsidR="00F02BC1" w:rsidRPr="00C32FA4">
        <w:t xml:space="preserve"> </w:t>
      </w:r>
      <w:r w:rsidR="00855EEA" w:rsidRPr="00C32FA4">
        <w:t>A</w:t>
      </w:r>
      <w:r w:rsidR="002C3FC1" w:rsidRPr="00C32FA4">
        <w:t xml:space="preserve"> </w:t>
      </w:r>
      <w:r w:rsidR="00693894" w:rsidRPr="00C32FA4">
        <w:t>última parte</w:t>
      </w:r>
      <w:r w:rsidR="00F02BC1" w:rsidRPr="00C32FA4">
        <w:t xml:space="preserve"> </w:t>
      </w:r>
      <w:r w:rsidR="00855EEA" w:rsidRPr="00C32FA4">
        <w:t>responde</w:t>
      </w:r>
      <w:r w:rsidR="00F02BC1" w:rsidRPr="00C32FA4">
        <w:t xml:space="preserve"> à </w:t>
      </w:r>
      <w:r w:rsidR="002C3FC1" w:rsidRPr="00C32FA4">
        <w:t>segunda</w:t>
      </w:r>
      <w:r w:rsidR="00F02BC1" w:rsidRPr="00C32FA4">
        <w:t xml:space="preserve"> pergunta derivada</w:t>
      </w:r>
      <w:r w:rsidR="00D85797" w:rsidRPr="00C32FA4">
        <w:t>.</w:t>
      </w:r>
    </w:p>
    <w:p w14:paraId="4F266B9C" w14:textId="2BCEE0BB" w:rsidR="00F35D17" w:rsidRPr="00C32FA4" w:rsidRDefault="001B7E44" w:rsidP="00CC1E72">
      <w:r w:rsidRPr="00C32FA4">
        <w:t xml:space="preserve">No </w:t>
      </w:r>
      <w:r w:rsidR="00CC1E72" w:rsidRPr="00C32FA4">
        <w:t xml:space="preserve">terceiro capítulo </w:t>
      </w:r>
      <w:r w:rsidR="00855EEA" w:rsidRPr="00C32FA4">
        <w:t>é</w:t>
      </w:r>
      <w:r w:rsidR="00CC1E72" w:rsidRPr="00C32FA4">
        <w:t xml:space="preserve"> </w:t>
      </w:r>
      <w:r w:rsidRPr="00C32FA4">
        <w:t xml:space="preserve">abordado o </w:t>
      </w:r>
      <w:r w:rsidR="002C3FC1" w:rsidRPr="00C32FA4">
        <w:t>d</w:t>
      </w:r>
      <w:r w:rsidRPr="00C32FA4">
        <w:t xml:space="preserve">esenvolvimento das </w:t>
      </w:r>
      <w:r w:rsidR="002C3FC1" w:rsidRPr="00C32FA4">
        <w:t>p</w:t>
      </w:r>
      <w:r w:rsidRPr="00C32FA4">
        <w:t xml:space="preserve">lataformas </w:t>
      </w:r>
      <w:r w:rsidR="002C3FC1" w:rsidRPr="00C32FA4">
        <w:t>b</w:t>
      </w:r>
      <w:r w:rsidRPr="00C32FA4">
        <w:t>linda</w:t>
      </w:r>
      <w:r w:rsidR="00855EEA" w:rsidRPr="00C32FA4">
        <w:t>das</w:t>
      </w:r>
      <w:r w:rsidRPr="00C32FA4">
        <w:t xml:space="preserve"> que </w:t>
      </w:r>
      <w:r w:rsidR="00CC1E72" w:rsidRPr="00C32FA4">
        <w:t>se encontram a ser adquiridas</w:t>
      </w:r>
      <w:r w:rsidRPr="00C32FA4">
        <w:t>, desenvolvidas ou empregues</w:t>
      </w:r>
      <w:r w:rsidR="00CC1E72" w:rsidRPr="00C32FA4">
        <w:t xml:space="preserve"> por </w:t>
      </w:r>
      <w:r w:rsidRPr="00C32FA4">
        <w:t>várias</w:t>
      </w:r>
      <w:r w:rsidR="00855EEA" w:rsidRPr="00C32FA4">
        <w:t xml:space="preserve"> Forças Armadas.</w:t>
      </w:r>
      <w:r w:rsidR="00CC1E72" w:rsidRPr="00C32FA4">
        <w:t xml:space="preserve"> </w:t>
      </w:r>
      <w:r w:rsidR="00855EEA" w:rsidRPr="00C32FA4">
        <w:t>P</w:t>
      </w:r>
      <w:r w:rsidRPr="00C32FA4">
        <w:t xml:space="preserve">ara tal este capítulo encontra-se </w:t>
      </w:r>
      <w:r w:rsidR="00693894" w:rsidRPr="00C32FA4">
        <w:t>articulado em três partes</w:t>
      </w:r>
      <w:r w:rsidR="00855EEA" w:rsidRPr="00C32FA4">
        <w:t>:</w:t>
      </w:r>
      <w:r w:rsidRPr="00C32FA4">
        <w:t xml:space="preserve"> primeir</w:t>
      </w:r>
      <w:r w:rsidR="00693894" w:rsidRPr="00C32FA4">
        <w:t>a</w:t>
      </w:r>
      <w:r w:rsidR="00855EEA" w:rsidRPr="00C32FA4">
        <w:t>,</w:t>
      </w:r>
      <w:r w:rsidRPr="00C32FA4">
        <w:t xml:space="preserve"> referente ao </w:t>
      </w:r>
      <w:r w:rsidR="00855EEA" w:rsidRPr="00C32FA4">
        <w:lastRenderedPageBreak/>
        <w:t>d</w:t>
      </w:r>
      <w:r w:rsidR="00F0619C" w:rsidRPr="00C32FA4">
        <w:t>esenvolvimento de P</w:t>
      </w:r>
      <w:r w:rsidRPr="00C32FA4">
        <w:t xml:space="preserve">lataformas </w:t>
      </w:r>
      <w:r w:rsidR="00693894" w:rsidRPr="00C32FA4">
        <w:t>Blindadas de Rodas e</w:t>
      </w:r>
      <w:r w:rsidR="00F0619C" w:rsidRPr="00C32FA4">
        <w:t xml:space="preserve"> </w:t>
      </w:r>
      <w:r w:rsidR="00693894" w:rsidRPr="00C32FA4">
        <w:t>a</w:t>
      </w:r>
      <w:r w:rsidR="00F0619C" w:rsidRPr="00C32FA4">
        <w:t xml:space="preserve"> segund</w:t>
      </w:r>
      <w:r w:rsidR="00693894" w:rsidRPr="00C32FA4">
        <w:t>a</w:t>
      </w:r>
      <w:r w:rsidR="000927FC" w:rsidRPr="00C32FA4">
        <w:t xml:space="preserve"> ao das</w:t>
      </w:r>
      <w:r w:rsidR="00F0619C" w:rsidRPr="00C32FA4">
        <w:t xml:space="preserve"> Lagartas, amb</w:t>
      </w:r>
      <w:r w:rsidR="00693894" w:rsidRPr="00C32FA4">
        <w:t>a</w:t>
      </w:r>
      <w:r w:rsidR="00F0619C" w:rsidRPr="00C32FA4">
        <w:t xml:space="preserve">s com o intuito de identificar quais os requisitos </w:t>
      </w:r>
      <w:r w:rsidR="002C3FC1" w:rsidRPr="00C32FA4">
        <w:t>dados como essenciais</w:t>
      </w:r>
      <w:r w:rsidR="00F0619C" w:rsidRPr="00C32FA4">
        <w:t xml:space="preserve"> a essas novas plataformas tendo em conta as operações que poderão desempenhar</w:t>
      </w:r>
      <w:r w:rsidR="002C3FC1" w:rsidRPr="00C32FA4">
        <w:t xml:space="preserve">. </w:t>
      </w:r>
      <w:r w:rsidR="00693894" w:rsidRPr="00C32FA4">
        <w:t>A</w:t>
      </w:r>
      <w:r w:rsidR="002C3FC1" w:rsidRPr="00C32FA4">
        <w:t xml:space="preserve"> </w:t>
      </w:r>
      <w:r w:rsidR="00693894" w:rsidRPr="00C32FA4">
        <w:t>última</w:t>
      </w:r>
      <w:r w:rsidR="002C3FC1" w:rsidRPr="00C32FA4">
        <w:t xml:space="preserve"> </w:t>
      </w:r>
      <w:r w:rsidR="00693894" w:rsidRPr="00C32FA4">
        <w:t>parte</w:t>
      </w:r>
      <w:r w:rsidR="002C3FC1" w:rsidRPr="00C32FA4">
        <w:t xml:space="preserve"> </w:t>
      </w:r>
      <w:r w:rsidR="00855EEA" w:rsidRPr="00C32FA4">
        <w:t>responde</w:t>
      </w:r>
      <w:r w:rsidR="00693894" w:rsidRPr="00C32FA4">
        <w:t xml:space="preserve"> à</w:t>
      </w:r>
      <w:r w:rsidR="002C3FC1" w:rsidRPr="00C32FA4">
        <w:t xml:space="preserve"> </w:t>
      </w:r>
      <w:r w:rsidR="000927FC" w:rsidRPr="00C32FA4">
        <w:t>terceira</w:t>
      </w:r>
      <w:r w:rsidR="002C3FC1" w:rsidRPr="00C32FA4">
        <w:t xml:space="preserve"> pergunta derivada</w:t>
      </w:r>
      <w:r w:rsidR="00F0619C" w:rsidRPr="00C32FA4">
        <w:t xml:space="preserve">. </w:t>
      </w:r>
    </w:p>
    <w:p w14:paraId="0FFB3024" w14:textId="474DCA3F" w:rsidR="00002889" w:rsidRPr="00C32FA4" w:rsidRDefault="00CC1E72" w:rsidP="00002889">
      <w:r w:rsidRPr="00C32FA4">
        <w:t xml:space="preserve">O </w:t>
      </w:r>
      <w:r w:rsidR="00F0619C" w:rsidRPr="00C32FA4">
        <w:t xml:space="preserve">quarto e </w:t>
      </w:r>
      <w:r w:rsidRPr="00C32FA4">
        <w:t xml:space="preserve">último capítulo </w:t>
      </w:r>
      <w:r w:rsidR="00855EEA" w:rsidRPr="00C32FA4">
        <w:t>tem</w:t>
      </w:r>
      <w:r w:rsidR="00F0619C" w:rsidRPr="00C32FA4">
        <w:t xml:space="preserve"> como objetivo a abordagem às </w:t>
      </w:r>
      <w:r w:rsidR="002C3FC1" w:rsidRPr="00C32FA4">
        <w:t>p</w:t>
      </w:r>
      <w:r w:rsidR="00F0619C" w:rsidRPr="00C32FA4">
        <w:t xml:space="preserve">lataformas </w:t>
      </w:r>
      <w:r w:rsidR="002C3FC1" w:rsidRPr="00C32FA4">
        <w:t>t</w:t>
      </w:r>
      <w:r w:rsidR="00F0619C" w:rsidRPr="00C32FA4">
        <w:t xml:space="preserve">errestres não </w:t>
      </w:r>
      <w:r w:rsidR="002C3FC1" w:rsidRPr="00C32FA4">
        <w:t>t</w:t>
      </w:r>
      <w:r w:rsidR="00F0619C" w:rsidRPr="00C32FA4">
        <w:t xml:space="preserve">ripuladas, no sentido em que </w:t>
      </w:r>
      <w:r w:rsidR="00855EEA" w:rsidRPr="00C32FA4">
        <w:t>é</w:t>
      </w:r>
      <w:r w:rsidR="00F0619C" w:rsidRPr="00C32FA4">
        <w:t xml:space="preserve"> investigado de que forma essas plataformas se encontram a ser desenvolvidas </w:t>
      </w:r>
      <w:r w:rsidR="002C3FC1" w:rsidRPr="00C32FA4">
        <w:t>para o</w:t>
      </w:r>
      <w:r w:rsidR="00F0619C" w:rsidRPr="00C32FA4">
        <w:t xml:space="preserve"> apoi</w:t>
      </w:r>
      <w:r w:rsidR="00002889" w:rsidRPr="00C32FA4">
        <w:t>o</w:t>
      </w:r>
      <w:r w:rsidR="00F0619C" w:rsidRPr="00C32FA4">
        <w:t xml:space="preserve"> </w:t>
      </w:r>
      <w:r w:rsidR="002C3FC1" w:rsidRPr="00C32FA4">
        <w:t>à</w:t>
      </w:r>
      <w:r w:rsidR="00F0619C" w:rsidRPr="00C32FA4">
        <w:t xml:space="preserve"> manobra d</w:t>
      </w:r>
      <w:r w:rsidR="002C3FC1" w:rsidRPr="00C32FA4">
        <w:t>as</w:t>
      </w:r>
      <w:r w:rsidR="00F0619C" w:rsidRPr="00C32FA4">
        <w:t xml:space="preserve"> plataformas</w:t>
      </w:r>
      <w:r w:rsidR="00002889" w:rsidRPr="00C32FA4">
        <w:t xml:space="preserve"> blindadas</w:t>
      </w:r>
      <w:r w:rsidR="00F0619C" w:rsidRPr="00C32FA4">
        <w:t xml:space="preserve"> tripuladas</w:t>
      </w:r>
      <w:r w:rsidRPr="00C32FA4">
        <w:t>.</w:t>
      </w:r>
      <w:r w:rsidR="00F0619C" w:rsidRPr="00C32FA4">
        <w:t xml:space="preserve"> Para tal</w:t>
      </w:r>
      <w:r w:rsidR="00002889" w:rsidRPr="00C32FA4">
        <w:t>,</w:t>
      </w:r>
      <w:r w:rsidR="00F0619C" w:rsidRPr="00C32FA4">
        <w:t xml:space="preserve"> </w:t>
      </w:r>
      <w:r w:rsidR="00693894" w:rsidRPr="00C32FA4">
        <w:t>articulou</w:t>
      </w:r>
      <w:r w:rsidR="00F0619C" w:rsidRPr="00C32FA4">
        <w:t>-se</w:t>
      </w:r>
      <w:r w:rsidR="00002889" w:rsidRPr="00C32FA4">
        <w:t xml:space="preserve"> o capítulo</w:t>
      </w:r>
      <w:r w:rsidR="00693894" w:rsidRPr="00C32FA4">
        <w:t xml:space="preserve"> em dua</w:t>
      </w:r>
      <w:r w:rsidR="00F0619C" w:rsidRPr="00C32FA4">
        <w:t xml:space="preserve">s </w:t>
      </w:r>
      <w:r w:rsidR="00693894" w:rsidRPr="00C32FA4">
        <w:t>partes</w:t>
      </w:r>
      <w:r w:rsidR="00F0619C" w:rsidRPr="00C32FA4">
        <w:t>,</w:t>
      </w:r>
      <w:r w:rsidR="00002889" w:rsidRPr="00C32FA4">
        <w:t xml:space="preserve"> sendo que n</w:t>
      </w:r>
      <w:r w:rsidR="00693894" w:rsidRPr="00C32FA4">
        <w:t>a</w:t>
      </w:r>
      <w:r w:rsidR="00F0619C" w:rsidRPr="00C32FA4">
        <w:t xml:space="preserve"> primeir</w:t>
      </w:r>
      <w:r w:rsidR="00693894" w:rsidRPr="00C32FA4">
        <w:t>a</w:t>
      </w:r>
      <w:r w:rsidR="00002889" w:rsidRPr="00C32FA4">
        <w:t xml:space="preserve"> </w:t>
      </w:r>
      <w:r w:rsidR="00855EEA" w:rsidRPr="00C32FA4">
        <w:t>aborda-se</w:t>
      </w:r>
      <w:r w:rsidR="00F0619C" w:rsidRPr="00C32FA4">
        <w:t xml:space="preserve"> </w:t>
      </w:r>
      <w:r w:rsidR="00002889" w:rsidRPr="00C32FA4">
        <w:t xml:space="preserve">o </w:t>
      </w:r>
      <w:r w:rsidR="00E446CA" w:rsidRPr="00C32FA4">
        <w:t>a</w:t>
      </w:r>
      <w:r w:rsidR="00002889" w:rsidRPr="00C32FA4">
        <w:t xml:space="preserve">poio de </w:t>
      </w:r>
      <w:r w:rsidR="00E446CA" w:rsidRPr="00C32FA4">
        <w:t>p</w:t>
      </w:r>
      <w:r w:rsidR="00002889" w:rsidRPr="00C32FA4">
        <w:t xml:space="preserve">lataformas não </w:t>
      </w:r>
      <w:r w:rsidR="00E446CA" w:rsidRPr="00C32FA4">
        <w:t>t</w:t>
      </w:r>
      <w:r w:rsidR="00002889" w:rsidRPr="00C32FA4">
        <w:t xml:space="preserve">ripuladas em </w:t>
      </w:r>
      <w:r w:rsidR="00E446CA" w:rsidRPr="00C32FA4">
        <w:t>c</w:t>
      </w:r>
      <w:r w:rsidR="00002889" w:rsidRPr="00C32FA4">
        <w:t xml:space="preserve">ombate e </w:t>
      </w:r>
      <w:r w:rsidR="00693894" w:rsidRPr="00C32FA4">
        <w:t>a</w:t>
      </w:r>
      <w:r w:rsidR="00002889" w:rsidRPr="00C32FA4">
        <w:t xml:space="preserve"> segund</w:t>
      </w:r>
      <w:r w:rsidR="00693894" w:rsidRPr="00C32FA4">
        <w:t>a</w:t>
      </w:r>
      <w:r w:rsidR="00002889" w:rsidRPr="00C32FA4">
        <w:t xml:space="preserve"> no âmbito do seu emprego em funções</w:t>
      </w:r>
      <w:r w:rsidR="00E446CA" w:rsidRPr="00C32FA4">
        <w:t xml:space="preserve"> de</w:t>
      </w:r>
      <w:r w:rsidR="00002889" w:rsidRPr="00C32FA4">
        <w:t xml:space="preserve"> </w:t>
      </w:r>
      <w:r w:rsidR="00E446CA" w:rsidRPr="00C32FA4">
        <w:t>a</w:t>
      </w:r>
      <w:r w:rsidR="00002889" w:rsidRPr="00C32FA4">
        <w:t xml:space="preserve">poio </w:t>
      </w:r>
      <w:r w:rsidR="00E446CA" w:rsidRPr="00C32FA4">
        <w:t>l</w:t>
      </w:r>
      <w:r w:rsidR="00002889" w:rsidRPr="00C32FA4">
        <w:t xml:space="preserve">ogístico às unidades </w:t>
      </w:r>
      <w:r w:rsidR="000927FC" w:rsidRPr="00C32FA4">
        <w:t>de</w:t>
      </w:r>
      <w:r w:rsidR="00002889" w:rsidRPr="00C32FA4">
        <w:t xml:space="preserve"> plataformas tripuladas</w:t>
      </w:r>
      <w:r w:rsidR="00855EEA" w:rsidRPr="00C32FA4">
        <w:t>.</w:t>
      </w:r>
      <w:r w:rsidR="00002889" w:rsidRPr="00C32FA4">
        <w:t xml:space="preserve"> </w:t>
      </w:r>
      <w:r w:rsidR="00855EEA" w:rsidRPr="00C32FA4">
        <w:t>F</w:t>
      </w:r>
      <w:r w:rsidR="00002889" w:rsidRPr="00C32FA4">
        <w:t>inaliza</w:t>
      </w:r>
      <w:r w:rsidR="00855EEA" w:rsidRPr="00C32FA4">
        <w:t>-se</w:t>
      </w:r>
      <w:r w:rsidR="00002889" w:rsidRPr="00C32FA4">
        <w:t xml:space="preserve"> com </w:t>
      </w:r>
      <w:r w:rsidR="00693894" w:rsidRPr="00C32FA4">
        <w:t>a</w:t>
      </w:r>
      <w:r w:rsidR="00002889" w:rsidRPr="00C32FA4">
        <w:t xml:space="preserve"> resposta </w:t>
      </w:r>
      <w:r w:rsidR="00855EEA" w:rsidRPr="00C32FA4">
        <w:t>à</w:t>
      </w:r>
      <w:r w:rsidR="00E446CA" w:rsidRPr="00C32FA4">
        <w:t xml:space="preserve"> quarta</w:t>
      </w:r>
      <w:r w:rsidR="00002889" w:rsidRPr="00C32FA4">
        <w:t xml:space="preserve"> pergunta derivada.</w:t>
      </w:r>
    </w:p>
    <w:p w14:paraId="3272A135" w14:textId="0E549C8B" w:rsidR="00002889" w:rsidRPr="00C32FA4" w:rsidRDefault="00002889" w:rsidP="00002889">
      <w:r w:rsidRPr="00C32FA4">
        <w:t>Por forma a finalizar o presente trabalho de investigação encontram-se as Conclus</w:t>
      </w:r>
      <w:r w:rsidR="00F05C52" w:rsidRPr="00C32FA4">
        <w:t>ões</w:t>
      </w:r>
      <w:r w:rsidRPr="00C32FA4">
        <w:t xml:space="preserve"> </w:t>
      </w:r>
      <w:r w:rsidR="00855EEA" w:rsidRPr="00C32FA4">
        <w:t>onde se responde</w:t>
      </w:r>
      <w:r w:rsidRPr="00C32FA4">
        <w:t xml:space="preserve"> </w:t>
      </w:r>
      <w:r w:rsidR="00E446CA" w:rsidRPr="00C32FA4">
        <w:t>à</w:t>
      </w:r>
      <w:r w:rsidRPr="00C32FA4">
        <w:t xml:space="preserve"> pergunta de partida, com base </w:t>
      </w:r>
      <w:r w:rsidR="00855EEA" w:rsidRPr="00C32FA4">
        <w:t>n</w:t>
      </w:r>
      <w:r w:rsidRPr="00C32FA4">
        <w:t xml:space="preserve">a informação </w:t>
      </w:r>
      <w:r w:rsidR="00E446CA" w:rsidRPr="00C32FA4">
        <w:t>recolhida</w:t>
      </w:r>
      <w:r w:rsidRPr="00C32FA4">
        <w:t xml:space="preserve"> ao longo de todo o trabalho</w:t>
      </w:r>
      <w:r w:rsidR="00E446CA" w:rsidRPr="00C32FA4">
        <w:t xml:space="preserve"> </w:t>
      </w:r>
      <w:r w:rsidR="00F05C52" w:rsidRPr="00C32FA4">
        <w:t xml:space="preserve">com </w:t>
      </w:r>
      <w:r w:rsidR="00E446CA" w:rsidRPr="00C32FA4">
        <w:t>recurso às</w:t>
      </w:r>
      <w:r w:rsidR="00F05C52" w:rsidRPr="00C32FA4">
        <w:t xml:space="preserve"> respostas </w:t>
      </w:r>
      <w:r w:rsidR="00693894" w:rsidRPr="00C32FA4">
        <w:t>obtidas n</w:t>
      </w:r>
      <w:r w:rsidR="00E446CA" w:rsidRPr="00C32FA4">
        <w:t>as</w:t>
      </w:r>
      <w:r w:rsidR="00F05C52" w:rsidRPr="00C32FA4">
        <w:t xml:space="preserve"> perguntas derivadas</w:t>
      </w:r>
      <w:r w:rsidRPr="00C32FA4">
        <w:t>.</w:t>
      </w:r>
    </w:p>
    <w:p w14:paraId="729F36B5" w14:textId="77777777" w:rsidR="00743DD4" w:rsidRPr="00C32FA4" w:rsidRDefault="00743DD4" w:rsidP="00130632">
      <w:r w:rsidRPr="00C32FA4">
        <w:br w:type="page"/>
      </w:r>
    </w:p>
    <w:p w14:paraId="6102B064" w14:textId="6279247D" w:rsidR="00CC1E72" w:rsidRPr="00C32FA4" w:rsidRDefault="0029118F" w:rsidP="000D1F04">
      <w:pPr>
        <w:pStyle w:val="3Capitulos"/>
        <w:spacing w:before="0"/>
      </w:pPr>
      <w:bookmarkStart w:id="9" w:name="_Toc8002095"/>
      <w:r w:rsidRPr="00C32FA4">
        <w:lastRenderedPageBreak/>
        <w:t>Capitulo 1</w:t>
      </w:r>
      <w:r w:rsidR="00CC1E72" w:rsidRPr="00C32FA4">
        <w:t xml:space="preserve"> </w:t>
      </w:r>
      <w:r w:rsidR="003108E0" w:rsidRPr="00C32FA4">
        <w:t>–</w:t>
      </w:r>
      <w:r w:rsidR="00CC1E72" w:rsidRPr="00C32FA4">
        <w:t xml:space="preserve"> </w:t>
      </w:r>
      <w:r w:rsidR="00855EEA" w:rsidRPr="00C32FA4">
        <w:t>Caraterísticas</w:t>
      </w:r>
      <w:r w:rsidR="003108E0" w:rsidRPr="00C32FA4">
        <w:t xml:space="preserve"> Futuras</w:t>
      </w:r>
      <w:r w:rsidR="00CC1E72" w:rsidRPr="00C32FA4">
        <w:t xml:space="preserve"> do Campo de Batalha</w:t>
      </w:r>
      <w:bookmarkEnd w:id="9"/>
    </w:p>
    <w:p w14:paraId="3F35E93C" w14:textId="4096C27A" w:rsidR="00C05998" w:rsidRPr="00C32FA4" w:rsidRDefault="003108E0" w:rsidP="002D6AD2">
      <w:r w:rsidRPr="00C32FA4">
        <w:t>E</w:t>
      </w:r>
      <w:r w:rsidR="00AD514E" w:rsidRPr="00C32FA4">
        <w:t xml:space="preserve">ste primeiro capítulo </w:t>
      </w:r>
      <w:r w:rsidRPr="00C32FA4">
        <w:t>te</w:t>
      </w:r>
      <w:r w:rsidR="00FC7012" w:rsidRPr="00C32FA4">
        <w:t>m</w:t>
      </w:r>
      <w:r w:rsidR="00AD514E" w:rsidRPr="00C32FA4">
        <w:t xml:space="preserve"> </w:t>
      </w:r>
      <w:r w:rsidRPr="00C32FA4">
        <w:t>como objetivo a resposta à</w:t>
      </w:r>
      <w:r w:rsidR="00AD514E" w:rsidRPr="00C32FA4">
        <w:t xml:space="preserve"> 1ª Pergunta Derivada: “</w:t>
      </w:r>
      <w:r w:rsidR="00FC7012" w:rsidRPr="00C32FA4">
        <w:t xml:space="preserve">Quais as </w:t>
      </w:r>
      <w:r w:rsidR="00855EEA" w:rsidRPr="00C32FA4">
        <w:t>Caraterísticas</w:t>
      </w:r>
      <w:r w:rsidR="00FC7012" w:rsidRPr="00C32FA4">
        <w:t xml:space="preserve"> Futuras do Campo de Batalha</w:t>
      </w:r>
      <w:r w:rsidR="00AD514E" w:rsidRPr="00C32FA4">
        <w:t xml:space="preserve">?”. </w:t>
      </w:r>
      <w:r w:rsidRPr="00C32FA4">
        <w:t xml:space="preserve">Para a investigação deste tópico </w:t>
      </w:r>
      <w:r w:rsidR="00FC7012" w:rsidRPr="00C32FA4">
        <w:t>exploraram</w:t>
      </w:r>
      <w:r w:rsidR="008E45DD" w:rsidRPr="00C32FA4">
        <w:t xml:space="preserve">-se quais as perceções </w:t>
      </w:r>
      <w:r w:rsidRPr="00C32FA4">
        <w:t xml:space="preserve">e tendências que poderão vir a materializar os confrontos </w:t>
      </w:r>
      <w:r w:rsidR="008E45DD" w:rsidRPr="00C32FA4">
        <w:t>no</w:t>
      </w:r>
      <w:r w:rsidRPr="00C32FA4">
        <w:t xml:space="preserve"> campo de batalha.</w:t>
      </w:r>
      <w:r w:rsidR="00C70479" w:rsidRPr="00C32FA4">
        <w:t xml:space="preserve"> </w:t>
      </w:r>
      <w:r w:rsidR="00855EEA" w:rsidRPr="00C32FA4">
        <w:t xml:space="preserve">O </w:t>
      </w:r>
      <w:r w:rsidR="00A261E5" w:rsidRPr="00C32FA4">
        <w:t>capítulo</w:t>
      </w:r>
      <w:r w:rsidR="00855EEA" w:rsidRPr="00C32FA4">
        <w:t xml:space="preserve"> foi estruturado</w:t>
      </w:r>
      <w:r w:rsidR="002D6AD2" w:rsidRPr="00C32FA4">
        <w:t xml:space="preserve"> em duas partes, na qual a primeira se encontra associada à</w:t>
      </w:r>
      <w:r w:rsidR="00A261E5" w:rsidRPr="00C32FA4">
        <w:t xml:space="preserve">s </w:t>
      </w:r>
      <w:r w:rsidR="00855EEA" w:rsidRPr="00C32FA4">
        <w:t>caraterísticas</w:t>
      </w:r>
      <w:r w:rsidR="00A261E5" w:rsidRPr="00C32FA4">
        <w:t xml:space="preserve"> numa</w:t>
      </w:r>
      <w:r w:rsidR="002D6AD2" w:rsidRPr="00C32FA4">
        <w:t xml:space="preserve"> perspetiva de conflito simétrico, tendo em conta uma ameaça tradicional que “</w:t>
      </w:r>
      <w:r w:rsidR="002D6AD2" w:rsidRPr="00C32FA4">
        <w:rPr>
          <w:i/>
        </w:rPr>
        <w:t>são constituídas por Estados que empregam capacidades militares de forma convencional</w:t>
      </w:r>
      <w:r w:rsidR="002D6AD2" w:rsidRPr="00C32FA4">
        <w:t xml:space="preserve">” </w:t>
      </w:r>
      <w:sdt>
        <w:sdtPr>
          <w:id w:val="851835397"/>
          <w:citation/>
        </w:sdtPr>
        <w:sdtEndPr/>
        <w:sdtContent>
          <w:r w:rsidR="00A261E5" w:rsidRPr="00C32FA4">
            <w:fldChar w:fldCharType="begin"/>
          </w:r>
          <w:r w:rsidR="00A261E5" w:rsidRPr="00C32FA4">
            <w:instrText xml:space="preserve">CITATION Exé \p 1-6 \l 2070 </w:instrText>
          </w:r>
          <w:r w:rsidR="00A261E5" w:rsidRPr="00C32FA4">
            <w:fldChar w:fldCharType="separate"/>
          </w:r>
          <w:r w:rsidR="00E058FF" w:rsidRPr="00C32FA4">
            <w:rPr>
              <w:noProof/>
            </w:rPr>
            <w:t>(Exército Português, 2012, pp. 1-6)</w:t>
          </w:r>
          <w:r w:rsidR="00A261E5" w:rsidRPr="00C32FA4">
            <w:fldChar w:fldCharType="end"/>
          </w:r>
        </w:sdtContent>
      </w:sdt>
      <w:r w:rsidR="00E261DD" w:rsidRPr="00C32FA4">
        <w:t>.</w:t>
      </w:r>
      <w:r w:rsidR="00A261E5" w:rsidRPr="00C32FA4">
        <w:t xml:space="preserve"> A segunda parte é referente à perspetiva assimétrica, com </w:t>
      </w:r>
      <w:r w:rsidR="00E261DD" w:rsidRPr="00C32FA4">
        <w:t>um</w:t>
      </w:r>
      <w:r w:rsidR="00A261E5" w:rsidRPr="00C32FA4">
        <w:t>a ameaça irregular em que um inimigo “</w:t>
      </w:r>
      <w:r w:rsidR="00A261E5" w:rsidRPr="00C32FA4">
        <w:rPr>
          <w:i/>
        </w:rPr>
        <w:t>militarmente mais fraco normalmente recorre à guerra irregular para contrariar as vantagens do mais forte e prolongar o conflito</w:t>
      </w:r>
      <w:r w:rsidR="00A261E5" w:rsidRPr="00C32FA4">
        <w:t>”</w:t>
      </w:r>
      <w:sdt>
        <w:sdtPr>
          <w:id w:val="-1146815886"/>
          <w:citation/>
        </w:sdtPr>
        <w:sdtEndPr/>
        <w:sdtContent>
          <w:r w:rsidR="00A261E5" w:rsidRPr="00C32FA4">
            <w:fldChar w:fldCharType="begin"/>
          </w:r>
          <w:r w:rsidR="00A261E5" w:rsidRPr="00C32FA4">
            <w:instrText xml:space="preserve">CITATION Exé \p 1-6 \l 2070 </w:instrText>
          </w:r>
          <w:r w:rsidR="00A261E5" w:rsidRPr="00C32FA4">
            <w:fldChar w:fldCharType="separate"/>
          </w:r>
          <w:r w:rsidR="00E058FF" w:rsidRPr="00C32FA4">
            <w:rPr>
              <w:noProof/>
            </w:rPr>
            <w:t xml:space="preserve"> (Exército Português, 2012, pp. 1-6)</w:t>
          </w:r>
          <w:r w:rsidR="00A261E5" w:rsidRPr="00C32FA4">
            <w:fldChar w:fldCharType="end"/>
          </w:r>
        </w:sdtContent>
      </w:sdt>
      <w:r w:rsidR="00E261DD" w:rsidRPr="00C32FA4">
        <w:t>.</w:t>
      </w:r>
      <w:r w:rsidR="00A261E5" w:rsidRPr="00C32FA4">
        <w:t xml:space="preserve"> </w:t>
      </w:r>
      <w:r w:rsidR="008E45DD" w:rsidRPr="00C32FA4">
        <w:t xml:space="preserve">No final do capítulo </w:t>
      </w:r>
      <w:r w:rsidR="00E261DD" w:rsidRPr="00C32FA4">
        <w:t>é</w:t>
      </w:r>
      <w:r w:rsidR="00AD263C" w:rsidRPr="00C32FA4">
        <w:t xml:space="preserve"> abordada</w:t>
      </w:r>
      <w:r w:rsidR="008E45DD" w:rsidRPr="00C32FA4">
        <w:t xml:space="preserve"> a resposta à pergunta derivada</w:t>
      </w:r>
      <w:r w:rsidR="00AD263C" w:rsidRPr="00C32FA4">
        <w:t xml:space="preserve">, de maneira a levantar </w:t>
      </w:r>
      <w:r w:rsidR="008E45DD" w:rsidRPr="00C32FA4">
        <w:t xml:space="preserve">os requisitos </w:t>
      </w:r>
      <w:r w:rsidR="00AD263C" w:rsidRPr="00C32FA4">
        <w:t>que as</w:t>
      </w:r>
      <w:r w:rsidR="008E45DD" w:rsidRPr="00C32FA4">
        <w:t xml:space="preserve"> plataformas blindadas</w:t>
      </w:r>
      <w:r w:rsidR="00AD263C" w:rsidRPr="00C32FA4">
        <w:t xml:space="preserve"> necessitem para uma maior eficácia em combate no campo de batalha,</w:t>
      </w:r>
      <w:r w:rsidR="008E45DD" w:rsidRPr="00C32FA4">
        <w:t xml:space="preserve"> </w:t>
      </w:r>
      <w:r w:rsidR="00AD263C" w:rsidRPr="00C32FA4">
        <w:t>por forma a contribuir</w:t>
      </w:r>
      <w:r w:rsidR="008E45DD" w:rsidRPr="00C32FA4">
        <w:t xml:space="preserve"> </w:t>
      </w:r>
      <w:r w:rsidR="00AD263C" w:rsidRPr="00C32FA4">
        <w:t>par</w:t>
      </w:r>
      <w:r w:rsidR="008E45DD" w:rsidRPr="00C32FA4">
        <w:t>a</w:t>
      </w:r>
      <w:r w:rsidR="00AD263C" w:rsidRPr="00C32FA4">
        <w:t xml:space="preserve"> a</w:t>
      </w:r>
      <w:r w:rsidR="008E45DD" w:rsidRPr="00C32FA4">
        <w:t xml:space="preserve"> resposta à pergunta de partida.</w:t>
      </w:r>
    </w:p>
    <w:p w14:paraId="124174C6" w14:textId="2D0E3DF9" w:rsidR="008E45DD" w:rsidRPr="00C32FA4" w:rsidRDefault="00A853B0" w:rsidP="00A853B0">
      <w:pPr>
        <w:pStyle w:val="4SubCapitulos"/>
      </w:pPr>
      <w:bookmarkStart w:id="10" w:name="_Toc8002096"/>
      <w:r w:rsidRPr="00C32FA4">
        <w:t xml:space="preserve">1.1. </w:t>
      </w:r>
      <w:r w:rsidR="00E261DD" w:rsidRPr="00C32FA4">
        <w:t xml:space="preserve">O </w:t>
      </w:r>
      <w:r w:rsidRPr="00C32FA4">
        <w:t xml:space="preserve">Campo de Batalha </w:t>
      </w:r>
      <w:r w:rsidR="00631AA0" w:rsidRPr="00C32FA4">
        <w:t>no</w:t>
      </w:r>
      <w:r w:rsidR="006A7AAE" w:rsidRPr="00C32FA4">
        <w:t xml:space="preserve"> Conflito Simétrico</w:t>
      </w:r>
      <w:bookmarkEnd w:id="10"/>
    </w:p>
    <w:p w14:paraId="74297877" w14:textId="0F322488" w:rsidR="00CC1E72" w:rsidRPr="00C32FA4" w:rsidRDefault="0027750F" w:rsidP="00CC1E72">
      <w:r w:rsidRPr="00C32FA4">
        <w:t>Qual</w:t>
      </w:r>
      <w:r w:rsidR="00CC1E72" w:rsidRPr="00C32FA4">
        <w:t xml:space="preserve">quer força envolvente num conflito procura obter vantagem sobre o oponente, </w:t>
      </w:r>
      <w:r w:rsidRPr="00C32FA4">
        <w:t>num</w:t>
      </w:r>
      <w:r w:rsidR="00CC1E72" w:rsidRPr="00C32FA4">
        <w:t xml:space="preserve"> terreno</w:t>
      </w:r>
      <w:r w:rsidRPr="00C32FA4">
        <w:t xml:space="preserve"> que </w:t>
      </w:r>
      <w:r w:rsidR="000927FC" w:rsidRPr="00C32FA4">
        <w:t>condicione</w:t>
      </w:r>
      <w:r w:rsidRPr="00C32FA4">
        <w:t xml:space="preserve"> o desenvolvimento desse</w:t>
      </w:r>
      <w:r w:rsidR="00CC1E72" w:rsidRPr="00C32FA4">
        <w:t xml:space="preserve"> confronto. A Segunda Guerra Mundial caracteriz</w:t>
      </w:r>
      <w:r w:rsidRPr="00C32FA4">
        <w:t>ou-se</w:t>
      </w:r>
      <w:r w:rsidR="00CC1E72" w:rsidRPr="00C32FA4">
        <w:t xml:space="preserve"> por confrontos em grandes </w:t>
      </w:r>
      <w:r w:rsidRPr="00C32FA4">
        <w:t>espaços, estendendo-se por vários quilómetros,</w:t>
      </w:r>
      <w:r w:rsidR="00CC1E72" w:rsidRPr="00C32FA4">
        <w:t xml:space="preserve"> onde </w:t>
      </w:r>
      <w:r w:rsidRPr="00C32FA4">
        <w:t>f</w:t>
      </w:r>
      <w:r w:rsidR="00CC1E72" w:rsidRPr="00C32FA4">
        <w:t xml:space="preserve">orças mecanizadas podiam desenvolver </w:t>
      </w:r>
      <w:r w:rsidRPr="00C32FA4">
        <w:t>e</w:t>
      </w:r>
      <w:r w:rsidR="00CC1E72" w:rsidRPr="00C32FA4">
        <w:t xml:space="preserve"> manobra</w:t>
      </w:r>
      <w:r w:rsidRPr="00C32FA4">
        <w:t>r</w:t>
      </w:r>
      <w:r w:rsidR="00CC1E72" w:rsidRPr="00C32FA4">
        <w:t xml:space="preserve">. </w:t>
      </w:r>
      <w:r w:rsidRPr="00C32FA4">
        <w:t xml:space="preserve">As </w:t>
      </w:r>
      <w:r w:rsidR="00F33281" w:rsidRPr="00C32FA4">
        <w:t>viaturas blindadas</w:t>
      </w:r>
      <w:r w:rsidR="00CC1E72" w:rsidRPr="00C32FA4">
        <w:t xml:space="preserve"> provaram ser eficazes devido ao seu poder de choque, fogo e mobilidade, penetrando as linhas de defesa inimigas e posteriormente explorando o seu sucesso. </w:t>
      </w:r>
      <w:r w:rsidRPr="00C32FA4">
        <w:t>A</w:t>
      </w:r>
      <w:r w:rsidR="00CC1E72" w:rsidRPr="00C32FA4">
        <w:t xml:space="preserve"> artilharia e a aviação não precisavam de se preocupar, de certa forma, com as baixas civis ou pelo menos não era até então um fator restritivo como o é agora </w:t>
      </w:r>
      <w:sdt>
        <w:sdtPr>
          <w:id w:val="966086385"/>
          <w:citation/>
        </w:sdtPr>
        <w:sdtEndPr/>
        <w:sdtContent>
          <w:r w:rsidR="00CC1E72" w:rsidRPr="00C32FA4">
            <w:fldChar w:fldCharType="begin"/>
          </w:r>
          <w:r w:rsidR="00CC1E72" w:rsidRPr="00C32FA4">
            <w:instrText xml:space="preserve"> CITATION Lam17 \l 2070 </w:instrText>
          </w:r>
          <w:r w:rsidR="00CC1E72" w:rsidRPr="00C32FA4">
            <w:fldChar w:fldCharType="separate"/>
          </w:r>
          <w:r w:rsidR="00E058FF" w:rsidRPr="00C32FA4">
            <w:rPr>
              <w:noProof/>
            </w:rPr>
            <w:t>(Lamont, 2017)</w:t>
          </w:r>
          <w:r w:rsidR="00CC1E72" w:rsidRPr="00C32FA4">
            <w:fldChar w:fldCharType="end"/>
          </w:r>
        </w:sdtContent>
      </w:sdt>
      <w:r w:rsidR="00E261DD" w:rsidRPr="00C32FA4">
        <w:t>.</w:t>
      </w:r>
    </w:p>
    <w:p w14:paraId="75FF5155" w14:textId="1723F45D" w:rsidR="00A853B0" w:rsidRPr="00C32FA4" w:rsidRDefault="00A853B0" w:rsidP="00A853B0">
      <w:r w:rsidRPr="00C32FA4">
        <w:t>O Cerco de Estalinegrado</w:t>
      </w:r>
      <w:r w:rsidR="0027750F" w:rsidRPr="00C32FA4">
        <w:t>, durante a Segunda Guerra Mundial,</w:t>
      </w:r>
      <w:r w:rsidRPr="00C32FA4">
        <w:t xml:space="preserve"> pode ser equiparado aos atuais cercos levados a cabo no Médio Oriente</w:t>
      </w:r>
      <w:r w:rsidR="0027750F" w:rsidRPr="00C32FA4">
        <w:t xml:space="preserve"> em que</w:t>
      </w:r>
      <w:r w:rsidRPr="00C32FA4">
        <w:t xml:space="preserve">, o recurso a atiradores </w:t>
      </w:r>
      <w:r w:rsidR="0027750F" w:rsidRPr="00C32FA4">
        <w:t>furtivos foi</w:t>
      </w:r>
      <w:r w:rsidRPr="00C32FA4">
        <w:t xml:space="preserve"> amplamente empregue, principalmente pelas forças na defensiva. </w:t>
      </w:r>
      <w:r w:rsidR="0027750F" w:rsidRPr="00C32FA4">
        <w:t>Estes atiradores</w:t>
      </w:r>
      <w:r w:rsidRPr="00C32FA4">
        <w:t xml:space="preserve"> não só têm demonstrado conseguir a eficácia no condicionamento de manobras ofensivas de uma força opositora, como também conseguem apoi</w:t>
      </w:r>
      <w:r w:rsidR="0027750F" w:rsidRPr="00C32FA4">
        <w:t>ar</w:t>
      </w:r>
      <w:r w:rsidRPr="00C32FA4">
        <w:t xml:space="preserve"> a</w:t>
      </w:r>
      <w:r w:rsidR="0027750F" w:rsidRPr="00C32FA4">
        <w:t>s</w:t>
      </w:r>
      <w:r w:rsidRPr="00C32FA4">
        <w:t xml:space="preserve"> forças amigas que se encontrem a executar uma ofensiva</w:t>
      </w:r>
      <w:r w:rsidR="0027750F" w:rsidRPr="00C32FA4">
        <w:t xml:space="preserve"> através da</w:t>
      </w:r>
      <w:r w:rsidRPr="00C32FA4">
        <w:t xml:space="preserve"> capacidade de fazer fogo ajustado, de posições cobertas e abrigadas sobre forças opositoras apeadas ou montadas. Nos cercos às diversas cidades </w:t>
      </w:r>
      <w:r w:rsidRPr="00C32FA4">
        <w:lastRenderedPageBreak/>
        <w:t xml:space="preserve">sírias, uma tática aplicada pelos </w:t>
      </w:r>
      <w:r w:rsidR="0027750F" w:rsidRPr="00C32FA4">
        <w:t>atiradores furtivos,</w:t>
      </w:r>
      <w:r w:rsidRPr="00C32FA4">
        <w:t xml:space="preserve"> </w:t>
      </w:r>
      <w:r w:rsidR="0027750F" w:rsidRPr="00C32FA4">
        <w:t>pertencentes ao</w:t>
      </w:r>
      <w:r w:rsidRPr="00C32FA4">
        <w:t xml:space="preserve"> Estado Islâmico</w:t>
      </w:r>
      <w:r w:rsidR="0027750F" w:rsidRPr="00C32FA4">
        <w:t>,</w:t>
      </w:r>
      <w:r w:rsidRPr="00C32FA4">
        <w:t xml:space="preserve"> consisti</w:t>
      </w:r>
      <w:r w:rsidR="0027750F" w:rsidRPr="00C32FA4">
        <w:t>u</w:t>
      </w:r>
      <w:r w:rsidRPr="00C32FA4">
        <w:t xml:space="preserve"> em focar o fogo </w:t>
      </w:r>
      <w:r w:rsidR="0027750F" w:rsidRPr="00C32FA4">
        <w:t>sobre as</w:t>
      </w:r>
      <w:r w:rsidRPr="00C32FA4">
        <w:t xml:space="preserve"> partes mais expostas e fracas das viaturas, como radiadores ou periscópios, por forma a obriga</w:t>
      </w:r>
      <w:r w:rsidR="0027750F" w:rsidRPr="00C32FA4">
        <w:t>r</w:t>
      </w:r>
      <w:r w:rsidRPr="00C32FA4">
        <w:t xml:space="preserve"> as suas guarnições a realizar reparações ou manutenções</w:t>
      </w:r>
      <w:r w:rsidR="0027750F" w:rsidRPr="00C32FA4">
        <w:t>,</w:t>
      </w:r>
      <w:r w:rsidRPr="00C32FA4">
        <w:t xml:space="preserve"> </w:t>
      </w:r>
      <w:r w:rsidR="0027750F" w:rsidRPr="00C32FA4">
        <w:t>c</w:t>
      </w:r>
      <w:r w:rsidRPr="00C32FA4">
        <w:t>ondicionando o ritmo de ataque da força opositora.</w:t>
      </w:r>
      <w:r w:rsidR="00000351" w:rsidRPr="00C32FA4">
        <w:t xml:space="preserve"> </w:t>
      </w:r>
      <w:r w:rsidR="00F8345F" w:rsidRPr="00C32FA4">
        <w:t>D</w:t>
      </w:r>
      <w:r w:rsidR="00000351" w:rsidRPr="00C32FA4">
        <w:t>essa forma</w:t>
      </w:r>
      <w:r w:rsidR="00F8345F" w:rsidRPr="00C32FA4">
        <w:t xml:space="preserve"> realça</w:t>
      </w:r>
      <w:r w:rsidR="00000351" w:rsidRPr="00C32FA4">
        <w:t xml:space="preserve"> as fragilidades que as viaturas blindadas apresentam apesar da sua capacidade de proteção, demonstrando relativa facilidade em serem imobilizadas sem o recurso a armas anticarro</w:t>
      </w:r>
      <w:r w:rsidRPr="00C32FA4">
        <w:t xml:space="preserve"> </w:t>
      </w:r>
      <w:sdt>
        <w:sdtPr>
          <w:id w:val="-273473382"/>
          <w:citation/>
        </w:sdtPr>
        <w:sdtEndPr/>
        <w:sdtContent>
          <w:r w:rsidRPr="00C32FA4">
            <w:fldChar w:fldCharType="begin"/>
          </w:r>
          <w:r w:rsidRPr="00C32FA4">
            <w:instrText xml:space="preserve"> CITATION Rob18 \l 2070 </w:instrText>
          </w:r>
          <w:r w:rsidRPr="00C32FA4">
            <w:fldChar w:fldCharType="separate"/>
          </w:r>
          <w:r w:rsidR="00E058FF" w:rsidRPr="00C32FA4">
            <w:rPr>
              <w:noProof/>
            </w:rPr>
            <w:t>(Roberts, 2018)</w:t>
          </w:r>
          <w:r w:rsidRPr="00C32FA4">
            <w:fldChar w:fldCharType="end"/>
          </w:r>
        </w:sdtContent>
      </w:sdt>
      <w:r w:rsidR="00E261DD" w:rsidRPr="00C32FA4">
        <w:t>.</w:t>
      </w:r>
    </w:p>
    <w:p w14:paraId="5EE01D7E" w14:textId="6926A95B" w:rsidR="00A853B0" w:rsidRPr="00C32FA4" w:rsidRDefault="00A853B0" w:rsidP="00A853B0">
      <w:r w:rsidRPr="00C32FA4">
        <w:t>Durante o cerco da antiga cidade de Leningrado, atual São Petersburgo,</w:t>
      </w:r>
      <w:r w:rsidR="00E261DD" w:rsidRPr="00C32FA4">
        <w:t xml:space="preserve"> também</w:t>
      </w:r>
      <w:r w:rsidRPr="00C32FA4">
        <w:t xml:space="preserve"> em plena Segunda Guerra Mundial</w:t>
      </w:r>
      <w:r w:rsidR="00000351" w:rsidRPr="00C32FA4">
        <w:t>,</w:t>
      </w:r>
      <w:r w:rsidRPr="00C32FA4">
        <w:t xml:space="preserve"> assistiu-se a um confronto violento que se prolongou durante um grande período de tempo. Também conhecido como “Cerco dos 900 Dias”, </w:t>
      </w:r>
      <w:r w:rsidR="00E9605A" w:rsidRPr="00C32FA4">
        <w:t>este torna-se num exemplo</w:t>
      </w:r>
      <w:r w:rsidRPr="00C32FA4">
        <w:t xml:space="preserve"> para um</w:t>
      </w:r>
      <w:r w:rsidR="00000351" w:rsidRPr="00C32FA4">
        <w:t>a</w:t>
      </w:r>
      <w:r w:rsidRPr="00C32FA4">
        <w:t xml:space="preserve"> </w:t>
      </w:r>
      <w:r w:rsidR="00000351" w:rsidRPr="00C32FA4">
        <w:t>antevisão</w:t>
      </w:r>
      <w:r w:rsidRPr="00C32FA4">
        <w:t xml:space="preserve"> do que possa vir a ser o futuro dos confrontos em zonas urbanas. </w:t>
      </w:r>
      <w:r w:rsidR="00000351" w:rsidRPr="00C32FA4">
        <w:t xml:space="preserve">Aqui as </w:t>
      </w:r>
      <w:r w:rsidRPr="00C32FA4">
        <w:t>forças soviéticas</w:t>
      </w:r>
      <w:r w:rsidR="00000351" w:rsidRPr="00C32FA4">
        <w:t xml:space="preserve"> tiveram muita dificuldade</w:t>
      </w:r>
      <w:r w:rsidRPr="00C32FA4">
        <w:t xml:space="preserve"> em proporcionar os devidos abastecimentos às populações e às </w:t>
      </w:r>
      <w:r w:rsidR="00000351" w:rsidRPr="00C32FA4">
        <w:t>unidades</w:t>
      </w:r>
      <w:r w:rsidRPr="00C32FA4">
        <w:t xml:space="preserve"> na defesa</w:t>
      </w:r>
      <w:r w:rsidR="00E261DD" w:rsidRPr="00C32FA4">
        <w:t>,</w:t>
      </w:r>
      <w:r w:rsidR="00000351" w:rsidRPr="00C32FA4">
        <w:t xml:space="preserve"> e a</w:t>
      </w:r>
      <w:r w:rsidRPr="00C32FA4">
        <w:t xml:space="preserve"> </w:t>
      </w:r>
      <w:r w:rsidR="00000351" w:rsidRPr="00C32FA4">
        <w:t>imensa área</w:t>
      </w:r>
      <w:r w:rsidRPr="00C32FA4">
        <w:t xml:space="preserve"> industrial </w:t>
      </w:r>
      <w:r w:rsidR="00000351" w:rsidRPr="00C32FA4">
        <w:t>foi</w:t>
      </w:r>
      <w:r w:rsidRPr="00C32FA4">
        <w:t xml:space="preserve"> obrigada a parar a produção devido à escassez de recurso</w:t>
      </w:r>
      <w:r w:rsidR="00000351" w:rsidRPr="00C32FA4">
        <w:t>s</w:t>
      </w:r>
      <w:r w:rsidRPr="00C32FA4">
        <w:t>. Mesmo sendo previamente evacuada, cerca de 2,5 milhões de pessoas perderam a vida, dos quais 1 milhão eram civis, durante o decorrer de todo o cerco.</w:t>
      </w:r>
      <w:r w:rsidR="00000351" w:rsidRPr="00C32FA4">
        <w:t xml:space="preserve"> </w:t>
      </w:r>
      <w:r w:rsidR="00E9605A" w:rsidRPr="00C32FA4">
        <w:t>Este acontecimento serve não só</w:t>
      </w:r>
      <w:r w:rsidR="002B0BFA" w:rsidRPr="00C32FA4">
        <w:t xml:space="preserve"> para destacar a</w:t>
      </w:r>
      <w:r w:rsidR="00E9605A" w:rsidRPr="00C32FA4">
        <w:t>s</w:t>
      </w:r>
      <w:r w:rsidR="002B0BFA" w:rsidRPr="00C32FA4">
        <w:t xml:space="preserve"> repercussões sobre as forças militares, mas também sobre a população e toda a infraestrutura nas zonas urbanas. </w:t>
      </w:r>
      <w:r w:rsidR="00E9605A" w:rsidRPr="00C32FA4">
        <w:t>Ainda neste cerco merece destaque</w:t>
      </w:r>
      <w:r w:rsidR="002B0BFA" w:rsidRPr="00C32FA4">
        <w:t xml:space="preserve"> a dificuldade das </w:t>
      </w:r>
      <w:r w:rsidR="00E9605A" w:rsidRPr="00C32FA4">
        <w:t>unidades blindadas</w:t>
      </w:r>
      <w:r w:rsidR="002B0BFA" w:rsidRPr="00C32FA4">
        <w:t xml:space="preserve"> alemãs na conquista</w:t>
      </w:r>
      <w:r w:rsidR="00E9605A" w:rsidRPr="00C32FA4">
        <w:t xml:space="preserve"> desta cidade, </w:t>
      </w:r>
      <w:r w:rsidR="002B0BFA" w:rsidRPr="00C32FA4">
        <w:t xml:space="preserve">a segunda maior </w:t>
      </w:r>
      <w:r w:rsidR="00E261DD" w:rsidRPr="00C32FA4">
        <w:t>da antiga União Soviética</w:t>
      </w:r>
      <w:r w:rsidR="00DC4C6D" w:rsidRPr="00C32FA4">
        <w:t xml:space="preserve"> </w:t>
      </w:r>
      <w:sdt>
        <w:sdtPr>
          <w:id w:val="684482372"/>
          <w:citation/>
        </w:sdtPr>
        <w:sdtEndPr/>
        <w:sdtContent>
          <w:r w:rsidRPr="00C32FA4">
            <w:fldChar w:fldCharType="begin"/>
          </w:r>
          <w:r w:rsidRPr="00C32FA4">
            <w:instrText xml:space="preserve"> CITATION Cha16 \l 2070 </w:instrText>
          </w:r>
          <w:r w:rsidRPr="00C32FA4">
            <w:fldChar w:fldCharType="separate"/>
          </w:r>
          <w:r w:rsidR="00E058FF" w:rsidRPr="00C32FA4">
            <w:rPr>
              <w:noProof/>
            </w:rPr>
            <w:t>(Reid, 2012)</w:t>
          </w:r>
          <w:r w:rsidRPr="00C32FA4">
            <w:fldChar w:fldCharType="end"/>
          </w:r>
        </w:sdtContent>
      </w:sdt>
      <w:r w:rsidR="00E261DD" w:rsidRPr="00C32FA4">
        <w:t>.</w:t>
      </w:r>
    </w:p>
    <w:p w14:paraId="56D84F1A" w14:textId="70A8145B" w:rsidR="006F6DC1" w:rsidRPr="00C32FA4" w:rsidRDefault="006F6DC1" w:rsidP="006F6DC1">
      <w:r w:rsidRPr="00C32FA4">
        <w:t>Os exercícios militares levados a cabo por muit</w:t>
      </w:r>
      <w:r w:rsidR="00E9605A" w:rsidRPr="00C32FA4">
        <w:t>os exércitos modernos</w:t>
      </w:r>
      <w:r w:rsidRPr="00C32FA4">
        <w:t xml:space="preserve"> raramente colocam em consideração o confronto em grandes zonas urbanas</w:t>
      </w:r>
      <w:r w:rsidR="00E9605A" w:rsidRPr="00C32FA4">
        <w:t>, apesar de este</w:t>
      </w:r>
      <w:r w:rsidRPr="00C32FA4">
        <w:t xml:space="preserve"> ser dos mais presentes, mais morosos e dos mais dispendiosos, senão o mais dispendioso. A título de exemplo, as forças Sul Coreanas nos seus </w:t>
      </w:r>
      <w:r w:rsidR="00E261DD" w:rsidRPr="00C32FA4">
        <w:t>exercícios militares com os EUA</w:t>
      </w:r>
      <w:r w:rsidRPr="00C32FA4">
        <w:t xml:space="preserve"> raramente colocam importância na realização de cenários de confrontos urbanos. Dessa forma acabam por ignorar o facto da sua capital, estar não </w:t>
      </w:r>
      <w:r w:rsidR="00BE0D07" w:rsidRPr="00C32FA4">
        <w:t xml:space="preserve">só ao alcance </w:t>
      </w:r>
      <w:r w:rsidR="000D1F04" w:rsidRPr="00C32FA4">
        <w:t>prático</w:t>
      </w:r>
      <w:r w:rsidR="00BE0D07" w:rsidRPr="00C32FA4">
        <w:t xml:space="preserve"> dos sistemas de armas Norte Coreanos, como também a possibilidade de ser um dos principais objetivos a conquistar na eventualidade de conflito.</w:t>
      </w:r>
      <w:r w:rsidRPr="00C32FA4">
        <w:t xml:space="preserve"> </w:t>
      </w:r>
      <w:r w:rsidR="00E2193F" w:rsidRPr="00C32FA4">
        <w:t>E</w:t>
      </w:r>
      <w:r w:rsidR="00BE0D07" w:rsidRPr="00C32FA4">
        <w:t xml:space="preserve">xemplos </w:t>
      </w:r>
      <w:r w:rsidR="00E9605A" w:rsidRPr="00C32FA4">
        <w:t>de grandes confrontos urbanos</w:t>
      </w:r>
      <w:r w:rsidRPr="00C32FA4">
        <w:t xml:space="preserve"> </w:t>
      </w:r>
      <w:r w:rsidR="00BE0D07" w:rsidRPr="00C32FA4">
        <w:t>d</w:t>
      </w:r>
      <w:r w:rsidR="00E9605A" w:rsidRPr="00C32FA4">
        <w:t xml:space="preserve">urante </w:t>
      </w:r>
      <w:r w:rsidR="00BE0D07" w:rsidRPr="00C32FA4">
        <w:t>a Segunda Guerra Mundial</w:t>
      </w:r>
      <w:r w:rsidR="003C44EB" w:rsidRPr="00C32FA4">
        <w:t>,</w:t>
      </w:r>
      <w:r w:rsidR="00BE0D07" w:rsidRPr="00C32FA4">
        <w:t xml:space="preserve"> como</w:t>
      </w:r>
      <w:r w:rsidR="00E2193F" w:rsidRPr="00C32FA4">
        <w:t xml:space="preserve"> Berlin</w:t>
      </w:r>
      <w:r w:rsidR="00BE0D07" w:rsidRPr="00C32FA4">
        <w:t xml:space="preserve"> e Estalinegrado</w:t>
      </w:r>
      <w:r w:rsidR="003C44EB" w:rsidRPr="00C32FA4">
        <w:t>,</w:t>
      </w:r>
      <w:r w:rsidR="00BE0D07" w:rsidRPr="00C32FA4">
        <w:t xml:space="preserve"> s</w:t>
      </w:r>
      <w:r w:rsidR="00E2193F" w:rsidRPr="00C32FA4">
        <w:t>ão importantes para frisar a complexidade e o d</w:t>
      </w:r>
      <w:r w:rsidR="00E261DD" w:rsidRPr="00C32FA4">
        <w:t>esgaste desse tipo de confronto</w:t>
      </w:r>
      <w:sdt>
        <w:sdtPr>
          <w:id w:val="-1295823684"/>
          <w:citation/>
        </w:sdtPr>
        <w:sdtEndPr/>
        <w:sdtContent>
          <w:r w:rsidRPr="00C32FA4">
            <w:fldChar w:fldCharType="begin"/>
          </w:r>
          <w:r w:rsidRPr="00C32FA4">
            <w:instrText xml:space="preserve"> CITATION Dub18 \l 2070 </w:instrText>
          </w:r>
          <w:r w:rsidRPr="00C32FA4">
            <w:fldChar w:fldCharType="separate"/>
          </w:r>
          <w:r w:rsidR="00E058FF" w:rsidRPr="00C32FA4">
            <w:rPr>
              <w:noProof/>
            </w:rPr>
            <w:t xml:space="preserve"> (Dubik, 2018)</w:t>
          </w:r>
          <w:r w:rsidRPr="00C32FA4">
            <w:fldChar w:fldCharType="end"/>
          </w:r>
        </w:sdtContent>
      </w:sdt>
      <w:r w:rsidR="00E261DD" w:rsidRPr="00C32FA4">
        <w:t>.</w:t>
      </w:r>
    </w:p>
    <w:p w14:paraId="435F7A9A" w14:textId="033A0A3D" w:rsidR="00A853B0" w:rsidRPr="00C32FA4" w:rsidRDefault="00E261DD" w:rsidP="00A853B0">
      <w:r w:rsidRPr="00C32FA4">
        <w:t>C</w:t>
      </w:r>
      <w:r w:rsidR="00A853B0" w:rsidRPr="00C32FA4">
        <w:t>ercos em grande escala já foram verificados</w:t>
      </w:r>
      <w:r w:rsidR="00DC4C6D" w:rsidRPr="00C32FA4">
        <w:t xml:space="preserve"> recentemente, nomeadamente</w:t>
      </w:r>
      <w:r w:rsidR="00A853B0" w:rsidRPr="00C32FA4">
        <w:t xml:space="preserve"> na Guerra da Ucrânia</w:t>
      </w:r>
      <w:r w:rsidR="00DC4C6D" w:rsidRPr="00C32FA4">
        <w:rPr>
          <w:rStyle w:val="Refdenotaderodap"/>
        </w:rPr>
        <w:footnoteReference w:id="1"/>
      </w:r>
      <w:r w:rsidR="00DC4C6D" w:rsidRPr="00C32FA4">
        <w:t xml:space="preserve"> durante</w:t>
      </w:r>
      <w:r w:rsidR="003C44EB" w:rsidRPr="00C32FA4">
        <w:t xml:space="preserve"> as</w:t>
      </w:r>
      <w:r w:rsidR="00DC4C6D" w:rsidRPr="00C32FA4">
        <w:t xml:space="preserve"> </w:t>
      </w:r>
      <w:r w:rsidR="00A853B0" w:rsidRPr="00C32FA4">
        <w:t xml:space="preserve">Batalhas de Ilovaisk, Segundo Aeroporto de Donetsk e </w:t>
      </w:r>
      <w:r w:rsidR="00A853B0" w:rsidRPr="00C32FA4">
        <w:lastRenderedPageBreak/>
        <w:t xml:space="preserve">Debal’tseve. Estes confrontos </w:t>
      </w:r>
      <w:r w:rsidR="00DC4C6D" w:rsidRPr="00C32FA4">
        <w:t>ilustr</w:t>
      </w:r>
      <w:r w:rsidR="00A853B0" w:rsidRPr="00C32FA4">
        <w:t>am o papel dos cercos no</w:t>
      </w:r>
      <w:r w:rsidR="00DC4C6D" w:rsidRPr="00C32FA4">
        <w:t>s</w:t>
      </w:r>
      <w:r w:rsidR="00A853B0" w:rsidRPr="00C32FA4">
        <w:t xml:space="preserve"> conflito</w:t>
      </w:r>
      <w:r w:rsidR="00DC4C6D" w:rsidRPr="00C32FA4">
        <w:t>s</w:t>
      </w:r>
      <w:r w:rsidR="00A853B0" w:rsidRPr="00C32FA4">
        <w:t xml:space="preserve"> contemporâneo</w:t>
      </w:r>
      <w:r w:rsidR="00DC4C6D" w:rsidRPr="00C32FA4">
        <w:t>s:</w:t>
      </w:r>
      <w:r w:rsidR="00A853B0" w:rsidRPr="00C32FA4">
        <w:t xml:space="preserve"> </w:t>
      </w:r>
      <w:r w:rsidR="00DC4C6D" w:rsidRPr="00C32FA4">
        <w:t>elevado</w:t>
      </w:r>
      <w:r w:rsidR="00A853B0" w:rsidRPr="00C32FA4">
        <w:t xml:space="preserve"> número de infraestruturas fortemente danificadas, grande número de baixas civis e militares e </w:t>
      </w:r>
      <w:r w:rsidR="00DC4C6D" w:rsidRPr="00C32FA4">
        <w:t>uma tremenda</w:t>
      </w:r>
      <w:r w:rsidR="00A853B0" w:rsidRPr="00C32FA4">
        <w:t xml:space="preserve"> dificuldade de manutenção das linhas de apoio logístico. </w:t>
      </w:r>
      <w:r w:rsidR="003C44EB" w:rsidRPr="00C32FA4">
        <w:t>Mesmo as</w:t>
      </w:r>
      <w:r w:rsidR="00F8345F" w:rsidRPr="00C32FA4">
        <w:t xml:space="preserve"> unidades equipadas com plataformas blindadas</w:t>
      </w:r>
      <w:r w:rsidRPr="00C32FA4">
        <w:t xml:space="preserve"> -</w:t>
      </w:r>
      <w:r w:rsidR="00F8345F" w:rsidRPr="00C32FA4">
        <w:t xml:space="preserve"> </w:t>
      </w:r>
      <w:r w:rsidR="003C44EB" w:rsidRPr="00C32FA4">
        <w:t>cruciais para os confrontos</w:t>
      </w:r>
      <w:r w:rsidRPr="00C32FA4">
        <w:t xml:space="preserve"> -</w:t>
      </w:r>
      <w:r w:rsidR="003C44EB" w:rsidRPr="00C32FA4">
        <w:t xml:space="preserve"> </w:t>
      </w:r>
      <w:r w:rsidR="00F8345F" w:rsidRPr="00C32FA4">
        <w:t>tiveram baixas consideráveis em combate.</w:t>
      </w:r>
      <w:r w:rsidR="003C44EB" w:rsidRPr="00C32FA4">
        <w:t xml:space="preserve"> O emprego de carros de combate</w:t>
      </w:r>
      <w:r w:rsidR="00F8345F" w:rsidRPr="00C32FA4">
        <w:t xml:space="preserve"> em apoio das manobras de forças apeadas demonstrou ser essencial</w:t>
      </w:r>
      <w:r w:rsidRPr="00C32FA4">
        <w:t>,</w:t>
      </w:r>
      <w:r w:rsidR="00F8345F" w:rsidRPr="00C32FA4">
        <w:t xml:space="preserve"> no entanto, essa capacidade era </w:t>
      </w:r>
      <w:r w:rsidR="003C44EB" w:rsidRPr="00C32FA4">
        <w:t>eliminada</w:t>
      </w:r>
      <w:r w:rsidR="00F8345F" w:rsidRPr="00C32FA4">
        <w:t xml:space="preserve"> com relativa facilidade pelas armas </w:t>
      </w:r>
      <w:r w:rsidRPr="00C32FA4">
        <w:t>anticarro empregues pela defesa</w:t>
      </w:r>
      <w:r w:rsidR="00A853B0" w:rsidRPr="00C32FA4">
        <w:t xml:space="preserve"> </w:t>
      </w:r>
      <w:sdt>
        <w:sdtPr>
          <w:id w:val="600298049"/>
          <w:citation/>
        </w:sdtPr>
        <w:sdtEndPr/>
        <w:sdtContent>
          <w:r w:rsidR="00A853B0" w:rsidRPr="00C32FA4">
            <w:fldChar w:fldCharType="begin"/>
          </w:r>
          <w:r w:rsidR="00A853B0" w:rsidRPr="00C32FA4">
            <w:instrText xml:space="preserve"> CITATION Fox18 \l 2070 </w:instrText>
          </w:r>
          <w:r w:rsidR="00A853B0" w:rsidRPr="00C32FA4">
            <w:fldChar w:fldCharType="separate"/>
          </w:r>
          <w:r w:rsidR="00E058FF" w:rsidRPr="00C32FA4">
            <w:rPr>
              <w:noProof/>
            </w:rPr>
            <w:t>(Fox, 2018)</w:t>
          </w:r>
          <w:r w:rsidR="00A853B0" w:rsidRPr="00C32FA4">
            <w:fldChar w:fldCharType="end"/>
          </w:r>
        </w:sdtContent>
      </w:sdt>
      <w:r w:rsidRPr="00C32FA4">
        <w:t>.</w:t>
      </w:r>
    </w:p>
    <w:p w14:paraId="44954588" w14:textId="7A9F6884" w:rsidR="003C5B29" w:rsidRPr="00C32FA4" w:rsidRDefault="00360E3D" w:rsidP="002D7BA5">
      <w:r w:rsidRPr="00C32FA4">
        <w:t>O</w:t>
      </w:r>
      <w:r w:rsidR="00A853B0" w:rsidRPr="00C32FA4">
        <w:t xml:space="preserve"> </w:t>
      </w:r>
      <w:r w:rsidR="00A853B0" w:rsidRPr="00C32FA4">
        <w:rPr>
          <w:i/>
        </w:rPr>
        <w:t>Army’s Strategic Studies Group</w:t>
      </w:r>
      <w:r w:rsidR="00A853B0" w:rsidRPr="00C32FA4">
        <w:t xml:space="preserve"> do Exércit</w:t>
      </w:r>
      <w:r w:rsidR="003C44EB" w:rsidRPr="00C32FA4">
        <w:t>o dos Estados Unidos da América</w:t>
      </w:r>
      <w:r w:rsidR="00A853B0" w:rsidRPr="00C32FA4">
        <w:t xml:space="preserve"> </w:t>
      </w:r>
      <w:r w:rsidRPr="00C32FA4">
        <w:t>reforça a p</w:t>
      </w:r>
      <w:r w:rsidR="003C44EB" w:rsidRPr="00C32FA4">
        <w:t>ros</w:t>
      </w:r>
      <w:r w:rsidRPr="00C32FA4">
        <w:t>petiva que os futuros confrontos decorrerão em zonas urbanas</w:t>
      </w:r>
      <w:r w:rsidR="003C44EB" w:rsidRPr="00C32FA4">
        <w:t xml:space="preserve">, </w:t>
      </w:r>
      <w:r w:rsidR="00E261DD" w:rsidRPr="00C32FA4">
        <w:t>a</w:t>
      </w:r>
      <w:r w:rsidR="003C44EB" w:rsidRPr="00C32FA4">
        <w:t>s quais</w:t>
      </w:r>
      <w:r w:rsidR="00776567" w:rsidRPr="00C32FA4">
        <w:t xml:space="preserve"> se caracteriz</w:t>
      </w:r>
      <w:r w:rsidR="003C44EB" w:rsidRPr="00C32FA4">
        <w:t>a</w:t>
      </w:r>
      <w:r w:rsidR="00776567" w:rsidRPr="00C32FA4">
        <w:t xml:space="preserve">m como modernos castelos de defesa contra o avanço de uma força inimiga. </w:t>
      </w:r>
      <w:r w:rsidR="003C44EB" w:rsidRPr="00C32FA4">
        <w:t>C</w:t>
      </w:r>
      <w:r w:rsidR="00776567" w:rsidRPr="00C32FA4">
        <w:t xml:space="preserve">om base nesse raciocínio, estabelece uma </w:t>
      </w:r>
      <w:r w:rsidR="004B1F51" w:rsidRPr="00C32FA4">
        <w:t>crítica</w:t>
      </w:r>
      <w:r w:rsidR="00776567" w:rsidRPr="00C32FA4">
        <w:t xml:space="preserve"> à importância excessiva</w:t>
      </w:r>
      <w:r w:rsidR="00C21329" w:rsidRPr="00C32FA4">
        <w:t xml:space="preserve"> dada</w:t>
      </w:r>
      <w:r w:rsidR="00776567" w:rsidRPr="00C32FA4">
        <w:t xml:space="preserve"> aos exercícios militares </w:t>
      </w:r>
      <w:r w:rsidR="004B1F51" w:rsidRPr="00C32FA4">
        <w:t>realizados em ambiente rural.</w:t>
      </w:r>
      <w:r w:rsidRPr="00C32FA4">
        <w:t xml:space="preserve"> </w:t>
      </w:r>
      <w:r w:rsidR="00776567" w:rsidRPr="00C32FA4">
        <w:t>N</w:t>
      </w:r>
      <w:r w:rsidR="00A853B0" w:rsidRPr="00C32FA4">
        <w:t>o Rela</w:t>
      </w:r>
      <w:r w:rsidR="00776567" w:rsidRPr="00C32FA4">
        <w:t>tório das Nações Unidas de 2016</w:t>
      </w:r>
      <w:r w:rsidR="00A853B0" w:rsidRPr="00C32FA4">
        <w:t xml:space="preserve"> estimou-se que cerca de 54,4% da população mundial residia em cidades e que em 2030</w:t>
      </w:r>
      <w:r w:rsidR="00776567" w:rsidRPr="00C32FA4">
        <w:t xml:space="preserve"> seja</w:t>
      </w:r>
      <w:r w:rsidR="00A853B0" w:rsidRPr="00C32FA4">
        <w:t xml:space="preserve"> cerca de 60%. </w:t>
      </w:r>
      <w:r w:rsidR="00776567" w:rsidRPr="00C32FA4">
        <w:t>Previu</w:t>
      </w:r>
      <w:r w:rsidR="00A853B0" w:rsidRPr="00C32FA4">
        <w:t xml:space="preserve"> ainda que cerca de 662 cidades venham a ter mais de 1 milhão de pessoas, e que as megacidades</w:t>
      </w:r>
      <w:r w:rsidR="00A853B0" w:rsidRPr="00C32FA4">
        <w:rPr>
          <w:rStyle w:val="Refdenotaderodap"/>
        </w:rPr>
        <w:footnoteReference w:id="2"/>
      </w:r>
      <w:r w:rsidR="00A853B0" w:rsidRPr="00C32FA4">
        <w:t xml:space="preserve"> subam de 31 para 41 durante o mesmo período de </w:t>
      </w:r>
      <w:r w:rsidR="00E261DD" w:rsidRPr="00C32FA4">
        <w:t>tempo</w:t>
      </w:r>
      <w:r w:rsidR="00AD08D2" w:rsidRPr="00C32FA4">
        <w:t xml:space="preserve"> (</w:t>
      </w:r>
      <w:r w:rsidR="00DD24C7" w:rsidRPr="00C32FA4">
        <w:t>Figura</w:t>
      </w:r>
      <w:r w:rsidR="00A43AF5" w:rsidRPr="00C32FA4">
        <w:t xml:space="preserve"> 1</w:t>
      </w:r>
      <w:r w:rsidR="00A6566D" w:rsidRPr="00C32FA4">
        <w:t>)</w:t>
      </w:r>
      <w:r w:rsidR="00A853B0" w:rsidRPr="00C32FA4">
        <w:t xml:space="preserve"> </w:t>
      </w:r>
      <w:sdt>
        <w:sdtPr>
          <w:id w:val="-1054158716"/>
          <w:citation/>
        </w:sdtPr>
        <w:sdtEndPr/>
        <w:sdtContent>
          <w:r w:rsidR="00A853B0" w:rsidRPr="00C32FA4">
            <w:fldChar w:fldCharType="begin"/>
          </w:r>
          <w:r w:rsidRPr="00C32FA4">
            <w:instrText xml:space="preserve">CITATION Amb17 \t  \l 2070 </w:instrText>
          </w:r>
          <w:r w:rsidR="00A853B0" w:rsidRPr="00C32FA4">
            <w:fldChar w:fldCharType="separate"/>
          </w:r>
          <w:r w:rsidR="00E058FF" w:rsidRPr="00C32FA4">
            <w:rPr>
              <w:noProof/>
            </w:rPr>
            <w:t>(Amble &amp; Spencer, 2017b)</w:t>
          </w:r>
          <w:r w:rsidR="00A853B0" w:rsidRPr="00C32FA4">
            <w:fldChar w:fldCharType="end"/>
          </w:r>
        </w:sdtContent>
      </w:sdt>
      <w:r w:rsidR="002D7BA5" w:rsidRPr="00C32FA4">
        <w:t>.</w:t>
      </w:r>
    </w:p>
    <w:p w14:paraId="690531F8" w14:textId="5FB09580" w:rsidR="002D7BA5" w:rsidRPr="00C32FA4" w:rsidRDefault="00A853B0" w:rsidP="003C5B29">
      <w:r w:rsidRPr="00C32FA4">
        <w:t>Para Amble &amp; Spencer a complexidade das opera</w:t>
      </w:r>
      <w:r w:rsidR="00E47A83" w:rsidRPr="00C32FA4">
        <w:t>ções urbanas</w:t>
      </w:r>
      <w:r w:rsidRPr="00C32FA4">
        <w:t xml:space="preserve"> e as diferentes implicações e exigências </w:t>
      </w:r>
      <w:r w:rsidR="002D7BA5" w:rsidRPr="00C32FA4">
        <w:t>assemelham</w:t>
      </w:r>
      <w:r w:rsidRPr="00C32FA4">
        <w:t xml:space="preserve">-se à complexidade do corpo humano. </w:t>
      </w:r>
      <w:r w:rsidR="00A07E9F" w:rsidRPr="00C32FA4">
        <w:t>Assim, equiparam a</w:t>
      </w:r>
      <w:r w:rsidRPr="00C32FA4">
        <w:t xml:space="preserve"> cabeça, tronco, membros e sangue à ordem, centro, periferia e população, respetivamente. Para uma cidade funcionar tudo </w:t>
      </w:r>
      <w:r w:rsidR="00A07E9F" w:rsidRPr="00C32FA4">
        <w:t xml:space="preserve">deve </w:t>
      </w:r>
      <w:r w:rsidRPr="00C32FA4">
        <w:t>estar bem estruturado e organizado, desde</w:t>
      </w:r>
      <w:r w:rsidR="00A07E9F" w:rsidRPr="00C32FA4">
        <w:t xml:space="preserve"> as</w:t>
      </w:r>
      <w:r w:rsidRPr="00C32FA4">
        <w:t xml:space="preserve"> vias de comunicação, abastecimentos logísticos, zonas residenciais, industriais e comerciais. </w:t>
      </w:r>
      <w:r w:rsidR="00A07E9F" w:rsidRPr="00C32FA4">
        <w:t>Esta</w:t>
      </w:r>
      <w:r w:rsidR="00C21329" w:rsidRPr="00C32FA4">
        <w:t xml:space="preserve"> frágil</w:t>
      </w:r>
      <w:r w:rsidR="00A07E9F" w:rsidRPr="00C32FA4">
        <w:t xml:space="preserve"> c</w:t>
      </w:r>
      <w:r w:rsidR="003C44EB" w:rsidRPr="00C32FA4">
        <w:t>apacidade de funcionamento</w:t>
      </w:r>
      <w:r w:rsidR="00A07E9F" w:rsidRPr="00C32FA4">
        <w:t xml:space="preserve"> é colocada em causa com a </w:t>
      </w:r>
      <w:r w:rsidR="000118AC" w:rsidRPr="00C32FA4">
        <w:t>existência de</w:t>
      </w:r>
      <w:r w:rsidR="00A07E9F" w:rsidRPr="00C32FA4">
        <w:t xml:space="preserve"> um conflito</w:t>
      </w:r>
      <w:r w:rsidR="002D7BA5" w:rsidRPr="00C32FA4">
        <w:t>. C</w:t>
      </w:r>
      <w:r w:rsidR="00A07E9F" w:rsidRPr="00C32FA4">
        <w:t xml:space="preserve">idades como Mossul e </w:t>
      </w:r>
      <w:r w:rsidR="00761769" w:rsidRPr="00C32FA4">
        <w:t>Alepo</w:t>
      </w:r>
      <w:r w:rsidR="00A07E9F" w:rsidRPr="00C32FA4">
        <w:t xml:space="preserve"> </w:t>
      </w:r>
      <w:r w:rsidR="000118AC" w:rsidRPr="00C32FA4">
        <w:t xml:space="preserve">são bons exemplos uma vez </w:t>
      </w:r>
      <w:r w:rsidR="00A07E9F" w:rsidRPr="00C32FA4">
        <w:t>que toda a sua infraestrutura deixou de funcionar. As populações aí presentes viram-se obrigadas a abandonar as suas casas, dando origem a um elevado número de desalojados sem capacidade de a</w:t>
      </w:r>
      <w:r w:rsidR="002D7BA5" w:rsidRPr="00C32FA4">
        <w:t>utossustentação</w:t>
      </w:r>
      <w:r w:rsidR="00A07E9F" w:rsidRPr="00C32FA4">
        <w:t xml:space="preserve"> </w:t>
      </w:r>
      <w:sdt>
        <w:sdtPr>
          <w:id w:val="-89160312"/>
          <w:citation/>
        </w:sdtPr>
        <w:sdtEndPr/>
        <w:sdtContent>
          <w:r w:rsidRPr="00C32FA4">
            <w:fldChar w:fldCharType="begin"/>
          </w:r>
          <w:r w:rsidRPr="00C32FA4">
            <w:instrText xml:space="preserve">CITATION Amb171 \n  \t  \l 2070 </w:instrText>
          </w:r>
          <w:r w:rsidRPr="00C32FA4">
            <w:fldChar w:fldCharType="separate"/>
          </w:r>
          <w:r w:rsidR="00E058FF" w:rsidRPr="00C32FA4">
            <w:rPr>
              <w:noProof/>
            </w:rPr>
            <w:t>(2017a)</w:t>
          </w:r>
          <w:r w:rsidRPr="00C32FA4">
            <w:fldChar w:fldCharType="end"/>
          </w:r>
        </w:sdtContent>
      </w:sdt>
      <w:r w:rsidR="002D7BA5" w:rsidRPr="00C32FA4">
        <w:t>.</w:t>
      </w:r>
    </w:p>
    <w:p w14:paraId="2D995D41" w14:textId="1113F34B" w:rsidR="00A853B0" w:rsidRPr="00C32FA4" w:rsidRDefault="006E6955" w:rsidP="002D7BA5">
      <w:pPr>
        <w:ind w:firstLine="0"/>
        <w:jc w:val="center"/>
      </w:pPr>
      <w:r w:rsidRPr="00C32FA4">
        <w:rPr>
          <w:noProof/>
          <w:lang w:eastAsia="pt-PT"/>
        </w:rPr>
        <w:lastRenderedPageBreak/>
        <w:drawing>
          <wp:inline distT="0" distB="0" distL="0" distR="0" wp14:anchorId="00223A7F" wp14:editId="2626F980">
            <wp:extent cx="6838015" cy="3087681"/>
            <wp:effectExtent l="8255"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8023" t="20040" r="9184" b="13462"/>
                    <a:stretch/>
                  </pic:blipFill>
                  <pic:spPr bwMode="auto">
                    <a:xfrm rot="5400000">
                      <a:off x="0" y="0"/>
                      <a:ext cx="6850363" cy="3093257"/>
                    </a:xfrm>
                    <a:prstGeom prst="rect">
                      <a:avLst/>
                    </a:prstGeom>
                    <a:ln>
                      <a:noFill/>
                    </a:ln>
                    <a:extLst>
                      <a:ext uri="{53640926-AAD7-44D8-BBD7-CCE9431645EC}">
                        <a14:shadowObscured xmlns:a14="http://schemas.microsoft.com/office/drawing/2010/main"/>
                      </a:ext>
                    </a:extLst>
                  </pic:spPr>
                </pic:pic>
              </a:graphicData>
            </a:graphic>
          </wp:inline>
        </w:drawing>
      </w:r>
      <w:r w:rsidRPr="00C32FA4">
        <w:rPr>
          <w:noProof/>
          <w:lang w:eastAsia="pt-PT"/>
        </w:rPr>
        <w:t xml:space="preserve"> </w:t>
      </w:r>
      <w:r w:rsidR="002D7BA5" w:rsidRPr="00C32FA4">
        <w:rPr>
          <w:noProof/>
          <w:lang w:eastAsia="pt-PT"/>
        </w:rPr>
        <mc:AlternateContent>
          <mc:Choice Requires="wps">
            <w:drawing>
              <wp:inline distT="0" distB="0" distL="0" distR="0" wp14:anchorId="1181B5C8" wp14:editId="45693A32">
                <wp:extent cx="5575300" cy="546735"/>
                <wp:effectExtent l="0" t="0" r="6350" b="0"/>
                <wp:docPr id="3" name="Caixa de texto 3"/>
                <wp:cNvGraphicFramePr/>
                <a:graphic xmlns:a="http://schemas.openxmlformats.org/drawingml/2006/main">
                  <a:graphicData uri="http://schemas.microsoft.com/office/word/2010/wordprocessingShape">
                    <wps:wsp>
                      <wps:cNvSpPr txBox="1"/>
                      <wps:spPr>
                        <a:xfrm>
                          <a:off x="0" y="0"/>
                          <a:ext cx="5575300" cy="546735"/>
                        </a:xfrm>
                        <a:prstGeom prst="rect">
                          <a:avLst/>
                        </a:prstGeom>
                        <a:solidFill>
                          <a:prstClr val="white"/>
                        </a:solidFill>
                        <a:ln>
                          <a:noFill/>
                        </a:ln>
                        <a:effectLst/>
                      </wps:spPr>
                      <wps:txbx>
                        <w:txbxContent>
                          <w:p w14:paraId="038F66A8" w14:textId="6030E730" w:rsidR="002F347C" w:rsidRDefault="002F347C" w:rsidP="006A6851">
                            <w:pPr>
                              <w:pStyle w:val="Legenda"/>
                              <w:ind w:firstLine="0"/>
                            </w:pPr>
                            <w:bookmarkStart w:id="11" w:name="_Toc8002177"/>
                            <w:r>
                              <w:t xml:space="preserve">Figura </w:t>
                            </w:r>
                            <w:r>
                              <w:rPr>
                                <w:noProof/>
                              </w:rPr>
                              <w:fldChar w:fldCharType="begin"/>
                            </w:r>
                            <w:r>
                              <w:rPr>
                                <w:noProof/>
                              </w:rPr>
                              <w:instrText xml:space="preserve"> SEQ Figura \* ARABIC </w:instrText>
                            </w:r>
                            <w:r>
                              <w:rPr>
                                <w:noProof/>
                              </w:rPr>
                              <w:fldChar w:fldCharType="separate"/>
                            </w:r>
                            <w:r w:rsidR="00C57E4A">
                              <w:rPr>
                                <w:noProof/>
                              </w:rPr>
                              <w:t>1</w:t>
                            </w:r>
                            <w:r>
                              <w:rPr>
                                <w:noProof/>
                              </w:rPr>
                              <w:fldChar w:fldCharType="end"/>
                            </w:r>
                            <w:r>
                              <w:t xml:space="preserve"> - Distribuição da população por dimensão de cidades e regiões, 2016 e 2030</w:t>
                            </w:r>
                            <w:bookmarkEnd w:id="11"/>
                          </w:p>
                          <w:p w14:paraId="2F61F507" w14:textId="77777777" w:rsidR="002F347C" w:rsidRPr="003C5B29" w:rsidRDefault="002F347C" w:rsidP="006A6851">
                            <w:pPr>
                              <w:spacing w:line="240" w:lineRule="auto"/>
                              <w:ind w:firstLine="0"/>
                            </w:pPr>
                          </w:p>
                          <w:p w14:paraId="5C01D7A5" w14:textId="258AB925" w:rsidR="002F347C" w:rsidRDefault="002F347C" w:rsidP="006A6851">
                            <w:pPr>
                              <w:spacing w:line="240" w:lineRule="auto"/>
                              <w:ind w:firstLine="0"/>
                              <w:jc w:val="center"/>
                              <w:rPr>
                                <w:b/>
                                <w:noProof/>
                                <w:sz w:val="18"/>
                                <w:szCs w:val="18"/>
                              </w:rPr>
                            </w:pPr>
                            <w:r w:rsidRPr="003C5B29">
                              <w:rPr>
                                <w:b/>
                                <w:iCs/>
                                <w:sz w:val="18"/>
                                <w:szCs w:val="18"/>
                              </w:rPr>
                              <w:t>Fonte:</w:t>
                            </w:r>
                            <w:r>
                              <w:rPr>
                                <w:b/>
                                <w:iCs/>
                                <w:noProof/>
                                <w:sz w:val="18"/>
                                <w:szCs w:val="18"/>
                              </w:rPr>
                              <w:t xml:space="preserve"> </w:t>
                            </w:r>
                            <w:r>
                              <w:rPr>
                                <w:b/>
                                <w:noProof/>
                                <w:sz w:val="18"/>
                                <w:szCs w:val="18"/>
                              </w:rPr>
                              <w:t>(</w:t>
                            </w:r>
                            <w:r w:rsidRPr="003C5B29">
                              <w:rPr>
                                <w:b/>
                                <w:noProof/>
                                <w:sz w:val="18"/>
                                <w:szCs w:val="18"/>
                              </w:rPr>
                              <w:t>ONU, 2016, p. 5)</w:t>
                            </w:r>
                          </w:p>
                          <w:p w14:paraId="5B6EB575" w14:textId="77777777" w:rsidR="002F347C" w:rsidRDefault="002F347C" w:rsidP="006A6851">
                            <w:pPr>
                              <w:spacing w:line="240" w:lineRule="auto"/>
                              <w:ind w:firstLine="0"/>
                              <w:jc w:val="center"/>
                              <w:rPr>
                                <w:b/>
                                <w:noProof/>
                                <w:sz w:val="18"/>
                                <w:szCs w:val="18"/>
                              </w:rPr>
                            </w:pPr>
                          </w:p>
                          <w:p w14:paraId="2F892D9C" w14:textId="77777777" w:rsidR="002F347C" w:rsidRPr="00A43AF5" w:rsidRDefault="002F347C" w:rsidP="006A6851">
                            <w:pPr>
                              <w:spacing w:line="240" w:lineRule="auto"/>
                              <w:ind w:firstLine="0"/>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w14:anchorId="1181B5C8" id="_x0000_t202" coordsize="21600,21600" o:spt="202" path="m,l,21600r21600,l21600,xe">
                <v:stroke joinstyle="miter"/>
                <v:path gradientshapeok="t" o:connecttype="rect"/>
              </v:shapetype>
              <v:shape id="Caixa de texto 3" o:spid="_x0000_s1026" type="#_x0000_t202" style="width:439pt;height:4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" stroked="f">
                <v:textbox style="mso-fit-shape-to-text:t" inset="0,0,0,0">
                  <w:txbxContent>
                    <w:p w14:paraId="038F66A8" w14:textId="6030E730" w:rsidR="002F347C" w:rsidRDefault="002F347C" w:rsidP="006A6851">
                      <w:pPr>
                        <w:pStyle w:val="Legenda"/>
                        <w:ind w:firstLine="0"/>
                      </w:pPr>
                      <w:bookmarkStart w:id="12" w:name="_Toc8002177"/>
                      <w:r>
                        <w:t xml:space="preserve">Figura </w:t>
                      </w:r>
                      <w:r>
                        <w:rPr>
                          <w:noProof/>
                        </w:rPr>
                        <w:fldChar w:fldCharType="begin"/>
                      </w:r>
                      <w:r>
                        <w:rPr>
                          <w:noProof/>
                        </w:rPr>
                        <w:instrText xml:space="preserve"> SEQ Figura \* ARABIC </w:instrText>
                      </w:r>
                      <w:r>
                        <w:rPr>
                          <w:noProof/>
                        </w:rPr>
                        <w:fldChar w:fldCharType="separate"/>
                      </w:r>
                      <w:r w:rsidR="00C57E4A">
                        <w:rPr>
                          <w:noProof/>
                        </w:rPr>
                        <w:t>1</w:t>
                      </w:r>
                      <w:r>
                        <w:rPr>
                          <w:noProof/>
                        </w:rPr>
                        <w:fldChar w:fldCharType="end"/>
                      </w:r>
                      <w:r>
                        <w:t xml:space="preserve"> - Distribuição da população por dimensão de cidades e regiões, 2016 e 2030</w:t>
                      </w:r>
                      <w:bookmarkEnd w:id="12"/>
                    </w:p>
                    <w:p w14:paraId="2F61F507" w14:textId="77777777" w:rsidR="002F347C" w:rsidRPr="003C5B29" w:rsidRDefault="002F347C" w:rsidP="006A6851">
                      <w:pPr>
                        <w:spacing w:line="240" w:lineRule="auto"/>
                        <w:ind w:firstLine="0"/>
                      </w:pPr>
                    </w:p>
                    <w:p w14:paraId="5C01D7A5" w14:textId="258AB925" w:rsidR="002F347C" w:rsidRDefault="002F347C" w:rsidP="006A6851">
                      <w:pPr>
                        <w:spacing w:line="240" w:lineRule="auto"/>
                        <w:ind w:firstLine="0"/>
                        <w:jc w:val="center"/>
                        <w:rPr>
                          <w:b/>
                          <w:noProof/>
                          <w:sz w:val="18"/>
                          <w:szCs w:val="18"/>
                        </w:rPr>
                      </w:pPr>
                      <w:r w:rsidRPr="003C5B29">
                        <w:rPr>
                          <w:b/>
                          <w:iCs/>
                          <w:sz w:val="18"/>
                          <w:szCs w:val="18"/>
                        </w:rPr>
                        <w:t>Fonte:</w:t>
                      </w:r>
                      <w:r>
                        <w:rPr>
                          <w:b/>
                          <w:iCs/>
                          <w:noProof/>
                          <w:sz w:val="18"/>
                          <w:szCs w:val="18"/>
                        </w:rPr>
                        <w:t xml:space="preserve"> </w:t>
                      </w:r>
                      <w:r>
                        <w:rPr>
                          <w:b/>
                          <w:noProof/>
                          <w:sz w:val="18"/>
                          <w:szCs w:val="18"/>
                        </w:rPr>
                        <w:t>(</w:t>
                      </w:r>
                      <w:r w:rsidRPr="003C5B29">
                        <w:rPr>
                          <w:b/>
                          <w:noProof/>
                          <w:sz w:val="18"/>
                          <w:szCs w:val="18"/>
                        </w:rPr>
                        <w:t>ONU, 2016, p. 5)</w:t>
                      </w:r>
                    </w:p>
                    <w:p w14:paraId="5B6EB575" w14:textId="77777777" w:rsidR="002F347C" w:rsidRDefault="002F347C" w:rsidP="006A6851">
                      <w:pPr>
                        <w:spacing w:line="240" w:lineRule="auto"/>
                        <w:ind w:firstLine="0"/>
                        <w:jc w:val="center"/>
                        <w:rPr>
                          <w:b/>
                          <w:noProof/>
                          <w:sz w:val="18"/>
                          <w:szCs w:val="18"/>
                        </w:rPr>
                      </w:pPr>
                    </w:p>
                    <w:p w14:paraId="2F892D9C" w14:textId="77777777" w:rsidR="002F347C" w:rsidRPr="00A43AF5" w:rsidRDefault="002F347C" w:rsidP="006A6851">
                      <w:pPr>
                        <w:spacing w:line="240" w:lineRule="auto"/>
                        <w:ind w:firstLine="0"/>
                        <w:jc w:val="center"/>
                      </w:pPr>
                    </w:p>
                  </w:txbxContent>
                </v:textbox>
                <w10:anchorlock/>
              </v:shape>
            </w:pict>
          </mc:Fallback>
        </mc:AlternateContent>
      </w:r>
    </w:p>
    <w:p w14:paraId="6F9B6133" w14:textId="0593305C" w:rsidR="00A853B0" w:rsidRPr="00C32FA4" w:rsidRDefault="00A853B0" w:rsidP="006A7AAE">
      <w:pPr>
        <w:pStyle w:val="4SubCapitulos"/>
      </w:pPr>
      <w:bookmarkStart w:id="13" w:name="_Toc8002097"/>
      <w:r w:rsidRPr="00C32FA4">
        <w:lastRenderedPageBreak/>
        <w:t xml:space="preserve">1.2. </w:t>
      </w:r>
      <w:r w:rsidR="002D7BA5" w:rsidRPr="00C32FA4">
        <w:t xml:space="preserve">O </w:t>
      </w:r>
      <w:r w:rsidRPr="00C32FA4">
        <w:t xml:space="preserve">Campo de Batalha </w:t>
      </w:r>
      <w:r w:rsidR="00631AA0" w:rsidRPr="00C32FA4">
        <w:t>no</w:t>
      </w:r>
      <w:r w:rsidR="006A7AAE" w:rsidRPr="00C32FA4">
        <w:t xml:space="preserve"> Conflito Assimétrico</w:t>
      </w:r>
      <w:bookmarkEnd w:id="13"/>
    </w:p>
    <w:p w14:paraId="36ECD285" w14:textId="64336203" w:rsidR="00CC1E72" w:rsidRPr="00C32FA4" w:rsidRDefault="00CC1E72" w:rsidP="00CC1E72">
      <w:r w:rsidRPr="00C32FA4">
        <w:t xml:space="preserve">Durante o período da Guerra do Vietname, de 1955 a 1975, assistiu-se a um </w:t>
      </w:r>
      <w:r w:rsidR="002D7BA5" w:rsidRPr="00C32FA4">
        <w:t>aumento</w:t>
      </w:r>
      <w:r w:rsidRPr="00C32FA4">
        <w:t xml:space="preserve"> de um tipo de conflito, um em que as forças convencionais encontravam grande dificuldade em responder. O clássico confronto de forças em terrenos amplos com </w:t>
      </w:r>
      <w:r w:rsidR="006A7AAE" w:rsidRPr="00C32FA4">
        <w:t>extensos</w:t>
      </w:r>
      <w:r w:rsidRPr="00C32FA4">
        <w:t xml:space="preserve"> campos de tiro, fora trocado pelas florestas densas e zonas relativamente urbanizadas. Neste contexto as forças mecanizadas encontram-se com grandes dificuldades em tirar o total proveito do seu poder de fogo e da sua mobilidade. As Forças Armadas America</w:t>
      </w:r>
      <w:r w:rsidR="002D7BA5" w:rsidRPr="00C32FA4">
        <w:t>nas depararam-se com um inimigo</w:t>
      </w:r>
      <w:r w:rsidRPr="00C32FA4">
        <w:t xml:space="preserve"> que não procurava o confronto como era o normal durante a Segunda Guerra Mundial. </w:t>
      </w:r>
      <w:r w:rsidR="006A7AAE" w:rsidRPr="00C32FA4">
        <w:t>Em vez disso encontrou</w:t>
      </w:r>
      <w:r w:rsidRPr="00C32FA4">
        <w:t xml:space="preserve"> um inimigo que aplicava táticas de guerrilha e que geralmente não procurava garantir a posse do terreno, pois não possuía capacidade para tal. O seu inimigo</w:t>
      </w:r>
      <w:r w:rsidR="006A7AAE" w:rsidRPr="00C32FA4">
        <w:t>, os vietcongues,</w:t>
      </w:r>
      <w:r w:rsidRPr="00C32FA4">
        <w:t xml:space="preserve"> para além de se apoiar nas florestas e zonas urbanas para os confrontos, deslocava-se por tod</w:t>
      </w:r>
      <w:r w:rsidR="006A7AAE" w:rsidRPr="00C32FA4">
        <w:t>o</w:t>
      </w:r>
      <w:r w:rsidRPr="00C32FA4">
        <w:t xml:space="preserve"> o teatro de </w:t>
      </w:r>
      <w:r w:rsidR="000118AC" w:rsidRPr="00C32FA4">
        <w:t>operações</w:t>
      </w:r>
      <w:r w:rsidRPr="00C32FA4">
        <w:t xml:space="preserve"> por uma vasta rede de tuneis, tornando-se praticamente impossível prever e preparar uma força para eventuais confrontos</w:t>
      </w:r>
      <w:sdt>
        <w:sdtPr>
          <w:id w:val="-1263597045"/>
          <w:citation/>
        </w:sdtPr>
        <w:sdtEndPr/>
        <w:sdtContent>
          <w:r w:rsidRPr="00C32FA4">
            <w:fldChar w:fldCharType="begin"/>
          </w:r>
          <w:r w:rsidRPr="00C32FA4">
            <w:instrText xml:space="preserve"> CITATION KyN02 \l 2070 </w:instrText>
          </w:r>
          <w:r w:rsidRPr="00C32FA4">
            <w:fldChar w:fldCharType="separate"/>
          </w:r>
          <w:r w:rsidR="00E058FF" w:rsidRPr="00C32FA4">
            <w:rPr>
              <w:noProof/>
            </w:rPr>
            <w:t xml:space="preserve"> (Ky, 2002)</w:t>
          </w:r>
          <w:r w:rsidRPr="00C32FA4">
            <w:fldChar w:fldCharType="end"/>
          </w:r>
        </w:sdtContent>
      </w:sdt>
      <w:r w:rsidR="002D7BA5" w:rsidRPr="00C32FA4">
        <w:t>.</w:t>
      </w:r>
    </w:p>
    <w:p w14:paraId="612E15C0" w14:textId="5986A4E2" w:rsidR="002D7BA5" w:rsidRPr="00C32FA4" w:rsidRDefault="006A7AAE" w:rsidP="00AC0FAF">
      <w:r w:rsidRPr="00C32FA4">
        <w:t>Na Guerra do Vietname</w:t>
      </w:r>
      <w:r w:rsidR="002D7BA5" w:rsidRPr="00C32FA4">
        <w:t>,</w:t>
      </w:r>
      <w:r w:rsidRPr="00C32FA4">
        <w:t xml:space="preserve"> durante o cerco da cidade de Be</w:t>
      </w:r>
      <w:r w:rsidR="00995465" w:rsidRPr="00C32FA4">
        <w:t>n</w:t>
      </w:r>
      <w:r w:rsidRPr="00C32FA4">
        <w:t xml:space="preserve"> Tre, </w:t>
      </w:r>
      <w:r w:rsidR="00A853B0" w:rsidRPr="00C32FA4">
        <w:t xml:space="preserve">ocupada por mais de 2 500 Vietcongues, o comando da Força Americana decidiu empregar um grande número de </w:t>
      </w:r>
      <w:r w:rsidR="00C80581" w:rsidRPr="00C32FA4">
        <w:t xml:space="preserve">bombardeamentos </w:t>
      </w:r>
      <w:r w:rsidRPr="00C32FA4">
        <w:t>aéreo</w:t>
      </w:r>
      <w:r w:rsidR="00C80581" w:rsidRPr="00C32FA4">
        <w:t>s</w:t>
      </w:r>
      <w:r w:rsidR="00C21329" w:rsidRPr="00C32FA4">
        <w:t xml:space="preserve"> conjugado com</w:t>
      </w:r>
      <w:r w:rsidRPr="00C32FA4">
        <w:t xml:space="preserve"> fogos</w:t>
      </w:r>
      <w:r w:rsidR="00C80581" w:rsidRPr="00C32FA4">
        <w:t xml:space="preserve"> de artilharia</w:t>
      </w:r>
      <w:r w:rsidR="00AC0FAF" w:rsidRPr="00C32FA4">
        <w:t xml:space="preserve"> p</w:t>
      </w:r>
      <w:r w:rsidR="00A853B0" w:rsidRPr="00C32FA4">
        <w:t>a</w:t>
      </w:r>
      <w:r w:rsidR="00AC0FAF" w:rsidRPr="00C32FA4">
        <w:t>ra</w:t>
      </w:r>
      <w:r w:rsidR="00A853B0" w:rsidRPr="00C32FA4">
        <w:t xml:space="preserve"> expulsar os defensores da cidade e povoações circundantes. </w:t>
      </w:r>
      <w:r w:rsidR="00C80581" w:rsidRPr="00C32FA4">
        <w:t>Esta</w:t>
      </w:r>
      <w:r w:rsidR="00A853B0" w:rsidRPr="00C32FA4">
        <w:t xml:space="preserve"> decisão</w:t>
      </w:r>
      <w:r w:rsidR="00C80581" w:rsidRPr="00C32FA4">
        <w:t xml:space="preserve"> foi </w:t>
      </w:r>
      <w:r w:rsidR="00A853B0" w:rsidRPr="00C32FA4">
        <w:t xml:space="preserve">tomada </w:t>
      </w:r>
      <w:r w:rsidR="002D7BA5" w:rsidRPr="00C32FA4">
        <w:t>para</w:t>
      </w:r>
      <w:r w:rsidR="00A853B0" w:rsidRPr="00C32FA4">
        <w:t xml:space="preserve"> que não </w:t>
      </w:r>
      <w:r w:rsidR="002D7BA5" w:rsidRPr="00C32FA4">
        <w:t>fosse</w:t>
      </w:r>
      <w:r w:rsidR="00A853B0" w:rsidRPr="00C32FA4">
        <w:t xml:space="preserve"> necessário envolver um grande número de mil</w:t>
      </w:r>
      <w:r w:rsidR="00C80581" w:rsidRPr="00C32FA4">
        <w:t>itares na libertação da cidade, evitando as táticas de guerrilha</w:t>
      </w:r>
      <w:r w:rsidR="00A853B0" w:rsidRPr="00C32FA4">
        <w:t xml:space="preserve"> dos Vietcongues, </w:t>
      </w:r>
      <w:r w:rsidR="00C80581" w:rsidRPr="00C32FA4">
        <w:t>minimizando</w:t>
      </w:r>
      <w:r w:rsidR="00A853B0" w:rsidRPr="00C32FA4">
        <w:t xml:space="preserve"> baixas</w:t>
      </w:r>
      <w:r w:rsidR="00C80581" w:rsidRPr="00C32FA4">
        <w:t xml:space="preserve"> e perdas de viaturas</w:t>
      </w:r>
      <w:r w:rsidR="00A853B0" w:rsidRPr="00C32FA4">
        <w:t>. A destruição da cidade foi superior a 85% e cerca de 1 000 civis foram mortos no bombardeamento</w:t>
      </w:r>
      <w:sdt>
        <w:sdtPr>
          <w:id w:val="-354726324"/>
          <w:citation/>
        </w:sdtPr>
        <w:sdtEndPr/>
        <w:sdtContent>
          <w:r w:rsidR="00C21329" w:rsidRPr="00C32FA4">
            <w:fldChar w:fldCharType="begin"/>
          </w:r>
          <w:r w:rsidR="00C21329" w:rsidRPr="00C32FA4">
            <w:instrText xml:space="preserve">CITATION Spe181 \t  \l 2070 </w:instrText>
          </w:r>
          <w:r w:rsidR="00C21329" w:rsidRPr="00C32FA4">
            <w:fldChar w:fldCharType="separate"/>
          </w:r>
          <w:r w:rsidR="00C21329" w:rsidRPr="00C32FA4">
            <w:rPr>
              <w:noProof/>
            </w:rPr>
            <w:t xml:space="preserve"> (Spencer, 2018b)</w:t>
          </w:r>
          <w:r w:rsidR="00C21329" w:rsidRPr="00C32FA4">
            <w:fldChar w:fldCharType="end"/>
          </w:r>
        </w:sdtContent>
      </w:sdt>
      <w:r w:rsidR="00C21329" w:rsidRPr="00C32FA4">
        <w:t>.</w:t>
      </w:r>
    </w:p>
    <w:p w14:paraId="36550EDC" w14:textId="49567708" w:rsidR="00A853B0" w:rsidRPr="00C32FA4" w:rsidRDefault="00A853B0" w:rsidP="00AC0FAF">
      <w:r w:rsidRPr="00C32FA4">
        <w:t xml:space="preserve"> Durante a Batalha </w:t>
      </w:r>
      <w:r w:rsidR="00C80581" w:rsidRPr="00C32FA4">
        <w:t>na cidade de</w:t>
      </w:r>
      <w:r w:rsidRPr="00C32FA4">
        <w:t xml:space="preserve"> Mossul</w:t>
      </w:r>
      <w:r w:rsidR="00AC0FAF" w:rsidRPr="00C32FA4">
        <w:rPr>
          <w:rStyle w:val="Refdenotaderodap"/>
        </w:rPr>
        <w:footnoteReference w:id="3"/>
      </w:r>
      <w:r w:rsidRPr="00C32FA4">
        <w:t xml:space="preserve">, ocupada </w:t>
      </w:r>
      <w:r w:rsidR="00C80581" w:rsidRPr="00C32FA4">
        <w:t>por forças do Estado Islâmico</w:t>
      </w:r>
      <w:r w:rsidRPr="00C32FA4">
        <w:t xml:space="preserve"> </w:t>
      </w:r>
      <w:r w:rsidR="00A261E5" w:rsidRPr="00C32FA4">
        <w:t>num período de</w:t>
      </w:r>
      <w:r w:rsidR="00C80581" w:rsidRPr="00C32FA4">
        <w:t xml:space="preserve"> quase</w:t>
      </w:r>
      <w:r w:rsidRPr="00C32FA4">
        <w:t xml:space="preserve"> dois anos, cerca de 826 000 iraquianos viram as suas casas completamente destruídas devido às intensas campanhas aéreas e </w:t>
      </w:r>
      <w:r w:rsidR="00C80581" w:rsidRPr="00C32FA4">
        <w:t>aos trabalhos</w:t>
      </w:r>
      <w:r w:rsidR="00A261E5" w:rsidRPr="00C32FA4">
        <w:t xml:space="preserve"> na sua</w:t>
      </w:r>
      <w:r w:rsidR="00A61A0E" w:rsidRPr="00C32FA4">
        <w:t xml:space="preserve"> defe</w:t>
      </w:r>
      <w:r w:rsidR="00C80581" w:rsidRPr="00C32FA4">
        <w:t>s</w:t>
      </w:r>
      <w:r w:rsidR="00A261E5" w:rsidRPr="00C32FA4">
        <w:t>a</w:t>
      </w:r>
      <w:r w:rsidRPr="00C32FA4">
        <w:t xml:space="preserve">. </w:t>
      </w:r>
      <w:r w:rsidR="00A261E5" w:rsidRPr="00C32FA4">
        <w:t>Na sua libertação, a</w:t>
      </w:r>
      <w:r w:rsidRPr="00C32FA4">
        <w:t>s fo</w:t>
      </w:r>
      <w:r w:rsidR="00C80581" w:rsidRPr="00C32FA4">
        <w:t>rças iraquianas</w:t>
      </w:r>
      <w:r w:rsidR="00A61A0E" w:rsidRPr="00C32FA4">
        <w:t>,</w:t>
      </w:r>
      <w:r w:rsidR="00A261E5" w:rsidRPr="00C32FA4">
        <w:t xml:space="preserve"> mesmo</w:t>
      </w:r>
      <w:r w:rsidR="00C80581" w:rsidRPr="00C32FA4">
        <w:t xml:space="preserve"> com o apoio de potências como os </w:t>
      </w:r>
      <w:r w:rsidRPr="00C32FA4">
        <w:t>EUA</w:t>
      </w:r>
      <w:r w:rsidR="00A61A0E" w:rsidRPr="00C32FA4">
        <w:t xml:space="preserve">, </w:t>
      </w:r>
      <w:r w:rsidR="00D37B47" w:rsidRPr="00C32FA4">
        <w:t>tiveram cerca de 7</w:t>
      </w:r>
      <w:r w:rsidRPr="00C32FA4">
        <w:t> 000 baixas.</w:t>
      </w:r>
      <w:r w:rsidR="00A261E5" w:rsidRPr="00C32FA4">
        <w:t xml:space="preserve"> Este confronto</w:t>
      </w:r>
      <w:r w:rsidR="002D7BA5" w:rsidRPr="00C32FA4">
        <w:t>, apesar de ser entre forças assimétricas,</w:t>
      </w:r>
      <w:r w:rsidR="00A261E5" w:rsidRPr="00C32FA4">
        <w:t xml:space="preserve"> é considerado uma pequena amostra do que</w:t>
      </w:r>
      <w:r w:rsidR="002D7BA5" w:rsidRPr="00C32FA4">
        <w:t xml:space="preserve"> se</w:t>
      </w:r>
      <w:r w:rsidR="00A261E5" w:rsidRPr="00C32FA4">
        <w:t xml:space="preserve"> possa vir a tornar o futuro campo de batalha entre forças simétricas, </w:t>
      </w:r>
      <w:r w:rsidR="00F0637F" w:rsidRPr="00C32FA4">
        <w:t xml:space="preserve">salientando a dificuldade de uma força composta por mais de 100 000 militares em combater uma </w:t>
      </w:r>
      <w:r w:rsidR="002D7BA5" w:rsidRPr="00C32FA4">
        <w:t>força substancialmente inferior</w:t>
      </w:r>
      <w:sdt>
        <w:sdtPr>
          <w:id w:val="683561307"/>
          <w:citation/>
        </w:sdtPr>
        <w:sdtEndPr/>
        <w:sdtContent>
          <w:r w:rsidRPr="00C32FA4">
            <w:fldChar w:fldCharType="begin"/>
          </w:r>
          <w:r w:rsidRPr="00C32FA4">
            <w:instrText xml:space="preserve">CITATION Spe181 \t  \l 2070 </w:instrText>
          </w:r>
          <w:r w:rsidRPr="00C32FA4">
            <w:fldChar w:fldCharType="separate"/>
          </w:r>
          <w:r w:rsidR="00E058FF" w:rsidRPr="00C32FA4">
            <w:rPr>
              <w:noProof/>
            </w:rPr>
            <w:t xml:space="preserve"> (Spencer, 2018b)</w:t>
          </w:r>
          <w:r w:rsidRPr="00C32FA4">
            <w:fldChar w:fldCharType="end"/>
          </w:r>
        </w:sdtContent>
      </w:sdt>
      <w:r w:rsidR="002D7BA5" w:rsidRPr="00C32FA4">
        <w:t>.</w:t>
      </w:r>
    </w:p>
    <w:p w14:paraId="2CC52318" w14:textId="37297A4D" w:rsidR="00CC1E72" w:rsidRPr="00C32FA4" w:rsidRDefault="00CC1E72" w:rsidP="00CC1E72">
      <w:r w:rsidRPr="00C32FA4">
        <w:lastRenderedPageBreak/>
        <w:t xml:space="preserve">O Estado Islâmico focou-se nos </w:t>
      </w:r>
      <w:r w:rsidR="008E28FC" w:rsidRPr="00C32FA4">
        <w:t>últimos confrontos</w:t>
      </w:r>
      <w:r w:rsidRPr="00C32FA4">
        <w:t xml:space="preserve"> em tentar reduzir a perda de território, </w:t>
      </w:r>
      <w:r w:rsidR="00AD0CBB" w:rsidRPr="00C32FA4">
        <w:t>orientando</w:t>
      </w:r>
      <w:r w:rsidRPr="00C32FA4">
        <w:t xml:space="preserve"> a sua defesa em t</w:t>
      </w:r>
      <w:r w:rsidR="00AC0FAF" w:rsidRPr="00C32FA4">
        <w:t>orno de grandes centros urbanos</w:t>
      </w:r>
      <w:r w:rsidRPr="00C32FA4">
        <w:t xml:space="preserve"> por forma a tirar partido das vantagens do combate </w:t>
      </w:r>
      <w:r w:rsidR="002742B0" w:rsidRPr="00C32FA4">
        <w:t>próximo por forma a reduzir</w:t>
      </w:r>
      <w:r w:rsidRPr="00C32FA4">
        <w:t xml:space="preserve"> as suas vulnerabilidades. No confronto na cidade de Raqqa</w:t>
      </w:r>
      <w:r w:rsidR="00AD0CBB" w:rsidRPr="00C32FA4">
        <w:rPr>
          <w:rStyle w:val="Refdenotaderodap"/>
        </w:rPr>
        <w:footnoteReference w:id="4"/>
      </w:r>
      <w:r w:rsidR="00A61A0E" w:rsidRPr="00C32FA4">
        <w:t>,</w:t>
      </w:r>
      <w:r w:rsidR="00A659B8" w:rsidRPr="00C32FA4">
        <w:t xml:space="preserve"> em 2017</w:t>
      </w:r>
      <w:r w:rsidRPr="00C32FA4">
        <w:t xml:space="preserve">, os militares intervenientes descrevem-no </w:t>
      </w:r>
      <w:r w:rsidR="00AD0CBB" w:rsidRPr="00C32FA4">
        <w:t>como um combate</w:t>
      </w:r>
      <w:r w:rsidRPr="00C32FA4">
        <w:t xml:space="preserve"> em duas </w:t>
      </w:r>
      <w:r w:rsidR="00AD0CBB" w:rsidRPr="00C32FA4">
        <w:t>c</w:t>
      </w:r>
      <w:r w:rsidRPr="00C32FA4">
        <w:t xml:space="preserve">idades, uma à superfície e outra no subsolo. </w:t>
      </w:r>
      <w:r w:rsidR="00AC0FAF" w:rsidRPr="00C32FA4">
        <w:t>O</w:t>
      </w:r>
      <w:r w:rsidR="00AD0CBB" w:rsidRPr="00C32FA4">
        <w:t xml:space="preserve"> Estado Islâmico realizou</w:t>
      </w:r>
      <w:r w:rsidRPr="00C32FA4">
        <w:t xml:space="preserve"> </w:t>
      </w:r>
      <w:r w:rsidR="00AC0FAF" w:rsidRPr="00C32FA4">
        <w:t xml:space="preserve">no subsolo </w:t>
      </w:r>
      <w:r w:rsidRPr="00C32FA4">
        <w:t xml:space="preserve">ações que consistiam em utilizar as extensas redes de esgotos para </w:t>
      </w:r>
      <w:r w:rsidR="00A92DA4" w:rsidRPr="00C32FA4">
        <w:t>deslocamentos e</w:t>
      </w:r>
      <w:r w:rsidRPr="00C32FA4">
        <w:t xml:space="preserve"> ataques contra</w:t>
      </w:r>
      <w:r w:rsidR="00AD0CBB" w:rsidRPr="00C32FA4">
        <w:t xml:space="preserve"> a retaguarda das</w:t>
      </w:r>
      <w:r w:rsidRPr="00C32FA4">
        <w:t xml:space="preserve"> posições d</w:t>
      </w:r>
      <w:r w:rsidR="00AD0CBB" w:rsidRPr="00C32FA4">
        <w:t>as</w:t>
      </w:r>
      <w:r w:rsidRPr="00C32FA4">
        <w:t xml:space="preserve"> forças inimigas. </w:t>
      </w:r>
      <w:r w:rsidR="002742B0" w:rsidRPr="00C32FA4">
        <w:t xml:space="preserve">Tanto a cidade de Raqqa como </w:t>
      </w:r>
      <w:r w:rsidRPr="00C32FA4">
        <w:t>Mos</w:t>
      </w:r>
      <w:r w:rsidR="00594637" w:rsidRPr="00C32FA4">
        <w:t>s</w:t>
      </w:r>
      <w:r w:rsidRPr="00C32FA4">
        <w:t xml:space="preserve">ul viram as suas ruas ficarem cobertas por uma vasta e extensa rede de barreiras para condicionar o avanço das forças opositoras e também para criar melhores cobertos e abrigos para as forças do Estado Islâmico poderem combater. Essas barreiras consistiam essencialmente de carcaças de viaturas, mobília e até os próprios edifícios que eram demolidos intencionalmente para bloquear ruas e ao mesmo tempo melhorar as observações e campos de tiro </w:t>
      </w:r>
      <w:sdt>
        <w:sdtPr>
          <w:id w:val="-1325584205"/>
          <w:citation/>
        </w:sdtPr>
        <w:sdtEndPr/>
        <w:sdtContent>
          <w:r w:rsidRPr="00C32FA4">
            <w:fldChar w:fldCharType="begin"/>
          </w:r>
          <w:r w:rsidRPr="00C32FA4">
            <w:instrText xml:space="preserve"> CITATION Pos18 \l 2070 </w:instrText>
          </w:r>
          <w:r w:rsidRPr="00C32FA4">
            <w:fldChar w:fldCharType="separate"/>
          </w:r>
          <w:r w:rsidR="00E058FF" w:rsidRPr="00C32FA4">
            <w:rPr>
              <w:noProof/>
            </w:rPr>
            <w:t>(Postings, 2018)</w:t>
          </w:r>
          <w:r w:rsidRPr="00C32FA4">
            <w:fldChar w:fldCharType="end"/>
          </w:r>
        </w:sdtContent>
      </w:sdt>
      <w:r w:rsidR="006A6851" w:rsidRPr="00C32FA4">
        <w:t>.</w:t>
      </w:r>
    </w:p>
    <w:p w14:paraId="21E00D89" w14:textId="3C6EA082" w:rsidR="00360E3D" w:rsidRPr="00C32FA4" w:rsidRDefault="00360E3D" w:rsidP="00360E3D">
      <w:r w:rsidRPr="00C32FA4">
        <w:t>C</w:t>
      </w:r>
      <w:r w:rsidR="008E28FC" w:rsidRPr="00C32FA4">
        <w:t xml:space="preserve">omo já foi </w:t>
      </w:r>
      <w:r w:rsidR="002742B0" w:rsidRPr="00C32FA4">
        <w:t>possível observar</w:t>
      </w:r>
      <w:r w:rsidR="00A61A0E" w:rsidRPr="00C32FA4">
        <w:t>,</w:t>
      </w:r>
      <w:r w:rsidR="008E28FC" w:rsidRPr="00C32FA4">
        <w:t xml:space="preserve"> </w:t>
      </w:r>
      <w:r w:rsidRPr="00C32FA4">
        <w:t xml:space="preserve">desde a captura de Bagdade durante a Segunda Guerra do Golfo em 2003, </w:t>
      </w:r>
      <w:r w:rsidR="00A43AF5" w:rsidRPr="00C32FA4">
        <w:t>que a</w:t>
      </w:r>
      <w:r w:rsidRPr="00C32FA4">
        <w:t xml:space="preserve"> Batalha de Mossul</w:t>
      </w:r>
      <w:r w:rsidR="008E28FC" w:rsidRPr="00C32FA4">
        <w:t xml:space="preserve"> é considerada das maiores batalhas convencionais terrestres</w:t>
      </w:r>
      <w:r w:rsidR="002742B0" w:rsidRPr="00C32FA4">
        <w:t xml:space="preserve"> nesta tipologia de conflitos</w:t>
      </w:r>
      <w:r w:rsidR="008E28FC" w:rsidRPr="00C32FA4">
        <w:t>,</w:t>
      </w:r>
      <w:r w:rsidR="00A61A0E" w:rsidRPr="00C32FA4">
        <w:t xml:space="preserve"> o</w:t>
      </w:r>
      <w:r w:rsidR="008E28FC" w:rsidRPr="00C32FA4">
        <w:t xml:space="preserve"> que a torna numa</w:t>
      </w:r>
      <w:r w:rsidRPr="00C32FA4">
        <w:t xml:space="preserve"> fonte de lições aprendidas para o combate urbano. </w:t>
      </w:r>
      <w:r w:rsidR="00A92DA4" w:rsidRPr="00C32FA4">
        <w:t>Este combate caracteriza-se</w:t>
      </w:r>
      <w:r w:rsidRPr="00C32FA4">
        <w:t xml:space="preserve"> pelo confronto em t</w:t>
      </w:r>
      <w:r w:rsidR="005B6144" w:rsidRPr="00C32FA4">
        <w:t>rês dimensões:</w:t>
      </w:r>
      <w:r w:rsidRPr="00C32FA4">
        <w:t xml:space="preserve"> </w:t>
      </w:r>
      <w:r w:rsidR="005B6144" w:rsidRPr="00C32FA4">
        <w:t xml:space="preserve">à superfície, ou seja, nas ruas da cidade; </w:t>
      </w:r>
      <w:r w:rsidRPr="00C32FA4">
        <w:t>no subsolo</w:t>
      </w:r>
      <w:r w:rsidR="005B6144" w:rsidRPr="00C32FA4">
        <w:t>, através dos sistemas de esgotos; e de cima, através dos prédios, janelas e varandas</w:t>
      </w:r>
      <w:r w:rsidRPr="00C32FA4">
        <w:t>.</w:t>
      </w:r>
      <w:r w:rsidR="005675EC" w:rsidRPr="00C32FA4">
        <w:t xml:space="preserve"> Devido a essa complexidade, desenvolveram-se sistemas de proteção </w:t>
      </w:r>
      <w:r w:rsidR="002742B0" w:rsidRPr="00C32FA4">
        <w:t>ativa</w:t>
      </w:r>
      <w:r w:rsidR="005675EC" w:rsidRPr="00C32FA4">
        <w:t xml:space="preserve"> para aumentar a capacidade de sobrevivência das</w:t>
      </w:r>
      <w:r w:rsidR="002742B0" w:rsidRPr="00C32FA4">
        <w:t xml:space="preserve"> plataformas, com</w:t>
      </w:r>
      <w:r w:rsidR="005675EC" w:rsidRPr="00C32FA4">
        <w:t xml:space="preserve"> capacidade de </w:t>
      </w:r>
      <w:r w:rsidR="002742B0" w:rsidRPr="00C32FA4">
        <w:t>interceção de</w:t>
      </w:r>
      <w:r w:rsidR="005675EC" w:rsidRPr="00C32FA4">
        <w:t xml:space="preserve"> fogos</w:t>
      </w:r>
      <w:r w:rsidR="0065498F" w:rsidRPr="00C32FA4">
        <w:t xml:space="preserve"> </w:t>
      </w:r>
      <w:r w:rsidR="002742B0" w:rsidRPr="00C32FA4">
        <w:t>anticarro</w:t>
      </w:r>
      <w:r w:rsidR="005675EC" w:rsidRPr="00C32FA4">
        <w:t>.</w:t>
      </w:r>
      <w:r w:rsidRPr="00C32FA4">
        <w:t xml:space="preserve"> </w:t>
      </w:r>
      <w:r w:rsidR="0065498F" w:rsidRPr="00C32FA4">
        <w:t>No entanto,</w:t>
      </w:r>
      <w:r w:rsidR="00A92DA4" w:rsidRPr="00C32FA4">
        <w:t xml:space="preserve"> obriga</w:t>
      </w:r>
      <w:r w:rsidR="0065498F" w:rsidRPr="00C32FA4">
        <w:t xml:space="preserve"> também</w:t>
      </w:r>
      <w:r w:rsidR="00A92DA4" w:rsidRPr="00C32FA4">
        <w:t xml:space="preserve"> a elevados</w:t>
      </w:r>
      <w:r w:rsidRPr="00C32FA4">
        <w:t xml:space="preserve"> níveis de exigência e coordenação entre as unidades blindad</w:t>
      </w:r>
      <w:r w:rsidR="00A61A0E" w:rsidRPr="00C32FA4">
        <w:t>a</w:t>
      </w:r>
      <w:r w:rsidRPr="00C32FA4">
        <w:t xml:space="preserve">s e apeadas </w:t>
      </w:r>
      <w:r w:rsidR="00A92DA4" w:rsidRPr="00C32FA4">
        <w:t>para a</w:t>
      </w:r>
      <w:r w:rsidRPr="00C32FA4">
        <w:t xml:space="preserve"> limpeza da</w:t>
      </w:r>
      <w:r w:rsidR="0065498F" w:rsidRPr="00C32FA4">
        <w:t>s</w:t>
      </w:r>
      <w:r w:rsidRPr="00C32FA4">
        <w:t xml:space="preserve"> cidade</w:t>
      </w:r>
      <w:r w:rsidR="0065498F" w:rsidRPr="00C32FA4">
        <w:t>s</w:t>
      </w:r>
      <w:r w:rsidRPr="00C32FA4">
        <w:t xml:space="preserve"> d</w:t>
      </w:r>
      <w:r w:rsidR="0065498F" w:rsidRPr="00C32FA4">
        <w:t xml:space="preserve">e </w:t>
      </w:r>
      <w:r w:rsidRPr="00C32FA4">
        <w:t xml:space="preserve">presença inimiga. </w:t>
      </w:r>
      <w:r w:rsidR="00A92DA4" w:rsidRPr="00C32FA4">
        <w:t>Nestas tarefas</w:t>
      </w:r>
      <w:r w:rsidRPr="00C32FA4">
        <w:t xml:space="preserve"> desta</w:t>
      </w:r>
      <w:r w:rsidR="00A92DA4" w:rsidRPr="00C32FA4">
        <w:t>ca-se</w:t>
      </w:r>
      <w:r w:rsidRPr="00C32FA4">
        <w:t xml:space="preserve"> o emprego de meios como: </w:t>
      </w:r>
      <w:r w:rsidRPr="00C32FA4">
        <w:rPr>
          <w:i/>
        </w:rPr>
        <w:t>Bulldozers</w:t>
      </w:r>
      <w:r w:rsidRPr="00C32FA4">
        <w:t xml:space="preserve"> para abertura de brechas presentes</w:t>
      </w:r>
      <w:r w:rsidR="00A92DA4" w:rsidRPr="00C32FA4">
        <w:t>,</w:t>
      </w:r>
      <w:r w:rsidRPr="00C32FA4">
        <w:t xml:space="preserve"> muitas vezes protegidos com blindagem improvisada; </w:t>
      </w:r>
      <w:r w:rsidR="00A92DA4" w:rsidRPr="00C32FA4">
        <w:t>c</w:t>
      </w:r>
      <w:r w:rsidRPr="00C32FA4">
        <w:t>arros de combate em apoio à manobra de forças apeadas; e plataformas blindadas com adição improvisada de proteção em partes expostas da guarnição e motor. (</w:t>
      </w:r>
      <w:r w:rsidR="00DD24C7" w:rsidRPr="00C32FA4">
        <w:t>Figura</w:t>
      </w:r>
      <w:r w:rsidR="005609AD" w:rsidRPr="00C32FA4">
        <w:t xml:space="preserve"> 2</w:t>
      </w:r>
      <w:r w:rsidRPr="00C32FA4">
        <w:t xml:space="preserve">) </w:t>
      </w:r>
      <w:r w:rsidR="00A92DA4" w:rsidRPr="00C32FA4">
        <w:t>Estes m</w:t>
      </w:r>
      <w:r w:rsidRPr="00C32FA4">
        <w:t>eios provaram</w:t>
      </w:r>
      <w:r w:rsidR="00A92DA4" w:rsidRPr="00C32FA4">
        <w:t xml:space="preserve"> ser</w:t>
      </w:r>
      <w:r w:rsidRPr="00C32FA4">
        <w:t xml:space="preserve"> decisivos para a libertação da cidade das forças do Estado Islâmico</w:t>
      </w:r>
      <w:r w:rsidR="00A521EB" w:rsidRPr="00C32FA4">
        <w:t xml:space="preserve"> e para a redução das baixas em combate</w:t>
      </w:r>
      <w:r w:rsidRPr="00C32FA4">
        <w:t xml:space="preserve"> </w:t>
      </w:r>
      <w:sdt>
        <w:sdtPr>
          <w:id w:val="-737018253"/>
          <w:citation/>
        </w:sdtPr>
        <w:sdtEndPr/>
        <w:sdtContent>
          <w:r w:rsidRPr="00C32FA4">
            <w:fldChar w:fldCharType="begin"/>
          </w:r>
          <w:r w:rsidRPr="00C32FA4">
            <w:instrText xml:space="preserve">CITATION LTC17 \l 2070 </w:instrText>
          </w:r>
          <w:r w:rsidRPr="00C32FA4">
            <w:fldChar w:fldCharType="separate"/>
          </w:r>
          <w:r w:rsidR="00E058FF" w:rsidRPr="00C32FA4">
            <w:rPr>
              <w:noProof/>
            </w:rPr>
            <w:t>(Norman, 2017)</w:t>
          </w:r>
          <w:r w:rsidRPr="00C32FA4">
            <w:fldChar w:fldCharType="end"/>
          </w:r>
        </w:sdtContent>
      </w:sdt>
      <w:r w:rsidR="00A61A0E" w:rsidRPr="00C32FA4">
        <w:t>.</w:t>
      </w:r>
    </w:p>
    <w:p w14:paraId="2B7414FE" w14:textId="77777777" w:rsidR="00A92DA4" w:rsidRPr="00C32FA4" w:rsidRDefault="00A92DA4" w:rsidP="00A92DA4">
      <w:pPr>
        <w:spacing w:line="240" w:lineRule="auto"/>
      </w:pPr>
    </w:p>
    <w:p w14:paraId="1F560E0C" w14:textId="77777777" w:rsidR="00A92DA4" w:rsidRPr="00C32FA4" w:rsidRDefault="00A92DA4" w:rsidP="00A92DA4">
      <w:pPr>
        <w:spacing w:line="240" w:lineRule="auto"/>
      </w:pPr>
    </w:p>
    <w:p w14:paraId="4365978F" w14:textId="77777777" w:rsidR="003C5B29" w:rsidRPr="00C32FA4" w:rsidRDefault="00A92DA4" w:rsidP="00A92DA4">
      <w:pPr>
        <w:ind w:firstLine="0"/>
        <w:jc w:val="center"/>
      </w:pPr>
      <w:r w:rsidRPr="00C32FA4">
        <w:rPr>
          <w:noProof/>
          <w:lang w:eastAsia="pt-PT"/>
        </w:rPr>
        <w:lastRenderedPageBreak/>
        <w:drawing>
          <wp:inline distT="0" distB="0" distL="0" distR="0" wp14:anchorId="4A0402BF" wp14:editId="16EA486F">
            <wp:extent cx="3445510" cy="2302510"/>
            <wp:effectExtent l="0" t="0" r="2540" b="2540"/>
            <wp:docPr id="5" name="Imagem 5" descr="2016-Iraq-Mos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16-Iraq-Mosul"/>
                    <pic:cNvPicPr>
                      <a:picLocks noChangeAspect="1" noChangeArrowheads="1"/>
                    </pic:cNvPicPr>
                  </pic:nvPicPr>
                  <pic:blipFill>
                    <a:blip r:embed="rId17">
                      <a:extLst>
                        <a:ext uri="{BEBA8EAE-BF5A-486C-A8C5-ECC9F3942E4B}">
                          <a14:imgProps xmlns:a14="http://schemas.microsoft.com/office/drawing/2010/main">
                            <a14:imgLayer r:embed="rId1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445510" cy="2302510"/>
                    </a:xfrm>
                    <a:prstGeom prst="rect">
                      <a:avLst/>
                    </a:prstGeom>
                    <a:noFill/>
                    <a:ln>
                      <a:noFill/>
                    </a:ln>
                  </pic:spPr>
                </pic:pic>
              </a:graphicData>
            </a:graphic>
          </wp:inline>
        </w:drawing>
      </w:r>
    </w:p>
    <w:p w14:paraId="2B742171" w14:textId="77777777" w:rsidR="003C5B29" w:rsidRPr="00C32FA4" w:rsidRDefault="00A92DA4" w:rsidP="00A92DA4">
      <w:pPr>
        <w:ind w:firstLine="1276"/>
      </w:pPr>
      <w:r w:rsidRPr="00C32FA4">
        <w:rPr>
          <w:noProof/>
          <w:lang w:eastAsia="pt-PT"/>
        </w:rPr>
        <mc:AlternateContent>
          <mc:Choice Requires="wps">
            <w:drawing>
              <wp:inline distT="0" distB="0" distL="0" distR="0" wp14:anchorId="5975A032" wp14:editId="108F81F9">
                <wp:extent cx="3869055" cy="635"/>
                <wp:effectExtent l="0" t="0" r="0" b="1905"/>
                <wp:docPr id="4" name="Caixa de texto 4"/>
                <wp:cNvGraphicFramePr/>
                <a:graphic xmlns:a="http://schemas.openxmlformats.org/drawingml/2006/main">
                  <a:graphicData uri="http://schemas.microsoft.com/office/word/2010/wordprocessingShape">
                    <wps:wsp>
                      <wps:cNvSpPr txBox="1"/>
                      <wps:spPr>
                        <a:xfrm>
                          <a:off x="0" y="0"/>
                          <a:ext cx="3869055" cy="635"/>
                        </a:xfrm>
                        <a:prstGeom prst="rect">
                          <a:avLst/>
                        </a:prstGeom>
                        <a:solidFill>
                          <a:prstClr val="white"/>
                        </a:solidFill>
                        <a:ln>
                          <a:noFill/>
                        </a:ln>
                        <a:effectLst/>
                      </wps:spPr>
                      <wps:txbx>
                        <w:txbxContent>
                          <w:p w14:paraId="311EAB60" w14:textId="77777777" w:rsidR="002F347C" w:rsidRDefault="002F347C" w:rsidP="00A92DA4">
                            <w:pPr>
                              <w:pStyle w:val="Legenda"/>
                              <w:ind w:firstLine="0"/>
                              <w:rPr>
                                <w:noProof/>
                              </w:rPr>
                            </w:pPr>
                            <w:bookmarkStart w:id="14" w:name="_Toc8002178"/>
                            <w:r>
                              <w:t xml:space="preserve">Figura </w:t>
                            </w:r>
                            <w:r>
                              <w:rPr>
                                <w:noProof/>
                              </w:rPr>
                              <w:fldChar w:fldCharType="begin"/>
                            </w:r>
                            <w:r>
                              <w:rPr>
                                <w:noProof/>
                              </w:rPr>
                              <w:instrText xml:space="preserve"> SEQ Figura \* ARABIC </w:instrText>
                            </w:r>
                            <w:r>
                              <w:rPr>
                                <w:noProof/>
                              </w:rPr>
                              <w:fldChar w:fldCharType="separate"/>
                            </w:r>
                            <w:r w:rsidR="00C57E4A">
                              <w:rPr>
                                <w:noProof/>
                              </w:rPr>
                              <w:t>2</w:t>
                            </w:r>
                            <w:r>
                              <w:rPr>
                                <w:noProof/>
                              </w:rPr>
                              <w:fldChar w:fldCharType="end"/>
                            </w:r>
                            <w:r>
                              <w:t xml:space="preserve"> – Viaturas das forças de segurança Iraquianas a caminho de Mossul</w:t>
                            </w:r>
                            <w:bookmarkEnd w:id="14"/>
                          </w:p>
                          <w:p w14:paraId="00A156A0" w14:textId="77777777" w:rsidR="002F347C" w:rsidRDefault="002F347C" w:rsidP="00A92DA4">
                            <w:pPr>
                              <w:spacing w:line="240" w:lineRule="auto"/>
                              <w:ind w:firstLine="0"/>
                              <w:jc w:val="center"/>
                            </w:pPr>
                          </w:p>
                          <w:p w14:paraId="4884D5F2" w14:textId="77777777" w:rsidR="002F347C" w:rsidRPr="003C5B29" w:rsidRDefault="002F347C" w:rsidP="00A92DA4">
                            <w:pPr>
                              <w:spacing w:line="240" w:lineRule="auto"/>
                              <w:ind w:firstLine="0"/>
                              <w:jc w:val="center"/>
                              <w:rPr>
                                <w:b/>
                                <w:sz w:val="18"/>
                              </w:rPr>
                            </w:pPr>
                            <w:r w:rsidRPr="003C5B29">
                              <w:rPr>
                                <w:b/>
                                <w:iCs/>
                                <w:sz w:val="18"/>
                                <w:szCs w:val="18"/>
                              </w:rPr>
                              <w:t>Fonte:</w:t>
                            </w:r>
                            <w:r w:rsidRPr="003C5B29">
                              <w:rPr>
                                <w:b/>
                                <w:sz w:val="18"/>
                              </w:rPr>
                              <w:t xml:space="preserve"> https://www.hrw.org/news/2016/04/24/iraq-protecting-civilians-key-mosul-battle</w:t>
                            </w:r>
                            <w:r>
                              <w:rPr>
                                <w:b/>
                                <w:sz w:val="18"/>
                              </w:rPr>
                              <w:t xml:space="preserve"> acedido em 21 de abril de 2019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5975A032" id="Caixa de texto 4" o:spid="_x0000_s1027" type="#_x0000_t202" style="width:304.65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" stroked="f">
                <v:textbox style="mso-fit-shape-to-text:t" inset="0,0,0,0">
                  <w:txbxContent>
                    <w:p w14:paraId="311EAB60" w14:textId="77777777" w:rsidR="002F347C" w:rsidRDefault="002F347C" w:rsidP="00A92DA4">
                      <w:pPr>
                        <w:pStyle w:val="Legenda"/>
                        <w:ind w:firstLine="0"/>
                        <w:rPr>
                          <w:noProof/>
                        </w:rPr>
                      </w:pPr>
                      <w:bookmarkStart w:id="15" w:name="_Toc8002178"/>
                      <w:r>
                        <w:t xml:space="preserve">Figura </w:t>
                      </w:r>
                      <w:r>
                        <w:rPr>
                          <w:noProof/>
                        </w:rPr>
                        <w:fldChar w:fldCharType="begin"/>
                      </w:r>
                      <w:r>
                        <w:rPr>
                          <w:noProof/>
                        </w:rPr>
                        <w:instrText xml:space="preserve"> SEQ Figura \* ARABIC </w:instrText>
                      </w:r>
                      <w:r>
                        <w:rPr>
                          <w:noProof/>
                        </w:rPr>
                        <w:fldChar w:fldCharType="separate"/>
                      </w:r>
                      <w:r w:rsidR="00C57E4A">
                        <w:rPr>
                          <w:noProof/>
                        </w:rPr>
                        <w:t>2</w:t>
                      </w:r>
                      <w:r>
                        <w:rPr>
                          <w:noProof/>
                        </w:rPr>
                        <w:fldChar w:fldCharType="end"/>
                      </w:r>
                      <w:r>
                        <w:t xml:space="preserve"> – Viaturas das forças de segurança Iraquianas a caminho de Mossul</w:t>
                      </w:r>
                      <w:bookmarkEnd w:id="15"/>
                    </w:p>
                    <w:p w14:paraId="00A156A0" w14:textId="77777777" w:rsidR="002F347C" w:rsidRDefault="002F347C" w:rsidP="00A92DA4">
                      <w:pPr>
                        <w:spacing w:line="240" w:lineRule="auto"/>
                        <w:ind w:firstLine="0"/>
                        <w:jc w:val="center"/>
                      </w:pPr>
                    </w:p>
                    <w:p w14:paraId="4884D5F2" w14:textId="77777777" w:rsidR="002F347C" w:rsidRPr="003C5B29" w:rsidRDefault="002F347C" w:rsidP="00A92DA4">
                      <w:pPr>
                        <w:spacing w:line="240" w:lineRule="auto"/>
                        <w:ind w:firstLine="0"/>
                        <w:jc w:val="center"/>
                        <w:rPr>
                          <w:b/>
                          <w:sz w:val="18"/>
                        </w:rPr>
                      </w:pPr>
                      <w:r w:rsidRPr="003C5B29">
                        <w:rPr>
                          <w:b/>
                          <w:iCs/>
                          <w:sz w:val="18"/>
                          <w:szCs w:val="18"/>
                        </w:rPr>
                        <w:t>Fonte:</w:t>
                      </w:r>
                      <w:r w:rsidRPr="003C5B29">
                        <w:rPr>
                          <w:b/>
                          <w:sz w:val="18"/>
                        </w:rPr>
                        <w:t xml:space="preserve"> https://www.hrw.org/news/2016/04/24/iraq-protecting-civilians-key-mosul-battle</w:t>
                      </w:r>
                      <w:r>
                        <w:rPr>
                          <w:b/>
                          <w:sz w:val="18"/>
                        </w:rPr>
                        <w:t xml:space="preserve"> acedido em 21 de abril de 2019</w:t>
                      </w:r>
                    </w:p>
                  </w:txbxContent>
                </v:textbox>
                <w10:anchorlock/>
              </v:shape>
            </w:pict>
          </mc:Fallback>
        </mc:AlternateContent>
      </w:r>
    </w:p>
    <w:p w14:paraId="2133B362" w14:textId="77777777" w:rsidR="00A92DA4" w:rsidRPr="00C32FA4" w:rsidRDefault="00A92DA4" w:rsidP="00A92DA4">
      <w:pPr>
        <w:spacing w:line="240" w:lineRule="auto"/>
        <w:ind w:firstLine="0"/>
      </w:pPr>
    </w:p>
    <w:p w14:paraId="57758D71" w14:textId="77777777" w:rsidR="00A92DA4" w:rsidRPr="00C32FA4" w:rsidRDefault="00A92DA4" w:rsidP="00A92DA4">
      <w:pPr>
        <w:spacing w:line="240" w:lineRule="auto"/>
        <w:ind w:firstLine="0"/>
      </w:pPr>
    </w:p>
    <w:p w14:paraId="53C015E5" w14:textId="3FE0F070" w:rsidR="00CC1E72" w:rsidRPr="00C32FA4" w:rsidRDefault="00CC1E72" w:rsidP="00CC1E72">
      <w:r w:rsidRPr="00C32FA4">
        <w:t xml:space="preserve">Tanto as barreiras </w:t>
      </w:r>
      <w:r w:rsidR="00A61A0E" w:rsidRPr="00C32FA4">
        <w:t>c</w:t>
      </w:r>
      <w:r w:rsidR="00855EEA" w:rsidRPr="00C32FA4">
        <w:t>araterísticas</w:t>
      </w:r>
      <w:r w:rsidRPr="00C32FA4">
        <w:t xml:space="preserve"> que uma zona urbana por si só já possuí, como as criadas pelas forças defensoras </w:t>
      </w:r>
      <w:r w:rsidR="00AD0CBB" w:rsidRPr="00C32FA4">
        <w:t>geram</w:t>
      </w:r>
      <w:r w:rsidRPr="00C32FA4">
        <w:t xml:space="preserve"> atritos nos deslocamentos e obrigam à necessidade de forças de engenharia pesada na frente dos dispositivos para a remoç</w:t>
      </w:r>
      <w:r w:rsidR="00AD0CBB" w:rsidRPr="00C32FA4">
        <w:t>ão</w:t>
      </w:r>
      <w:r w:rsidRPr="00C32FA4">
        <w:t xml:space="preserve"> de obstáculos. </w:t>
      </w:r>
      <w:r w:rsidR="00AD0CBB" w:rsidRPr="00C32FA4">
        <w:t>Este tipo de obstáculos impõe</w:t>
      </w:r>
      <w:r w:rsidR="002742B0" w:rsidRPr="00C32FA4">
        <w:t xml:space="preserve"> a presença de viaturas como</w:t>
      </w:r>
      <w:r w:rsidRPr="00C32FA4">
        <w:t xml:space="preserve"> escavadoras de lagartas, fortemente blindadas para a abertura de brechas na rede de barreiras levantada</w:t>
      </w:r>
      <w:r w:rsidR="00AD0CBB" w:rsidRPr="00C32FA4">
        <w:t>, tornando-as</w:t>
      </w:r>
      <w:r w:rsidRPr="00C32FA4">
        <w:t xml:space="preserve"> num alvo remunerador</w:t>
      </w:r>
      <w:r w:rsidR="00AD0CBB" w:rsidRPr="00C32FA4">
        <w:t>. Torna-se des</w:t>
      </w:r>
      <w:r w:rsidR="00A61A0E" w:rsidRPr="00C32FA4">
        <w:t>t</w:t>
      </w:r>
      <w:r w:rsidR="00AD0CBB" w:rsidRPr="00C32FA4">
        <w:t>a forma indispensável para as forças blindadas</w:t>
      </w:r>
      <w:r w:rsidR="00A92DA4" w:rsidRPr="00C32FA4">
        <w:t>,</w:t>
      </w:r>
      <w:r w:rsidR="00AD0CBB" w:rsidRPr="00C32FA4">
        <w:t xml:space="preserve"> em situações de combate urbano</w:t>
      </w:r>
      <w:r w:rsidR="00A92DA4" w:rsidRPr="00C32FA4">
        <w:t>,</w:t>
      </w:r>
      <w:r w:rsidR="00AD0CBB" w:rsidRPr="00C32FA4">
        <w:t xml:space="preserve"> o recurso a esses meios</w:t>
      </w:r>
      <w:r w:rsidR="00A521EB" w:rsidRPr="00C32FA4">
        <w:t xml:space="preserve"> para a </w:t>
      </w:r>
      <w:r w:rsidR="005609AD" w:rsidRPr="00C32FA4">
        <w:t>conservação</w:t>
      </w:r>
      <w:r w:rsidR="00A61A0E" w:rsidRPr="00C32FA4">
        <w:t xml:space="preserve"> da sua mobilidade</w:t>
      </w:r>
      <w:r w:rsidR="00C55769" w:rsidRPr="00C32FA4">
        <w:t xml:space="preserve">. No entanto, a proteção dessas viaturas de apoio torna-se numa tarefa </w:t>
      </w:r>
      <w:r w:rsidR="005675EC" w:rsidRPr="00C32FA4">
        <w:t>complexa</w:t>
      </w:r>
      <w:r w:rsidR="00C55769" w:rsidRPr="00C32FA4">
        <w:t xml:space="preserve"> para a forças no terreno, tendo em conta que têm de manter a sua própria proteção, devido à falta de sistemas de proteção ativo com</w:t>
      </w:r>
      <w:r w:rsidR="005675EC" w:rsidRPr="00C32FA4">
        <w:t xml:space="preserve"> uma capacidade</w:t>
      </w:r>
      <w:r w:rsidR="00C55769" w:rsidRPr="00C32FA4">
        <w:t xml:space="preserve"> </w:t>
      </w:r>
      <w:r w:rsidR="005675EC" w:rsidRPr="00C32FA4">
        <w:t>superior</w:t>
      </w:r>
      <w:r w:rsidR="00C55769" w:rsidRPr="00C32FA4">
        <w:t xml:space="preserve"> de reação </w:t>
      </w:r>
      <w:sdt>
        <w:sdtPr>
          <w:id w:val="-1228068450"/>
          <w:citation/>
        </w:sdtPr>
        <w:sdtEndPr/>
        <w:sdtContent>
          <w:r w:rsidRPr="00C32FA4">
            <w:fldChar w:fldCharType="begin"/>
          </w:r>
          <w:r w:rsidR="006D0E47" w:rsidRPr="00C32FA4">
            <w:instrText xml:space="preserve">CITATION Rov18 \t  \l 2070 </w:instrText>
          </w:r>
          <w:r w:rsidRPr="00C32FA4">
            <w:fldChar w:fldCharType="separate"/>
          </w:r>
          <w:r w:rsidR="00E058FF" w:rsidRPr="00C32FA4">
            <w:rPr>
              <w:noProof/>
            </w:rPr>
            <w:t>(Rovery, 2018)</w:t>
          </w:r>
          <w:r w:rsidRPr="00C32FA4">
            <w:fldChar w:fldCharType="end"/>
          </w:r>
        </w:sdtContent>
      </w:sdt>
      <w:r w:rsidR="00A61A0E" w:rsidRPr="00C32FA4">
        <w:t>.</w:t>
      </w:r>
    </w:p>
    <w:p w14:paraId="0B14D6F9" w14:textId="2860BA62" w:rsidR="00CC1E72" w:rsidRPr="00C32FA4" w:rsidRDefault="00CC1E72" w:rsidP="00A853B0">
      <w:r w:rsidRPr="00C32FA4">
        <w:t>O Estado Islâmico durante os diversos cercos sofridos</w:t>
      </w:r>
      <w:r w:rsidR="00A521EB" w:rsidRPr="00C32FA4">
        <w:t xml:space="preserve"> </w:t>
      </w:r>
      <w:r w:rsidRPr="00C32FA4">
        <w:t>mobiliz</w:t>
      </w:r>
      <w:r w:rsidR="00A521EB" w:rsidRPr="00C32FA4">
        <w:t>ou</w:t>
      </w:r>
      <w:r w:rsidRPr="00C32FA4">
        <w:t xml:space="preserve"> quase sempre pequenas unidades, de escalão tipo secção, </w:t>
      </w:r>
      <w:r w:rsidR="00A521EB" w:rsidRPr="00C32FA4">
        <w:t>por forma</w:t>
      </w:r>
      <w:r w:rsidRPr="00C32FA4">
        <w:t xml:space="preserve"> a tirar partido da vasta rede de tuneis no subsolo. </w:t>
      </w:r>
      <w:r w:rsidR="00A521EB" w:rsidRPr="00C32FA4">
        <w:t>E</w:t>
      </w:r>
      <w:r w:rsidRPr="00C32FA4">
        <w:t xml:space="preserve">ssas pequenas unidades </w:t>
      </w:r>
      <w:r w:rsidR="00A521EB" w:rsidRPr="00C32FA4">
        <w:t>tinham</w:t>
      </w:r>
      <w:r w:rsidRPr="00C32FA4">
        <w:t xml:space="preserve"> como missão invadir as zonas libertadas, através de casas previamente preparadas, e executar golp</w:t>
      </w:r>
      <w:r w:rsidR="004321DF" w:rsidRPr="00C32FA4">
        <w:t>es de mão na área da retaguarda</w:t>
      </w:r>
      <w:r w:rsidRPr="00C32FA4">
        <w:t xml:space="preserve"> de maneira a desorganizar a frente dos atacantes. </w:t>
      </w:r>
      <w:r w:rsidR="00A521EB" w:rsidRPr="00C32FA4">
        <w:t>A</w:t>
      </w:r>
      <w:r w:rsidRPr="00C32FA4">
        <w:t>través desta defesa móvel consegui</w:t>
      </w:r>
      <w:r w:rsidR="004321DF" w:rsidRPr="00C32FA4">
        <w:t>r</w:t>
      </w:r>
      <w:r w:rsidR="00A521EB" w:rsidRPr="00C32FA4">
        <w:t>am</w:t>
      </w:r>
      <w:r w:rsidRPr="00C32FA4">
        <w:t xml:space="preserve"> por diversas vezes</w:t>
      </w:r>
      <w:r w:rsidR="00A521EB" w:rsidRPr="00C32FA4">
        <w:t>,</w:t>
      </w:r>
      <w:r w:rsidRPr="00C32FA4">
        <w:t xml:space="preserve"> </w:t>
      </w:r>
      <w:r w:rsidR="004321DF" w:rsidRPr="00C32FA4">
        <w:t>quebrar</w:t>
      </w:r>
      <w:r w:rsidRPr="00C32FA4">
        <w:t xml:space="preserve"> o ímpeto e infligir </w:t>
      </w:r>
      <w:r w:rsidR="00A92DA4" w:rsidRPr="00C32FA4">
        <w:t>pesadas</w:t>
      </w:r>
      <w:r w:rsidRPr="00C32FA4">
        <w:t xml:space="preserve"> baixas nos atacantes, que por sua vez retiravam forças da frente para reforça</w:t>
      </w:r>
      <w:r w:rsidR="00A521EB" w:rsidRPr="00C32FA4">
        <w:t>r</w:t>
      </w:r>
      <w:r w:rsidRPr="00C32FA4">
        <w:t xml:space="preserve"> a segurança à retaguarda, condicionando assim o avanço </w:t>
      </w:r>
      <w:r w:rsidR="00A521EB" w:rsidRPr="00C32FA4">
        <w:t>n</w:t>
      </w:r>
      <w:r w:rsidRPr="00C32FA4">
        <w:t>a libertação d</w:t>
      </w:r>
      <w:r w:rsidR="00A521EB" w:rsidRPr="00C32FA4">
        <w:t>e</w:t>
      </w:r>
      <w:r w:rsidRPr="00C32FA4">
        <w:t xml:space="preserve"> </w:t>
      </w:r>
      <w:r w:rsidR="00A521EB" w:rsidRPr="00C32FA4">
        <w:t>mais áreas</w:t>
      </w:r>
      <w:r w:rsidRPr="00C32FA4">
        <w:t xml:space="preserve">. </w:t>
      </w:r>
      <w:r w:rsidR="00A521EB" w:rsidRPr="00C32FA4">
        <w:t>Este procedimento permitia</w:t>
      </w:r>
      <w:r w:rsidR="004321DF" w:rsidRPr="00C32FA4">
        <w:t xml:space="preserve"> ainda a retirada</w:t>
      </w:r>
      <w:r w:rsidRPr="00C32FA4">
        <w:t xml:space="preserve"> forças de uma zonas críticas</w:t>
      </w:r>
      <w:r w:rsidR="00D37B47" w:rsidRPr="00C32FA4">
        <w:t xml:space="preserve"> </w:t>
      </w:r>
      <w:r w:rsidRPr="00C32FA4">
        <w:t>para as outras, servi</w:t>
      </w:r>
      <w:r w:rsidR="00D37B47" w:rsidRPr="00C32FA4">
        <w:t>ndo</w:t>
      </w:r>
      <w:r w:rsidRPr="00C32FA4">
        <w:t xml:space="preserve"> de abrigo para o posto de comando de maneira a ser quase impossível </w:t>
      </w:r>
      <w:r w:rsidR="00D37B47" w:rsidRPr="00C32FA4">
        <w:t>a sua destruição</w:t>
      </w:r>
      <w:r w:rsidRPr="00C32FA4">
        <w:t xml:space="preserve"> </w:t>
      </w:r>
      <w:sdt>
        <w:sdtPr>
          <w:id w:val="-29041261"/>
          <w:citation/>
        </w:sdtPr>
        <w:sdtEndPr/>
        <w:sdtContent>
          <w:r w:rsidRPr="00C32FA4">
            <w:fldChar w:fldCharType="begin"/>
          </w:r>
          <w:r w:rsidR="00C70479" w:rsidRPr="00C32FA4">
            <w:instrText xml:space="preserve">CITATION Spe18 \t  \l 2070 </w:instrText>
          </w:r>
          <w:r w:rsidRPr="00C32FA4">
            <w:fldChar w:fldCharType="separate"/>
          </w:r>
          <w:r w:rsidR="00E058FF" w:rsidRPr="00C32FA4">
            <w:rPr>
              <w:noProof/>
            </w:rPr>
            <w:t>(Spencer, 2018a)</w:t>
          </w:r>
          <w:r w:rsidRPr="00C32FA4">
            <w:fldChar w:fldCharType="end"/>
          </w:r>
        </w:sdtContent>
      </w:sdt>
      <w:r w:rsidR="00A61A0E" w:rsidRPr="00C32FA4">
        <w:t>.</w:t>
      </w:r>
    </w:p>
    <w:p w14:paraId="3987CDB2" w14:textId="533E3159" w:rsidR="00CC1E72" w:rsidRPr="00C32FA4" w:rsidRDefault="00CC1E72" w:rsidP="00844238">
      <w:r w:rsidRPr="00C32FA4">
        <w:lastRenderedPageBreak/>
        <w:t xml:space="preserve">A </w:t>
      </w:r>
      <w:r w:rsidR="000B004B" w:rsidRPr="00C32FA4">
        <w:t>previsão</w:t>
      </w:r>
      <w:r w:rsidRPr="00C32FA4">
        <w:t xml:space="preserve"> das zonas urbanas se tornarem no </w:t>
      </w:r>
      <w:r w:rsidR="000B004B" w:rsidRPr="00C32FA4">
        <w:t>principal</w:t>
      </w:r>
      <w:r w:rsidRPr="00C32FA4">
        <w:t xml:space="preserve"> campo de batalha é também comprovado </w:t>
      </w:r>
      <w:r w:rsidR="000B004B" w:rsidRPr="00C32FA4">
        <w:t xml:space="preserve">pela contínua </w:t>
      </w:r>
      <w:r w:rsidRPr="00C32FA4">
        <w:t>dificuldade do controlo d</w:t>
      </w:r>
      <w:r w:rsidR="000B004B" w:rsidRPr="00C32FA4">
        <w:t>a</w:t>
      </w:r>
      <w:r w:rsidRPr="00C32FA4">
        <w:t xml:space="preserve"> criminalidade </w:t>
      </w:r>
      <w:r w:rsidR="000B004B" w:rsidRPr="00C32FA4">
        <w:t>n</w:t>
      </w:r>
      <w:r w:rsidRPr="00C32FA4">
        <w:t xml:space="preserve">o Brasil. </w:t>
      </w:r>
      <w:r w:rsidR="000B004B" w:rsidRPr="00C32FA4">
        <w:t>Esta dificuldade já l</w:t>
      </w:r>
      <w:r w:rsidRPr="00C32FA4">
        <w:t>ev</w:t>
      </w:r>
      <w:r w:rsidR="000B004B" w:rsidRPr="00C32FA4">
        <w:t>ou</w:t>
      </w:r>
      <w:r w:rsidRPr="00C32FA4">
        <w:t xml:space="preserve"> à decisão do Governo do Brasil</w:t>
      </w:r>
      <w:r w:rsidR="000B004B" w:rsidRPr="00C32FA4">
        <w:t xml:space="preserve"> de</w:t>
      </w:r>
      <w:r w:rsidRPr="00C32FA4">
        <w:t xml:space="preserve"> colocar a </w:t>
      </w:r>
      <w:r w:rsidR="000B004B" w:rsidRPr="00C32FA4">
        <w:t>s</w:t>
      </w:r>
      <w:r w:rsidRPr="00C32FA4">
        <w:t xml:space="preserve">egurança </w:t>
      </w:r>
      <w:r w:rsidR="000B004B" w:rsidRPr="00C32FA4">
        <w:t>p</w:t>
      </w:r>
      <w:r w:rsidRPr="00C32FA4">
        <w:t xml:space="preserve">ública </w:t>
      </w:r>
      <w:r w:rsidR="000B004B" w:rsidRPr="00C32FA4">
        <w:t>do</w:t>
      </w:r>
      <w:r w:rsidRPr="00C32FA4">
        <w:t xml:space="preserve"> Rio de Janeiro </w:t>
      </w:r>
      <w:r w:rsidR="000B004B" w:rsidRPr="00C32FA4">
        <w:t>à responsabilidade</w:t>
      </w:r>
      <w:r w:rsidRPr="00C32FA4">
        <w:t xml:space="preserve"> das Forças Armadas. </w:t>
      </w:r>
      <w:r w:rsidR="00244D5C" w:rsidRPr="00C32FA4">
        <w:t>E</w:t>
      </w:r>
      <w:r w:rsidR="000B004B" w:rsidRPr="00C32FA4">
        <w:t>sta</w:t>
      </w:r>
      <w:r w:rsidRPr="00C32FA4">
        <w:t xml:space="preserve"> cidade </w:t>
      </w:r>
      <w:r w:rsidR="00244D5C" w:rsidRPr="00C32FA4">
        <w:t xml:space="preserve">tem </w:t>
      </w:r>
      <w:r w:rsidRPr="00C32FA4">
        <w:t xml:space="preserve">todos os anos </w:t>
      </w:r>
      <w:r w:rsidR="00244D5C" w:rsidRPr="00C32FA4">
        <w:t>um número de mortes semelhante</w:t>
      </w:r>
      <w:r w:rsidRPr="00C32FA4">
        <w:t xml:space="preserve"> a vários cenários de guerra mode</w:t>
      </w:r>
      <w:r w:rsidR="000B004B" w:rsidRPr="00C32FA4">
        <w:t>rnos com mais de 6 000 em 2016</w:t>
      </w:r>
      <w:r w:rsidRPr="00C32FA4">
        <w:t xml:space="preserve"> e 6 700 em 2017</w:t>
      </w:r>
      <w:r w:rsidR="000B004B" w:rsidRPr="00C32FA4">
        <w:t>,</w:t>
      </w:r>
      <w:r w:rsidRPr="00C32FA4">
        <w:t xml:space="preserve"> apesar do reforço de mais 10 000 militares e polícias na cidade. Est</w:t>
      </w:r>
      <w:r w:rsidR="000B004B" w:rsidRPr="00C32FA4">
        <w:t>es</w:t>
      </w:r>
      <w:r w:rsidRPr="00C32FA4">
        <w:t xml:space="preserve"> números</w:t>
      </w:r>
      <w:r w:rsidR="000B004B" w:rsidRPr="00C32FA4">
        <w:t xml:space="preserve"> estão</w:t>
      </w:r>
      <w:r w:rsidRPr="00C32FA4">
        <w:t xml:space="preserve"> fortemente ligados aos diversos problemas relacionados com o tráfego de droga presentes na cidade</w:t>
      </w:r>
      <w:r w:rsidR="000B004B" w:rsidRPr="00C32FA4">
        <w:t xml:space="preserve"> e</w:t>
      </w:r>
      <w:r w:rsidRPr="00C32FA4">
        <w:t xml:space="preserve"> obrigam as autoridades</w:t>
      </w:r>
      <w:r w:rsidR="00244D5C" w:rsidRPr="00C32FA4">
        <w:t xml:space="preserve"> a</w:t>
      </w:r>
      <w:r w:rsidRPr="00C32FA4">
        <w:t xml:space="preserve"> executar</w:t>
      </w:r>
      <w:r w:rsidR="00244D5C" w:rsidRPr="00C32FA4">
        <w:t>em</w:t>
      </w:r>
      <w:r w:rsidRPr="00C32FA4">
        <w:t xml:space="preserve"> diversos tipos de operações por forma a manter o controlo</w:t>
      </w:r>
      <w:r w:rsidR="000B004B" w:rsidRPr="00C32FA4">
        <w:t xml:space="preserve"> da segurança</w:t>
      </w:r>
      <w:r w:rsidRPr="00C32FA4">
        <w:t>. Para tal es</w:t>
      </w:r>
      <w:r w:rsidR="000B004B" w:rsidRPr="00C32FA4">
        <w:t>t</w:t>
      </w:r>
      <w:r w:rsidRPr="00C32FA4">
        <w:t xml:space="preserve">as forças recorrem a um amplo número de </w:t>
      </w:r>
      <w:r w:rsidR="00A61A0E" w:rsidRPr="00C32FA4">
        <w:t>o</w:t>
      </w:r>
      <w:r w:rsidRPr="00C32FA4">
        <w:t xml:space="preserve">perações de </w:t>
      </w:r>
      <w:r w:rsidR="00A61A0E" w:rsidRPr="00C32FA4">
        <w:t>c</w:t>
      </w:r>
      <w:r w:rsidRPr="00C32FA4">
        <w:t xml:space="preserve">ombate </w:t>
      </w:r>
      <w:r w:rsidR="00A61A0E" w:rsidRPr="00C32FA4">
        <w:t>u</w:t>
      </w:r>
      <w:r w:rsidRPr="00C32FA4">
        <w:t xml:space="preserve">rbano, </w:t>
      </w:r>
      <w:r w:rsidR="000B004B" w:rsidRPr="00C32FA4">
        <w:t>como a execução de assaltos a edifícios</w:t>
      </w:r>
      <w:r w:rsidRPr="00C32FA4">
        <w:t>, tendo até autorizado o emprego de viaturas blindadas de lagartas, assemelhando-se assim aos atu</w:t>
      </w:r>
      <w:r w:rsidR="00244D5C" w:rsidRPr="00C32FA4">
        <w:t>ais t</w:t>
      </w:r>
      <w:r w:rsidRPr="00C32FA4">
        <w:t xml:space="preserve">eatros de </w:t>
      </w:r>
      <w:r w:rsidR="00244D5C" w:rsidRPr="00C32FA4">
        <w:t>o</w:t>
      </w:r>
      <w:r w:rsidR="00B87EAE" w:rsidRPr="00C32FA4">
        <w:t>perações</w:t>
      </w:r>
      <w:r w:rsidRPr="00C32FA4">
        <w:t>. No entanto o Brasil não é o único com grandes dificuldades de combate em zonas urbanas</w:t>
      </w:r>
      <w:r w:rsidR="00A61A0E" w:rsidRPr="00C32FA4">
        <w:t>.</w:t>
      </w:r>
      <w:r w:rsidRPr="00C32FA4">
        <w:t xml:space="preserve"> </w:t>
      </w:r>
      <w:r w:rsidR="00A61A0E" w:rsidRPr="00C32FA4">
        <w:t>O</w:t>
      </w:r>
      <w:r w:rsidRPr="00C32FA4">
        <w:t xml:space="preserve"> erro do Exército Iraquiano</w:t>
      </w:r>
      <w:r w:rsidR="00844238" w:rsidRPr="00C32FA4">
        <w:t xml:space="preserve"> em junho de 2014 </w:t>
      </w:r>
      <w:r w:rsidR="00A61A0E" w:rsidRPr="00C32FA4">
        <w:t>de</w:t>
      </w:r>
      <w:r w:rsidRPr="00C32FA4">
        <w:t xml:space="preserve"> abandonar a cidade de Mossul, com uma guarnição de 30 000 militares, </w:t>
      </w:r>
      <w:r w:rsidR="00A61A0E" w:rsidRPr="00C32FA4">
        <w:t>face</w:t>
      </w:r>
      <w:r w:rsidRPr="00C32FA4">
        <w:t xml:space="preserve"> </w:t>
      </w:r>
      <w:r w:rsidR="00A61A0E" w:rsidRPr="00C32FA4">
        <w:t>à</w:t>
      </w:r>
      <w:r w:rsidRPr="00C32FA4">
        <w:t>s forças do Estado Islâmico</w:t>
      </w:r>
      <w:r w:rsidR="00844238" w:rsidRPr="00C32FA4">
        <w:t xml:space="preserve"> (</w:t>
      </w:r>
      <w:r w:rsidRPr="00C32FA4">
        <w:t>cerca de 800</w:t>
      </w:r>
      <w:r w:rsidR="00844238" w:rsidRPr="00C32FA4">
        <w:t>), levou</w:t>
      </w:r>
      <w:r w:rsidR="00A61A0E" w:rsidRPr="00C32FA4">
        <w:t xml:space="preserve"> posteriormente</w:t>
      </w:r>
      <w:r w:rsidR="00844238" w:rsidRPr="00C32FA4">
        <w:t xml:space="preserve"> à necessidade</w:t>
      </w:r>
      <w:r w:rsidRPr="00C32FA4">
        <w:t xml:space="preserve"> de 100 000 militares </w:t>
      </w:r>
      <w:r w:rsidR="00844238" w:rsidRPr="00C32FA4">
        <w:t>e 3 anos de combate para a recuperar</w:t>
      </w:r>
      <w:r w:rsidRPr="00C32FA4">
        <w:t xml:space="preserve"> </w:t>
      </w:r>
      <w:sdt>
        <w:sdtPr>
          <w:id w:val="759877012"/>
          <w:citation/>
        </w:sdtPr>
        <w:sdtEndPr/>
        <w:sdtContent>
          <w:r w:rsidRPr="00C32FA4">
            <w:fldChar w:fldCharType="begin"/>
          </w:r>
          <w:r w:rsidRPr="00C32FA4">
            <w:instrText xml:space="preserve"> CITATION Kon18 \l 2070 </w:instrText>
          </w:r>
          <w:r w:rsidRPr="00C32FA4">
            <w:fldChar w:fldCharType="separate"/>
          </w:r>
          <w:r w:rsidR="00E058FF" w:rsidRPr="00C32FA4">
            <w:rPr>
              <w:noProof/>
            </w:rPr>
            <w:t>(Konaev &amp; Spencer, 2018)</w:t>
          </w:r>
          <w:r w:rsidRPr="00C32FA4">
            <w:fldChar w:fldCharType="end"/>
          </w:r>
        </w:sdtContent>
      </w:sdt>
      <w:r w:rsidR="00A61A0E" w:rsidRPr="00C32FA4">
        <w:t>.</w:t>
      </w:r>
    </w:p>
    <w:p w14:paraId="29EB0B32" w14:textId="68888B78" w:rsidR="00CC1E72" w:rsidRPr="00C32FA4" w:rsidRDefault="00CC1E72" w:rsidP="00CC1E72">
      <w:r w:rsidRPr="00C32FA4">
        <w:t>Apesar de os confrontos como os que ocorrem no Ira</w:t>
      </w:r>
      <w:r w:rsidR="00844238" w:rsidRPr="00C32FA4">
        <w:t>que e Síria</w:t>
      </w:r>
      <w:r w:rsidRPr="00C32FA4">
        <w:t xml:space="preserve"> não serem propriamente o futuro conceito de conflito entre poderes iguais, não se pode deixar de parte que os atuais exércitos demonstram ter dificuldades na execução de operações </w:t>
      </w:r>
      <w:r w:rsidR="00844238" w:rsidRPr="00C32FA4">
        <w:t xml:space="preserve">contra forças assimétricas em </w:t>
      </w:r>
      <w:r w:rsidR="004321DF" w:rsidRPr="00C32FA4">
        <w:t>zonas</w:t>
      </w:r>
      <w:r w:rsidR="00844238" w:rsidRPr="00C32FA4">
        <w:t xml:space="preserve"> urbanas</w:t>
      </w:r>
      <w:r w:rsidRPr="00C32FA4">
        <w:t>.</w:t>
      </w:r>
      <w:r w:rsidR="00844238" w:rsidRPr="00C32FA4">
        <w:t xml:space="preserve"> Nestes conflitos, a</w:t>
      </w:r>
      <w:r w:rsidRPr="00C32FA4">
        <w:t>pesar das forças</w:t>
      </w:r>
      <w:r w:rsidR="00844238" w:rsidRPr="00C32FA4">
        <w:t xml:space="preserve"> atacantes</w:t>
      </w:r>
      <w:r w:rsidRPr="00C32FA4">
        <w:t xml:space="preserve">, geralmente apoiadas por </w:t>
      </w:r>
      <w:r w:rsidR="00844238" w:rsidRPr="00C32FA4">
        <w:t>p</w:t>
      </w:r>
      <w:r w:rsidRPr="00C32FA4">
        <w:t>oderes externos</w:t>
      </w:r>
      <w:r w:rsidR="00844238" w:rsidRPr="00C32FA4">
        <w:t>,</w:t>
      </w:r>
      <w:r w:rsidRPr="00C32FA4">
        <w:t xml:space="preserve"> serem bastante superiores às defensoras, </w:t>
      </w:r>
      <w:r w:rsidR="00844238" w:rsidRPr="00C32FA4">
        <w:t>sofrem baixas numerosas</w:t>
      </w:r>
      <w:r w:rsidRPr="00C32FA4">
        <w:t xml:space="preserve">. Reconhecendo que </w:t>
      </w:r>
      <w:r w:rsidR="00844238" w:rsidRPr="00C32FA4">
        <w:t>inevitavelmente um futuro conflito</w:t>
      </w:r>
      <w:r w:rsidRPr="00C32FA4">
        <w:t xml:space="preserve"> venha a decorrer em grandes zonas urbanas, vários Exércitos têm vindo a investigar a problemática de um confronto entre iguais nessas zonas. Para tal vários estudos estão a ser realizados relativamente às Táticas, Técnicas e</w:t>
      </w:r>
      <w:r w:rsidR="00844238" w:rsidRPr="00C32FA4">
        <w:t xml:space="preserve"> Procedimentos em confrontos </w:t>
      </w:r>
      <w:r w:rsidRPr="00C32FA4">
        <w:t>em zonas urbanas</w:t>
      </w:r>
      <w:r w:rsidR="00844238" w:rsidRPr="00C32FA4">
        <w:t xml:space="preserve"> de grandes dimensões</w:t>
      </w:r>
      <w:r w:rsidRPr="00C32FA4">
        <w:t xml:space="preserve">. </w:t>
      </w:r>
      <w:r w:rsidR="00844238" w:rsidRPr="00C32FA4">
        <w:t>O</w:t>
      </w:r>
      <w:r w:rsidRPr="00C32FA4">
        <w:t xml:space="preserve"> rápido crescimento populacional em zonas </w:t>
      </w:r>
      <w:r w:rsidR="00844238" w:rsidRPr="00C32FA4">
        <w:t>urbanas</w:t>
      </w:r>
      <w:r w:rsidRPr="00C32FA4">
        <w:t xml:space="preserve"> e a litoralização da população, e consequentemente toda a evolução de infraestruturas</w:t>
      </w:r>
      <w:r w:rsidR="00844238" w:rsidRPr="00C32FA4">
        <w:t>, são determinantes nestes estudos.</w:t>
      </w:r>
      <w:r w:rsidRPr="00C32FA4">
        <w:t xml:space="preserve"> O combate urbano tende a ficar cada vez mais complexo, não só para as </w:t>
      </w:r>
      <w:r w:rsidR="00244D5C" w:rsidRPr="00C32FA4">
        <w:t>unidades de combate</w:t>
      </w:r>
      <w:r w:rsidRPr="00C32FA4">
        <w:t>, mas também para as unidades de apoio logístico</w:t>
      </w:r>
      <w:sdt>
        <w:sdtPr>
          <w:id w:val="69092829"/>
          <w:citation/>
        </w:sdtPr>
        <w:sdtEndPr/>
        <w:sdtContent>
          <w:r w:rsidRPr="00C32FA4">
            <w:fldChar w:fldCharType="begin"/>
          </w:r>
          <w:r w:rsidRPr="00C32FA4">
            <w:instrText xml:space="preserve"> CITATION Hug15 \l 2070 </w:instrText>
          </w:r>
          <w:r w:rsidRPr="00C32FA4">
            <w:fldChar w:fldCharType="separate"/>
          </w:r>
          <w:r w:rsidR="00E058FF" w:rsidRPr="00C32FA4">
            <w:rPr>
              <w:noProof/>
            </w:rPr>
            <w:t xml:space="preserve"> (Hughes &amp; Leben, 2015)</w:t>
          </w:r>
          <w:r w:rsidRPr="00C32FA4">
            <w:fldChar w:fldCharType="end"/>
          </w:r>
        </w:sdtContent>
      </w:sdt>
      <w:r w:rsidR="00A61A0E" w:rsidRPr="00C32FA4">
        <w:t>.</w:t>
      </w:r>
    </w:p>
    <w:p w14:paraId="3919355C" w14:textId="3E1B6055" w:rsidR="00CC1E72" w:rsidRPr="00C32FA4" w:rsidRDefault="00CC1E72" w:rsidP="00CC1E72">
      <w:r w:rsidRPr="00C32FA4">
        <w:t>Sabendo-se das implicações não só a nível de recursos humanos</w:t>
      </w:r>
      <w:r w:rsidR="00244D5C" w:rsidRPr="00C32FA4">
        <w:t xml:space="preserve">, </w:t>
      </w:r>
      <w:r w:rsidRPr="00C32FA4">
        <w:t xml:space="preserve">mas também de recursos materiais e financeiros, </w:t>
      </w:r>
      <w:r w:rsidR="00244D5C" w:rsidRPr="00C32FA4">
        <w:t>os</w:t>
      </w:r>
      <w:r w:rsidRPr="00C32FA4">
        <w:t xml:space="preserve"> confrontos</w:t>
      </w:r>
      <w:r w:rsidR="00244D5C" w:rsidRPr="00C32FA4">
        <w:t xml:space="preserve"> em zonas urbanas</w:t>
      </w:r>
      <w:r w:rsidRPr="00C32FA4">
        <w:t xml:space="preserve"> tornam-se numa boa forma de infligir desgaste numa força atacante. Como já se verificou</w:t>
      </w:r>
      <w:r w:rsidR="00A61A0E" w:rsidRPr="00C32FA4">
        <w:t>,</w:t>
      </w:r>
      <w:r w:rsidRPr="00C32FA4">
        <w:t xml:space="preserve"> forças defensoras tendem a ocupar grandes zonas urbanizadas, detendo uma capacidade de infligir grande atrição</w:t>
      </w:r>
      <w:r w:rsidR="00C009AF" w:rsidRPr="00C32FA4">
        <w:t xml:space="preserve"> c</w:t>
      </w:r>
      <w:r w:rsidRPr="00C32FA4">
        <w:t xml:space="preserve">om </w:t>
      </w:r>
      <w:r w:rsidRPr="00C32FA4">
        <w:lastRenderedPageBreak/>
        <w:t>muito menos recursos humanos e materiais</w:t>
      </w:r>
      <w:r w:rsidR="00C009AF" w:rsidRPr="00C32FA4">
        <w:t>.</w:t>
      </w:r>
      <w:r w:rsidRPr="00C32FA4">
        <w:t xml:space="preserve"> </w:t>
      </w:r>
      <w:r w:rsidR="00C009AF" w:rsidRPr="00C32FA4">
        <w:t>Através da aplicação</w:t>
      </w:r>
      <w:r w:rsidR="00244D5C" w:rsidRPr="00C32FA4">
        <w:t xml:space="preserve"> de</w:t>
      </w:r>
      <w:r w:rsidR="00C009AF" w:rsidRPr="00C32FA4">
        <w:t xml:space="preserve"> táticas que neutralizem as vantagens de uma força convencional, conjugado com as </w:t>
      </w:r>
      <w:r w:rsidR="00855EEA" w:rsidRPr="00C32FA4">
        <w:t>Caraterísticas</w:t>
      </w:r>
      <w:r w:rsidR="00C009AF" w:rsidRPr="00C32FA4">
        <w:t xml:space="preserve"> do terreno, </w:t>
      </w:r>
      <w:r w:rsidR="00244D5C" w:rsidRPr="00C32FA4">
        <w:t xml:space="preserve">as </w:t>
      </w:r>
      <w:r w:rsidR="00C009AF" w:rsidRPr="00C32FA4">
        <w:t>forças irregulares são capazes de</w:t>
      </w:r>
      <w:r w:rsidRPr="00C32FA4">
        <w:t xml:space="preserve"> causar </w:t>
      </w:r>
      <w:r w:rsidR="00C009AF" w:rsidRPr="00C32FA4">
        <w:t>um elevado</w:t>
      </w:r>
      <w:r w:rsidRPr="00C32FA4">
        <w:t xml:space="preserve"> número de baixas militares e civis </w:t>
      </w:r>
      <w:r w:rsidR="00C009AF" w:rsidRPr="00C32FA4">
        <w:t>às</w:t>
      </w:r>
      <w:r w:rsidRPr="00C32FA4">
        <w:t xml:space="preserve"> forças opositoras. </w:t>
      </w:r>
      <w:r w:rsidR="00C009AF" w:rsidRPr="00C32FA4">
        <w:t>Desta maneira essas táticas ganham destaque como</w:t>
      </w:r>
      <w:r w:rsidRPr="00C32FA4">
        <w:t xml:space="preserve"> uma forma</w:t>
      </w:r>
      <w:r w:rsidR="00244D5C" w:rsidRPr="00C32FA4">
        <w:t xml:space="preserve"> relativamente barata de defesa</w:t>
      </w:r>
      <w:r w:rsidRPr="00C32FA4">
        <w:t xml:space="preserve"> e bastante dispendiosa </w:t>
      </w:r>
      <w:r w:rsidR="00244D5C" w:rsidRPr="00C32FA4">
        <w:t>para quem</w:t>
      </w:r>
      <w:r w:rsidRPr="00C32FA4">
        <w:t xml:space="preserve"> atacar.</w:t>
      </w:r>
      <w:r w:rsidR="006B1335" w:rsidRPr="00C32FA4">
        <w:t xml:space="preserve"> Para além de que, quem se encontra a defender pode ainda recorrer a «escudos humanos» para defesa de bombardeamentos contra posições criticas</w:t>
      </w:r>
      <w:sdt>
        <w:sdtPr>
          <w:id w:val="-1920315782"/>
          <w:citation/>
        </w:sdtPr>
        <w:sdtEndPr/>
        <w:sdtContent>
          <w:r w:rsidRPr="00C32FA4">
            <w:fldChar w:fldCharType="begin"/>
          </w:r>
          <w:r w:rsidRPr="00C32FA4">
            <w:instrText xml:space="preserve">CITATION Mod14 \t  \l 2070 </w:instrText>
          </w:r>
          <w:r w:rsidRPr="00C32FA4">
            <w:fldChar w:fldCharType="separate"/>
          </w:r>
          <w:r w:rsidR="00E058FF" w:rsidRPr="00C32FA4">
            <w:rPr>
              <w:noProof/>
            </w:rPr>
            <w:t xml:space="preserve"> (Modernisation and Strategic Planning Division [MSPD], 2014)</w:t>
          </w:r>
          <w:r w:rsidRPr="00C32FA4">
            <w:fldChar w:fldCharType="end"/>
          </w:r>
        </w:sdtContent>
      </w:sdt>
      <w:r w:rsidR="00A61A0E" w:rsidRPr="00C32FA4">
        <w:t>.</w:t>
      </w:r>
    </w:p>
    <w:p w14:paraId="1720ED1B" w14:textId="6921C515" w:rsidR="00CC1E72" w:rsidRPr="00C32FA4" w:rsidRDefault="00CC1E72" w:rsidP="00CC1E72">
      <w:r w:rsidRPr="00C32FA4">
        <w:t xml:space="preserve">Praticamente todos os exércitos </w:t>
      </w:r>
      <w:r w:rsidR="00C009AF" w:rsidRPr="00C32FA4">
        <w:t xml:space="preserve">pertencentes à NATO </w:t>
      </w:r>
      <w:r w:rsidRPr="00C32FA4">
        <w:t>têm a capacidade para realizar operações de combate em zonas urbanas, no entanto poucos possuem a respetiva experi</w:t>
      </w:r>
      <w:r w:rsidR="00C009AF" w:rsidRPr="00C32FA4">
        <w:t>ê</w:t>
      </w:r>
      <w:r w:rsidRPr="00C32FA4">
        <w:t xml:space="preserve">ncia de combate. O combate no </w:t>
      </w:r>
      <w:r w:rsidR="00000436" w:rsidRPr="00C32FA4">
        <w:t>s</w:t>
      </w:r>
      <w:r w:rsidRPr="00C32FA4">
        <w:t xml:space="preserve">eio da população e respetivas infraestruturas, </w:t>
      </w:r>
      <w:r w:rsidR="00855EEA" w:rsidRPr="00C32FA4">
        <w:t>caraterísticas</w:t>
      </w:r>
      <w:r w:rsidRPr="00C32FA4">
        <w:t xml:space="preserve"> das zonas urbanas</w:t>
      </w:r>
      <w:r w:rsidR="00A61A0E" w:rsidRPr="00C32FA4">
        <w:t>,</w:t>
      </w:r>
      <w:r w:rsidRPr="00C32FA4">
        <w:t xml:space="preserve"> apresentam desde logo uma grande problemática tanto para a </w:t>
      </w:r>
      <w:r w:rsidR="00000436" w:rsidRPr="00C32FA4">
        <w:t>execução de operações de combate</w:t>
      </w:r>
      <w:r w:rsidRPr="00C32FA4">
        <w:t xml:space="preserve">, quer para a </w:t>
      </w:r>
      <w:r w:rsidR="00000436" w:rsidRPr="00C32FA4">
        <w:t>decisão</w:t>
      </w:r>
      <w:r w:rsidRPr="00C32FA4">
        <w:t xml:space="preserve"> política</w:t>
      </w:r>
      <w:r w:rsidR="00000436" w:rsidRPr="00C32FA4">
        <w:t>, devido ao forte impacto na sociedade através da comunicação social</w:t>
      </w:r>
      <w:r w:rsidRPr="00C32FA4">
        <w:t xml:space="preserve">. </w:t>
      </w:r>
      <w:r w:rsidR="00000436" w:rsidRPr="00C32FA4">
        <w:t xml:space="preserve">Um exemplo desse tipo de impacto pode ser considerado </w:t>
      </w:r>
      <w:r w:rsidRPr="00C32FA4">
        <w:t xml:space="preserve">o confronto </w:t>
      </w:r>
      <w:r w:rsidR="00F33281" w:rsidRPr="00C32FA4">
        <w:t>na cidade</w:t>
      </w:r>
      <w:r w:rsidRPr="00C32FA4">
        <w:t xml:space="preserve"> </w:t>
      </w:r>
      <w:r w:rsidR="00F33281" w:rsidRPr="00C32FA4">
        <w:t>Fallujah</w:t>
      </w:r>
      <w:r w:rsidR="00000436" w:rsidRPr="00C32FA4">
        <w:rPr>
          <w:rStyle w:val="Refdenotaderodap"/>
        </w:rPr>
        <w:footnoteReference w:id="5"/>
      </w:r>
      <w:r w:rsidR="00F33281" w:rsidRPr="00C32FA4">
        <w:t xml:space="preserve"> em 2004</w:t>
      </w:r>
      <w:r w:rsidRPr="00C32FA4">
        <w:t xml:space="preserve">, </w:t>
      </w:r>
      <w:r w:rsidR="006B1335" w:rsidRPr="00C32FA4">
        <w:t xml:space="preserve">na qual </w:t>
      </w:r>
      <w:r w:rsidRPr="00C32FA4">
        <w:t xml:space="preserve">os danos colaterais </w:t>
      </w:r>
      <w:r w:rsidR="006B1335" w:rsidRPr="00C32FA4">
        <w:t>traduzidos num</w:t>
      </w:r>
      <w:r w:rsidR="00000436" w:rsidRPr="00C32FA4">
        <w:t xml:space="preserve"> elevado número de</w:t>
      </w:r>
      <w:r w:rsidRPr="00C32FA4">
        <w:t xml:space="preserve"> baixas civis, </w:t>
      </w:r>
      <w:r w:rsidR="006B1335" w:rsidRPr="00C32FA4">
        <w:t>obrigaram</w:t>
      </w:r>
      <w:r w:rsidR="00000436" w:rsidRPr="00C32FA4">
        <w:t xml:space="preserve"> o governo Iraquiano</w:t>
      </w:r>
      <w:r w:rsidRPr="00C32FA4">
        <w:t xml:space="preserve"> a suspender </w:t>
      </w:r>
      <w:r w:rsidR="00646B8E" w:rsidRPr="00C32FA4">
        <w:t xml:space="preserve">as </w:t>
      </w:r>
      <w:r w:rsidRPr="00C32FA4">
        <w:t>manobras ofensivas</w:t>
      </w:r>
      <w:r w:rsidR="00646B8E" w:rsidRPr="00C32FA4">
        <w:t xml:space="preserve"> acabando por </w:t>
      </w:r>
      <w:r w:rsidR="00594637" w:rsidRPr="00C32FA4">
        <w:t>adiar</w:t>
      </w:r>
      <w:r w:rsidR="00646B8E" w:rsidRPr="00C32FA4">
        <w:t xml:space="preserve"> a</w:t>
      </w:r>
      <w:r w:rsidRPr="00C32FA4">
        <w:t xml:space="preserve"> </w:t>
      </w:r>
      <w:r w:rsidR="00646B8E" w:rsidRPr="00C32FA4">
        <w:t>libertação da cidade</w:t>
      </w:r>
      <w:r w:rsidRPr="00C32FA4">
        <w:t xml:space="preserve">. </w:t>
      </w:r>
      <w:r w:rsidR="00646B8E" w:rsidRPr="00C32FA4">
        <w:t xml:space="preserve">Dessa forma surge a necessidade da gestão do </w:t>
      </w:r>
      <w:r w:rsidRPr="00C32FA4">
        <w:t xml:space="preserve">balanço </w:t>
      </w:r>
      <w:r w:rsidR="00646B8E" w:rsidRPr="00C32FA4">
        <w:t>entre</w:t>
      </w:r>
      <w:r w:rsidR="00366934" w:rsidRPr="00C32FA4">
        <w:t xml:space="preserve"> as</w:t>
      </w:r>
      <w:r w:rsidRPr="00C32FA4">
        <w:t xml:space="preserve"> baixas civis e militares,</w:t>
      </w:r>
      <w:r w:rsidR="00646B8E" w:rsidRPr="00C32FA4">
        <w:t xml:space="preserve"> </w:t>
      </w:r>
      <w:r w:rsidR="006B1335" w:rsidRPr="00C32FA4">
        <w:t>com</w:t>
      </w:r>
      <w:r w:rsidR="00646B8E" w:rsidRPr="00C32FA4">
        <w:t xml:space="preserve"> as civis</w:t>
      </w:r>
      <w:r w:rsidR="006B1335" w:rsidRPr="00C32FA4">
        <w:t xml:space="preserve"> a</w:t>
      </w:r>
      <w:r w:rsidR="00646B8E" w:rsidRPr="00C32FA4">
        <w:t xml:space="preserve"> det</w:t>
      </w:r>
      <w:r w:rsidR="006B1335" w:rsidRPr="00C32FA4">
        <w:t>erem o maior impacto.</w:t>
      </w:r>
      <w:r w:rsidR="00646B8E" w:rsidRPr="00C32FA4">
        <w:t xml:space="preserve"> </w:t>
      </w:r>
      <w:r w:rsidR="006B1335" w:rsidRPr="00C32FA4">
        <w:t>G</w:t>
      </w:r>
      <w:r w:rsidR="00646B8E" w:rsidRPr="00C32FA4">
        <w:t xml:space="preserve">eralmente esse problema é </w:t>
      </w:r>
      <w:r w:rsidR="00366934" w:rsidRPr="00C32FA4">
        <w:t>atenuado</w:t>
      </w:r>
      <w:r w:rsidR="00646B8E" w:rsidRPr="00C32FA4">
        <w:t xml:space="preserve"> </w:t>
      </w:r>
      <w:r w:rsidR="00366934" w:rsidRPr="00C32FA4">
        <w:t xml:space="preserve">com </w:t>
      </w:r>
      <w:r w:rsidR="00646B8E" w:rsidRPr="00C32FA4">
        <w:t xml:space="preserve">a aquisição de </w:t>
      </w:r>
      <w:r w:rsidR="00366934" w:rsidRPr="00C32FA4">
        <w:t>novas e dispendiosas tecnologias como</w:t>
      </w:r>
      <w:r w:rsidR="00A61A0E" w:rsidRPr="00C32FA4">
        <w:t xml:space="preserve"> plataformas não tripuladas</w:t>
      </w:r>
      <w:sdt>
        <w:sdtPr>
          <w:id w:val="-1572190597"/>
          <w:citation/>
        </w:sdtPr>
        <w:sdtEndPr/>
        <w:sdtContent>
          <w:r w:rsidRPr="00C32FA4">
            <w:fldChar w:fldCharType="begin"/>
          </w:r>
          <w:r w:rsidRPr="00C32FA4">
            <w:instrText xml:space="preserve">CITATION Kni18 \t  \l 2070 </w:instrText>
          </w:r>
          <w:r w:rsidRPr="00C32FA4">
            <w:fldChar w:fldCharType="separate"/>
          </w:r>
          <w:r w:rsidR="00E058FF" w:rsidRPr="00C32FA4">
            <w:rPr>
              <w:noProof/>
            </w:rPr>
            <w:t xml:space="preserve"> (Knight, 2018)</w:t>
          </w:r>
          <w:r w:rsidRPr="00C32FA4">
            <w:fldChar w:fldCharType="end"/>
          </w:r>
        </w:sdtContent>
      </w:sdt>
      <w:r w:rsidR="00A61A0E" w:rsidRPr="00C32FA4">
        <w:t>.</w:t>
      </w:r>
    </w:p>
    <w:p w14:paraId="6534E0C0" w14:textId="77777777" w:rsidR="00B742EC" w:rsidRPr="00C32FA4" w:rsidRDefault="00CC1E72" w:rsidP="00CC1E72">
      <w:r w:rsidRPr="00C32FA4">
        <w:t>As zonas urbanas</w:t>
      </w:r>
      <w:r w:rsidR="00B742EC" w:rsidRPr="00C32FA4">
        <w:t xml:space="preserve"> são capazes de aumentar a capacidade de combate </w:t>
      </w:r>
      <w:r w:rsidR="006B1335" w:rsidRPr="00C32FA4">
        <w:t>de</w:t>
      </w:r>
      <w:r w:rsidR="00B742EC" w:rsidRPr="00C32FA4">
        <w:t xml:space="preserve"> uma força que se encontre na sua defesa e</w:t>
      </w:r>
      <w:r w:rsidRPr="00C32FA4">
        <w:t xml:space="preserve"> provam ser um grande obstáculo tanto</w:t>
      </w:r>
      <w:r w:rsidR="00B742EC" w:rsidRPr="00C32FA4">
        <w:t xml:space="preserve"> para</w:t>
      </w:r>
      <w:r w:rsidRPr="00C32FA4">
        <w:t xml:space="preserve"> </w:t>
      </w:r>
      <w:r w:rsidR="00B742EC" w:rsidRPr="00C32FA4">
        <w:t>a</w:t>
      </w:r>
      <w:r w:rsidRPr="00C32FA4">
        <w:t xml:space="preserve">s forças montadas </w:t>
      </w:r>
      <w:r w:rsidR="003C5B29" w:rsidRPr="00C32FA4">
        <w:t>como</w:t>
      </w:r>
      <w:r w:rsidR="00B742EC" w:rsidRPr="00C32FA4">
        <w:t xml:space="preserve"> </w:t>
      </w:r>
      <w:r w:rsidRPr="00C32FA4">
        <w:t xml:space="preserve">apeadas. </w:t>
      </w:r>
      <w:r w:rsidR="00366934" w:rsidRPr="00C32FA4">
        <w:t xml:space="preserve">Esse facto é comprovado </w:t>
      </w:r>
      <w:r w:rsidR="00B742EC" w:rsidRPr="00C32FA4">
        <w:t xml:space="preserve">não só </w:t>
      </w:r>
      <w:r w:rsidR="00366934" w:rsidRPr="00C32FA4">
        <w:t xml:space="preserve">pela quantidade de baixas registadas </w:t>
      </w:r>
      <w:r w:rsidR="00B742EC" w:rsidRPr="00C32FA4">
        <w:t>nesse tipo de</w:t>
      </w:r>
      <w:r w:rsidR="00366934" w:rsidRPr="00C32FA4">
        <w:t xml:space="preserve"> operações,</w:t>
      </w:r>
      <w:r w:rsidR="00B742EC" w:rsidRPr="00C32FA4">
        <w:t xml:space="preserve"> como</w:t>
      </w:r>
      <w:r w:rsidR="003C5B29" w:rsidRPr="00C32FA4">
        <w:t xml:space="preserve"> pela própria complexidade dos confrontos e ainda </w:t>
      </w:r>
      <w:r w:rsidR="00366934" w:rsidRPr="00C32FA4">
        <w:t>pelos danos colaterais</w:t>
      </w:r>
      <w:r w:rsidR="00B742EC" w:rsidRPr="00C32FA4">
        <w:t>,</w:t>
      </w:r>
      <w:r w:rsidR="00366934" w:rsidRPr="00C32FA4">
        <w:t xml:space="preserve"> materializados pelas baixas civis e destruição de infraestruturas</w:t>
      </w:r>
      <w:r w:rsidR="003C5B29" w:rsidRPr="00C32FA4">
        <w:t>.</w:t>
      </w:r>
      <w:r w:rsidR="00366934" w:rsidRPr="00C32FA4">
        <w:t xml:space="preserve"> </w:t>
      </w:r>
    </w:p>
    <w:p w14:paraId="389F0B94" w14:textId="179F9A8A" w:rsidR="00F02BC1" w:rsidRPr="00C32FA4" w:rsidRDefault="00F02BC1" w:rsidP="00F02BC1">
      <w:pPr>
        <w:pStyle w:val="4SubCapitulos"/>
      </w:pPr>
      <w:bookmarkStart w:id="16" w:name="_Toc8002098"/>
      <w:r w:rsidRPr="00C32FA4">
        <w:t xml:space="preserve">1.3. </w:t>
      </w:r>
      <w:r w:rsidR="00C55769" w:rsidRPr="00C32FA4">
        <w:t>Combate em zonas urbanas</w:t>
      </w:r>
      <w:bookmarkEnd w:id="16"/>
    </w:p>
    <w:p w14:paraId="48192DAB" w14:textId="234F4F22" w:rsidR="00380DCD" w:rsidRPr="00C32FA4" w:rsidRDefault="00F0637F" w:rsidP="00F5686A">
      <w:r w:rsidRPr="00C32FA4">
        <w:t>Com base na investigação e análise anteriormente apresentada</w:t>
      </w:r>
      <w:r w:rsidR="000E22A2" w:rsidRPr="00C32FA4">
        <w:t>s</w:t>
      </w:r>
      <w:r w:rsidRPr="00C32FA4">
        <w:t xml:space="preserve"> e em resposta à</w:t>
      </w:r>
      <w:r w:rsidR="006A396B" w:rsidRPr="00C32FA4">
        <w:t xml:space="preserve"> 1ª Pergunta Derivada</w:t>
      </w:r>
      <w:r w:rsidRPr="00C32FA4">
        <w:t xml:space="preserve"> - </w:t>
      </w:r>
      <w:r w:rsidR="00380DCD" w:rsidRPr="00C32FA4">
        <w:t xml:space="preserve">“Quais as </w:t>
      </w:r>
      <w:r w:rsidR="00855EEA" w:rsidRPr="00C32FA4">
        <w:t>Caraterísticas</w:t>
      </w:r>
      <w:r w:rsidR="00380DCD" w:rsidRPr="00C32FA4">
        <w:t xml:space="preserve"> Futuras do Campo de Batalha?”</w:t>
      </w:r>
      <w:r w:rsidR="006A396B" w:rsidRPr="00C32FA4">
        <w:t xml:space="preserve"> é possível afirmar que</w:t>
      </w:r>
      <w:r w:rsidR="000E22A2" w:rsidRPr="00C32FA4">
        <w:t>,</w:t>
      </w:r>
      <w:r w:rsidR="00380DCD" w:rsidRPr="00C32FA4">
        <w:t xml:space="preserve"> </w:t>
      </w:r>
      <w:r w:rsidR="000E22A2" w:rsidRPr="00C32FA4">
        <w:t>o</w:t>
      </w:r>
      <w:r w:rsidR="00380DCD" w:rsidRPr="00C32FA4">
        <w:t xml:space="preserve"> terreno para os próximos conflitos armados terá sempre um des</w:t>
      </w:r>
      <w:r w:rsidR="000E22A2" w:rsidRPr="00C32FA4">
        <w:t xml:space="preserve">envolvimento </w:t>
      </w:r>
      <w:r w:rsidR="000E22A2" w:rsidRPr="00C32FA4">
        <w:lastRenderedPageBreak/>
        <w:t>em contexto urbano.</w:t>
      </w:r>
      <w:r w:rsidR="00380DCD" w:rsidRPr="00C32FA4">
        <w:t xml:space="preserve"> </w:t>
      </w:r>
      <w:r w:rsidR="000E22A2" w:rsidRPr="00C32FA4">
        <w:t>E</w:t>
      </w:r>
      <w:r w:rsidR="00030650" w:rsidRPr="00C32FA4">
        <w:t xml:space="preserve">ste argumento é </w:t>
      </w:r>
      <w:r w:rsidR="00380DCD" w:rsidRPr="00C32FA4">
        <w:t>justificado não só pelos atuais</w:t>
      </w:r>
      <w:r w:rsidR="00030650" w:rsidRPr="00C32FA4">
        <w:t xml:space="preserve"> conflitos</w:t>
      </w:r>
      <w:r w:rsidR="00380DCD" w:rsidRPr="00C32FA4">
        <w:t>, mas também pelo</w:t>
      </w:r>
      <w:r w:rsidR="00030650" w:rsidRPr="00C32FA4">
        <w:t xml:space="preserve"> contínuo</w:t>
      </w:r>
      <w:r w:rsidR="00380DCD" w:rsidRPr="00C32FA4">
        <w:t xml:space="preserve"> aumento populacional nas cidades. </w:t>
      </w:r>
      <w:r w:rsidR="00030650" w:rsidRPr="00C32FA4">
        <w:t xml:space="preserve">Independentemente da perspetiva de conflito, as </w:t>
      </w:r>
      <w:r w:rsidR="00855EEA" w:rsidRPr="00C32FA4">
        <w:t>caraterísticas</w:t>
      </w:r>
      <w:r w:rsidR="00030650" w:rsidRPr="00C32FA4">
        <w:t xml:space="preserve"> definidas para zonas urbanas são praticamente as mesmas, com destaque para o severo condicionamento</w:t>
      </w:r>
      <w:r w:rsidR="000E22A2" w:rsidRPr="00C32FA4">
        <w:t xml:space="preserve"> </w:t>
      </w:r>
      <w:r w:rsidR="004321DF" w:rsidRPr="00C32FA4">
        <w:t>na</w:t>
      </w:r>
      <w:r w:rsidR="00030650" w:rsidRPr="00C32FA4">
        <w:t xml:space="preserve"> capacidade de observação e campos de tiro das plataformas blindadas. Para além desse condicionamento, é de se salientar </w:t>
      </w:r>
      <w:r w:rsidR="00413B31" w:rsidRPr="00C32FA4">
        <w:t xml:space="preserve">ainda </w:t>
      </w:r>
      <w:r w:rsidR="00030650" w:rsidRPr="00C32FA4">
        <w:t>a restrição às manobras de forças blindadas</w:t>
      </w:r>
      <w:r w:rsidR="00030650" w:rsidRPr="00C32FA4">
        <w:rPr>
          <w:b/>
        </w:rPr>
        <w:t xml:space="preserve"> </w:t>
      </w:r>
      <w:r w:rsidR="00030650" w:rsidRPr="00C32FA4">
        <w:t>e ao a</w:t>
      </w:r>
      <w:r w:rsidR="00413B31" w:rsidRPr="00C32FA4">
        <w:t>poio de fogos de artilharia e</w:t>
      </w:r>
      <w:r w:rsidR="00030650" w:rsidRPr="00C32FA4">
        <w:t xml:space="preserve"> aviação. Dessa forma o conflito em zonas urbanas </w:t>
      </w:r>
      <w:r w:rsidR="00413B31" w:rsidRPr="00C32FA4">
        <w:t>torna-se</w:t>
      </w:r>
      <w:r w:rsidR="00030650" w:rsidRPr="00C32FA4">
        <w:t xml:space="preserve"> demasiado complexo, moroso e uma grande fonte de atrição para qualquer tipo de unidade.</w:t>
      </w:r>
    </w:p>
    <w:p w14:paraId="761D51FD" w14:textId="79E71886" w:rsidR="005609AD" w:rsidRPr="00C32FA4" w:rsidRDefault="003315A0" w:rsidP="00F5686A">
      <w:r w:rsidRPr="00C32FA4">
        <w:t>O combate em terreno</w:t>
      </w:r>
      <w:r w:rsidR="00413B31" w:rsidRPr="00C32FA4">
        <w:t>s</w:t>
      </w:r>
      <w:r w:rsidRPr="00C32FA4">
        <w:t xml:space="preserve"> </w:t>
      </w:r>
      <w:r w:rsidR="00413B31" w:rsidRPr="00C32FA4">
        <w:t>amplos,</w:t>
      </w:r>
      <w:r w:rsidRPr="00C32FA4">
        <w:t xml:space="preserve"> tendencialmente irá sofrer uma redução</w:t>
      </w:r>
      <w:r w:rsidR="00413B31" w:rsidRPr="00C32FA4">
        <w:t xml:space="preserve"> cada vez maior</w:t>
      </w:r>
      <w:r w:rsidRPr="00C32FA4">
        <w:t xml:space="preserve">, </w:t>
      </w:r>
      <w:r w:rsidR="00413B31" w:rsidRPr="00C32FA4">
        <w:t>por sua</w:t>
      </w:r>
      <w:r w:rsidRPr="00C32FA4">
        <w:t xml:space="preserve"> vez</w:t>
      </w:r>
      <w:r w:rsidR="00413B31" w:rsidRPr="00C32FA4">
        <w:t xml:space="preserve"> será</w:t>
      </w:r>
      <w:r w:rsidRPr="00C32FA4">
        <w:t xml:space="preserve"> mais acentuado </w:t>
      </w:r>
      <w:r w:rsidR="00413B31" w:rsidRPr="00C32FA4">
        <w:t>n</w:t>
      </w:r>
      <w:r w:rsidRPr="00C32FA4">
        <w:t>os confrontos e</w:t>
      </w:r>
      <w:r w:rsidR="00413B31" w:rsidRPr="00C32FA4">
        <w:t>m</w:t>
      </w:r>
      <w:r w:rsidRPr="00C32FA4">
        <w:t xml:space="preserve"> zonas urbanas, daí a necessidade de preocupação </w:t>
      </w:r>
      <w:r w:rsidR="00413B31" w:rsidRPr="00C32FA4">
        <w:t>para com as capacidades de combate das plataformas nessas zonas</w:t>
      </w:r>
      <w:r w:rsidRPr="00C32FA4">
        <w:t>. A acompanhar o</w:t>
      </w:r>
      <w:r w:rsidR="00413B31" w:rsidRPr="00C32FA4">
        <w:t xml:space="preserve"> </w:t>
      </w:r>
      <w:r w:rsidRPr="00C32FA4">
        <w:t>aumento de confrontos, assiste-se também a uma presença de população continuamente crescente</w:t>
      </w:r>
      <w:r w:rsidR="00413B31" w:rsidRPr="00C32FA4">
        <w:t>, que</w:t>
      </w:r>
      <w:r w:rsidRPr="00C32FA4">
        <w:t xml:space="preserve"> acaba por condicionar a realização de fogos de artilharia e de apoio aéreo, devido aos danos colaterais daí resultantes.</w:t>
      </w:r>
    </w:p>
    <w:p w14:paraId="5DDF5503" w14:textId="597C5708" w:rsidR="007C7B5B" w:rsidRPr="00C32FA4" w:rsidRDefault="00F5686A" w:rsidP="00B742EC">
      <w:r w:rsidRPr="00C32FA4">
        <w:t>As z</w:t>
      </w:r>
      <w:r w:rsidR="00E57BF3" w:rsidRPr="00C32FA4">
        <w:t xml:space="preserve">onas urbanas </w:t>
      </w:r>
      <w:r w:rsidR="005609AD" w:rsidRPr="00C32FA4">
        <w:t>são</w:t>
      </w:r>
      <w:r w:rsidR="00E57BF3" w:rsidRPr="00C32FA4">
        <w:t xml:space="preserve"> consideradas</w:t>
      </w:r>
      <w:r w:rsidRPr="00C32FA4">
        <w:t xml:space="preserve"> </w:t>
      </w:r>
      <w:r w:rsidR="00E57BF3" w:rsidRPr="00C32FA4">
        <w:t xml:space="preserve">como </w:t>
      </w:r>
      <w:r w:rsidR="005609AD" w:rsidRPr="00C32FA4">
        <w:t xml:space="preserve">um </w:t>
      </w:r>
      <w:r w:rsidR="000E22A2" w:rsidRPr="00C32FA4">
        <w:t>local</w:t>
      </w:r>
      <w:r w:rsidR="00E57BF3" w:rsidRPr="00C32FA4">
        <w:t xml:space="preserve"> de </w:t>
      </w:r>
      <w:r w:rsidR="005609AD" w:rsidRPr="00C32FA4">
        <w:t xml:space="preserve">confronto </w:t>
      </w:r>
      <w:r w:rsidR="00E57BF3" w:rsidRPr="00C32FA4">
        <w:t>onde</w:t>
      </w:r>
      <w:r w:rsidR="005609AD" w:rsidRPr="00C32FA4">
        <w:t xml:space="preserve"> é característico</w:t>
      </w:r>
      <w:r w:rsidR="00E57BF3" w:rsidRPr="00C32FA4">
        <w:t xml:space="preserve"> o</w:t>
      </w:r>
      <w:r w:rsidR="005609AD" w:rsidRPr="00C32FA4">
        <w:t xml:space="preserve"> elevado</w:t>
      </w:r>
      <w:r w:rsidR="00E57BF3" w:rsidRPr="00C32FA4">
        <w:t xml:space="preserve"> número de baixas</w:t>
      </w:r>
      <w:r w:rsidRPr="00C32FA4">
        <w:t xml:space="preserve"> </w:t>
      </w:r>
      <w:r w:rsidR="00413B31" w:rsidRPr="00C32FA4">
        <w:t>resultante</w:t>
      </w:r>
      <w:r w:rsidRPr="00C32FA4">
        <w:t xml:space="preserve"> </w:t>
      </w:r>
      <w:r w:rsidR="000E22A2" w:rsidRPr="00C32FA4">
        <w:t>de uma</w:t>
      </w:r>
      <w:r w:rsidRPr="00C32FA4">
        <w:t xml:space="preserve"> execução complex</w:t>
      </w:r>
      <w:r w:rsidR="005609AD" w:rsidRPr="00C32FA4">
        <w:t>a</w:t>
      </w:r>
      <w:r w:rsidRPr="00C32FA4">
        <w:t xml:space="preserve"> e moros</w:t>
      </w:r>
      <w:r w:rsidR="005609AD" w:rsidRPr="00C32FA4">
        <w:t>a</w:t>
      </w:r>
      <w:r w:rsidR="00E57BF3" w:rsidRPr="00C32FA4">
        <w:t xml:space="preserve">. </w:t>
      </w:r>
      <w:r w:rsidRPr="00C32FA4">
        <w:t>C</w:t>
      </w:r>
      <w:r w:rsidR="00E57BF3" w:rsidRPr="00C32FA4">
        <w:t>aracterizado</w:t>
      </w:r>
      <w:r w:rsidR="005609AD" w:rsidRPr="00C32FA4">
        <w:t xml:space="preserve"> também</w:t>
      </w:r>
      <w:r w:rsidR="00E57BF3" w:rsidRPr="00C32FA4">
        <w:t xml:space="preserve"> pelas suas </w:t>
      </w:r>
      <w:r w:rsidR="00413B31" w:rsidRPr="00C32FA4">
        <w:t>três</w:t>
      </w:r>
      <w:r w:rsidR="00E57BF3" w:rsidRPr="00C32FA4">
        <w:t xml:space="preserve"> dimensões </w:t>
      </w:r>
      <w:r w:rsidRPr="00C32FA4">
        <w:t>na qual</w:t>
      </w:r>
      <w:r w:rsidR="00E57BF3" w:rsidRPr="00C32FA4">
        <w:t xml:space="preserve"> a ameaça poderá atacar de qualquer direção</w:t>
      </w:r>
      <w:r w:rsidR="00AB22A9" w:rsidRPr="00C32FA4">
        <w:t xml:space="preserve"> e</w:t>
      </w:r>
      <w:r w:rsidR="00E57BF3" w:rsidRPr="00C32FA4">
        <w:t xml:space="preserve"> </w:t>
      </w:r>
      <w:r w:rsidR="00413B31" w:rsidRPr="00C32FA4">
        <w:t xml:space="preserve">o </w:t>
      </w:r>
      <w:r w:rsidRPr="00C32FA4">
        <w:t>aproveita</w:t>
      </w:r>
      <w:r w:rsidR="00413B31" w:rsidRPr="00C32FA4">
        <w:t>mento</w:t>
      </w:r>
      <w:r w:rsidRPr="00C32FA4">
        <w:t xml:space="preserve"> </w:t>
      </w:r>
      <w:r w:rsidR="00413B31" w:rsidRPr="00C32FA4">
        <w:t>d</w:t>
      </w:r>
      <w:r w:rsidRPr="00C32FA4">
        <w:t xml:space="preserve">as </w:t>
      </w:r>
      <w:r w:rsidR="00413B31" w:rsidRPr="00C32FA4">
        <w:t xml:space="preserve">próprias </w:t>
      </w:r>
      <w:r w:rsidR="00855EEA" w:rsidRPr="00C32FA4">
        <w:t>caraterísticas</w:t>
      </w:r>
      <w:r w:rsidR="00413B31" w:rsidRPr="00C32FA4">
        <w:t xml:space="preserve"> urbanas permite </w:t>
      </w:r>
      <w:r w:rsidRPr="00C32FA4">
        <w:t>a criação de</w:t>
      </w:r>
      <w:r w:rsidR="00E57BF3" w:rsidRPr="00C32FA4">
        <w:t xml:space="preserve"> barreiras para </w:t>
      </w:r>
      <w:r w:rsidRPr="00C32FA4">
        <w:t>bloquear o</w:t>
      </w:r>
      <w:r w:rsidR="003315A0" w:rsidRPr="00C32FA4">
        <w:t xml:space="preserve"> movimento de uma força. Portanto</w:t>
      </w:r>
      <w:r w:rsidR="000E22A2" w:rsidRPr="00C32FA4">
        <w:t>,</w:t>
      </w:r>
      <w:r w:rsidR="003315A0" w:rsidRPr="00C32FA4">
        <w:t xml:space="preserve"> associado a essa facilidade de bloqueio de manobras, pode-se a</w:t>
      </w:r>
      <w:r w:rsidR="00413B31" w:rsidRPr="00C32FA4">
        <w:t>firmar</w:t>
      </w:r>
      <w:r w:rsidR="003315A0" w:rsidRPr="00C32FA4">
        <w:t xml:space="preserve"> que</w:t>
      </w:r>
      <w:r w:rsidR="00413B31" w:rsidRPr="00C32FA4">
        <w:t xml:space="preserve"> a</w:t>
      </w:r>
      <w:r w:rsidR="003315A0" w:rsidRPr="00C32FA4">
        <w:t xml:space="preserve"> capacidade para abertura de brechas é dos fatores mais importantes para uma força poder execu</w:t>
      </w:r>
      <w:bookmarkStart w:id="17" w:name="_GoBack"/>
      <w:bookmarkEnd w:id="17"/>
      <w:r w:rsidR="003315A0" w:rsidRPr="00C32FA4">
        <w:t xml:space="preserve">tar as suas operações apoiadas </w:t>
      </w:r>
      <w:r w:rsidR="00413B31" w:rsidRPr="00C32FA4">
        <w:t>e</w:t>
      </w:r>
      <w:r w:rsidR="003315A0" w:rsidRPr="00C32FA4">
        <w:t xml:space="preserve">m plataformas blindadas. </w:t>
      </w:r>
      <w:r w:rsidR="00BD72AF" w:rsidRPr="00C32FA4">
        <w:t>A necessidade de apoio logís</w:t>
      </w:r>
      <w:r w:rsidR="00413B31" w:rsidRPr="00C32FA4">
        <w:t>tico constatado nas unidades blindada</w:t>
      </w:r>
      <w:r w:rsidR="00BD72AF" w:rsidRPr="00C32FA4">
        <w:t>s também é mais condicionada neste tipo de confrontos,</w:t>
      </w:r>
      <w:r w:rsidR="007C7B5B" w:rsidRPr="00C32FA4">
        <w:t xml:space="preserve"> </w:t>
      </w:r>
      <w:r w:rsidR="00BD72AF" w:rsidRPr="00C32FA4">
        <w:t>na qual a</w:t>
      </w:r>
      <w:r w:rsidR="007C7B5B" w:rsidRPr="00C32FA4">
        <w:t>s linhas de abastecimento tornam-se facilmente num alvo</w:t>
      </w:r>
      <w:r w:rsidR="00BD72AF" w:rsidRPr="00C32FA4">
        <w:t>, mesmo estando à retaguarda da força</w:t>
      </w:r>
      <w:r w:rsidR="000E22A2" w:rsidRPr="00C32FA4">
        <w:t>,</w:t>
      </w:r>
      <w:r w:rsidR="00413B31" w:rsidRPr="00C32FA4">
        <w:t xml:space="preserve"> independentemente </w:t>
      </w:r>
      <w:r w:rsidR="000E22A2" w:rsidRPr="00C32FA4">
        <w:t>do</w:t>
      </w:r>
      <w:r w:rsidR="00413B31" w:rsidRPr="00C32FA4">
        <w:t xml:space="preserve"> conflito ser simétrico ou assimétrico</w:t>
      </w:r>
      <w:r w:rsidR="007C7B5B" w:rsidRPr="00C32FA4">
        <w:t>.</w:t>
      </w:r>
    </w:p>
    <w:p w14:paraId="4DF23A3A" w14:textId="77777777" w:rsidR="000E22A2" w:rsidRPr="00C32FA4" w:rsidRDefault="007044B7" w:rsidP="006074C7">
      <w:r w:rsidRPr="00C32FA4">
        <w:t xml:space="preserve">Através da análise deste capítulo é possível concluir que surgem dois requisitos essenciais às plataformas blindadas neste tipo de campo de batalha, que correspondem à proteção e à reação autónoma. </w:t>
      </w:r>
    </w:p>
    <w:p w14:paraId="2E85081C" w14:textId="26AB9C6E" w:rsidR="00413B31" w:rsidRPr="00C32FA4" w:rsidRDefault="007044B7" w:rsidP="006074C7">
      <w:r w:rsidRPr="00C32FA4">
        <w:t xml:space="preserve">A proteção surge na ótica do condicionamento aos movimentos nas zonas urbanas, o que deixa a plataforma exposta a fogos da ameaça. </w:t>
      </w:r>
      <w:r w:rsidR="000E22A2" w:rsidRPr="00C32FA4">
        <w:t>A</w:t>
      </w:r>
      <w:r w:rsidRPr="00C32FA4">
        <w:t xml:space="preserve"> reação autónoma surge </w:t>
      </w:r>
      <w:r w:rsidR="000E22A2" w:rsidRPr="00C32FA4">
        <w:t>como necessidade devido à incapacidade das guarnições na</w:t>
      </w:r>
      <w:r w:rsidRPr="00C32FA4">
        <w:t xml:space="preserve"> reação aos fogos</w:t>
      </w:r>
      <w:r w:rsidR="000E22A2" w:rsidRPr="00C32FA4">
        <w:t xml:space="preserve"> de forma rápida</w:t>
      </w:r>
      <w:r w:rsidRPr="00C32FA4">
        <w:t>, que apenas os sistemas de defesa conseguem garantir para a sobrevivência da plataforma.</w:t>
      </w:r>
    </w:p>
    <w:p w14:paraId="5BCD48E7" w14:textId="596FEBC0" w:rsidR="00DB6752" w:rsidRPr="00C32FA4" w:rsidRDefault="007044B7" w:rsidP="00056D6C">
      <w:r w:rsidRPr="00C32FA4">
        <w:t xml:space="preserve">Apesar </w:t>
      </w:r>
      <w:r w:rsidR="00AB22A9" w:rsidRPr="00C32FA4">
        <w:t>desta</w:t>
      </w:r>
      <w:r w:rsidRPr="00C32FA4">
        <w:t xml:space="preserve"> análise </w:t>
      </w:r>
      <w:r w:rsidR="00AB22A9" w:rsidRPr="00C32FA4">
        <w:t>às</w:t>
      </w:r>
      <w:r w:rsidRPr="00C32FA4">
        <w:t xml:space="preserve"> </w:t>
      </w:r>
      <w:r w:rsidR="00855EEA" w:rsidRPr="00C32FA4">
        <w:t>caraterísticas</w:t>
      </w:r>
      <w:r w:rsidRPr="00C32FA4">
        <w:t xml:space="preserve"> do campo de batalha</w:t>
      </w:r>
      <w:r w:rsidR="000E22A2" w:rsidRPr="00C32FA4">
        <w:t>, esta</w:t>
      </w:r>
      <w:r w:rsidRPr="00C32FA4">
        <w:t xml:space="preserve"> não </w:t>
      </w:r>
      <w:r w:rsidR="000E22A2" w:rsidRPr="00C32FA4">
        <w:t>é</w:t>
      </w:r>
      <w:r w:rsidRPr="00C32FA4">
        <w:t xml:space="preserve"> suficiente para determinar os requisitos para uma plataforma blindada </w:t>
      </w:r>
      <w:r w:rsidR="00056D6C" w:rsidRPr="00C32FA4">
        <w:t xml:space="preserve">estar apta a desempenhar tarefas num </w:t>
      </w:r>
      <w:r w:rsidR="00056D6C" w:rsidRPr="00C32FA4">
        <w:lastRenderedPageBreak/>
        <w:t>futuro teatro de operações. Portanto, surge a necessidade de compreender a ameaça que venha a fazer frente às plataformas blindadas, sendo posteriormente abordado de que forma têm de estar preparadas para lhe responder.</w:t>
      </w:r>
    </w:p>
    <w:p w14:paraId="6D72A693" w14:textId="77777777" w:rsidR="00DB6752" w:rsidRPr="00C32FA4" w:rsidRDefault="00DB6752">
      <w:pPr>
        <w:spacing w:after="160" w:line="259" w:lineRule="auto"/>
        <w:ind w:firstLine="0"/>
        <w:jc w:val="left"/>
      </w:pPr>
      <w:r w:rsidRPr="00C32FA4">
        <w:br w:type="page"/>
      </w:r>
    </w:p>
    <w:p w14:paraId="626D3B61" w14:textId="77777777" w:rsidR="00CC1E72" w:rsidRPr="00C32FA4" w:rsidRDefault="00CC1E72" w:rsidP="00CC1E72">
      <w:pPr>
        <w:pStyle w:val="3Capitulos"/>
      </w:pPr>
      <w:bookmarkStart w:id="18" w:name="_Toc8002099"/>
      <w:r w:rsidRPr="00C32FA4">
        <w:lastRenderedPageBreak/>
        <w:t xml:space="preserve">Capitulo 2 </w:t>
      </w:r>
      <w:r w:rsidR="00B95909" w:rsidRPr="00C32FA4">
        <w:t>–</w:t>
      </w:r>
      <w:r w:rsidRPr="00C32FA4">
        <w:t xml:space="preserve"> </w:t>
      </w:r>
      <w:r w:rsidR="006B1335" w:rsidRPr="00C32FA4">
        <w:t>Ameaças às Plataformas Blindadas</w:t>
      </w:r>
      <w:bookmarkEnd w:id="18"/>
    </w:p>
    <w:p w14:paraId="138BDA53" w14:textId="2A46B08A" w:rsidR="00C816AF" w:rsidRPr="00C32FA4" w:rsidRDefault="00C816AF" w:rsidP="00C816AF">
      <w:r w:rsidRPr="00C32FA4">
        <w:t xml:space="preserve">Após a análise das </w:t>
      </w:r>
      <w:r w:rsidR="00855EEA" w:rsidRPr="00C32FA4">
        <w:t>caraterísticas</w:t>
      </w:r>
      <w:r w:rsidRPr="00C32FA4">
        <w:t xml:space="preserve"> </w:t>
      </w:r>
      <w:r w:rsidR="006B1335" w:rsidRPr="00C32FA4">
        <w:t>futuras do</w:t>
      </w:r>
      <w:r w:rsidRPr="00C32FA4">
        <w:t xml:space="preserve"> campo de batalha </w:t>
      </w:r>
      <w:r w:rsidR="000E22A2" w:rsidRPr="00C32FA4">
        <w:t>realizados</w:t>
      </w:r>
      <w:r w:rsidR="00A10912" w:rsidRPr="00C32FA4">
        <w:t xml:space="preserve"> no capítulo anterior, o presente capítulo pretende fazer uma abordagem ao desenvolvimento de</w:t>
      </w:r>
      <w:r w:rsidR="00A57A02" w:rsidRPr="00C32FA4">
        <w:t xml:space="preserve"> </w:t>
      </w:r>
      <w:r w:rsidR="00A10912" w:rsidRPr="00C32FA4">
        <w:t>tecnologias</w:t>
      </w:r>
      <w:r w:rsidR="00A57A02" w:rsidRPr="00C32FA4">
        <w:t xml:space="preserve"> </w:t>
      </w:r>
      <w:r w:rsidR="00A10912" w:rsidRPr="00C32FA4">
        <w:t xml:space="preserve">que poderão ser empregues sob a forma de ameaça às plataformas blindadas no campo de batalha. Visto que para averiguar os futuros requisitos para uma plataforma blindada não é suficiente apenas o estudo do terreno, o presente capítulo possuí como objetivo responder à 2ª Pergunta Derivada: </w:t>
      </w:r>
      <w:r w:rsidR="00EA00EA" w:rsidRPr="00C32FA4">
        <w:t>“Qual a previsão de meios a encontrar</w:t>
      </w:r>
      <w:r w:rsidR="000E22A2" w:rsidRPr="00C32FA4">
        <w:t xml:space="preserve"> no</w:t>
      </w:r>
      <w:r w:rsidR="00EA00EA" w:rsidRPr="00C32FA4">
        <w:t xml:space="preserve"> campo de batalha sob a forma de ameaça às plataformas blindadas?”</w:t>
      </w:r>
      <w:r w:rsidRPr="00C32FA4">
        <w:t xml:space="preserve">. </w:t>
      </w:r>
      <w:r w:rsidR="00A10912" w:rsidRPr="00C32FA4">
        <w:t xml:space="preserve">Para tal </w:t>
      </w:r>
      <w:r w:rsidR="000E22A2" w:rsidRPr="00C32FA4">
        <w:t>é</w:t>
      </w:r>
      <w:r w:rsidR="00A10912" w:rsidRPr="00C32FA4">
        <w:t xml:space="preserve"> abordado o desenvolvimento e tendências de emprego de meios pela ameaça nos atuais campos de batalha e como estes pode</w:t>
      </w:r>
      <w:r w:rsidR="000E22A2" w:rsidRPr="00C32FA4">
        <w:t>m</w:t>
      </w:r>
      <w:r w:rsidR="00A10912" w:rsidRPr="00C32FA4">
        <w:t xml:space="preserve"> vir a ser empregues no futuro. </w:t>
      </w:r>
      <w:r w:rsidR="00B95909" w:rsidRPr="00C32FA4">
        <w:t xml:space="preserve">Inicialmente </w:t>
      </w:r>
      <w:r w:rsidR="00451939" w:rsidRPr="00C32FA4">
        <w:t xml:space="preserve">procede-se a </w:t>
      </w:r>
      <w:r w:rsidR="00FB3746" w:rsidRPr="00C32FA4">
        <w:t>uma análise ao</w:t>
      </w:r>
      <w:r w:rsidR="00A10912" w:rsidRPr="00C32FA4">
        <w:t>s</w:t>
      </w:r>
      <w:r w:rsidR="00FB3746" w:rsidRPr="00C32FA4">
        <w:t xml:space="preserve"> </w:t>
      </w:r>
      <w:r w:rsidR="007E5A67" w:rsidRPr="00C32FA4">
        <w:t>último</w:t>
      </w:r>
      <w:r w:rsidR="00A10912" w:rsidRPr="00C32FA4">
        <w:t>s</w:t>
      </w:r>
      <w:r w:rsidR="00FB3746" w:rsidRPr="00C32FA4">
        <w:t xml:space="preserve"> exercício</w:t>
      </w:r>
      <w:r w:rsidR="00A10912" w:rsidRPr="00C32FA4">
        <w:t>s</w:t>
      </w:r>
      <w:r w:rsidR="00FB3746" w:rsidRPr="00C32FA4">
        <w:t xml:space="preserve"> militar</w:t>
      </w:r>
      <w:r w:rsidR="00A10912" w:rsidRPr="00C32FA4">
        <w:t>es</w:t>
      </w:r>
      <w:r w:rsidR="00B95909" w:rsidRPr="00C32FA4">
        <w:t xml:space="preserve"> realizado</w:t>
      </w:r>
      <w:r w:rsidR="00A10912" w:rsidRPr="00C32FA4">
        <w:t>s</w:t>
      </w:r>
      <w:r w:rsidR="00451939" w:rsidRPr="00C32FA4">
        <w:t xml:space="preserve"> </w:t>
      </w:r>
      <w:r w:rsidR="00A10912" w:rsidRPr="00C32FA4">
        <w:t>pela Rússia e a NATO</w:t>
      </w:r>
      <w:r w:rsidR="000E22A2" w:rsidRPr="00C32FA4">
        <w:t>,</w:t>
      </w:r>
      <w:r w:rsidR="00A10912" w:rsidRPr="00C32FA4">
        <w:t xml:space="preserve"> em 2018</w:t>
      </w:r>
      <w:r w:rsidR="00AC75E9" w:rsidRPr="00C32FA4">
        <w:t>,</w:t>
      </w:r>
      <w:r w:rsidR="00451939" w:rsidRPr="00C32FA4">
        <w:t xml:space="preserve"> </w:t>
      </w:r>
      <w:r w:rsidR="00B95909" w:rsidRPr="00C32FA4">
        <w:t>por forma a percecionar qual a</w:t>
      </w:r>
      <w:r w:rsidR="00451939" w:rsidRPr="00C32FA4">
        <w:t xml:space="preserve"> sua visão para os futuros conflitos.</w:t>
      </w:r>
      <w:r w:rsidR="00FB3746" w:rsidRPr="00C32FA4">
        <w:t xml:space="preserve"> </w:t>
      </w:r>
      <w:r w:rsidR="00A10912" w:rsidRPr="00C32FA4">
        <w:t>Também será abordado a tipologia de meios empregues por parte de forças terroristas no Médio Oriente, e as tendências de aplicação das plataformas não tripuladas.</w:t>
      </w:r>
    </w:p>
    <w:p w14:paraId="77434CB5" w14:textId="77777777" w:rsidR="00CC1E72" w:rsidRPr="00C32FA4" w:rsidRDefault="00C816AF" w:rsidP="00CC1E72">
      <w:pPr>
        <w:pStyle w:val="4SubCapitulos"/>
      </w:pPr>
      <w:bookmarkStart w:id="19" w:name="_Toc8002100"/>
      <w:r w:rsidRPr="00C32FA4">
        <w:t xml:space="preserve">2.1. </w:t>
      </w:r>
      <w:r w:rsidR="00664786" w:rsidRPr="00C32FA4">
        <w:t>Emprego de</w:t>
      </w:r>
      <w:r w:rsidR="00FB3746" w:rsidRPr="00C32FA4">
        <w:t xml:space="preserve"> meios no</w:t>
      </w:r>
      <w:r w:rsidR="00130632" w:rsidRPr="00C32FA4">
        <w:t>s</w:t>
      </w:r>
      <w:r w:rsidR="00FB3746" w:rsidRPr="00C32FA4">
        <w:t xml:space="preserve"> último</w:t>
      </w:r>
      <w:r w:rsidR="00130632" w:rsidRPr="00C32FA4">
        <w:t>s</w:t>
      </w:r>
      <w:r w:rsidR="00FB3746" w:rsidRPr="00C32FA4">
        <w:t xml:space="preserve"> Exercício</w:t>
      </w:r>
      <w:r w:rsidR="00130632" w:rsidRPr="00C32FA4">
        <w:t>s</w:t>
      </w:r>
      <w:r w:rsidR="00FB3746" w:rsidRPr="00C32FA4">
        <w:t xml:space="preserve"> Militar</w:t>
      </w:r>
      <w:r w:rsidR="00130632" w:rsidRPr="00C32FA4">
        <w:t>es da Rússia e da NATO</w:t>
      </w:r>
      <w:bookmarkEnd w:id="19"/>
    </w:p>
    <w:p w14:paraId="6BE2C28C" w14:textId="14C74EBE" w:rsidR="00CC1E72" w:rsidRPr="00C32FA4" w:rsidRDefault="00A10912" w:rsidP="00CC1E72">
      <w:r w:rsidRPr="00C32FA4">
        <w:t xml:space="preserve">O Exercício </w:t>
      </w:r>
      <w:r w:rsidRPr="00C32FA4">
        <w:rPr>
          <w:i/>
        </w:rPr>
        <w:t>V</w:t>
      </w:r>
      <w:r w:rsidR="000E22A2" w:rsidRPr="00C32FA4">
        <w:rPr>
          <w:i/>
        </w:rPr>
        <w:t>ostok</w:t>
      </w:r>
      <w:r w:rsidRPr="00C32FA4">
        <w:rPr>
          <w:i/>
        </w:rPr>
        <w:t xml:space="preserve"> 2018</w:t>
      </w:r>
      <w:r w:rsidRPr="00C32FA4">
        <w:t xml:space="preserve">, considerado o maior exercício militar da Rússia desde 1981, contou com a participação de cerca de 300 000 militares, 36 000 plataformas terrestres e centenas de aeronaves. O cenário deste exercício consistiu na criação de duas regiões opositoras a </w:t>
      </w:r>
      <w:r w:rsidRPr="00C32FA4">
        <w:rPr>
          <w:i/>
        </w:rPr>
        <w:t>Zapadnuy</w:t>
      </w:r>
      <w:r w:rsidRPr="00C32FA4">
        <w:t xml:space="preserve"> (ocidental) e a </w:t>
      </w:r>
      <w:r w:rsidRPr="00C32FA4">
        <w:rPr>
          <w:i/>
        </w:rPr>
        <w:t>Vostochnuy</w:t>
      </w:r>
      <w:r w:rsidRPr="00C32FA4">
        <w:t xml:space="preserve"> (Oriental) expandindo-se por mais de 6 000 km. Tendo sido a força de </w:t>
      </w:r>
      <w:r w:rsidRPr="00C32FA4">
        <w:rPr>
          <w:i/>
        </w:rPr>
        <w:t>Zapadnuy</w:t>
      </w:r>
      <w:r w:rsidRPr="00C32FA4">
        <w:t xml:space="preserve"> apoiada pela Frota do Norte e </w:t>
      </w:r>
      <w:r w:rsidRPr="00C32FA4">
        <w:rPr>
          <w:i/>
        </w:rPr>
        <w:t>Vostochnuy</w:t>
      </w:r>
      <w:r w:rsidRPr="00C32FA4">
        <w:t xml:space="preserve"> apoiada pela Frota do Pacifico. O exercício contou</w:t>
      </w:r>
      <w:r w:rsidR="00CC1E72" w:rsidRPr="00C32FA4">
        <w:t xml:space="preserve"> ainda com a participação de 3 000 militares, 900 viaturas e cerca de </w:t>
      </w:r>
      <w:r w:rsidRPr="00C32FA4">
        <w:t>30 aeronaves do Exército Popular da China, o que foi um facto inédito neste tipo de exercícios. O cenário das Operações de Estabilização obteve grande</w:t>
      </w:r>
      <w:r w:rsidR="00AB22A9" w:rsidRPr="00C32FA4">
        <w:t xml:space="preserve"> foco tendo sido</w:t>
      </w:r>
      <w:r w:rsidRPr="00C32FA4">
        <w:t xml:space="preserve"> </w:t>
      </w:r>
      <w:r w:rsidR="00AB22A9" w:rsidRPr="00C32FA4">
        <w:t>influenciado pelos</w:t>
      </w:r>
      <w:r w:rsidRPr="00C32FA4">
        <w:t xml:space="preserve"> Teatro</w:t>
      </w:r>
      <w:r w:rsidR="00AB22A9" w:rsidRPr="00C32FA4">
        <w:t>s</w:t>
      </w:r>
      <w:r w:rsidRPr="00C32FA4">
        <w:t xml:space="preserve"> de Operações Sírio</w:t>
      </w:r>
      <w:r w:rsidR="00AB22A9" w:rsidRPr="00C32FA4">
        <w:t>s</w:t>
      </w:r>
      <w:r w:rsidRPr="00C32FA4">
        <w:t>, no qual o Exército Russo aplicou as suas lições aprendidas, de maneira a também colmatar as lacunas de conhecimento e experiência existentes na doutrina do Exército Chinês. Para aumentar o conhecimento das unidades no campo de batalha o exercício também foi caracterizado pelo emprego exaustivo UAV</w:t>
      </w:r>
      <w:r w:rsidR="00CC1E72" w:rsidRPr="00C32FA4">
        <w:t xml:space="preserve">, </w:t>
      </w:r>
      <w:r w:rsidR="00B97D99" w:rsidRPr="00C32FA4">
        <w:t>e kits de reconhecimento, comunicações, comando e controlo, por forma a coordenar</w:t>
      </w:r>
      <w:r w:rsidR="00AB22A9" w:rsidRPr="00C32FA4">
        <w:t xml:space="preserve"> também</w:t>
      </w:r>
      <w:r w:rsidR="00B97D99" w:rsidRPr="00C32FA4">
        <w:t xml:space="preserve"> apoio aére</w:t>
      </w:r>
      <w:r w:rsidR="000E22A2" w:rsidRPr="00C32FA4">
        <w:t>o próximo e fogos de artilharia</w:t>
      </w:r>
      <w:r w:rsidR="00B97D99" w:rsidRPr="00C32FA4">
        <w:t xml:space="preserve"> </w:t>
      </w:r>
      <w:sdt>
        <w:sdtPr>
          <w:id w:val="-1851166598"/>
          <w:citation/>
        </w:sdtPr>
        <w:sdtEndPr/>
        <w:sdtContent>
          <w:r w:rsidR="00CC1E72" w:rsidRPr="00C32FA4">
            <w:fldChar w:fldCharType="begin"/>
          </w:r>
          <w:r w:rsidR="00CC1E72" w:rsidRPr="00C32FA4">
            <w:instrText xml:space="preserve">CITATION Vra18 \t  \l 2070 </w:instrText>
          </w:r>
          <w:r w:rsidR="00CC1E72" w:rsidRPr="00C32FA4">
            <w:fldChar w:fldCharType="separate"/>
          </w:r>
          <w:r w:rsidR="00E058FF" w:rsidRPr="00C32FA4">
            <w:rPr>
              <w:noProof/>
            </w:rPr>
            <w:t>(Vranic &amp; Cranny-Evans, 2018)</w:t>
          </w:r>
          <w:r w:rsidR="00CC1E72" w:rsidRPr="00C32FA4">
            <w:fldChar w:fldCharType="end"/>
          </w:r>
        </w:sdtContent>
      </w:sdt>
      <w:r w:rsidR="000E22A2" w:rsidRPr="00C32FA4">
        <w:t>.</w:t>
      </w:r>
    </w:p>
    <w:p w14:paraId="754E6C5E" w14:textId="003B2EE0" w:rsidR="00D057D8" w:rsidRPr="00C32FA4" w:rsidRDefault="00B97D99" w:rsidP="00CC1E72">
      <w:r w:rsidRPr="00C32FA4">
        <w:lastRenderedPageBreak/>
        <w:t>O Exercício compreendeu três fases, as duas primeiras relacionadas com a prontidão dos dois distritos militares envolvidos, desde a produção logística até à mobilização da reserva</w:t>
      </w:r>
      <w:r w:rsidR="000E22A2" w:rsidRPr="00C32FA4">
        <w:t>,</w:t>
      </w:r>
      <w:r w:rsidRPr="00C32FA4">
        <w:t xml:space="preserve"> e uma terceira fase orientada para a defesa móvel a ataques aéreos ou terrestres, realização de ofensivas e contraofensivas, tendo como foco as regiões do Ártico e Litoral do Pacífico. Várias unidades no exercício foram empregues com plataformas terrestres já testadas em combate, como é o caso do Carro de Combate </w:t>
      </w:r>
      <w:r w:rsidRPr="00C32FA4">
        <w:rPr>
          <w:i/>
        </w:rPr>
        <w:t xml:space="preserve">T-72M3 </w:t>
      </w:r>
      <w:r w:rsidRPr="00C32FA4">
        <w:t xml:space="preserve">modernizado. Também pela primeira vez foram empregues em exercícios militares o </w:t>
      </w:r>
      <w:r w:rsidRPr="00C32FA4">
        <w:rPr>
          <w:i/>
        </w:rPr>
        <w:t>BMPT Terminator-2</w:t>
      </w:r>
      <w:r w:rsidRPr="00C32FA4">
        <w:rPr>
          <w:rStyle w:val="Refdenotaderodap"/>
          <w:i/>
        </w:rPr>
        <w:footnoteReference w:id="6"/>
      </w:r>
      <w:r w:rsidRPr="00C32FA4">
        <w:rPr>
          <w:i/>
        </w:rPr>
        <w:t>,</w:t>
      </w:r>
      <w:r w:rsidRPr="00C32FA4">
        <w:t xml:space="preserve"> o emprego em larga escala de UAV e </w:t>
      </w:r>
      <w:r w:rsidR="00A10912" w:rsidRPr="00C32FA4">
        <w:t>UGV</w:t>
      </w:r>
      <w:r w:rsidR="00D057D8" w:rsidRPr="00C32FA4">
        <w:t xml:space="preserve"> </w:t>
      </w:r>
      <w:r w:rsidR="00B95909" w:rsidRPr="00C32FA4">
        <w:t>para</w:t>
      </w:r>
      <w:r w:rsidR="00D057D8" w:rsidRPr="00C32FA4">
        <w:t xml:space="preserve"> reconhecimento e combate, que integraram as formações táticas de diferentes unidades</w:t>
      </w:r>
      <w:sdt>
        <w:sdtPr>
          <w:id w:val="881901897"/>
          <w:citation/>
        </w:sdtPr>
        <w:sdtEndPr/>
        <w:sdtContent>
          <w:r w:rsidR="00D057D8" w:rsidRPr="00C32FA4">
            <w:fldChar w:fldCharType="begin"/>
          </w:r>
          <w:r w:rsidR="00D057D8" w:rsidRPr="00C32FA4">
            <w:instrText xml:space="preserve">CITATION Int18 \l 2070 </w:instrText>
          </w:r>
          <w:r w:rsidR="00D057D8" w:rsidRPr="00C32FA4">
            <w:fldChar w:fldCharType="separate"/>
          </w:r>
          <w:r w:rsidR="00E058FF" w:rsidRPr="00C32FA4">
            <w:rPr>
              <w:noProof/>
            </w:rPr>
            <w:t xml:space="preserve"> (International Institute for Strategic Studies [IISS], 2018b)</w:t>
          </w:r>
          <w:r w:rsidR="00D057D8" w:rsidRPr="00C32FA4">
            <w:fldChar w:fldCharType="end"/>
          </w:r>
        </w:sdtContent>
      </w:sdt>
      <w:r w:rsidR="000E22A2" w:rsidRPr="00C32FA4">
        <w:t>.</w:t>
      </w:r>
    </w:p>
    <w:p w14:paraId="5CA0478F" w14:textId="070A39A3" w:rsidR="00CC1E72" w:rsidRPr="00C32FA4" w:rsidRDefault="00B97D99" w:rsidP="00CC1E72">
      <w:r w:rsidRPr="00C32FA4">
        <w:t xml:space="preserve">Com base no emprego de </w:t>
      </w:r>
      <w:r w:rsidR="002A7AF7" w:rsidRPr="00C32FA4">
        <w:t>UAV</w:t>
      </w:r>
      <w:r w:rsidRPr="00C32FA4">
        <w:t xml:space="preserve"> como vetor de ataque do Estado Islâmico, o </w:t>
      </w:r>
      <w:r w:rsidR="000E22A2" w:rsidRPr="00C32FA4">
        <w:rPr>
          <w:i/>
        </w:rPr>
        <w:t>VOSTOK</w:t>
      </w:r>
      <w:r w:rsidRPr="00C32FA4">
        <w:t xml:space="preserve"> também ficou caracterizado pelo amplo emprego de táticas Contra-UAV. Nessas táticas, recorreram a equipamentos em plataformas de rodas com os novos sistemas de defesa antiaérea</w:t>
      </w:r>
      <w:r w:rsidRPr="00C32FA4">
        <w:rPr>
          <w:i/>
        </w:rPr>
        <w:t xml:space="preserve">, </w:t>
      </w:r>
      <w:r w:rsidRPr="00C32FA4">
        <w:t>já testados em Teatros de Operações, capazes de abater UAV com dimensões consideráveis. Foram empregues equipas de</w:t>
      </w:r>
      <w:r w:rsidR="000E22A2" w:rsidRPr="00C32FA4">
        <w:t xml:space="preserve"> Guerra Eletrónica e Contra-UAV</w:t>
      </w:r>
      <w:r w:rsidRPr="00C32FA4">
        <w:t xml:space="preserve"> que incluíram atiradores furtivos equipados com o novo sistema </w:t>
      </w:r>
      <w:r w:rsidRPr="00C32FA4">
        <w:rPr>
          <w:i/>
        </w:rPr>
        <w:t>REX-1</w:t>
      </w:r>
      <w:r w:rsidRPr="00C32FA4">
        <w:rPr>
          <w:rStyle w:val="Refdenotaderodap"/>
          <w:i/>
        </w:rPr>
        <w:footnoteReference w:id="7"/>
      </w:r>
      <w:r w:rsidRPr="00C32FA4">
        <w:t>,</w:t>
      </w:r>
      <w:r w:rsidRPr="00C32FA4">
        <w:rPr>
          <w:i/>
        </w:rPr>
        <w:t xml:space="preserve"> </w:t>
      </w:r>
      <w:r w:rsidRPr="00C32FA4">
        <w:t>para empastelamento das frequências de controlo dos UAV, demonstrando a preocupação com essa ameaça. Em várias situações de combate urbano os Pelotões de Infantaria encontravam-se equipados com mini UAV para reconhecimento prévio do terreno, ou para coordenar apoio aéreo próximo ou apoio de fogos, possibilitando ainda o comando e controlo c</w:t>
      </w:r>
      <w:r w:rsidR="000E22A2" w:rsidRPr="00C32FA4">
        <w:t>om o respetivo escalão superior</w:t>
      </w:r>
      <w:sdt>
        <w:sdtPr>
          <w:id w:val="1755782170"/>
          <w:citation/>
        </w:sdtPr>
        <w:sdtEndPr/>
        <w:sdtContent>
          <w:r w:rsidR="00CC1E72" w:rsidRPr="00C32FA4">
            <w:fldChar w:fldCharType="begin"/>
          </w:r>
          <w:r w:rsidR="00CC1E72" w:rsidRPr="00C32FA4">
            <w:instrText xml:space="preserve"> CITATION Joh18 \l 2070 </w:instrText>
          </w:r>
          <w:r w:rsidR="00CC1E72" w:rsidRPr="00C32FA4">
            <w:fldChar w:fldCharType="separate"/>
          </w:r>
          <w:r w:rsidR="00E058FF" w:rsidRPr="00C32FA4">
            <w:rPr>
              <w:noProof/>
            </w:rPr>
            <w:t xml:space="preserve"> (Johnson, 2018)</w:t>
          </w:r>
          <w:r w:rsidR="00CC1E72" w:rsidRPr="00C32FA4">
            <w:fldChar w:fldCharType="end"/>
          </w:r>
        </w:sdtContent>
      </w:sdt>
      <w:r w:rsidR="000E22A2" w:rsidRPr="00C32FA4">
        <w:t>.</w:t>
      </w:r>
    </w:p>
    <w:p w14:paraId="0BE62B12" w14:textId="12E688B1" w:rsidR="00CC1E72" w:rsidRPr="00C32FA4" w:rsidRDefault="00B97D99" w:rsidP="00CC1E72">
      <w:r w:rsidRPr="00C32FA4">
        <w:t>As novas plataformas não tripuladas terrestres empregues no exercício incluíram várias versões adaptadas para combate em zonas urbanas, proporcionando apoio próximo às unidades de Infantaria na execução da limpeza dos edifícios ou reconhecimento da zona de ação.</w:t>
      </w:r>
      <w:r w:rsidR="00CC1E72" w:rsidRPr="00C32FA4">
        <w:t xml:space="preserve"> </w:t>
      </w:r>
      <w:r w:rsidRPr="00C32FA4">
        <w:t>Para tal, foi aplicado</w:t>
      </w:r>
      <w:r w:rsidR="00CC1E72" w:rsidRPr="00C32FA4">
        <w:t xml:space="preserve"> </w:t>
      </w:r>
      <w:r w:rsidRPr="00C32FA4">
        <w:t>lições aprendidas durante</w:t>
      </w:r>
      <w:r w:rsidR="00CC1E72" w:rsidRPr="00C32FA4">
        <w:t xml:space="preserve"> os </w:t>
      </w:r>
      <w:r w:rsidRPr="00C32FA4">
        <w:t xml:space="preserve">conflitos na Ucrânia, com a ocupação da Crimeia, e na Síria, contra as forças opositoras ao Governo Sírio. Através da conjugação dos principais sistemas de defesa antiaérea e os novos sistemas Contra-UAV, foi testada a capacidade de garantir uma defesa aérea completa para garantir a liberdade de movimentos às forças de manobra </w:t>
      </w:r>
      <w:sdt>
        <w:sdtPr>
          <w:id w:val="-1994172213"/>
          <w:citation/>
        </w:sdtPr>
        <w:sdtEndPr/>
        <w:sdtContent>
          <w:r w:rsidR="00CC1E72" w:rsidRPr="00C32FA4">
            <w:fldChar w:fldCharType="begin"/>
          </w:r>
          <w:r w:rsidR="00CC1E72" w:rsidRPr="00C32FA4">
            <w:instrText xml:space="preserve"> CITATION Bou18 \l 2070 </w:instrText>
          </w:r>
          <w:r w:rsidR="00CC1E72" w:rsidRPr="00C32FA4">
            <w:fldChar w:fldCharType="separate"/>
          </w:r>
          <w:r w:rsidR="00E058FF" w:rsidRPr="00C32FA4">
            <w:rPr>
              <w:noProof/>
            </w:rPr>
            <w:t>(Boulègue, 2018)</w:t>
          </w:r>
          <w:r w:rsidR="00CC1E72" w:rsidRPr="00C32FA4">
            <w:fldChar w:fldCharType="end"/>
          </w:r>
        </w:sdtContent>
      </w:sdt>
      <w:r w:rsidR="00772CF0" w:rsidRPr="00C32FA4">
        <w:t>.</w:t>
      </w:r>
    </w:p>
    <w:p w14:paraId="112C740E" w14:textId="3E2236E2" w:rsidR="00B97D99" w:rsidRPr="00C32FA4" w:rsidRDefault="00DB7808" w:rsidP="006F66B4">
      <w:r w:rsidRPr="00C32FA4">
        <w:lastRenderedPageBreak/>
        <w:t xml:space="preserve">O exercício </w:t>
      </w:r>
      <w:r w:rsidRPr="00C32FA4">
        <w:rPr>
          <w:i/>
        </w:rPr>
        <w:t>Trident Juncture 2018</w:t>
      </w:r>
      <w:r w:rsidRPr="00C32FA4">
        <w:t>, realizado</w:t>
      </w:r>
      <w:r w:rsidR="009F3E28" w:rsidRPr="00C32FA4">
        <w:t xml:space="preserve"> pela NATO</w:t>
      </w:r>
      <w:r w:rsidRPr="00C32FA4">
        <w:t xml:space="preserve"> em outubro de 2018, foi considerado o maior exercício </w:t>
      </w:r>
      <w:r w:rsidR="00772CF0" w:rsidRPr="00C32FA4">
        <w:t xml:space="preserve">desta aliança </w:t>
      </w:r>
      <w:r w:rsidRPr="00C32FA4">
        <w:t>dos últimos anos, com a participação de cerca de 50 000 militares</w:t>
      </w:r>
      <w:r w:rsidR="00F87497" w:rsidRPr="00C32FA4">
        <w:t xml:space="preserve"> dos seus Estados Membros incluindo ainda</w:t>
      </w:r>
      <w:r w:rsidRPr="00C32FA4">
        <w:t xml:space="preserve"> 250 aeronaves, 65 embarcações e cerca de 10 000 viaturas. Este exercício foi realizado em partes da Noruega e </w:t>
      </w:r>
      <w:r w:rsidR="00F87497" w:rsidRPr="00C32FA4">
        <w:t>áreas circundantes do Atlântico Norte e Mar Báltico</w:t>
      </w:r>
      <w:r w:rsidR="009F3E28" w:rsidRPr="00C32FA4">
        <w:t xml:space="preserve">, dessa maneira possibilitou o treino e preparação da aliança para as condições adversas do Norte da Europa. O exercício demonstrou uma renovação do foco da aliança na sua defesa coletiva, </w:t>
      </w:r>
      <w:r w:rsidR="00F87497" w:rsidRPr="00C32FA4">
        <w:t xml:space="preserve">com </w:t>
      </w:r>
      <w:r w:rsidR="009F3E28" w:rsidRPr="00C32FA4">
        <w:t>treino,</w:t>
      </w:r>
      <w:r w:rsidR="00F87497" w:rsidRPr="00C32FA4">
        <w:t xml:space="preserve"> a preparação e resposta </w:t>
      </w:r>
      <w:r w:rsidR="009F3E28" w:rsidRPr="00C32FA4">
        <w:t>a um cenário de c</w:t>
      </w:r>
      <w:r w:rsidR="00AC75E9" w:rsidRPr="00C32FA4">
        <w:t>onflito em defesa de</w:t>
      </w:r>
      <w:r w:rsidR="00F87497" w:rsidRPr="00C32FA4">
        <w:t xml:space="preserve"> um dos seus Estados membros</w:t>
      </w:r>
      <w:r w:rsidR="009F3E28" w:rsidRPr="00C32FA4">
        <w:t>,</w:t>
      </w:r>
      <w:r w:rsidR="00F87497" w:rsidRPr="00C32FA4">
        <w:t xml:space="preserve"> </w:t>
      </w:r>
      <w:r w:rsidR="00772CF0" w:rsidRPr="00C32FA4">
        <w:t>e neste contexto foram</w:t>
      </w:r>
      <w:r w:rsidR="009F3E28" w:rsidRPr="00C32FA4">
        <w:t xml:space="preserve"> realizadas</w:t>
      </w:r>
      <w:r w:rsidR="00F87497" w:rsidRPr="00C32FA4">
        <w:t xml:space="preserve"> operações em terra, ar, mar e também no ciberespaço</w:t>
      </w:r>
      <w:r w:rsidR="009F3E28" w:rsidRPr="00C32FA4">
        <w:t>.</w:t>
      </w:r>
      <w:r w:rsidR="004E341C" w:rsidRPr="00C32FA4">
        <w:t xml:space="preserve"> O término do exercício foi materializado pela certificação da NATO Response Force (NRF) para 2019</w:t>
      </w:r>
      <w:sdt>
        <w:sdtPr>
          <w:id w:val="-630484475"/>
          <w:citation/>
        </w:sdtPr>
        <w:sdtEndPr/>
        <w:sdtContent>
          <w:r w:rsidR="004E341C" w:rsidRPr="00C32FA4">
            <w:fldChar w:fldCharType="begin"/>
          </w:r>
          <w:r w:rsidR="004E341C" w:rsidRPr="00C32FA4">
            <w:instrText xml:space="preserve">CITATION Fio18 \t  \l 2070 </w:instrText>
          </w:r>
          <w:r w:rsidR="004E341C" w:rsidRPr="00C32FA4">
            <w:fldChar w:fldCharType="separate"/>
          </w:r>
          <w:r w:rsidR="00E058FF" w:rsidRPr="00C32FA4">
            <w:rPr>
              <w:noProof/>
            </w:rPr>
            <w:t xml:space="preserve"> (Fiorenza, 2018)</w:t>
          </w:r>
          <w:r w:rsidR="004E341C" w:rsidRPr="00C32FA4">
            <w:fldChar w:fldCharType="end"/>
          </w:r>
        </w:sdtContent>
      </w:sdt>
      <w:r w:rsidR="00772CF0" w:rsidRPr="00C32FA4">
        <w:t>.</w:t>
      </w:r>
    </w:p>
    <w:p w14:paraId="716CEB3D" w14:textId="0477E12B" w:rsidR="00CC1E72" w:rsidRPr="00C32FA4" w:rsidRDefault="00C816AF" w:rsidP="00CC1E72">
      <w:pPr>
        <w:pStyle w:val="4SubCapitulos"/>
      </w:pPr>
      <w:bookmarkStart w:id="20" w:name="_Toc8002101"/>
      <w:r w:rsidRPr="00C32FA4">
        <w:t xml:space="preserve">2.2. </w:t>
      </w:r>
      <w:r w:rsidR="00B97D99" w:rsidRPr="00C32FA4">
        <w:t>Engenhos</w:t>
      </w:r>
      <w:r w:rsidR="005D7C9F" w:rsidRPr="00C32FA4">
        <w:t xml:space="preserve"> Explosivos Improvisados</w:t>
      </w:r>
      <w:bookmarkEnd w:id="20"/>
    </w:p>
    <w:p w14:paraId="7A897F2A" w14:textId="590CB3B7" w:rsidR="00CC1E72" w:rsidRPr="00C32FA4" w:rsidRDefault="00CC1E72" w:rsidP="00CC1E72">
      <w:r w:rsidRPr="00C32FA4">
        <w:t xml:space="preserve">Durante os confrontos nas cidades ocupadas por forças do Estado Islâmico, as forças libertadoras deparavam-se quase sempre com </w:t>
      </w:r>
      <w:r w:rsidR="00DD7BD3" w:rsidRPr="00C32FA4">
        <w:t xml:space="preserve">o emprego de </w:t>
      </w:r>
      <w:r w:rsidR="002A7AF7" w:rsidRPr="00C32FA4">
        <w:t>viaturas s</w:t>
      </w:r>
      <w:r w:rsidR="00DD7BD3" w:rsidRPr="00C32FA4">
        <w:t>uicidas (</w:t>
      </w:r>
      <w:r w:rsidRPr="00C32FA4">
        <w:t>SVBIED)</w:t>
      </w:r>
      <w:r w:rsidR="002A7AF7" w:rsidRPr="00C32FA4">
        <w:rPr>
          <w:rStyle w:val="Refdenotaderodap"/>
        </w:rPr>
        <w:footnoteReference w:id="8"/>
      </w:r>
      <w:r w:rsidRPr="00C32FA4">
        <w:t xml:space="preserve">. </w:t>
      </w:r>
      <w:r w:rsidR="009E4F5F" w:rsidRPr="00C32FA4">
        <w:t>Em alguns cenários</w:t>
      </w:r>
      <w:r w:rsidR="00DD7BD3" w:rsidRPr="00C32FA4">
        <w:t xml:space="preserve"> </w:t>
      </w:r>
      <w:r w:rsidR="002A7AF7" w:rsidRPr="00C32FA4">
        <w:t>o Estado Islâmico aumentou</w:t>
      </w:r>
      <w:r w:rsidR="009E4F5F" w:rsidRPr="00C32FA4">
        <w:t xml:space="preserve"> a proteção dessas viaturas (</w:t>
      </w:r>
      <w:r w:rsidR="00DD24C7" w:rsidRPr="00C32FA4">
        <w:t>Figura</w:t>
      </w:r>
      <w:r w:rsidR="007E21D1" w:rsidRPr="00C32FA4">
        <w:t xml:space="preserve"> 3</w:t>
      </w:r>
      <w:r w:rsidR="002A7AF7" w:rsidRPr="00C32FA4">
        <w:t>)</w:t>
      </w:r>
      <w:r w:rsidR="009E4F5F" w:rsidRPr="00C32FA4">
        <w:t xml:space="preserve"> de maneira a impedir que fossem facilmente abatidas até chegar ao destino. </w:t>
      </w:r>
      <w:r w:rsidR="002A7AF7" w:rsidRPr="00C32FA4">
        <w:t xml:space="preserve">Devido à insuficiência tecnológica as forças do Estado Islâmico em vez de operarem remotamente essas viaturas, recorriam a um condutor fisicamente dentro da viatura para o levar até ao objetivo. O sucesso considerável em combate desta técnica leva a considerar que possivelmente em futuros confrontos se recorra a UGV suicidas armadilhados com cargas explosivas, podendo ser empregues </w:t>
      </w:r>
      <w:r w:rsidR="00A91097" w:rsidRPr="00C32FA4">
        <w:t>tanto em conflitos simétricos como assimétricos</w:t>
      </w:r>
      <w:sdt>
        <w:sdtPr>
          <w:id w:val="1804964221"/>
          <w:citation/>
        </w:sdtPr>
        <w:sdtEndPr/>
        <w:sdtContent>
          <w:r w:rsidRPr="00C32FA4">
            <w:fldChar w:fldCharType="begin"/>
          </w:r>
          <w:r w:rsidRPr="00C32FA4">
            <w:instrText xml:space="preserve"> CITATION Pos18 \l 2070 </w:instrText>
          </w:r>
          <w:r w:rsidRPr="00C32FA4">
            <w:fldChar w:fldCharType="separate"/>
          </w:r>
          <w:r w:rsidR="00E058FF" w:rsidRPr="00C32FA4">
            <w:rPr>
              <w:noProof/>
            </w:rPr>
            <w:t xml:space="preserve"> (Postings, 2018)</w:t>
          </w:r>
          <w:r w:rsidRPr="00C32FA4">
            <w:fldChar w:fldCharType="end"/>
          </w:r>
        </w:sdtContent>
      </w:sdt>
      <w:r w:rsidR="00772CF0" w:rsidRPr="00C32FA4">
        <w:t>.</w:t>
      </w:r>
    </w:p>
    <w:p w14:paraId="323363CB" w14:textId="77777777" w:rsidR="006A6851" w:rsidRPr="00C32FA4" w:rsidRDefault="006A6851" w:rsidP="00CC1E72"/>
    <w:p w14:paraId="07E05FC7" w14:textId="77777777" w:rsidR="0083534D" w:rsidRPr="00C32FA4" w:rsidRDefault="0083534D" w:rsidP="00CC1E72"/>
    <w:p w14:paraId="45C70FF6" w14:textId="77777777" w:rsidR="0083534D" w:rsidRPr="00C32FA4" w:rsidRDefault="0083534D" w:rsidP="007E21D1">
      <w:pPr>
        <w:keepNext/>
        <w:ind w:firstLine="0"/>
        <w:jc w:val="center"/>
      </w:pPr>
      <w:r w:rsidRPr="00C32FA4">
        <w:rPr>
          <w:noProof/>
          <w:lang w:eastAsia="pt-PT"/>
        </w:rPr>
        <w:lastRenderedPageBreak/>
        <w:drawing>
          <wp:inline distT="0" distB="0" distL="0" distR="0" wp14:anchorId="751FD3C5" wp14:editId="62DEE1B4">
            <wp:extent cx="2667000" cy="1502614"/>
            <wp:effectExtent l="0" t="0" r="0" b="2540"/>
            <wp:docPr id="6" name="Imagem 6" descr="https://cfrd8-files.cfr.org/sites/default/files/styles/article_header_l_16x9_600px/public/image/2018/07/Up-Armored-SVBIEDs-ISIS-Iraq.jpg?h=a4d75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frd8-files.cfr.org/sites/default/files/styles/article_header_l_16x9_600px/public/image/2018/07/Up-Armored-SVBIEDs-ISIS-Iraq.jpg?h=a4d7584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18644" cy="1531711"/>
                    </a:xfrm>
                    <a:prstGeom prst="rect">
                      <a:avLst/>
                    </a:prstGeom>
                    <a:noFill/>
                    <a:ln>
                      <a:noFill/>
                    </a:ln>
                  </pic:spPr>
                </pic:pic>
              </a:graphicData>
            </a:graphic>
          </wp:inline>
        </w:drawing>
      </w:r>
    </w:p>
    <w:p w14:paraId="00BC32D4" w14:textId="77777777" w:rsidR="0083534D" w:rsidRPr="00C32FA4" w:rsidRDefault="0083534D" w:rsidP="007E21D1">
      <w:pPr>
        <w:pStyle w:val="Legenda"/>
        <w:ind w:firstLine="0"/>
      </w:pPr>
      <w:bookmarkStart w:id="21" w:name="_Toc8002179"/>
      <w:r w:rsidRPr="00C32FA4">
        <w:t xml:space="preserve">Figura </w:t>
      </w:r>
      <w:r w:rsidR="003E3963" w:rsidRPr="00C32FA4">
        <w:rPr>
          <w:noProof/>
        </w:rPr>
        <w:fldChar w:fldCharType="begin"/>
      </w:r>
      <w:r w:rsidR="003E3963" w:rsidRPr="00C32FA4">
        <w:rPr>
          <w:noProof/>
        </w:rPr>
        <w:instrText xml:space="preserve"> SEQ Figura \* ARABIC </w:instrText>
      </w:r>
      <w:r w:rsidR="003E3963" w:rsidRPr="00C32FA4">
        <w:rPr>
          <w:noProof/>
        </w:rPr>
        <w:fldChar w:fldCharType="separate"/>
      </w:r>
      <w:r w:rsidR="00C57E4A">
        <w:rPr>
          <w:noProof/>
        </w:rPr>
        <w:t>3</w:t>
      </w:r>
      <w:r w:rsidR="003E3963" w:rsidRPr="00C32FA4">
        <w:rPr>
          <w:noProof/>
        </w:rPr>
        <w:fldChar w:fldCharType="end"/>
      </w:r>
      <w:r w:rsidRPr="00C32FA4">
        <w:t xml:space="preserve"> - SVBIED apreendidos pelo Exército Iraquiano em Mossul</w:t>
      </w:r>
      <w:bookmarkEnd w:id="21"/>
    </w:p>
    <w:p w14:paraId="4EF6960D" w14:textId="77777777" w:rsidR="007E21D1" w:rsidRPr="00C32FA4" w:rsidRDefault="007E21D1" w:rsidP="007E21D1">
      <w:pPr>
        <w:spacing w:line="240" w:lineRule="auto"/>
      </w:pPr>
    </w:p>
    <w:p w14:paraId="1BCA896C" w14:textId="3CA77551" w:rsidR="0083534D" w:rsidRPr="00C32FA4" w:rsidRDefault="007E21D1" w:rsidP="006A6851">
      <w:pPr>
        <w:spacing w:line="240" w:lineRule="auto"/>
        <w:ind w:firstLine="0"/>
        <w:jc w:val="center"/>
        <w:rPr>
          <w:b/>
          <w:sz w:val="18"/>
        </w:rPr>
      </w:pPr>
      <w:r w:rsidRPr="00C32FA4">
        <w:rPr>
          <w:b/>
          <w:iCs/>
          <w:sz w:val="18"/>
          <w:szCs w:val="18"/>
        </w:rPr>
        <w:t>Fonte:</w:t>
      </w:r>
      <w:r w:rsidRPr="00C32FA4">
        <w:rPr>
          <w:b/>
          <w:sz w:val="18"/>
        </w:rPr>
        <w:t xml:space="preserve"> https://www.cfr.org/blog/armored-svbieds-make-their-way-nigeria acedido em 21 de abril de 2019</w:t>
      </w:r>
    </w:p>
    <w:p w14:paraId="4E46318B" w14:textId="77777777" w:rsidR="00A91097" w:rsidRPr="00C32FA4" w:rsidRDefault="00A91097" w:rsidP="00A91097">
      <w:pPr>
        <w:spacing w:line="240" w:lineRule="auto"/>
        <w:ind w:firstLine="0"/>
        <w:rPr>
          <w:b/>
          <w:sz w:val="18"/>
        </w:rPr>
      </w:pPr>
    </w:p>
    <w:p w14:paraId="5757618D" w14:textId="77777777" w:rsidR="00A91097" w:rsidRPr="00C32FA4" w:rsidRDefault="00A91097" w:rsidP="00CC1E72"/>
    <w:p w14:paraId="75E77ABC" w14:textId="77777777" w:rsidR="00A91097" w:rsidRPr="00C32FA4" w:rsidRDefault="00A91097" w:rsidP="00CC1E72"/>
    <w:p w14:paraId="4406A29D" w14:textId="0F99926D" w:rsidR="00CC1E72" w:rsidRPr="00C32FA4" w:rsidRDefault="00CC1E72" w:rsidP="00CC1E72">
      <w:r w:rsidRPr="00C32FA4">
        <w:t>Nos confrontos decorrentes no Médio Oriente, os ataqu</w:t>
      </w:r>
      <w:r w:rsidR="002A7AF7" w:rsidRPr="00C32FA4">
        <w:t>es com explosivos através de UAV</w:t>
      </w:r>
      <w:r w:rsidRPr="00C32FA4">
        <w:t>, foram amplamente utilizados pelo Estado Islâmico com um sucesso</w:t>
      </w:r>
      <w:r w:rsidR="00B87EAE" w:rsidRPr="00C32FA4">
        <w:t xml:space="preserve"> notável</w:t>
      </w:r>
      <w:r w:rsidRPr="00C32FA4">
        <w:t xml:space="preserve">. </w:t>
      </w:r>
      <w:r w:rsidR="00262726" w:rsidRPr="00C32FA4">
        <w:t>Esses meios permitiram a realização de</w:t>
      </w:r>
      <w:r w:rsidRPr="00C32FA4">
        <w:t xml:space="preserve"> ataques com maior precisão sobre </w:t>
      </w:r>
      <w:r w:rsidR="00A91097" w:rsidRPr="00C32FA4">
        <w:t>forças apeadas</w:t>
      </w:r>
      <w:r w:rsidRPr="00C32FA4">
        <w:t xml:space="preserve">, </w:t>
      </w:r>
      <w:r w:rsidR="00262726" w:rsidRPr="00C32FA4">
        <w:t>originando a sua desorganização e quebrando o seu ímpeto d</w:t>
      </w:r>
      <w:r w:rsidR="00772CF0" w:rsidRPr="00C32FA4">
        <w:t>e</w:t>
      </w:r>
      <w:r w:rsidR="00262726" w:rsidRPr="00C32FA4">
        <w:t xml:space="preserve"> ataque. Também se registou grande aplicação de táticas semelhantes contra forças apoiadas com blindados, em que as partes mais vulneráveis dessas viaturas eram o alvo prioritário, principalmente a </w:t>
      </w:r>
      <w:r w:rsidR="00AC75E9" w:rsidRPr="00C32FA4">
        <w:t>p</w:t>
      </w:r>
      <w:r w:rsidR="007A7198" w:rsidRPr="00C32FA4">
        <w:t xml:space="preserve">arte de cima da zona do motor e </w:t>
      </w:r>
      <w:r w:rsidR="00262726" w:rsidRPr="00C32FA4">
        <w:t>as escotilhas</w:t>
      </w:r>
      <w:r w:rsidR="007A7198" w:rsidRPr="00C32FA4">
        <w:t xml:space="preserve"> abertas</w:t>
      </w:r>
      <w:r w:rsidR="00262726" w:rsidRPr="00C32FA4">
        <w:t xml:space="preserve">. Os </w:t>
      </w:r>
      <w:r w:rsidR="00AC75E9" w:rsidRPr="00C32FA4">
        <w:t>UAV</w:t>
      </w:r>
      <w:r w:rsidR="00262726" w:rsidRPr="00C32FA4">
        <w:t xml:space="preserve"> empregu</w:t>
      </w:r>
      <w:r w:rsidR="007A7198" w:rsidRPr="00C32FA4">
        <w:t>es por essas forças eram principalmente</w:t>
      </w:r>
      <w:r w:rsidR="00262726" w:rsidRPr="00C32FA4">
        <w:t xml:space="preserve"> de origem civil</w:t>
      </w:r>
      <w:r w:rsidR="007A7198" w:rsidRPr="00C32FA4">
        <w:t>,</w:t>
      </w:r>
      <w:r w:rsidR="00262726" w:rsidRPr="00C32FA4">
        <w:t xml:space="preserve"> adquiridos em superfícies comerciais, q</w:t>
      </w:r>
      <w:r w:rsidR="007A7198" w:rsidRPr="00C32FA4">
        <w:t>ue posteriormente eram modificados com</w:t>
      </w:r>
      <w:r w:rsidR="00262726" w:rsidRPr="00C32FA4">
        <w:t xml:space="preserve"> sistema</w:t>
      </w:r>
      <w:r w:rsidR="007A7198" w:rsidRPr="00C32FA4">
        <w:t>s</w:t>
      </w:r>
      <w:r w:rsidR="00262726" w:rsidRPr="00C32FA4">
        <w:t xml:space="preserve"> improvisado</w:t>
      </w:r>
      <w:r w:rsidR="007A7198" w:rsidRPr="00C32FA4">
        <w:t>s para largar</w:t>
      </w:r>
      <w:r w:rsidR="00262726" w:rsidRPr="00C32FA4">
        <w:t xml:space="preserve"> pequeno</w:t>
      </w:r>
      <w:r w:rsidR="007A7198" w:rsidRPr="00C32FA4">
        <w:t>s</w:t>
      </w:r>
      <w:r w:rsidR="00262726" w:rsidRPr="00C32FA4">
        <w:t xml:space="preserve"> explosivo</w:t>
      </w:r>
      <w:r w:rsidR="007A7198" w:rsidRPr="00C32FA4">
        <w:t>s</w:t>
      </w:r>
      <w:r w:rsidR="00262726" w:rsidRPr="00C32FA4">
        <w:t>, geralmente granadas de 40mm</w:t>
      </w:r>
      <w:r w:rsidR="007A7198" w:rsidRPr="00C32FA4">
        <w:t>,</w:t>
      </w:r>
      <w:r w:rsidR="00262726" w:rsidRPr="00C32FA4">
        <w:t xml:space="preserve"> sobre os seus alvos (</w:t>
      </w:r>
      <w:r w:rsidR="00DD24C7" w:rsidRPr="00C32FA4">
        <w:t>Figura</w:t>
      </w:r>
      <w:r w:rsidR="00262726" w:rsidRPr="00C32FA4">
        <w:t xml:space="preserve"> 4). Para além das instalações</w:t>
      </w:r>
      <w:r w:rsidR="007A7198" w:rsidRPr="00C32FA4">
        <w:t xml:space="preserve"> e formações</w:t>
      </w:r>
      <w:r w:rsidR="00262726" w:rsidRPr="00C32FA4">
        <w:t xml:space="preserve"> militares, o seu emprego era também focado em grandes concentrações populacionais com o objetivo de espalhar o caos. A sua relativa furtividade permitia o emprego com sucesso destas tát</w:t>
      </w:r>
      <w:r w:rsidR="00772CF0" w:rsidRPr="00C32FA4">
        <w:t>icas em defesa de zonas urbanas</w:t>
      </w:r>
      <w:sdt>
        <w:sdtPr>
          <w:id w:val="-448854477"/>
          <w:citation/>
        </w:sdtPr>
        <w:sdtEndPr/>
        <w:sdtContent>
          <w:r w:rsidRPr="00C32FA4">
            <w:fldChar w:fldCharType="begin"/>
          </w:r>
          <w:r w:rsidRPr="00C32FA4">
            <w:instrText xml:space="preserve"> CITATION Fox18 \l 2070 </w:instrText>
          </w:r>
          <w:r w:rsidRPr="00C32FA4">
            <w:fldChar w:fldCharType="separate"/>
          </w:r>
          <w:r w:rsidR="00E058FF" w:rsidRPr="00C32FA4">
            <w:rPr>
              <w:noProof/>
            </w:rPr>
            <w:t xml:space="preserve"> (Fox, 2018)</w:t>
          </w:r>
          <w:r w:rsidRPr="00C32FA4">
            <w:fldChar w:fldCharType="end"/>
          </w:r>
        </w:sdtContent>
      </w:sdt>
      <w:r w:rsidR="00772CF0" w:rsidRPr="00C32FA4">
        <w:t>.</w:t>
      </w:r>
    </w:p>
    <w:p w14:paraId="4D994B95" w14:textId="77777777" w:rsidR="007E21D1" w:rsidRPr="00C32FA4" w:rsidRDefault="007E21D1" w:rsidP="00CC1E72"/>
    <w:p w14:paraId="0CF57836" w14:textId="77777777" w:rsidR="007E21D1" w:rsidRPr="00C32FA4" w:rsidRDefault="007E21D1" w:rsidP="007E21D1">
      <w:pPr>
        <w:keepNext/>
        <w:ind w:firstLine="0"/>
        <w:jc w:val="center"/>
      </w:pPr>
      <w:r w:rsidRPr="00C32FA4">
        <w:rPr>
          <w:noProof/>
          <w:lang w:eastAsia="pt-PT"/>
        </w:rPr>
        <w:lastRenderedPageBreak/>
        <w:drawing>
          <wp:inline distT="0" distB="0" distL="0" distR="0" wp14:anchorId="28F38C5A" wp14:editId="21C064D2">
            <wp:extent cx="3485059" cy="2533650"/>
            <wp:effectExtent l="0" t="0" r="1270" b="0"/>
            <wp:docPr id="7" name="Imagem 7" descr="An ISIS drone modified to carry a 40mm rifle grenade in the attached plastic 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 ISIS drone modified to carry a 40mm rifle grenade in the attached plastic tub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75924" cy="2599709"/>
                    </a:xfrm>
                    <a:prstGeom prst="rect">
                      <a:avLst/>
                    </a:prstGeom>
                    <a:noFill/>
                    <a:ln>
                      <a:noFill/>
                    </a:ln>
                  </pic:spPr>
                </pic:pic>
              </a:graphicData>
            </a:graphic>
          </wp:inline>
        </w:drawing>
      </w:r>
    </w:p>
    <w:p w14:paraId="4011645E" w14:textId="3FF608F1" w:rsidR="007E21D1" w:rsidRPr="00C32FA4" w:rsidRDefault="007E21D1" w:rsidP="007E21D1">
      <w:pPr>
        <w:pStyle w:val="Legenda"/>
        <w:ind w:firstLine="0"/>
      </w:pPr>
      <w:bookmarkStart w:id="22" w:name="_Toc8002180"/>
      <w:r w:rsidRPr="00C32FA4">
        <w:t xml:space="preserve">Figura </w:t>
      </w:r>
      <w:r w:rsidR="003E3963" w:rsidRPr="00C32FA4">
        <w:rPr>
          <w:noProof/>
        </w:rPr>
        <w:fldChar w:fldCharType="begin"/>
      </w:r>
      <w:r w:rsidR="003E3963" w:rsidRPr="00C32FA4">
        <w:rPr>
          <w:noProof/>
        </w:rPr>
        <w:instrText xml:space="preserve"> SEQ Figura \* ARABIC </w:instrText>
      </w:r>
      <w:r w:rsidR="003E3963" w:rsidRPr="00C32FA4">
        <w:rPr>
          <w:noProof/>
        </w:rPr>
        <w:fldChar w:fldCharType="separate"/>
      </w:r>
      <w:r w:rsidR="00C57E4A">
        <w:rPr>
          <w:noProof/>
        </w:rPr>
        <w:t>4</w:t>
      </w:r>
      <w:r w:rsidR="003E3963" w:rsidRPr="00C32FA4">
        <w:rPr>
          <w:noProof/>
        </w:rPr>
        <w:fldChar w:fldCharType="end"/>
      </w:r>
      <w:r w:rsidRPr="00C32FA4">
        <w:t xml:space="preserve"> </w:t>
      </w:r>
      <w:r w:rsidR="00262726" w:rsidRPr="00C32FA4">
        <w:t>–</w:t>
      </w:r>
      <w:r w:rsidRPr="00C32FA4">
        <w:t xml:space="preserve"> </w:t>
      </w:r>
      <w:r w:rsidR="00262726" w:rsidRPr="00C32FA4">
        <w:t>UAV do</w:t>
      </w:r>
      <w:r w:rsidRPr="00C32FA4">
        <w:t xml:space="preserve"> Estado Islâmico modificado para </w:t>
      </w:r>
      <w:r w:rsidR="00262726" w:rsidRPr="00C32FA4">
        <w:t>lançar</w:t>
      </w:r>
      <w:r w:rsidRPr="00C32FA4">
        <w:t xml:space="preserve"> uma Granada 40mm</w:t>
      </w:r>
      <w:bookmarkEnd w:id="22"/>
    </w:p>
    <w:p w14:paraId="76443F30" w14:textId="77777777" w:rsidR="007E21D1" w:rsidRPr="00C32FA4" w:rsidRDefault="007E21D1" w:rsidP="007E21D1">
      <w:pPr>
        <w:spacing w:line="240" w:lineRule="auto"/>
      </w:pPr>
    </w:p>
    <w:p w14:paraId="33391ADC" w14:textId="77777777" w:rsidR="007E21D1" w:rsidRPr="00C32FA4" w:rsidRDefault="007E21D1" w:rsidP="007E21D1">
      <w:pPr>
        <w:spacing w:line="240" w:lineRule="auto"/>
        <w:ind w:firstLine="0"/>
        <w:jc w:val="center"/>
        <w:rPr>
          <w:b/>
          <w:sz w:val="18"/>
        </w:rPr>
      </w:pPr>
      <w:r w:rsidRPr="00C32FA4">
        <w:rPr>
          <w:b/>
          <w:iCs/>
          <w:sz w:val="18"/>
          <w:szCs w:val="18"/>
        </w:rPr>
        <w:t>Fonte:</w:t>
      </w:r>
      <w:r w:rsidRPr="00C32FA4">
        <w:rPr>
          <w:b/>
          <w:sz w:val="18"/>
        </w:rPr>
        <w:t xml:space="preserve"> https://www.offiziere.ch/?p=30746 acedido em 21 de abril de 2019</w:t>
      </w:r>
    </w:p>
    <w:p w14:paraId="6CE87F9D" w14:textId="77777777" w:rsidR="006A6851" w:rsidRPr="00C32FA4" w:rsidRDefault="006A6851" w:rsidP="006A6851">
      <w:pPr>
        <w:spacing w:line="240" w:lineRule="auto"/>
        <w:ind w:firstLine="0"/>
        <w:jc w:val="center"/>
        <w:rPr>
          <w:b/>
        </w:rPr>
      </w:pPr>
    </w:p>
    <w:p w14:paraId="30C83EAB" w14:textId="77777777" w:rsidR="007E21D1" w:rsidRPr="00C32FA4" w:rsidRDefault="007E21D1" w:rsidP="006A6851">
      <w:pPr>
        <w:tabs>
          <w:tab w:val="left" w:pos="5530"/>
        </w:tabs>
        <w:spacing w:line="240" w:lineRule="auto"/>
        <w:ind w:firstLine="0"/>
        <w:jc w:val="left"/>
        <w:rPr>
          <w:sz w:val="36"/>
        </w:rPr>
      </w:pPr>
      <w:r w:rsidRPr="00C32FA4">
        <w:rPr>
          <w:sz w:val="36"/>
        </w:rPr>
        <w:tab/>
      </w:r>
    </w:p>
    <w:p w14:paraId="0D18EA4F" w14:textId="0605E89F" w:rsidR="00CC1E72" w:rsidRPr="00C32FA4" w:rsidRDefault="00C816AF" w:rsidP="00CC1E72">
      <w:pPr>
        <w:pStyle w:val="4SubCapitulos"/>
      </w:pPr>
      <w:bookmarkStart w:id="23" w:name="_Toc8002102"/>
      <w:r w:rsidRPr="00C32FA4">
        <w:t xml:space="preserve">2.3. </w:t>
      </w:r>
      <w:r w:rsidR="005D7C9F" w:rsidRPr="00C32FA4">
        <w:t>Plataformas não Tripuladas Aéreas</w:t>
      </w:r>
      <w:bookmarkEnd w:id="23"/>
    </w:p>
    <w:p w14:paraId="0FE1976B" w14:textId="0BB2A9C9" w:rsidR="00CC1E72" w:rsidRPr="00C32FA4" w:rsidRDefault="008D6410" w:rsidP="00CC1E72">
      <w:r w:rsidRPr="00C32FA4">
        <w:t>Os UAV</w:t>
      </w:r>
      <w:r w:rsidR="00CC1E72" w:rsidRPr="00C32FA4">
        <w:t xml:space="preserve"> têm demonstrado ser</w:t>
      </w:r>
      <w:r w:rsidRPr="00C32FA4">
        <w:t>em</w:t>
      </w:r>
      <w:r w:rsidR="00CC1E72" w:rsidRPr="00C32FA4">
        <w:t xml:space="preserve"> </w:t>
      </w:r>
      <w:r w:rsidR="00262726" w:rsidRPr="00C32FA4">
        <w:t>excelentes</w:t>
      </w:r>
      <w:r w:rsidR="00CC1E72" w:rsidRPr="00C32FA4">
        <w:t xml:space="preserve"> plataformas para</w:t>
      </w:r>
      <w:r w:rsidRPr="00C32FA4">
        <w:t xml:space="preserve"> a</w:t>
      </w:r>
      <w:r w:rsidR="00CC1E72" w:rsidRPr="00C32FA4">
        <w:t xml:space="preserve"> execução de operações com elevado grau de precisão e sucesso, podendo servir de plataformas para apoio próximo a uma força, ou </w:t>
      </w:r>
      <w:r w:rsidR="00262726" w:rsidRPr="00C32FA4">
        <w:t xml:space="preserve">para </w:t>
      </w:r>
      <w:r w:rsidR="00CC1E72" w:rsidRPr="00C32FA4">
        <w:t>executar operações de reconhecimento realizando a identificação de alvos remuneradores</w:t>
      </w:r>
      <w:r w:rsidR="00262726" w:rsidRPr="00C32FA4">
        <w:t xml:space="preserve"> </w:t>
      </w:r>
      <w:r w:rsidR="00A91097" w:rsidRPr="00C32FA4">
        <w:t>para</w:t>
      </w:r>
      <w:r w:rsidR="00CC1E72" w:rsidRPr="00C32FA4">
        <w:t xml:space="preserve"> posterior emprego de </w:t>
      </w:r>
      <w:r w:rsidR="00A91097" w:rsidRPr="00C32FA4">
        <w:t>fogos da artilharia e/ou aviação</w:t>
      </w:r>
      <w:r w:rsidR="00CC1E72" w:rsidRPr="00C32FA4">
        <w:t xml:space="preserve">. Em contexto internacional as Forças Armadas dos Estados Unidos da América são até ao momento o </w:t>
      </w:r>
      <w:r w:rsidRPr="00C32FA4">
        <w:t>detentor da maior frota de UAV</w:t>
      </w:r>
      <w:r w:rsidR="00262726" w:rsidRPr="00C32FA4">
        <w:t>,</w:t>
      </w:r>
      <w:r w:rsidR="00CC1E72" w:rsidRPr="00C32FA4">
        <w:t xml:space="preserve"> quer </w:t>
      </w:r>
      <w:r w:rsidR="00262726" w:rsidRPr="00C32FA4">
        <w:t xml:space="preserve">sejam </w:t>
      </w:r>
      <w:r w:rsidR="00CC1E72" w:rsidRPr="00C32FA4">
        <w:t>armados ou não. No entanto</w:t>
      </w:r>
      <w:r w:rsidR="00262726" w:rsidRPr="00C32FA4">
        <w:t>,</w:t>
      </w:r>
      <w:r w:rsidR="00CC1E72" w:rsidRPr="00C32FA4">
        <w:t xml:space="preserve"> outros atores, como é o caso da China e da Rússia,</w:t>
      </w:r>
      <w:r w:rsidR="00A91097" w:rsidRPr="00C32FA4">
        <w:t xml:space="preserve"> começam a colocar</w:t>
      </w:r>
      <w:r w:rsidR="00CC1E72" w:rsidRPr="00C32FA4">
        <w:t xml:space="preserve"> em causa esse monopólio apresentando novos modelos aparentemente mais avançados e com capacidade de autonomia </w:t>
      </w:r>
      <w:r w:rsidR="00716D43" w:rsidRPr="00C32FA4">
        <w:t>superiores aos</w:t>
      </w:r>
      <w:r w:rsidR="00CC1E72" w:rsidRPr="00C32FA4">
        <w:t xml:space="preserve"> </w:t>
      </w:r>
      <w:r w:rsidR="00716D43" w:rsidRPr="00C32FA4">
        <w:t>d</w:t>
      </w:r>
      <w:r w:rsidR="00CC1E72" w:rsidRPr="00C32FA4">
        <w:t xml:space="preserve">os </w:t>
      </w:r>
      <w:r w:rsidRPr="00C32FA4">
        <w:t>modelos</w:t>
      </w:r>
      <w:r w:rsidR="00CC1E72" w:rsidRPr="00C32FA4">
        <w:t xml:space="preserve"> americanos. </w:t>
      </w:r>
      <w:r w:rsidR="00772CF0" w:rsidRPr="00C32FA4">
        <w:t>É</w:t>
      </w:r>
      <w:r w:rsidR="00CC1E72" w:rsidRPr="00C32FA4">
        <w:t xml:space="preserve"> o caso do </w:t>
      </w:r>
      <w:r w:rsidR="00CC1E72" w:rsidRPr="00C32FA4">
        <w:rPr>
          <w:i/>
        </w:rPr>
        <w:t xml:space="preserve">Sukoi </w:t>
      </w:r>
      <w:r w:rsidRPr="00C32FA4">
        <w:rPr>
          <w:i/>
        </w:rPr>
        <w:t>S-70</w:t>
      </w:r>
      <w:r w:rsidRPr="00C32FA4">
        <w:rPr>
          <w:rStyle w:val="Refdenotaderodap"/>
          <w:i/>
        </w:rPr>
        <w:footnoteReference w:id="9"/>
      </w:r>
      <w:r w:rsidR="00CC1E72" w:rsidRPr="00C32FA4">
        <w:t>, o primeiro UAV armado desenvolvido pela Rússia</w:t>
      </w:r>
      <w:r w:rsidR="00982B54" w:rsidRPr="00C32FA4">
        <w:t xml:space="preserve"> com um alcance operacional superior ao modelo Americano,</w:t>
      </w:r>
      <w:r w:rsidR="00CC1E72" w:rsidRPr="00C32FA4">
        <w:t xml:space="preserve"> especialmente desenhado para destruir defesas antiaéreas e postos </w:t>
      </w:r>
      <w:r w:rsidR="00982B54" w:rsidRPr="00C32FA4">
        <w:t>de comando, de uma força inimiga</w:t>
      </w:r>
      <w:sdt>
        <w:sdtPr>
          <w:id w:val="1326315828"/>
          <w:citation/>
        </w:sdtPr>
        <w:sdtEndPr/>
        <w:sdtContent>
          <w:r w:rsidR="00CC1E72" w:rsidRPr="00C32FA4">
            <w:fldChar w:fldCharType="begin"/>
          </w:r>
          <w:r w:rsidRPr="00C32FA4">
            <w:instrText xml:space="preserve">CITATION Vra19 \t  \l 2070 </w:instrText>
          </w:r>
          <w:r w:rsidR="00CC1E72" w:rsidRPr="00C32FA4">
            <w:fldChar w:fldCharType="separate"/>
          </w:r>
          <w:r w:rsidR="00E058FF" w:rsidRPr="00C32FA4">
            <w:rPr>
              <w:noProof/>
            </w:rPr>
            <w:t xml:space="preserve"> (Vranic &amp; Novichkov, 2019)</w:t>
          </w:r>
          <w:r w:rsidR="00CC1E72" w:rsidRPr="00C32FA4">
            <w:fldChar w:fldCharType="end"/>
          </w:r>
        </w:sdtContent>
      </w:sdt>
      <w:r w:rsidR="00772CF0" w:rsidRPr="00C32FA4">
        <w:t>.</w:t>
      </w:r>
    </w:p>
    <w:p w14:paraId="5C7A989F" w14:textId="38EC2BDD" w:rsidR="00CC1E72" w:rsidRPr="00C32FA4" w:rsidRDefault="00CC1E72" w:rsidP="00CC1E72">
      <w:pPr>
        <w:rPr>
          <w:color w:val="FFFFFF" w:themeColor="background1"/>
        </w:rPr>
      </w:pPr>
      <w:r w:rsidRPr="00C32FA4">
        <w:lastRenderedPageBreak/>
        <w:t xml:space="preserve">A necessidade de armamento </w:t>
      </w:r>
      <w:r w:rsidR="006243E3" w:rsidRPr="00C32FA4">
        <w:t xml:space="preserve">com </w:t>
      </w:r>
      <w:r w:rsidRPr="00C32FA4">
        <w:t>mai</w:t>
      </w:r>
      <w:r w:rsidR="006243E3" w:rsidRPr="00C32FA4">
        <w:t>or</w:t>
      </w:r>
      <w:r w:rsidRPr="00C32FA4">
        <w:t xml:space="preserve"> </w:t>
      </w:r>
      <w:r w:rsidR="006243E3" w:rsidRPr="00C32FA4">
        <w:t>precisão</w:t>
      </w:r>
      <w:r w:rsidRPr="00C32FA4">
        <w:t xml:space="preserve"> tem sido um importante fator para o desenvolvimento de plataformas não tripuladas, que possuem a capacidade de realizar operações de alto risco sem colocar em causa a segurança da guarnição, neste caso o piloto. Várias potências militares encontram-se agora a financiar projetos de desenvolvimento de plataformas não tripuladas, como é o caso da China, Rússia, Reino Unido e Estados Unidos da América. No setor do reconhecimento e tendo em conta a quantidade de informação recolhida pelos diversos sensores, existem já algoritmos de inteligência artificial para o processamento da elevada carga de informação recolhida</w:t>
      </w:r>
      <w:r w:rsidR="00982B54" w:rsidRPr="00C32FA4">
        <w:t>.</w:t>
      </w:r>
      <w:r w:rsidRPr="00C32FA4">
        <w:t xml:space="preserve"> No entanto</w:t>
      </w:r>
      <w:r w:rsidR="00982B54" w:rsidRPr="00C32FA4">
        <w:t xml:space="preserve"> alguns</w:t>
      </w:r>
      <w:r w:rsidRPr="00C32FA4">
        <w:t xml:space="preserve"> países já exploram a opção de quebrar as defesas aéreas de outras forças com u</w:t>
      </w:r>
      <w:r w:rsidR="00982B54" w:rsidRPr="00C32FA4">
        <w:t xml:space="preserve">ma esmagadora força de </w:t>
      </w:r>
      <w:r w:rsidR="002A7AF7" w:rsidRPr="00C32FA4">
        <w:t>UAV</w:t>
      </w:r>
      <w:r w:rsidR="00982B54" w:rsidRPr="00C32FA4">
        <w:t xml:space="preserve"> a executar</w:t>
      </w:r>
      <w:r w:rsidRPr="00C32FA4">
        <w:t xml:space="preserve"> ataque</w:t>
      </w:r>
      <w:r w:rsidR="00982B54" w:rsidRPr="00C32FA4">
        <w:t>s de forma coordenada</w:t>
      </w:r>
      <w:r w:rsidRPr="00C32FA4">
        <w:t xml:space="preserve"> </w:t>
      </w:r>
      <w:r w:rsidR="00F113EA" w:rsidRPr="00C32FA4">
        <w:rPr>
          <w:noProof/>
        </w:rPr>
        <w:t>(IISS, 2018a)</w:t>
      </w:r>
      <w:r w:rsidR="00772CF0" w:rsidRPr="00C32FA4">
        <w:t>.</w:t>
      </w:r>
      <w:sdt>
        <w:sdtPr>
          <w:rPr>
            <w:color w:val="FFFFFF" w:themeColor="background1"/>
          </w:rPr>
          <w:id w:val="-171578675"/>
          <w:citation/>
        </w:sdtPr>
        <w:sdtEndPr/>
        <w:sdtContent>
          <w:r w:rsidR="00F113EA" w:rsidRPr="00C32FA4">
            <w:rPr>
              <w:color w:val="FFFFFF" w:themeColor="background1"/>
            </w:rPr>
            <w:fldChar w:fldCharType="begin"/>
          </w:r>
          <w:r w:rsidR="00F113EA" w:rsidRPr="00C32FA4">
            <w:rPr>
              <w:color w:val="FFFFFF" w:themeColor="background1"/>
            </w:rPr>
            <w:instrText xml:space="preserve"> CITATION Int17 \l 2070 </w:instrText>
          </w:r>
          <w:r w:rsidR="00F113EA" w:rsidRPr="00C32FA4">
            <w:rPr>
              <w:color w:val="FFFFFF" w:themeColor="background1"/>
            </w:rPr>
            <w:fldChar w:fldCharType="separate"/>
          </w:r>
          <w:r w:rsidR="00F113EA" w:rsidRPr="00C32FA4">
            <w:rPr>
              <w:noProof/>
              <w:color w:val="FFFFFF" w:themeColor="background1"/>
            </w:rPr>
            <w:t xml:space="preserve"> (Internacional Institute for Strategic Studies [IISS], 2018a)</w:t>
          </w:r>
          <w:r w:rsidR="00F113EA" w:rsidRPr="00C32FA4">
            <w:rPr>
              <w:color w:val="FFFFFF" w:themeColor="background1"/>
            </w:rPr>
            <w:fldChar w:fldCharType="end"/>
          </w:r>
        </w:sdtContent>
      </w:sdt>
    </w:p>
    <w:p w14:paraId="663DE0CE" w14:textId="2BB9BF81" w:rsidR="005D7C9F" w:rsidRPr="00C32FA4" w:rsidRDefault="005D7C9F" w:rsidP="005D7C9F">
      <w:pPr>
        <w:pStyle w:val="4SubCapitulos"/>
      </w:pPr>
      <w:bookmarkStart w:id="24" w:name="_Toc8002103"/>
      <w:r w:rsidRPr="00C32FA4">
        <w:t xml:space="preserve">2.4. Plataformas não Tripuladas </w:t>
      </w:r>
      <w:r w:rsidR="006243E3" w:rsidRPr="00C32FA4">
        <w:t>Terrestres</w:t>
      </w:r>
      <w:bookmarkEnd w:id="24"/>
    </w:p>
    <w:p w14:paraId="6EE61EE4" w14:textId="3CFC99A1" w:rsidR="00CC1E72" w:rsidRPr="00C32FA4" w:rsidRDefault="00CC1E72" w:rsidP="00CC1E72">
      <w:r w:rsidRPr="00C32FA4">
        <w:t xml:space="preserve">Plataformas não tripuladas terrestres estão também em crescimento constante, não só como formas de reconhecimento para as forças apeadas, mas também como </w:t>
      </w:r>
      <w:r w:rsidR="00716D43" w:rsidRPr="00C32FA4">
        <w:t>forma</w:t>
      </w:r>
      <w:r w:rsidRPr="00C32FA4">
        <w:t xml:space="preserve"> de apoio próximo durante o combate, principalmente urbano. </w:t>
      </w:r>
      <w:r w:rsidR="00982B54" w:rsidRPr="00C32FA4">
        <w:t>Esse apoio é proporcionado pelos</w:t>
      </w:r>
      <w:r w:rsidRPr="00C32FA4">
        <w:t xml:space="preserve"> diferentes </w:t>
      </w:r>
      <w:r w:rsidR="00982B54" w:rsidRPr="00C32FA4">
        <w:t>sistemas de armas controlados remotamente (</w:t>
      </w:r>
      <w:r w:rsidRPr="00C32FA4">
        <w:t>RWS)</w:t>
      </w:r>
      <w:r w:rsidRPr="00C32FA4">
        <w:rPr>
          <w:i/>
        </w:rPr>
        <w:t>,</w:t>
      </w:r>
      <w:r w:rsidRPr="00C32FA4">
        <w:t xml:space="preserve"> geralmente </w:t>
      </w:r>
      <w:r w:rsidR="00262726" w:rsidRPr="00C32FA4">
        <w:t>equipadas com m</w:t>
      </w:r>
      <w:r w:rsidRPr="00C32FA4">
        <w:t xml:space="preserve">etralhadoras pesadas. Em Fevereiro de 2019, na </w:t>
      </w:r>
      <w:r w:rsidR="00982B54" w:rsidRPr="00C32FA4">
        <w:t>Conferencia e Exibição Internacional de Defesa 2019 (</w:t>
      </w:r>
      <w:r w:rsidR="00262726" w:rsidRPr="00C32FA4">
        <w:t>IDEX 19)</w:t>
      </w:r>
      <w:r w:rsidR="001B5DB8" w:rsidRPr="00C32FA4">
        <w:rPr>
          <w:rStyle w:val="Refdenotaderodap"/>
          <w:i/>
        </w:rPr>
        <w:footnoteReference w:id="10"/>
      </w:r>
      <w:r w:rsidR="00982B54" w:rsidRPr="00C32FA4">
        <w:t xml:space="preserve">, </w:t>
      </w:r>
      <w:r w:rsidRPr="00C32FA4">
        <w:t>foi demonstrado pela p</w:t>
      </w:r>
      <w:r w:rsidR="001B5DB8" w:rsidRPr="00C32FA4">
        <w:t xml:space="preserve">rimeira vez uma versão de UGV, um Sistema </w:t>
      </w:r>
      <w:r w:rsidR="00262726" w:rsidRPr="00C32FA4">
        <w:t xml:space="preserve">de </w:t>
      </w:r>
      <w:r w:rsidR="001B5DB8" w:rsidRPr="00C32FA4">
        <w:t>Infantaria Modular de Lagartas</w:t>
      </w:r>
      <w:r w:rsidRPr="00C32FA4">
        <w:t xml:space="preserve"> </w:t>
      </w:r>
      <w:r w:rsidR="001B5DB8" w:rsidRPr="00C32FA4">
        <w:t>(</w:t>
      </w:r>
      <w:r w:rsidRPr="00C32FA4">
        <w:rPr>
          <w:i/>
        </w:rPr>
        <w:t>THeMIS)</w:t>
      </w:r>
      <w:r w:rsidRPr="00C32FA4">
        <w:t xml:space="preserve">, que possui a capacidade de ser equipado com armamento anticarro, </w:t>
      </w:r>
      <w:r w:rsidR="00262726" w:rsidRPr="00C32FA4">
        <w:t>constituindo-se o</w:t>
      </w:r>
      <w:r w:rsidRPr="00C32FA4">
        <w:t xml:space="preserve"> primeiro UGV a possuir tal capacidade.</w:t>
      </w:r>
      <w:r w:rsidR="001B5DB8" w:rsidRPr="00C32FA4">
        <w:t xml:space="preserve"> Este sistema p</w:t>
      </w:r>
      <w:r w:rsidRPr="00C32FA4">
        <w:t xml:space="preserve">roporciona um aumento substancial </w:t>
      </w:r>
      <w:r w:rsidR="001B5DB8" w:rsidRPr="00C32FA4">
        <w:t>de poder de fogo de</w:t>
      </w:r>
      <w:r w:rsidRPr="00C32FA4">
        <w:t xml:space="preserve"> pequenas unidades face a uma </w:t>
      </w:r>
      <w:r w:rsidR="001B5DB8" w:rsidRPr="00C32FA4">
        <w:t>ameaça</w:t>
      </w:r>
      <w:r w:rsidRPr="00C32FA4">
        <w:t xml:space="preserve"> blindada</w:t>
      </w:r>
      <w:sdt>
        <w:sdtPr>
          <w:id w:val="-384101239"/>
          <w:citation/>
        </w:sdtPr>
        <w:sdtEndPr/>
        <w:sdtContent>
          <w:r w:rsidRPr="00C32FA4">
            <w:fldChar w:fldCharType="begin"/>
          </w:r>
          <w:r w:rsidRPr="00C32FA4">
            <w:instrText xml:space="preserve"> CITATION Wid19 \l 2070 </w:instrText>
          </w:r>
          <w:r w:rsidRPr="00C32FA4">
            <w:fldChar w:fldCharType="separate"/>
          </w:r>
          <w:r w:rsidR="00E058FF" w:rsidRPr="00C32FA4">
            <w:rPr>
              <w:noProof/>
            </w:rPr>
            <w:t xml:space="preserve"> (Widlund, 2019)</w:t>
          </w:r>
          <w:r w:rsidRPr="00C32FA4">
            <w:fldChar w:fldCharType="end"/>
          </w:r>
        </w:sdtContent>
      </w:sdt>
      <w:r w:rsidR="00772CF0" w:rsidRPr="00C32FA4">
        <w:t>.</w:t>
      </w:r>
    </w:p>
    <w:p w14:paraId="0D3C0BCA" w14:textId="61A30F20" w:rsidR="00CC1E72" w:rsidRPr="00C32FA4" w:rsidRDefault="00CC1E72" w:rsidP="00CC1E72">
      <w:r w:rsidRPr="00C32FA4">
        <w:t>Numa primeira fase os protótipos de UGV desenvolvidos pelas dif</w:t>
      </w:r>
      <w:r w:rsidR="005D7C9F" w:rsidRPr="00C32FA4">
        <w:t>erentes indústrias de armamento</w:t>
      </w:r>
      <w:r w:rsidRPr="00C32FA4">
        <w:t xml:space="preserve"> </w:t>
      </w:r>
      <w:r w:rsidR="001B5DB8" w:rsidRPr="00C32FA4">
        <w:t xml:space="preserve">estavam vocacionados para </w:t>
      </w:r>
      <w:r w:rsidRPr="00C32FA4">
        <w:t xml:space="preserve">o apoio logístico próximo às unidades em primeiro escalão. </w:t>
      </w:r>
      <w:r w:rsidR="00262726" w:rsidRPr="00C32FA4">
        <w:t>C</w:t>
      </w:r>
      <w:r w:rsidR="006243E3" w:rsidRPr="00C32FA4">
        <w:t>om</w:t>
      </w:r>
      <w:r w:rsidRPr="00C32FA4">
        <w:t xml:space="preserve"> </w:t>
      </w:r>
      <w:r w:rsidR="00262726" w:rsidRPr="00C32FA4">
        <w:t>a crescente</w:t>
      </w:r>
      <w:r w:rsidRPr="00C32FA4">
        <w:t xml:space="preserve"> ameaça e perigosidade dos </w:t>
      </w:r>
      <w:r w:rsidR="006243E3" w:rsidRPr="00C32FA4">
        <w:t>IED</w:t>
      </w:r>
      <w:r w:rsidR="004913D0" w:rsidRPr="00C32FA4">
        <w:t xml:space="preserve"> e</w:t>
      </w:r>
      <w:r w:rsidR="006243E3" w:rsidRPr="00C32FA4">
        <w:t xml:space="preserve"> </w:t>
      </w:r>
      <w:r w:rsidRPr="00C32FA4">
        <w:t xml:space="preserve">campos de minas, vários UGV foram especialmente desenvolvidos e adaptados para fazer desminagem e abertura de brechas para uma força, como é o caso do Russo </w:t>
      </w:r>
      <w:r w:rsidRPr="00C32FA4">
        <w:rPr>
          <w:i/>
        </w:rPr>
        <w:t>Uran-6</w:t>
      </w:r>
      <w:r w:rsidRPr="00C32FA4">
        <w:t xml:space="preserve"> ou </w:t>
      </w:r>
      <w:r w:rsidRPr="00C32FA4">
        <w:rPr>
          <w:i/>
        </w:rPr>
        <w:t>Uran-14.</w:t>
      </w:r>
      <w:r w:rsidRPr="00C32FA4">
        <w:t xml:space="preserve"> Muitos projetos de UGV também fo</w:t>
      </w:r>
      <w:r w:rsidR="001B5DB8" w:rsidRPr="00C32FA4">
        <w:t>ram desenvolvidos para prestar</w:t>
      </w:r>
      <w:r w:rsidRPr="00C32FA4">
        <w:t xml:space="preserve"> apoio em situações de combate com a capacidade de fazer transporte de material e pessoal da frente para a zona da retaguarda, ou </w:t>
      </w:r>
      <w:r w:rsidRPr="00C32FA4">
        <w:lastRenderedPageBreak/>
        <w:t xml:space="preserve">vice-versa. Vários protótipos </w:t>
      </w:r>
      <w:r w:rsidR="001B5DB8" w:rsidRPr="00C32FA4">
        <w:t xml:space="preserve">foram </w:t>
      </w:r>
      <w:r w:rsidRPr="00C32FA4">
        <w:t xml:space="preserve">desenvolvidos, </w:t>
      </w:r>
      <w:r w:rsidR="001B5DB8" w:rsidRPr="00C32FA4">
        <w:t>com</w:t>
      </w:r>
      <w:r w:rsidRPr="00C32FA4">
        <w:t xml:space="preserve"> </w:t>
      </w:r>
      <w:r w:rsidR="001B5DB8" w:rsidRPr="00C32FA4">
        <w:t>base em</w:t>
      </w:r>
      <w:r w:rsidRPr="00C32FA4">
        <w:t xml:space="preserve"> sistemas modulares </w:t>
      </w:r>
      <w:r w:rsidR="001B5DB8" w:rsidRPr="00C32FA4">
        <w:t xml:space="preserve">capazes de se adaptar para as diferentes situações </w:t>
      </w:r>
      <w:r w:rsidRPr="00C32FA4">
        <w:t>desde</w:t>
      </w:r>
      <w:r w:rsidR="001B5DB8" w:rsidRPr="00C32FA4">
        <w:t xml:space="preserve"> apoio</w:t>
      </w:r>
      <w:r w:rsidRPr="00C32FA4">
        <w:t xml:space="preserve"> antiaéreo a anticarro, podendo descorar na blindagem para a sua proteção visto não ter guarnição que necessite de ser salvaguardada. Pode</w:t>
      </w:r>
      <w:r w:rsidR="001B5DB8" w:rsidRPr="00C32FA4">
        <w:t>m</w:t>
      </w:r>
      <w:r w:rsidRPr="00C32FA4">
        <w:t xml:space="preserve"> assim desempenhar operações de alto risco, sem a preocupação de colocar vidas em risco, sendo que nos piores cenários apenas </w:t>
      </w:r>
      <w:r w:rsidR="001B5DB8" w:rsidRPr="00C32FA4">
        <w:t>se</w:t>
      </w:r>
      <w:r w:rsidR="00772CF0" w:rsidRPr="00C32FA4">
        <w:t xml:space="preserve"> perde a plataforma em si</w:t>
      </w:r>
      <w:sdt>
        <w:sdtPr>
          <w:id w:val="585342095"/>
          <w:citation/>
        </w:sdtPr>
        <w:sdtEndPr/>
        <w:sdtContent>
          <w:r w:rsidRPr="00C32FA4">
            <w:fldChar w:fldCharType="begin"/>
          </w:r>
          <w:r w:rsidRPr="00C32FA4">
            <w:instrText xml:space="preserve">CITATION Har17 \l 2070 </w:instrText>
          </w:r>
          <w:r w:rsidRPr="00C32FA4">
            <w:fldChar w:fldCharType="separate"/>
          </w:r>
          <w:r w:rsidR="00E058FF" w:rsidRPr="00C32FA4">
            <w:rPr>
              <w:noProof/>
            </w:rPr>
            <w:t xml:space="preserve"> (Harsono, 2017)</w:t>
          </w:r>
          <w:r w:rsidRPr="00C32FA4">
            <w:fldChar w:fldCharType="end"/>
          </w:r>
        </w:sdtContent>
      </w:sdt>
      <w:r w:rsidR="00772CF0" w:rsidRPr="00C32FA4">
        <w:t>.</w:t>
      </w:r>
    </w:p>
    <w:p w14:paraId="539CFAB4" w14:textId="77777777" w:rsidR="00CC1E72" w:rsidRPr="00C32FA4" w:rsidRDefault="00664786" w:rsidP="00CC1E72">
      <w:pPr>
        <w:pStyle w:val="5SubSubCap"/>
      </w:pPr>
      <w:bookmarkStart w:id="25" w:name="_Toc8002104"/>
      <w:r w:rsidRPr="00C32FA4">
        <w:t xml:space="preserve">2.4.1 </w:t>
      </w:r>
      <w:r w:rsidR="005D7C9F" w:rsidRPr="00C32FA4">
        <w:t xml:space="preserve">Carro de Combate </w:t>
      </w:r>
      <w:r w:rsidR="00130632" w:rsidRPr="00C32FA4">
        <w:t>como</w:t>
      </w:r>
      <w:r w:rsidR="00CC1E72" w:rsidRPr="00C32FA4">
        <w:t xml:space="preserve"> UGV</w:t>
      </w:r>
      <w:bookmarkEnd w:id="25"/>
    </w:p>
    <w:p w14:paraId="484ABFAE" w14:textId="5BE64D32" w:rsidR="00CC1E72" w:rsidRPr="00C32FA4" w:rsidRDefault="00CC1E72" w:rsidP="00CC1E72">
      <w:r w:rsidRPr="00C32FA4">
        <w:t xml:space="preserve">Devido às grandes reservas de carros de combate obsoletos, foram criados diversos projetos de conversão de carros de combate </w:t>
      </w:r>
      <w:r w:rsidR="00262726" w:rsidRPr="00C32FA4">
        <w:t>em</w:t>
      </w:r>
      <w:r w:rsidRPr="00C32FA4">
        <w:t xml:space="preserve"> UGV, por forma a apoiarem as diversas operações de forças mecanizadas sem colocar em perigo uma guarnição completa. Países como a China e</w:t>
      </w:r>
      <w:r w:rsidR="001B5DB8" w:rsidRPr="00C32FA4">
        <w:t xml:space="preserve"> a Rússia</w:t>
      </w:r>
      <w:r w:rsidRPr="00C32FA4">
        <w:t xml:space="preserve"> produziram grandes quantidades de carros de combate durante a Guerra Fria, carros de combate que tendo em conta as exigências dos conflitos</w:t>
      </w:r>
      <w:r w:rsidR="004913D0" w:rsidRPr="00C32FA4">
        <w:t xml:space="preserve"> atuais</w:t>
      </w:r>
      <w:r w:rsidRPr="00C32FA4">
        <w:t xml:space="preserve"> se encontram completamente obsoletos, </w:t>
      </w:r>
      <w:r w:rsidR="001B5DB8" w:rsidRPr="00C32FA4">
        <w:t>embora ainda integre</w:t>
      </w:r>
      <w:r w:rsidRPr="00C32FA4">
        <w:t xml:space="preserve">m muitas unidades dos seus exércitos. Em </w:t>
      </w:r>
      <w:r w:rsidR="00446AD9" w:rsidRPr="00C32FA4">
        <w:t>Março de 2018</w:t>
      </w:r>
      <w:r w:rsidRPr="00C32FA4">
        <w:t xml:space="preserve"> foi testado com sucesso o primeiro carro de combate não tripulado </w:t>
      </w:r>
      <w:r w:rsidR="004913D0" w:rsidRPr="00C32FA4">
        <w:t>na</w:t>
      </w:r>
      <w:r w:rsidRPr="00C32FA4">
        <w:t xml:space="preserve"> China, um </w:t>
      </w:r>
      <w:r w:rsidRPr="00C32FA4">
        <w:rPr>
          <w:i/>
        </w:rPr>
        <w:t xml:space="preserve">Type 59 </w:t>
      </w:r>
      <w:r w:rsidRPr="00C32FA4">
        <w:t xml:space="preserve">baseado no </w:t>
      </w:r>
      <w:r w:rsidRPr="00C32FA4">
        <w:rPr>
          <w:i/>
        </w:rPr>
        <w:t>T-55</w:t>
      </w:r>
      <w:r w:rsidRPr="00C32FA4">
        <w:t xml:space="preserve"> soviético. O protótipo demonstrou limitações relativas ao seu emprego, </w:t>
      </w:r>
      <w:r w:rsidR="004913D0" w:rsidRPr="00C32FA4">
        <w:t>no entanto</w:t>
      </w:r>
      <w:r w:rsidRPr="00C32FA4">
        <w:t xml:space="preserve"> ainda não </w:t>
      </w:r>
      <w:r w:rsidR="00446AD9" w:rsidRPr="00C32FA4">
        <w:t>foi</w:t>
      </w:r>
      <w:r w:rsidRPr="00C32FA4">
        <w:t xml:space="preserve"> possível tirar o maior partido das capacidades do carro, de </w:t>
      </w:r>
      <w:r w:rsidR="00446AD9" w:rsidRPr="00C32FA4">
        <w:t>forma a atingir</w:t>
      </w:r>
      <w:r w:rsidRPr="00C32FA4">
        <w:t xml:space="preserve"> o potencial da sua versão tripulada. Este projeto de reconversão do </w:t>
      </w:r>
      <w:r w:rsidRPr="00C32FA4">
        <w:rPr>
          <w:i/>
        </w:rPr>
        <w:t>Type 59</w:t>
      </w:r>
      <w:r w:rsidRPr="00C32FA4">
        <w:t xml:space="preserve"> encontra-se incorporado nos Planos de Modernização do Exército de Libertação Popular, como forma de reaproveitamento da sua </w:t>
      </w:r>
      <w:r w:rsidR="00446AD9" w:rsidRPr="00C32FA4">
        <w:t>enorme frota</w:t>
      </w:r>
      <w:r w:rsidRPr="00C32FA4">
        <w:t xml:space="preserve"> de carros de combate</w:t>
      </w:r>
      <w:sdt>
        <w:sdtPr>
          <w:id w:val="835420580"/>
          <w:citation/>
        </w:sdtPr>
        <w:sdtEndPr/>
        <w:sdtContent>
          <w:r w:rsidRPr="00C32FA4">
            <w:fldChar w:fldCharType="begin"/>
          </w:r>
          <w:r w:rsidRPr="00C32FA4">
            <w:instrText xml:space="preserve"> CITATION Dom18 \l 2070 </w:instrText>
          </w:r>
          <w:r w:rsidRPr="00C32FA4">
            <w:fldChar w:fldCharType="separate"/>
          </w:r>
          <w:r w:rsidR="00E058FF" w:rsidRPr="00C32FA4">
            <w:rPr>
              <w:noProof/>
            </w:rPr>
            <w:t xml:space="preserve"> (Dominguez &amp; Cranny-Evans, 2018)</w:t>
          </w:r>
          <w:r w:rsidRPr="00C32FA4">
            <w:fldChar w:fldCharType="end"/>
          </w:r>
        </w:sdtContent>
      </w:sdt>
      <w:r w:rsidR="00591EB7" w:rsidRPr="00C32FA4">
        <w:t>.</w:t>
      </w:r>
    </w:p>
    <w:p w14:paraId="76A84C73" w14:textId="1C6AF427" w:rsidR="00CC1E72" w:rsidRPr="00C32FA4" w:rsidRDefault="00CC1E72" w:rsidP="00CC1E72">
      <w:r w:rsidRPr="00C32FA4">
        <w:t xml:space="preserve">O Teatro de </w:t>
      </w:r>
      <w:r w:rsidR="00446AD9" w:rsidRPr="00C32FA4">
        <w:t>Operações</w:t>
      </w:r>
      <w:r w:rsidRPr="00C32FA4">
        <w:t xml:space="preserve"> da Síria tem servido como palco de testes para os diferentes e modernos armamentos recém-incorporados nas Forças Armadas Russas. Nesses </w:t>
      </w:r>
      <w:r w:rsidR="004913D0" w:rsidRPr="00C32FA4">
        <w:t>armamentos</w:t>
      </w:r>
      <w:r w:rsidRPr="00C32FA4">
        <w:t xml:space="preserve"> estão incluídos uma variedade de plataformas não tripuladas, terrestres e aéreas, que provaram ser eficazes para as diferentes operações em que foram empregues. Uma plataforma de destaque é o UGV </w:t>
      </w:r>
      <w:r w:rsidRPr="00C32FA4">
        <w:rPr>
          <w:i/>
        </w:rPr>
        <w:t>Uran-9</w:t>
      </w:r>
      <w:r w:rsidRPr="00C32FA4">
        <w:t xml:space="preserve">, que ao contrário do </w:t>
      </w:r>
      <w:r w:rsidRPr="00C32FA4">
        <w:rPr>
          <w:i/>
        </w:rPr>
        <w:t>Type-59</w:t>
      </w:r>
      <w:r w:rsidRPr="00C32FA4">
        <w:t>, não é na sua origem um carro de combate, mas possui as dimensões e peso para se equiparar a um. Este UGV p</w:t>
      </w:r>
      <w:r w:rsidR="00446AD9" w:rsidRPr="00C32FA4">
        <w:t xml:space="preserve">roporcionou o apoio a forças </w:t>
      </w:r>
      <w:r w:rsidRPr="00C32FA4">
        <w:t xml:space="preserve">apeadas durante as </w:t>
      </w:r>
      <w:r w:rsidR="00446AD9" w:rsidRPr="00C32FA4">
        <w:t>suas operações em zonas urbanas.</w:t>
      </w:r>
      <w:r w:rsidRPr="00C32FA4">
        <w:t xml:space="preserve"> Com o seu teste em </w:t>
      </w:r>
      <w:r w:rsidR="00446AD9" w:rsidRPr="00C32FA4">
        <w:t>combate</w:t>
      </w:r>
      <w:r w:rsidRPr="00C32FA4">
        <w:t>, novas modificações foram realizadas para colmatar as vulnerabilidades encontradas durante o seu emprego t</w:t>
      </w:r>
      <w:r w:rsidR="00446AD9" w:rsidRPr="00C32FA4">
        <w:t>ático, atualizações que consistira</w:t>
      </w:r>
      <w:r w:rsidRPr="00C32FA4">
        <w:t xml:space="preserve"> numa peça</w:t>
      </w:r>
      <w:r w:rsidR="00591EB7" w:rsidRPr="00C32FA4">
        <w:t xml:space="preserve"> de 30mm e capacidade anticarro</w:t>
      </w:r>
      <w:r w:rsidRPr="00C32FA4">
        <w:t xml:space="preserve"> </w:t>
      </w:r>
      <w:sdt>
        <w:sdtPr>
          <w:id w:val="-22633749"/>
          <w:citation/>
        </w:sdtPr>
        <w:sdtEndPr/>
        <w:sdtContent>
          <w:r w:rsidRPr="00C32FA4">
            <w:fldChar w:fldCharType="begin"/>
          </w:r>
          <w:r w:rsidRPr="00C32FA4">
            <w:instrText xml:space="preserve"> CITATION Nov18 \l 2070 </w:instrText>
          </w:r>
          <w:r w:rsidRPr="00C32FA4">
            <w:fldChar w:fldCharType="separate"/>
          </w:r>
          <w:r w:rsidR="00E058FF" w:rsidRPr="00C32FA4">
            <w:rPr>
              <w:noProof/>
            </w:rPr>
            <w:t>(Novichkov, 2018)</w:t>
          </w:r>
          <w:r w:rsidRPr="00C32FA4">
            <w:fldChar w:fldCharType="end"/>
          </w:r>
        </w:sdtContent>
      </w:sdt>
      <w:r w:rsidR="00591EB7" w:rsidRPr="00C32FA4">
        <w:t>.</w:t>
      </w:r>
    </w:p>
    <w:p w14:paraId="3189DA9A" w14:textId="66429F98" w:rsidR="00CC1E72" w:rsidRPr="00C32FA4" w:rsidRDefault="00CC1E72" w:rsidP="00CC1E72">
      <w:r w:rsidRPr="00C32FA4">
        <w:t>As lições e experiências retiradas pelas Forças Armadas Russas na Síri</w:t>
      </w:r>
      <w:r w:rsidR="0044196C" w:rsidRPr="00C32FA4">
        <w:t>a</w:t>
      </w:r>
      <w:r w:rsidR="00446AD9" w:rsidRPr="00C32FA4">
        <w:t xml:space="preserve"> tê</w:t>
      </w:r>
      <w:r w:rsidRPr="00C32FA4">
        <w:t xml:space="preserve">m contribuído para o aparecimento de modernas plataformas, na indústria de </w:t>
      </w:r>
      <w:r w:rsidR="00446AD9" w:rsidRPr="00C32FA4">
        <w:t xml:space="preserve">defesa russa. Em </w:t>
      </w:r>
      <w:r w:rsidR="00446AD9" w:rsidRPr="00C32FA4">
        <w:lastRenderedPageBreak/>
        <w:t xml:space="preserve">março de 2019 </w:t>
      </w:r>
      <w:r w:rsidRPr="00C32FA4">
        <w:t>foi revelado um projeto para desenvolvimento de plataformas não tripuladas para as forças especiais, o</w:t>
      </w:r>
      <w:r w:rsidRPr="00C32FA4">
        <w:rPr>
          <w:i/>
        </w:rPr>
        <w:t xml:space="preserve"> Marker</w:t>
      </w:r>
      <w:r w:rsidRPr="00C32FA4">
        <w:t xml:space="preserve"> UGV. Uma plataforma capaz de se ligar diretamente com os soldados e de o</w:t>
      </w:r>
      <w:r w:rsidR="00446AD9" w:rsidRPr="00C32FA4">
        <w:t>s</w:t>
      </w:r>
      <w:r w:rsidRPr="00C32FA4">
        <w:t xml:space="preserve"> acompanhar no campo de batalha, podendo fazer fogo sobre alvos identificados pelo próprio soldado através da sua arma. Podendo ser lançado de um vetor aéreo junto com as </w:t>
      </w:r>
      <w:r w:rsidR="00446AD9" w:rsidRPr="00C32FA4">
        <w:t xml:space="preserve">forças das </w:t>
      </w:r>
      <w:r w:rsidRPr="00C32FA4">
        <w:t>operações especiais e acompanhar operações de longa duração sem</w:t>
      </w:r>
      <w:r w:rsidR="00591EB7" w:rsidRPr="00C32FA4">
        <w:t xml:space="preserve"> necessidade de reabastecimento</w:t>
      </w:r>
      <w:r w:rsidRPr="00C32FA4">
        <w:t xml:space="preserve"> </w:t>
      </w:r>
      <w:sdt>
        <w:sdtPr>
          <w:id w:val="-127089678"/>
          <w:citation/>
        </w:sdtPr>
        <w:sdtEndPr/>
        <w:sdtContent>
          <w:r w:rsidRPr="00C32FA4">
            <w:fldChar w:fldCharType="begin"/>
          </w:r>
          <w:r w:rsidRPr="00C32FA4">
            <w:instrText xml:space="preserve">CITATION Rov19 \t  \l 2070 </w:instrText>
          </w:r>
          <w:r w:rsidRPr="00C32FA4">
            <w:fldChar w:fldCharType="separate"/>
          </w:r>
          <w:r w:rsidR="00E058FF" w:rsidRPr="00C32FA4">
            <w:rPr>
              <w:noProof/>
            </w:rPr>
            <w:t>(Rovery, 2019)</w:t>
          </w:r>
          <w:r w:rsidRPr="00C32FA4">
            <w:fldChar w:fldCharType="end"/>
          </w:r>
        </w:sdtContent>
      </w:sdt>
      <w:r w:rsidR="00591EB7" w:rsidRPr="00C32FA4">
        <w:t>.</w:t>
      </w:r>
    </w:p>
    <w:p w14:paraId="1094257B" w14:textId="1FF66EE9" w:rsidR="00CC1E72" w:rsidRPr="00C32FA4" w:rsidRDefault="00CC1E72" w:rsidP="00CC1E72">
      <w:pPr>
        <w:rPr>
          <w:i/>
        </w:rPr>
      </w:pPr>
      <w:r w:rsidRPr="00C32FA4">
        <w:t xml:space="preserve">As plataformas não tripuladas, </w:t>
      </w:r>
      <w:r w:rsidR="00446AD9" w:rsidRPr="00C32FA4">
        <w:t>parcial</w:t>
      </w:r>
      <w:r w:rsidRPr="00C32FA4">
        <w:t xml:space="preserve"> ou completamente autónomas</w:t>
      </w:r>
      <w:r w:rsidR="00772CF0" w:rsidRPr="00C32FA4">
        <w:t>,</w:t>
      </w:r>
      <w:r w:rsidRPr="00C32FA4">
        <w:t xml:space="preserve"> são uma vertente cada </w:t>
      </w:r>
      <w:r w:rsidR="00446AD9" w:rsidRPr="00C32FA4">
        <w:t>vez mais presente nos m</w:t>
      </w:r>
      <w:r w:rsidR="00772CF0" w:rsidRPr="00C32FA4">
        <w:t>odernos teatros de o</w:t>
      </w:r>
      <w:r w:rsidRPr="00C32FA4">
        <w:t>perações, com capacidades e potencialidades que excedem os meios convencionais. Desde o a</w:t>
      </w:r>
      <w:r w:rsidR="00446AD9" w:rsidRPr="00C32FA4">
        <w:t>taque de 11 de setembro de 2001</w:t>
      </w:r>
      <w:r w:rsidRPr="00C32FA4">
        <w:t xml:space="preserve"> que este tipo de tecnologia tem demonstrado ser cada vez mais viável n</w:t>
      </w:r>
      <w:r w:rsidR="0097429C" w:rsidRPr="00C32FA4">
        <w:t>os</w:t>
      </w:r>
      <w:r w:rsidR="00772CF0" w:rsidRPr="00C32FA4">
        <w:t xml:space="preserve"> teatros de operações</w:t>
      </w:r>
      <w:r w:rsidRPr="00C32FA4">
        <w:t xml:space="preserve">. </w:t>
      </w:r>
      <w:r w:rsidR="00446AD9" w:rsidRPr="00C32FA4">
        <w:t>V</w:t>
      </w:r>
      <w:r w:rsidRPr="00C32FA4">
        <w:t>árias Forças Armadas estão a investir nesta tecnologia, principalmente após a crise da Ucrânia em 2014. Muitas dessas tecnologias demonstram grandes capacidades e avanço</w:t>
      </w:r>
      <w:r w:rsidR="00446AD9" w:rsidRPr="00C32FA4">
        <w:t>s</w:t>
      </w:r>
      <w:r w:rsidRPr="00C32FA4">
        <w:t xml:space="preserve"> </w:t>
      </w:r>
      <w:r w:rsidR="00446AD9" w:rsidRPr="00C32FA4">
        <w:t>que poderão tornar-se decisivos na execução de uma operação</w:t>
      </w:r>
      <w:r w:rsidRPr="00C32FA4">
        <w:t xml:space="preserve">. </w:t>
      </w:r>
      <w:r w:rsidR="00446AD9" w:rsidRPr="00C32FA4">
        <w:t>Tal como se prevê os futuros UAV a intercetar aeronaves tripuladas, também os UGV</w:t>
      </w:r>
      <w:r w:rsidRPr="00C32FA4">
        <w:t xml:space="preserve"> terão a capacidade de enfrentar unidades blindadas, podendo provocar baixas significativas no adversário. </w:t>
      </w:r>
      <w:r w:rsidR="00C646E5" w:rsidRPr="00C32FA4">
        <w:t xml:space="preserve">Com </w:t>
      </w:r>
      <w:r w:rsidRPr="00C32FA4">
        <w:t xml:space="preserve">as lições aprendidas </w:t>
      </w:r>
      <w:r w:rsidR="00262726" w:rsidRPr="00C32FA4">
        <w:t>d</w:t>
      </w:r>
      <w:r w:rsidR="00C646E5" w:rsidRPr="00C32FA4">
        <w:t>os consideráveis sucessos d</w:t>
      </w:r>
      <w:r w:rsidRPr="00C32FA4">
        <w:t>o Estado Islâmico</w:t>
      </w:r>
      <w:r w:rsidR="00C646E5" w:rsidRPr="00C32FA4">
        <w:t xml:space="preserve"> com </w:t>
      </w:r>
      <w:r w:rsidRPr="00C32FA4">
        <w:t>as</w:t>
      </w:r>
      <w:r w:rsidR="00C646E5" w:rsidRPr="00C32FA4">
        <w:t xml:space="preserve"> suas</w:t>
      </w:r>
      <w:r w:rsidRPr="00C32FA4">
        <w:t xml:space="preserve"> táticas </w:t>
      </w:r>
      <w:r w:rsidR="00C646E5" w:rsidRPr="00C32FA4">
        <w:t>de</w:t>
      </w:r>
      <w:r w:rsidRPr="00C32FA4">
        <w:t xml:space="preserve"> u</w:t>
      </w:r>
      <w:r w:rsidR="00C646E5" w:rsidRPr="00C32FA4">
        <w:t>so contínuo e intensivo de UAV</w:t>
      </w:r>
      <w:r w:rsidRPr="00C32FA4">
        <w:t xml:space="preserve"> e SVBIED, várias Forças Armadas encontram-</w:t>
      </w:r>
      <w:r w:rsidR="00C646E5" w:rsidRPr="00C32FA4">
        <w:t>se a desenvolver tecnologias para a coordenação e emprego de uma elevada quantidade de UAV, adotando táticas de</w:t>
      </w:r>
      <w:r w:rsidRPr="00C32FA4">
        <w:t xml:space="preserve"> </w:t>
      </w:r>
      <w:r w:rsidRPr="00C32FA4">
        <w:rPr>
          <w:i/>
        </w:rPr>
        <w:t>Drone Swarm</w:t>
      </w:r>
      <w:r w:rsidR="00772CF0" w:rsidRPr="00C32FA4">
        <w:rPr>
          <w:i/>
        </w:rPr>
        <w:t xml:space="preserve"> </w:t>
      </w:r>
      <w:r w:rsidR="00772CF0" w:rsidRPr="00C32FA4">
        <w:t>(Enxame UAV)</w:t>
      </w:r>
      <w:sdt>
        <w:sdtPr>
          <w:rPr>
            <w:i/>
          </w:rPr>
          <w:id w:val="-440375846"/>
          <w:citation/>
        </w:sdtPr>
        <w:sdtEndPr/>
        <w:sdtContent>
          <w:r w:rsidRPr="00C32FA4">
            <w:rPr>
              <w:i/>
            </w:rPr>
            <w:fldChar w:fldCharType="begin"/>
          </w:r>
          <w:r w:rsidRPr="00C32FA4">
            <w:rPr>
              <w:i/>
            </w:rPr>
            <w:instrText xml:space="preserve"> CITATION Bun17 \l 2070 </w:instrText>
          </w:r>
          <w:r w:rsidRPr="00C32FA4">
            <w:rPr>
              <w:i/>
            </w:rPr>
            <w:fldChar w:fldCharType="separate"/>
          </w:r>
          <w:r w:rsidR="00E058FF" w:rsidRPr="00C32FA4">
            <w:rPr>
              <w:i/>
              <w:noProof/>
            </w:rPr>
            <w:t xml:space="preserve"> </w:t>
          </w:r>
          <w:r w:rsidR="00E058FF" w:rsidRPr="00C32FA4">
            <w:rPr>
              <w:noProof/>
            </w:rPr>
            <w:t>(Bunker, 2017)</w:t>
          </w:r>
          <w:r w:rsidRPr="00C32FA4">
            <w:rPr>
              <w:i/>
            </w:rPr>
            <w:fldChar w:fldCharType="end"/>
          </w:r>
        </w:sdtContent>
      </w:sdt>
      <w:r w:rsidR="00772CF0" w:rsidRPr="00C32FA4">
        <w:rPr>
          <w:i/>
        </w:rPr>
        <w:t>.</w:t>
      </w:r>
    </w:p>
    <w:p w14:paraId="1E6EA9DD" w14:textId="297963A2" w:rsidR="00CC1E72" w:rsidRPr="00C32FA4" w:rsidRDefault="00664786" w:rsidP="00CC1E72">
      <w:pPr>
        <w:pStyle w:val="4SubCapitulos"/>
      </w:pPr>
      <w:bookmarkStart w:id="26" w:name="_Toc8002105"/>
      <w:r w:rsidRPr="00C32FA4">
        <w:t>2.5</w:t>
      </w:r>
      <w:r w:rsidR="00C816AF" w:rsidRPr="00C32FA4">
        <w:t xml:space="preserve">. </w:t>
      </w:r>
      <w:r w:rsidR="00CC1E72" w:rsidRPr="00C32FA4">
        <w:rPr>
          <w:i/>
        </w:rPr>
        <w:t>Drone Swarm</w:t>
      </w:r>
      <w:bookmarkEnd w:id="26"/>
    </w:p>
    <w:p w14:paraId="16775662" w14:textId="4C09A74E" w:rsidR="00CC1E72" w:rsidRPr="00C32FA4" w:rsidRDefault="00CC1E72" w:rsidP="00CC1E72">
      <w:r w:rsidRPr="00C32FA4">
        <w:t>Os avanços tecnológicos e sofisticação dos modernos sistemas de defesa antiaérea contra fo</w:t>
      </w:r>
      <w:r w:rsidR="00C646E5" w:rsidRPr="00C32FA4">
        <w:t xml:space="preserve">rças convencionais originou o desenvolvimento de uma nova </w:t>
      </w:r>
      <w:r w:rsidRPr="00C32FA4">
        <w:t xml:space="preserve">estratégia para conflitos convencionais. Os </w:t>
      </w:r>
      <w:r w:rsidR="00772CF0" w:rsidRPr="00C32FA4">
        <w:rPr>
          <w:i/>
        </w:rPr>
        <w:t>Drone Swarm</w:t>
      </w:r>
      <w:r w:rsidR="00772CF0" w:rsidRPr="00C32FA4">
        <w:t xml:space="preserve"> </w:t>
      </w:r>
      <w:r w:rsidRPr="00C32FA4">
        <w:t>são táticas que englobam uma força composta por um elevado número de plataformas não tripuladas, coordenad</w:t>
      </w:r>
      <w:r w:rsidR="00262726" w:rsidRPr="00C32FA4">
        <w:t>a</w:t>
      </w:r>
      <w:r w:rsidRPr="00C32FA4">
        <w:t>s entre si</w:t>
      </w:r>
      <w:r w:rsidR="00262726" w:rsidRPr="00C32FA4">
        <w:t xml:space="preserve"> e controlados por um único operador</w:t>
      </w:r>
      <w:r w:rsidRPr="00C32FA4">
        <w:t xml:space="preserve"> para sobreca</w:t>
      </w:r>
      <w:r w:rsidR="00262726" w:rsidRPr="00C32FA4">
        <w:t>rregar as defesas do adversário</w:t>
      </w:r>
      <w:r w:rsidRPr="00C32FA4">
        <w:t>.</w:t>
      </w:r>
      <w:r w:rsidR="002F24C4" w:rsidRPr="00C32FA4">
        <w:t xml:space="preserve"> Os próprios sistemas de proteção ativos em plataformas blindadas, com o objetivo de intersetar mísseis ou foguetes, serão facilmente superados por esses ataques e a sua proteção passiva (blindagem) dificilmente conseguirá atenuar os danos à plataforma</w:t>
      </w:r>
      <w:r w:rsidR="0097429C" w:rsidRPr="00C32FA4">
        <w:t>.</w:t>
      </w:r>
      <w:r w:rsidRPr="00C32FA4">
        <w:t xml:space="preserve"> Os modernos sistemas de defesa antiaérea, apesar da sua eficácia contra alvos convencionais, não possuem a capacidade de inter</w:t>
      </w:r>
      <w:r w:rsidR="00772CF0" w:rsidRPr="00C32FA4">
        <w:t>c</w:t>
      </w:r>
      <w:r w:rsidRPr="00C32FA4">
        <w:t xml:space="preserve">etar dezenas de alvos ao mesmo tempo. Mesmo os sistemas de </w:t>
      </w:r>
      <w:r w:rsidR="00C646E5" w:rsidRPr="00C32FA4">
        <w:t>defesa próximos (</w:t>
      </w:r>
      <w:r w:rsidRPr="00C32FA4">
        <w:t xml:space="preserve">CIWS), como é o caso da </w:t>
      </w:r>
      <w:r w:rsidRPr="00C32FA4">
        <w:rPr>
          <w:i/>
        </w:rPr>
        <w:t>Phalanx</w:t>
      </w:r>
      <w:r w:rsidRPr="00C32FA4">
        <w:t xml:space="preserve"> (Americano) e </w:t>
      </w:r>
      <w:r w:rsidRPr="00C32FA4">
        <w:rPr>
          <w:i/>
        </w:rPr>
        <w:t>Kashtan</w:t>
      </w:r>
      <w:r w:rsidRPr="00C32FA4">
        <w:t xml:space="preserve"> (Russo) com a sua grande cadência de tiro, terão grandes dificuldades na interseç</w:t>
      </w:r>
      <w:r w:rsidR="00C646E5" w:rsidRPr="00C32FA4">
        <w:t>ão de um elevado número de UAV</w:t>
      </w:r>
      <w:r w:rsidRPr="00C32FA4">
        <w:t xml:space="preserve"> </w:t>
      </w:r>
      <w:r w:rsidR="00262726" w:rsidRPr="00C32FA4">
        <w:lastRenderedPageBreak/>
        <w:t>em</w:t>
      </w:r>
      <w:r w:rsidRPr="00C32FA4">
        <w:t xml:space="preserve"> ataques. Para além de não colocar em risco as vidas das forças que as empreguem, tem a vertente de ser relativamente barat</w:t>
      </w:r>
      <w:r w:rsidR="00772CF0" w:rsidRPr="00C32FA4">
        <w:t>a</w:t>
      </w:r>
      <w:r w:rsidRPr="00C32FA4">
        <w:t xml:space="preserve"> </w:t>
      </w:r>
      <w:r w:rsidR="00262726" w:rsidRPr="00C32FA4">
        <w:t>a</w:t>
      </w:r>
      <w:r w:rsidRPr="00C32FA4">
        <w:t xml:space="preserve"> produ</w:t>
      </w:r>
      <w:r w:rsidR="00262726" w:rsidRPr="00C32FA4">
        <w:t>ção</w:t>
      </w:r>
      <w:r w:rsidRPr="00C32FA4">
        <w:t xml:space="preserve"> </w:t>
      </w:r>
      <w:r w:rsidR="00262726" w:rsidRPr="00C32FA4">
        <w:t>d</w:t>
      </w:r>
      <w:r w:rsidRPr="00C32FA4">
        <w:t xml:space="preserve">os meios necessários </w:t>
      </w:r>
      <w:r w:rsidR="00EA00EA" w:rsidRPr="00C32FA4">
        <w:t>para a execução de</w:t>
      </w:r>
      <w:r w:rsidRPr="00C32FA4">
        <w:t xml:space="preserve"> operações </w:t>
      </w:r>
      <w:sdt>
        <w:sdtPr>
          <w:id w:val="504183014"/>
          <w:citation/>
        </w:sdtPr>
        <w:sdtEndPr/>
        <w:sdtContent>
          <w:r w:rsidRPr="00C32FA4">
            <w:fldChar w:fldCharType="begin"/>
          </w:r>
          <w:r w:rsidRPr="00C32FA4">
            <w:instrText xml:space="preserve"> CITATION Sax18 \l 2070 </w:instrText>
          </w:r>
          <w:r w:rsidRPr="00C32FA4">
            <w:fldChar w:fldCharType="separate"/>
          </w:r>
          <w:r w:rsidR="00E058FF" w:rsidRPr="00C32FA4">
            <w:rPr>
              <w:noProof/>
            </w:rPr>
            <w:t>(Saxon &amp; Korpela, 2018)</w:t>
          </w:r>
          <w:r w:rsidRPr="00C32FA4">
            <w:fldChar w:fldCharType="end"/>
          </w:r>
        </w:sdtContent>
      </w:sdt>
      <w:r w:rsidR="00591EB7" w:rsidRPr="00C32FA4">
        <w:t>.</w:t>
      </w:r>
    </w:p>
    <w:p w14:paraId="7B39B1EF" w14:textId="6E36FAE1" w:rsidR="00CC1E72" w:rsidRPr="00C32FA4" w:rsidRDefault="00CC1E72" w:rsidP="002D033B">
      <w:r w:rsidRPr="00C32FA4">
        <w:t xml:space="preserve">A tecnologia de </w:t>
      </w:r>
      <w:r w:rsidRPr="00C32FA4">
        <w:rPr>
          <w:i/>
        </w:rPr>
        <w:t>Drone Swarm</w:t>
      </w:r>
      <w:r w:rsidRPr="00C32FA4">
        <w:t xml:space="preserve"> permite que de forma autónoma os </w:t>
      </w:r>
      <w:r w:rsidR="002A7AF7" w:rsidRPr="00C32FA4">
        <w:t>UAV</w:t>
      </w:r>
      <w:r w:rsidRPr="00C32FA4">
        <w:t xml:space="preserve"> tomem</w:t>
      </w:r>
      <w:r w:rsidR="00C646E5" w:rsidRPr="00C32FA4">
        <w:t xml:space="preserve"> ainda</w:t>
      </w:r>
      <w:r w:rsidRPr="00C32FA4">
        <w:t xml:space="preserve"> decisões baseadas na informação partilhada entre eles, permitindo assim revolucionar a dinâmica do campo de batalha. As suas aplicações variam desde</w:t>
      </w:r>
      <w:r w:rsidR="00C646E5" w:rsidRPr="00C32FA4">
        <w:t xml:space="preserve"> a</w:t>
      </w:r>
      <w:r w:rsidRPr="00C32FA4">
        <w:t xml:space="preserve"> possibilidade de procura de submarinos no oceano, patrulhamento costeiro, identificar e destruir as defesas aérea inimigas, ser empregue na defesa de misseis balísticos </w:t>
      </w:r>
      <w:r w:rsidR="00C646E5" w:rsidRPr="00C32FA4">
        <w:t>ou mesmo</w:t>
      </w:r>
      <w:r w:rsidRPr="00C32FA4">
        <w:t xml:space="preserve"> em táticas Contra-UAV. No entanto</w:t>
      </w:r>
      <w:r w:rsidR="00EA00EA" w:rsidRPr="00C32FA4">
        <w:t>, est</w:t>
      </w:r>
      <w:r w:rsidRPr="00C32FA4">
        <w:t xml:space="preserve">a capacidade, </w:t>
      </w:r>
      <w:r w:rsidR="002D033B" w:rsidRPr="00C32FA4">
        <w:t>apesar de já se encontrar em fas</w:t>
      </w:r>
      <w:r w:rsidRPr="00C32FA4">
        <w:t>e de teste, ainda é limitada devido a</w:t>
      </w:r>
      <w:r w:rsidR="00772CF0" w:rsidRPr="00C32FA4">
        <w:t>o seu tamanho, diversidade,</w:t>
      </w:r>
      <w:r w:rsidR="002D033B" w:rsidRPr="00C32FA4">
        <w:t xml:space="preserve"> e vulnerabilidades, surgindo dúvidas relativas à dimensão das plataformas, capacidades e contramedidas para guerra eletrónica</w:t>
      </w:r>
      <w:r w:rsidRPr="00C32FA4">
        <w:t xml:space="preserve"> </w:t>
      </w:r>
      <w:sdt>
        <w:sdtPr>
          <w:id w:val="830953518"/>
          <w:citation/>
        </w:sdtPr>
        <w:sdtEndPr/>
        <w:sdtContent>
          <w:r w:rsidRPr="00C32FA4">
            <w:fldChar w:fldCharType="begin"/>
          </w:r>
          <w:r w:rsidRPr="00C32FA4">
            <w:instrText xml:space="preserve"> CITATION Kal18 \l 2070 </w:instrText>
          </w:r>
          <w:r w:rsidRPr="00C32FA4">
            <w:fldChar w:fldCharType="separate"/>
          </w:r>
          <w:r w:rsidR="00E058FF" w:rsidRPr="00C32FA4">
            <w:rPr>
              <w:noProof/>
            </w:rPr>
            <w:t>(Kallenborn, 2018)</w:t>
          </w:r>
          <w:r w:rsidRPr="00C32FA4">
            <w:fldChar w:fldCharType="end"/>
          </w:r>
        </w:sdtContent>
      </w:sdt>
      <w:r w:rsidR="00591EB7" w:rsidRPr="00C32FA4">
        <w:t>.</w:t>
      </w:r>
    </w:p>
    <w:p w14:paraId="6F6C10D6" w14:textId="6C78F0F8" w:rsidR="00CC1E72" w:rsidRPr="00C32FA4" w:rsidRDefault="00CC1E72" w:rsidP="00CC1E72">
      <w:r w:rsidRPr="00C32FA4">
        <w:t xml:space="preserve">No conflito urbano tendo em conta a sua complexidade, uma unidade não consegue alcançar progressos sem se expor a determinados riscos que geram baixas nas suas forças. Os </w:t>
      </w:r>
      <w:r w:rsidRPr="00C32FA4">
        <w:rPr>
          <w:i/>
        </w:rPr>
        <w:t xml:space="preserve">Drone Swarms </w:t>
      </w:r>
      <w:r w:rsidRPr="00C32FA4">
        <w:t>terão a capacidade de apoiar fortemente unidades em conflito urbano, aproveitando o seu grande número para conseguir</w:t>
      </w:r>
      <w:r w:rsidR="002D033B" w:rsidRPr="00C32FA4">
        <w:t>, por exemplo,</w:t>
      </w:r>
      <w:r w:rsidRPr="00C32FA4">
        <w:t xml:space="preserve"> reconhecer todos os edifícios de uma cidade, com maior velocidade que os métodos convencionais. Podendo também ser equipados com equipamento de mascaramento, como fumos para mascarar movimentos de forças amigas em zonas perigosas, ou até mesmo servir de escudo para uma unidade que eventualmente necessite de retirar ou mesmo assaltar uma posição</w:t>
      </w:r>
      <w:sdt>
        <w:sdtPr>
          <w:rPr>
            <w:i/>
          </w:rPr>
          <w:id w:val="-1002043750"/>
          <w:citation/>
        </w:sdtPr>
        <w:sdtEndPr>
          <w:rPr>
            <w:i w:val="0"/>
          </w:rPr>
        </w:sdtEndPr>
        <w:sdtContent>
          <w:r w:rsidRPr="00C32FA4">
            <w:fldChar w:fldCharType="begin"/>
          </w:r>
          <w:r w:rsidR="00F0637F" w:rsidRPr="00C32FA4">
            <w:instrText xml:space="preserve">CITATION Spe171 \t  \l 2070 </w:instrText>
          </w:r>
          <w:r w:rsidRPr="00C32FA4">
            <w:fldChar w:fldCharType="separate"/>
          </w:r>
          <w:r w:rsidR="00E058FF" w:rsidRPr="00C32FA4">
            <w:rPr>
              <w:noProof/>
            </w:rPr>
            <w:t xml:space="preserve"> (Spencer, 2017)</w:t>
          </w:r>
          <w:r w:rsidRPr="00C32FA4">
            <w:fldChar w:fldCharType="end"/>
          </w:r>
        </w:sdtContent>
      </w:sdt>
      <w:r w:rsidR="00591EB7" w:rsidRPr="00C32FA4">
        <w:t>.</w:t>
      </w:r>
    </w:p>
    <w:p w14:paraId="1FCEDB0E" w14:textId="7777962F" w:rsidR="00CC1E72" w:rsidRPr="00C32FA4" w:rsidRDefault="00CC1E72" w:rsidP="00CC1E72">
      <w:r w:rsidRPr="00C32FA4">
        <w:t xml:space="preserve">A </w:t>
      </w:r>
      <w:r w:rsidRPr="00C32FA4">
        <w:rPr>
          <w:i/>
        </w:rPr>
        <w:t>Royal Air Force</w:t>
      </w:r>
      <w:r w:rsidR="002D033B" w:rsidRPr="00C32FA4">
        <w:rPr>
          <w:i/>
        </w:rPr>
        <w:t xml:space="preserve"> </w:t>
      </w:r>
      <w:r w:rsidR="002D033B" w:rsidRPr="00C32FA4">
        <w:t>(Força Aérea Britânica)</w:t>
      </w:r>
      <w:r w:rsidRPr="00C32FA4">
        <w:t xml:space="preserve"> estabeleceu como meta para 2019, que até ao final do ano teriam uma força pronta a desempenhar táticas de </w:t>
      </w:r>
      <w:r w:rsidRPr="00C32FA4">
        <w:rPr>
          <w:i/>
        </w:rPr>
        <w:t>Drone</w:t>
      </w:r>
      <w:r w:rsidRPr="00C32FA4">
        <w:t xml:space="preserve"> </w:t>
      </w:r>
      <w:r w:rsidRPr="00C32FA4">
        <w:rPr>
          <w:i/>
        </w:rPr>
        <w:t>Swarm</w:t>
      </w:r>
      <w:r w:rsidRPr="00C32FA4">
        <w:t xml:space="preserve">. Essas funções consistem na capacidade de reconhecimento e identificação de alvos, como radares e plataformas de lança misseis, para outras aeronaves as evitarem ou destruírem. A capacidade do </w:t>
      </w:r>
      <w:r w:rsidRPr="00C32FA4">
        <w:rPr>
          <w:i/>
        </w:rPr>
        <w:t>swarm</w:t>
      </w:r>
      <w:r w:rsidRPr="00C32FA4">
        <w:t xml:space="preserve"> será mutável no sentido em que a plataforma aérea a usar será modular tornando-a flexível para qualquer tipo de ameaça a enfrentar. O objetivo final será criar unidades independentes de </w:t>
      </w:r>
      <w:r w:rsidRPr="00C32FA4">
        <w:rPr>
          <w:i/>
        </w:rPr>
        <w:t>Drone Swarm</w:t>
      </w:r>
      <w:r w:rsidRPr="00C32FA4">
        <w:t xml:space="preserve"> e até mesmo incorporá-las com outras unidades da F</w:t>
      </w:r>
      <w:r w:rsidR="00591EB7" w:rsidRPr="00C32FA4">
        <w:t>orça Aérea</w:t>
      </w:r>
      <w:sdt>
        <w:sdtPr>
          <w:id w:val="-42610908"/>
          <w:citation/>
        </w:sdtPr>
        <w:sdtEndPr/>
        <w:sdtContent>
          <w:r w:rsidRPr="00C32FA4">
            <w:fldChar w:fldCharType="begin"/>
          </w:r>
          <w:r w:rsidRPr="00C32FA4">
            <w:instrText xml:space="preserve"> CITATION Jen19 \l 2070 </w:instrText>
          </w:r>
          <w:r w:rsidRPr="00C32FA4">
            <w:fldChar w:fldCharType="separate"/>
          </w:r>
          <w:r w:rsidR="00E058FF" w:rsidRPr="00C32FA4">
            <w:rPr>
              <w:noProof/>
            </w:rPr>
            <w:t xml:space="preserve"> (Jennings &amp; Cranny-Evans, 2019)</w:t>
          </w:r>
          <w:r w:rsidRPr="00C32FA4">
            <w:fldChar w:fldCharType="end"/>
          </w:r>
        </w:sdtContent>
      </w:sdt>
      <w:r w:rsidR="00591EB7" w:rsidRPr="00C32FA4">
        <w:t>.</w:t>
      </w:r>
    </w:p>
    <w:p w14:paraId="5DB65E8F" w14:textId="01BEF14A" w:rsidR="0029118F" w:rsidRPr="00C32FA4" w:rsidRDefault="00CC1E72" w:rsidP="00CC1E72">
      <w:r w:rsidRPr="00C32FA4">
        <w:t xml:space="preserve">O </w:t>
      </w:r>
      <w:r w:rsidRPr="00C32FA4">
        <w:rPr>
          <w:i/>
        </w:rPr>
        <w:t>Drone Swarm</w:t>
      </w:r>
      <w:r w:rsidRPr="00C32FA4">
        <w:t xml:space="preserve"> possibilita dotar um Estado de grandes capacidades defensivas, aumentando o controlo de uma vasta extensão do campo de batalha. Soma</w:t>
      </w:r>
      <w:r w:rsidR="00EA00EA" w:rsidRPr="00C32FA4">
        <w:t xml:space="preserve">-se </w:t>
      </w:r>
      <w:r w:rsidRPr="00C32FA4">
        <w:t>o facto de ser uma capacidade que terá poucos custo</w:t>
      </w:r>
      <w:r w:rsidR="005F4254" w:rsidRPr="00C32FA4">
        <w:t>s</w:t>
      </w:r>
      <w:r w:rsidRPr="00C32FA4">
        <w:t xml:space="preserve"> de fabrico e manutenção, quando comparados com a produção de uma quantidade de equipamentos convencionais que consigam satisfazer necessidades semelhantes. Um </w:t>
      </w:r>
      <w:r w:rsidRPr="00C32FA4">
        <w:rPr>
          <w:i/>
        </w:rPr>
        <w:t>Drone Swarm</w:t>
      </w:r>
      <w:r w:rsidRPr="00C32FA4">
        <w:t xml:space="preserve"> </w:t>
      </w:r>
      <w:r w:rsidR="002D033B" w:rsidRPr="00C32FA4">
        <w:t>com todas as</w:t>
      </w:r>
      <w:r w:rsidRPr="00C32FA4">
        <w:t xml:space="preserve"> plataformas </w:t>
      </w:r>
      <w:r w:rsidR="002D033B" w:rsidRPr="00C32FA4">
        <w:t>armadas</w:t>
      </w:r>
      <w:r w:rsidRPr="00C32FA4">
        <w:t xml:space="preserve"> terá a </w:t>
      </w:r>
      <w:r w:rsidRPr="00C32FA4">
        <w:lastRenderedPageBreak/>
        <w:t xml:space="preserve">capacidade de destruir formações de grandes unidades, quer sejam de vetor aéreo, terrestre ou marítimo. A aplicação de táticas de </w:t>
      </w:r>
      <w:r w:rsidRPr="00C32FA4">
        <w:rPr>
          <w:i/>
        </w:rPr>
        <w:t>Drone Swarm</w:t>
      </w:r>
      <w:r w:rsidRPr="00C32FA4">
        <w:t xml:space="preserve"> aumenta fortemente a flexibilidade </w:t>
      </w:r>
      <w:r w:rsidR="002D033B" w:rsidRPr="00C32FA4">
        <w:t>pois</w:t>
      </w:r>
      <w:r w:rsidRPr="00C32FA4">
        <w:t xml:space="preserve"> é possível reajustar os seus recursos por forma </w:t>
      </w:r>
      <w:r w:rsidR="002D033B" w:rsidRPr="00C32FA4">
        <w:t xml:space="preserve">a </w:t>
      </w:r>
      <w:r w:rsidR="00EA00EA" w:rsidRPr="00C32FA4">
        <w:t xml:space="preserve">manobrar </w:t>
      </w:r>
      <w:r w:rsidRPr="00C32FA4">
        <w:t>os seus dispositivos e responder a possíveis ameaças ou mudanças no campo de batalha</w:t>
      </w:r>
      <w:sdt>
        <w:sdtPr>
          <w:id w:val="-29724805"/>
          <w:citation/>
        </w:sdtPr>
        <w:sdtEndPr/>
        <w:sdtContent>
          <w:r w:rsidRPr="00C32FA4">
            <w:fldChar w:fldCharType="begin"/>
          </w:r>
          <w:r w:rsidRPr="00C32FA4">
            <w:instrText xml:space="preserve"> CITATION Jen18 \l 2070 </w:instrText>
          </w:r>
          <w:r w:rsidRPr="00C32FA4">
            <w:fldChar w:fldCharType="separate"/>
          </w:r>
          <w:r w:rsidR="00E058FF" w:rsidRPr="00C32FA4">
            <w:rPr>
              <w:noProof/>
            </w:rPr>
            <w:t xml:space="preserve"> (Jennings, Fox, &amp; Taliaferro, 2018)</w:t>
          </w:r>
          <w:r w:rsidRPr="00C32FA4">
            <w:fldChar w:fldCharType="end"/>
          </w:r>
        </w:sdtContent>
      </w:sdt>
      <w:r w:rsidR="00591EB7" w:rsidRPr="00C32FA4">
        <w:t>.</w:t>
      </w:r>
    </w:p>
    <w:p w14:paraId="38566FD0" w14:textId="1A71A19F" w:rsidR="00F02BC1" w:rsidRPr="00C32FA4" w:rsidRDefault="00F02BC1" w:rsidP="00F02BC1">
      <w:pPr>
        <w:pStyle w:val="4SubCapitulos"/>
      </w:pPr>
      <w:bookmarkStart w:id="27" w:name="_Toc8002106"/>
      <w:r w:rsidRPr="00C32FA4">
        <w:t xml:space="preserve">2.6. </w:t>
      </w:r>
      <w:r w:rsidR="00E058FF" w:rsidRPr="00C32FA4">
        <w:t>A crescente ameaça às plataformas blindadas</w:t>
      </w:r>
      <w:bookmarkEnd w:id="27"/>
    </w:p>
    <w:p w14:paraId="591A8F3B" w14:textId="7ADB4664" w:rsidR="00EA00EA" w:rsidRPr="00C32FA4" w:rsidRDefault="00664786" w:rsidP="00CC1E72">
      <w:r w:rsidRPr="00C32FA4">
        <w:t xml:space="preserve">Com base </w:t>
      </w:r>
      <w:r w:rsidR="00EA00EA" w:rsidRPr="00C32FA4">
        <w:t>n</w:t>
      </w:r>
      <w:r w:rsidRPr="00C32FA4">
        <w:t>a investigação</w:t>
      </w:r>
      <w:r w:rsidR="00EA00EA" w:rsidRPr="00C32FA4">
        <w:t xml:space="preserve"> e análise</w:t>
      </w:r>
      <w:r w:rsidRPr="00C32FA4">
        <w:t xml:space="preserve"> realizada</w:t>
      </w:r>
      <w:r w:rsidR="00EA00EA" w:rsidRPr="00C32FA4">
        <w:t>s</w:t>
      </w:r>
      <w:r w:rsidRPr="00C32FA4">
        <w:t xml:space="preserve"> e de maneira a responder à </w:t>
      </w:r>
      <w:r w:rsidR="00F02BC1" w:rsidRPr="00C32FA4">
        <w:t>2</w:t>
      </w:r>
      <w:r w:rsidR="00F0637F" w:rsidRPr="00C32FA4">
        <w:t>ª Pergunta Derivada -</w:t>
      </w:r>
      <w:r w:rsidR="00F23019" w:rsidRPr="00C32FA4">
        <w:t xml:space="preserve"> </w:t>
      </w:r>
      <w:r w:rsidR="00EA00EA" w:rsidRPr="00C32FA4">
        <w:t>“Qual a previsão de meios a encontrar</w:t>
      </w:r>
      <w:r w:rsidR="00591EB7" w:rsidRPr="00C32FA4">
        <w:t xml:space="preserve"> no</w:t>
      </w:r>
      <w:r w:rsidR="00EA00EA" w:rsidRPr="00C32FA4">
        <w:t xml:space="preserve"> campo de batalha sob a forma de ameaça às plataformas blindadas?”</w:t>
      </w:r>
      <w:r w:rsidR="00F23019" w:rsidRPr="00C32FA4">
        <w:t xml:space="preserve"> pode-se deduzir que:</w:t>
      </w:r>
      <w:r w:rsidR="006243E3" w:rsidRPr="00C32FA4">
        <w:t xml:space="preserve"> </w:t>
      </w:r>
      <w:r w:rsidR="00591EB7" w:rsidRPr="00C32FA4">
        <w:t>o</w:t>
      </w:r>
      <w:r w:rsidR="00AC75E9" w:rsidRPr="00C32FA4">
        <w:t xml:space="preserve"> recurso a I</w:t>
      </w:r>
      <w:r w:rsidR="007A7198" w:rsidRPr="00C32FA4">
        <w:t>ED continua a ser uma realidade</w:t>
      </w:r>
      <w:r w:rsidR="00AC75E9" w:rsidRPr="00C32FA4">
        <w:t xml:space="preserve"> que dificilmente irá desaparecer do campo de batalha, principalmente graças ao sucesso de emprego contra plataformas blindadas. </w:t>
      </w:r>
      <w:r w:rsidR="007A7198" w:rsidRPr="00C32FA4">
        <w:t xml:space="preserve">Os UAV tendem a deixar de ser apenas empregues em tarefas de reconhecimento, passando a desempenhar também tarefas de combate em apoio próximo </w:t>
      </w:r>
      <w:r w:rsidR="00591EB7" w:rsidRPr="00C32FA4">
        <w:t>das</w:t>
      </w:r>
      <w:r w:rsidR="007A7198" w:rsidRPr="00C32FA4">
        <w:t xml:space="preserve"> forças. </w:t>
      </w:r>
      <w:r w:rsidR="00AC75E9" w:rsidRPr="00C32FA4">
        <w:t>O emprego de UGV demonstra uma tendência cada vez mais crescente, não se limitando apenas a plataformas de pequenas dimensões</w:t>
      </w:r>
      <w:r w:rsidR="007A7198" w:rsidRPr="00C32FA4">
        <w:t>,</w:t>
      </w:r>
      <w:r w:rsidR="00AC75E9" w:rsidRPr="00C32FA4">
        <w:t xml:space="preserve"> mas também a plataformas semelhantes a carros de combate</w:t>
      </w:r>
      <w:r w:rsidR="007A7198" w:rsidRPr="00C32FA4">
        <w:t xml:space="preserve"> com maior poder de fogo</w:t>
      </w:r>
      <w:r w:rsidR="00AC75E9" w:rsidRPr="00C32FA4">
        <w:t>.</w:t>
      </w:r>
      <w:r w:rsidR="007A7198" w:rsidRPr="00C32FA4">
        <w:t xml:space="preserve"> O </w:t>
      </w:r>
      <w:r w:rsidR="007A7198" w:rsidRPr="00C32FA4">
        <w:rPr>
          <w:i/>
        </w:rPr>
        <w:t>drone swarm</w:t>
      </w:r>
      <w:r w:rsidR="007A7198" w:rsidRPr="00C32FA4">
        <w:t xml:space="preserve"> demonstra grandes potencialidades </w:t>
      </w:r>
      <w:r w:rsidR="00937641" w:rsidRPr="00C32FA4">
        <w:t>contra unidades blindadas, tendo em conta as suas possibilidades de emprego com a sobrecarga de qualquer defesa.</w:t>
      </w:r>
    </w:p>
    <w:p w14:paraId="670C4C90" w14:textId="07F1EC8D" w:rsidR="00664786" w:rsidRPr="00C32FA4" w:rsidRDefault="00937641" w:rsidP="00CC1E72">
      <w:r w:rsidRPr="00C32FA4">
        <w:t xml:space="preserve">Tanto o exercício </w:t>
      </w:r>
      <w:r w:rsidR="000E22A2" w:rsidRPr="00C32FA4">
        <w:rPr>
          <w:i/>
        </w:rPr>
        <w:t>Vostok</w:t>
      </w:r>
      <w:r w:rsidRPr="00C32FA4">
        <w:t xml:space="preserve"> como o </w:t>
      </w:r>
      <w:r w:rsidRPr="00C32FA4">
        <w:rPr>
          <w:i/>
        </w:rPr>
        <w:t>Trident Juncture</w:t>
      </w:r>
      <w:r w:rsidRPr="00C32FA4">
        <w:t xml:space="preserve"> focaram</w:t>
      </w:r>
      <w:r w:rsidR="009C44B5" w:rsidRPr="00C32FA4">
        <w:t>-se</w:t>
      </w:r>
      <w:r w:rsidRPr="00C32FA4">
        <w:t xml:space="preserve"> em questões de defesa, quer esta seja nacional ou coletiva. No entanto, é necessário destacar a importância que as Forças Armadas Russas depositaram no desenvolvimento de UAV e UGV. No </w:t>
      </w:r>
      <w:r w:rsidR="000E22A2" w:rsidRPr="00C32FA4">
        <w:rPr>
          <w:i/>
        </w:rPr>
        <w:t>Vostok</w:t>
      </w:r>
      <w:r w:rsidRPr="00C32FA4">
        <w:t xml:space="preserve"> estes meios foram empregues em diversos cenários de operações em</w:t>
      </w:r>
      <w:r w:rsidR="000E7153" w:rsidRPr="00C32FA4">
        <w:t xml:space="preserve"> combate urbano </w:t>
      </w:r>
      <w:r w:rsidRPr="00C32FA4">
        <w:t>prestando o apoio à</w:t>
      </w:r>
      <w:r w:rsidR="000E7153" w:rsidRPr="00C32FA4">
        <w:t>s unidades de manobra</w:t>
      </w:r>
      <w:r w:rsidR="0053428C" w:rsidRPr="00C32FA4">
        <w:t xml:space="preserve">, </w:t>
      </w:r>
      <w:r w:rsidRPr="00C32FA4">
        <w:t>o que reflete o su</w:t>
      </w:r>
      <w:r w:rsidR="009C44B5" w:rsidRPr="00C32FA4">
        <w:t>a</w:t>
      </w:r>
      <w:r w:rsidRPr="00C32FA4">
        <w:t xml:space="preserve"> </w:t>
      </w:r>
      <w:r w:rsidR="009C44B5" w:rsidRPr="00C32FA4">
        <w:t>entrada</w:t>
      </w:r>
      <w:r w:rsidR="00092ACA" w:rsidRPr="00C32FA4">
        <w:t xml:space="preserve"> nas novas doutrinas russas</w:t>
      </w:r>
      <w:r w:rsidR="0053428C" w:rsidRPr="00C32FA4">
        <w:t>.</w:t>
      </w:r>
      <w:r w:rsidR="000E7153" w:rsidRPr="00C32FA4">
        <w:t xml:space="preserve"> </w:t>
      </w:r>
      <w:r w:rsidR="00591EB7" w:rsidRPr="00C32FA4">
        <w:t>Com base nas</w:t>
      </w:r>
      <w:r w:rsidR="006243E3" w:rsidRPr="00C32FA4">
        <w:t xml:space="preserve"> lições aprendidas</w:t>
      </w:r>
      <w:r w:rsidR="009C44B5" w:rsidRPr="00C32FA4">
        <w:t xml:space="preserve"> através</w:t>
      </w:r>
      <w:r w:rsidR="006243E3" w:rsidRPr="00C32FA4">
        <w:t xml:space="preserve"> </w:t>
      </w:r>
      <w:r w:rsidR="009C44B5" w:rsidRPr="00C32FA4">
        <w:t>d</w:t>
      </w:r>
      <w:r w:rsidR="00092ACA" w:rsidRPr="00C32FA4">
        <w:t>a realização de operações em</w:t>
      </w:r>
      <w:r w:rsidR="006243E3" w:rsidRPr="00C32FA4">
        <w:t xml:space="preserve"> combate</w:t>
      </w:r>
      <w:r w:rsidR="000E7153" w:rsidRPr="00C32FA4">
        <w:t xml:space="preserve"> urbano</w:t>
      </w:r>
      <w:r w:rsidR="00591EB7" w:rsidRPr="00C32FA4">
        <w:t xml:space="preserve"> foram</w:t>
      </w:r>
      <w:r w:rsidR="006243E3" w:rsidRPr="00C32FA4">
        <w:t xml:space="preserve"> </w:t>
      </w:r>
      <w:r w:rsidR="000E7153" w:rsidRPr="00C32FA4">
        <w:t>incor</w:t>
      </w:r>
      <w:r w:rsidR="00092ACA" w:rsidRPr="00C32FA4">
        <w:t>porad</w:t>
      </w:r>
      <w:r w:rsidR="00591EB7" w:rsidRPr="00C32FA4">
        <w:t>as</w:t>
      </w:r>
      <w:r w:rsidR="000E7153" w:rsidRPr="00C32FA4">
        <w:t xml:space="preserve"> pela primeira vez n</w:t>
      </w:r>
      <w:r w:rsidR="0053428C" w:rsidRPr="00C32FA4">
        <w:t>os seu</w:t>
      </w:r>
      <w:r w:rsidR="000E7153" w:rsidRPr="00C32FA4">
        <w:t xml:space="preserve">s </w:t>
      </w:r>
      <w:r w:rsidR="0053428C" w:rsidRPr="00C32FA4">
        <w:t>exercícios</w:t>
      </w:r>
      <w:r w:rsidR="00092ACA" w:rsidRPr="00C32FA4">
        <w:t>,</w:t>
      </w:r>
      <w:r w:rsidR="0053428C" w:rsidRPr="00C32FA4">
        <w:t xml:space="preserve"> plataformas</w:t>
      </w:r>
      <w:r w:rsidR="00092ACA" w:rsidRPr="00C32FA4">
        <w:t xml:space="preserve"> focadas para essas operações e</w:t>
      </w:r>
      <w:r w:rsidR="006243E3" w:rsidRPr="00C32FA4">
        <w:t xml:space="preserve"> </w:t>
      </w:r>
      <w:r w:rsidR="00092ACA" w:rsidRPr="00C32FA4">
        <w:t>com</w:t>
      </w:r>
      <w:r w:rsidR="006243E3" w:rsidRPr="00C32FA4">
        <w:t xml:space="preserve"> sucesso </w:t>
      </w:r>
      <w:r w:rsidR="00092ACA" w:rsidRPr="00C32FA4">
        <w:t>em combate,</w:t>
      </w:r>
      <w:r w:rsidR="006243E3" w:rsidRPr="00C32FA4">
        <w:t xml:space="preserve"> </w:t>
      </w:r>
      <w:r w:rsidR="000E7153" w:rsidRPr="00C32FA4">
        <w:t xml:space="preserve">como </w:t>
      </w:r>
      <w:r w:rsidR="00591EB7" w:rsidRPr="00C32FA4">
        <w:t>foi</w:t>
      </w:r>
      <w:r w:rsidR="000E7153" w:rsidRPr="00C32FA4">
        <w:t xml:space="preserve"> o caso da plataforma de apoio </w:t>
      </w:r>
      <w:r w:rsidR="000E7153" w:rsidRPr="00C32FA4">
        <w:rPr>
          <w:i/>
        </w:rPr>
        <w:t>Terminator-2</w:t>
      </w:r>
      <w:r w:rsidR="00092ACA" w:rsidRPr="00C32FA4">
        <w:t>. Dessa forma, revela também o</w:t>
      </w:r>
      <w:r w:rsidR="0053428C" w:rsidRPr="00C32FA4">
        <w:t xml:space="preserve"> interesse n</w:t>
      </w:r>
      <w:r w:rsidR="00092ACA" w:rsidRPr="00C32FA4">
        <w:t>o</w:t>
      </w:r>
      <w:r w:rsidR="0053428C" w:rsidRPr="00C32FA4">
        <w:t xml:space="preserve"> desenvolvimento de </w:t>
      </w:r>
      <w:r w:rsidR="00092ACA" w:rsidRPr="00C32FA4">
        <w:t>meios</w:t>
      </w:r>
      <w:r w:rsidR="0053428C" w:rsidRPr="00C32FA4">
        <w:t xml:space="preserve"> focad</w:t>
      </w:r>
      <w:r w:rsidR="00092ACA" w:rsidRPr="00C32FA4">
        <w:t>o</w:t>
      </w:r>
      <w:r w:rsidR="0053428C" w:rsidRPr="00C32FA4">
        <w:t>s para o combate urbano</w:t>
      </w:r>
      <w:r w:rsidR="000E7153" w:rsidRPr="00C32FA4">
        <w:t xml:space="preserve">. </w:t>
      </w:r>
      <w:r w:rsidR="0053428C" w:rsidRPr="00C32FA4">
        <w:t>Apesar de não ser uma ameaça direta às plataformas blindadas</w:t>
      </w:r>
      <w:r w:rsidR="00092ACA" w:rsidRPr="00C32FA4">
        <w:t>, é de salientar</w:t>
      </w:r>
      <w:r w:rsidR="0053428C" w:rsidRPr="00C32FA4">
        <w:t xml:space="preserve"> o emprego de sistemas contra-UAV,</w:t>
      </w:r>
      <w:r w:rsidR="00092ACA" w:rsidRPr="00C32FA4">
        <w:t xml:space="preserve"> que</w:t>
      </w:r>
      <w:r w:rsidR="0053428C" w:rsidRPr="00C32FA4">
        <w:t xml:space="preserve"> </w:t>
      </w:r>
      <w:r w:rsidR="00591EB7" w:rsidRPr="00C32FA4">
        <w:t>reflete</w:t>
      </w:r>
      <w:r w:rsidR="00092ACA" w:rsidRPr="00C32FA4">
        <w:t xml:space="preserve"> a</w:t>
      </w:r>
      <w:r w:rsidR="0053428C" w:rsidRPr="00C32FA4">
        <w:t xml:space="preserve"> preocupação </w:t>
      </w:r>
      <w:r w:rsidR="00092ACA" w:rsidRPr="00C32FA4">
        <w:t>contra este</w:t>
      </w:r>
      <w:r w:rsidR="0053428C" w:rsidRPr="00C32FA4">
        <w:t xml:space="preserve"> tipo de ameaça</w:t>
      </w:r>
      <w:r w:rsidR="00092ACA" w:rsidRPr="00C32FA4">
        <w:t>.</w:t>
      </w:r>
    </w:p>
    <w:p w14:paraId="5DE20D86" w14:textId="670C859B" w:rsidR="0053428C" w:rsidRPr="00C32FA4" w:rsidRDefault="00092ACA" w:rsidP="009C44B5">
      <w:r w:rsidRPr="00C32FA4">
        <w:t xml:space="preserve">O emprego de IED, principalmente em conflitos assimétricos, demonstra que este tipo de ameaça continuará presente nos próximos teatros de operações. O sucesso do seu </w:t>
      </w:r>
      <w:r w:rsidRPr="00C32FA4">
        <w:lastRenderedPageBreak/>
        <w:t>emprego torna-o numa excelente tática contra uma força tecnologicamente superior</w:t>
      </w:r>
      <w:r w:rsidR="009C44B5" w:rsidRPr="00C32FA4">
        <w:t>, quer esta seja através de UAV ou viaturas suicidas</w:t>
      </w:r>
      <w:r w:rsidR="00591EB7" w:rsidRPr="00C32FA4">
        <w:t>,</w:t>
      </w:r>
      <w:r w:rsidR="009C44B5" w:rsidRPr="00C32FA4">
        <w:t xml:space="preserve"> remotamente controladas ou não</w:t>
      </w:r>
      <w:r w:rsidRPr="00C32FA4">
        <w:t>.</w:t>
      </w:r>
      <w:r w:rsidR="009C44B5" w:rsidRPr="00C32FA4">
        <w:t xml:space="preserve"> </w:t>
      </w:r>
    </w:p>
    <w:p w14:paraId="249364F5" w14:textId="19D5C566" w:rsidR="009C44B5" w:rsidRPr="00C32FA4" w:rsidRDefault="009C44B5" w:rsidP="00CC1E72">
      <w:r w:rsidRPr="00C32FA4">
        <w:t xml:space="preserve">Os UAV continuam e irão continuar a ser um meio empregue em quase todos os teatros de operações, </w:t>
      </w:r>
      <w:r w:rsidR="00B572E3" w:rsidRPr="00C32FA4">
        <w:t xml:space="preserve">não só para a realização de tarefas de reconhecimento, mas também em apoio próximo às forças no terreno. Esse apoio é proporcionado pelo aumento constante do poder de fogo, dimensão e tempo de voo destas plataformas. </w:t>
      </w:r>
    </w:p>
    <w:p w14:paraId="2646ED94" w14:textId="4150779C" w:rsidR="0007056B" w:rsidRPr="00C32FA4" w:rsidRDefault="00B572E3" w:rsidP="00CC1E72">
      <w:r w:rsidRPr="00C32FA4">
        <w:t xml:space="preserve">Para além dos UAV, os UGV também </w:t>
      </w:r>
      <w:r w:rsidR="0007056B" w:rsidRPr="00C32FA4">
        <w:t xml:space="preserve">demonstram </w:t>
      </w:r>
      <w:r w:rsidR="00591EB7" w:rsidRPr="00C32FA4">
        <w:t>excelente capacidade</w:t>
      </w:r>
      <w:r w:rsidRPr="00C32FA4">
        <w:t xml:space="preserve"> de emprego no </w:t>
      </w:r>
      <w:r w:rsidR="0007056B" w:rsidRPr="00C32FA4">
        <w:t>contexto de combate urbano,</w:t>
      </w:r>
      <w:r w:rsidRPr="00C32FA4">
        <w:t xml:space="preserve"> o que levou ao desenvolvimento de</w:t>
      </w:r>
      <w:r w:rsidR="0007056B" w:rsidRPr="00C32FA4">
        <w:t xml:space="preserve"> novos protótipos com </w:t>
      </w:r>
      <w:r w:rsidRPr="00C32FA4">
        <w:t xml:space="preserve">maiores </w:t>
      </w:r>
      <w:r w:rsidR="0007056B" w:rsidRPr="00C32FA4">
        <w:t>capacidade</w:t>
      </w:r>
      <w:r w:rsidRPr="00C32FA4">
        <w:t>s</w:t>
      </w:r>
      <w:r w:rsidR="0007056B" w:rsidRPr="00C32FA4">
        <w:t xml:space="preserve"> a</w:t>
      </w:r>
      <w:r w:rsidR="00116B8C" w:rsidRPr="00C32FA4">
        <w:t>nticarro e observação.</w:t>
      </w:r>
      <w:r w:rsidRPr="00C32FA4">
        <w:t xml:space="preserve"> Estas versões </w:t>
      </w:r>
      <w:r w:rsidR="001C2036" w:rsidRPr="00C32FA4">
        <w:t xml:space="preserve">para além da </w:t>
      </w:r>
      <w:r w:rsidRPr="00C32FA4">
        <w:t>ameaça</w:t>
      </w:r>
      <w:r w:rsidR="00591EB7" w:rsidRPr="00C32FA4">
        <w:t xml:space="preserve"> anticarro e</w:t>
      </w:r>
      <w:r w:rsidR="001C2036" w:rsidRPr="00C32FA4">
        <w:t xml:space="preserve"> </w:t>
      </w:r>
      <w:r w:rsidR="00591EB7" w:rsidRPr="00C32FA4">
        <w:t>de</w:t>
      </w:r>
      <w:r w:rsidRPr="00C32FA4">
        <w:t xml:space="preserve"> poderem ser operadas remotamente e não colocar vidas em risco</w:t>
      </w:r>
      <w:r w:rsidR="001C2036" w:rsidRPr="00C32FA4">
        <w:t>,</w:t>
      </w:r>
      <w:r w:rsidRPr="00C32FA4">
        <w:t xml:space="preserve"> </w:t>
      </w:r>
      <w:r w:rsidR="001C2036" w:rsidRPr="00C32FA4">
        <w:t>torna</w:t>
      </w:r>
      <w:r w:rsidRPr="00C32FA4">
        <w:t xml:space="preserve"> possível executar manobras mais ousadas</w:t>
      </w:r>
      <w:r w:rsidR="001C2036" w:rsidRPr="00C32FA4">
        <w:t xml:space="preserve"> contra as plataformas blindadas</w:t>
      </w:r>
      <w:r w:rsidRPr="00C32FA4">
        <w:t>.</w:t>
      </w:r>
    </w:p>
    <w:p w14:paraId="0A14FF7D" w14:textId="2C8368D0" w:rsidR="0007056B" w:rsidRPr="00C32FA4" w:rsidRDefault="0007056B" w:rsidP="00CC1E72">
      <w:r w:rsidRPr="00C32FA4">
        <w:t xml:space="preserve"> </w:t>
      </w:r>
      <w:r w:rsidR="001C2036" w:rsidRPr="00C32FA4">
        <w:t xml:space="preserve">A </w:t>
      </w:r>
      <w:r w:rsidRPr="00C32FA4">
        <w:t xml:space="preserve">realidade </w:t>
      </w:r>
      <w:r w:rsidR="001C2036" w:rsidRPr="00C32FA4">
        <w:t xml:space="preserve">do emprego de </w:t>
      </w:r>
      <w:r w:rsidRPr="00C32FA4">
        <w:rPr>
          <w:i/>
        </w:rPr>
        <w:t>drone swarm</w:t>
      </w:r>
      <w:r w:rsidR="001C2036" w:rsidRPr="00C32FA4">
        <w:t xml:space="preserve"> é cada vez mais presente, as possibilidades para </w:t>
      </w:r>
      <w:r w:rsidRPr="00C32FA4">
        <w:t>sobrecarregar completamente qualquer sistema de defesa e destruir qualquer unidade, principalmente se for blindada</w:t>
      </w:r>
      <w:r w:rsidR="001C2036" w:rsidRPr="00C32FA4">
        <w:t>, tornam-na num desenvolvimento rentável e com um elevado número de potencialidades</w:t>
      </w:r>
      <w:r w:rsidR="00591EB7" w:rsidRPr="00C32FA4">
        <w:t>, tais</w:t>
      </w:r>
      <w:r w:rsidR="001C2036" w:rsidRPr="00C32FA4">
        <w:t xml:space="preserve"> como</w:t>
      </w:r>
      <w:r w:rsidR="00591EB7" w:rsidRPr="00C32FA4">
        <w:t>,</w:t>
      </w:r>
      <w:r w:rsidR="001C2036" w:rsidRPr="00C32FA4">
        <w:t xml:space="preserve"> execução de </w:t>
      </w:r>
      <w:r w:rsidR="006C6E59" w:rsidRPr="00C32FA4">
        <w:t>cortinas</w:t>
      </w:r>
      <w:r w:rsidR="001C2036" w:rsidRPr="00C32FA4">
        <w:t xml:space="preserve"> de fumo, aquisição de alvos, interseção de misseis, reconhecimento, </w:t>
      </w:r>
      <w:r w:rsidR="006C6E59" w:rsidRPr="00C32FA4">
        <w:t>entre outras.</w:t>
      </w:r>
    </w:p>
    <w:p w14:paraId="616632FE" w14:textId="56E7E8C9" w:rsidR="006C6E59" w:rsidRPr="00C32FA4" w:rsidRDefault="006C6E59" w:rsidP="00CC1E72">
      <w:r w:rsidRPr="00C32FA4">
        <w:t xml:space="preserve">Da análise a este capítulo é possível concluir </w:t>
      </w:r>
      <w:r w:rsidR="007044B7" w:rsidRPr="00C32FA4">
        <w:t>novamente</w:t>
      </w:r>
      <w:r w:rsidR="00591EB7" w:rsidRPr="00C32FA4">
        <w:t xml:space="preserve"> que</w:t>
      </w:r>
      <w:r w:rsidRPr="00C32FA4">
        <w:t xml:space="preserve"> as plataformas blindadas irão necessitar de uma elevada capacidade de proteção contra este conjunto de ameaças. Essa proteção poderá incidir mais sobre na sua vertente ativa, visto que uma passiva capaz de responder a todas estas ameaças é inconcebível. No entanto, essa proteção ativa terá de ser acompanhada com sistemas que permitam uma resposta imediata ao ataque, para tal é necessário que a plataforma seja capaz de reagir autonomamente a essas determinadas situações. Com essa capacidade de reação</w:t>
      </w:r>
      <w:r w:rsidR="00063C2E" w:rsidRPr="00C32FA4">
        <w:t>, torna-se</w:t>
      </w:r>
      <w:r w:rsidRPr="00C32FA4">
        <w:t xml:space="preserve"> </w:t>
      </w:r>
      <w:r w:rsidR="00063C2E" w:rsidRPr="00C32FA4">
        <w:t>possível</w:t>
      </w:r>
      <w:r w:rsidRPr="00C32FA4">
        <w:t xml:space="preserve"> a reduç</w:t>
      </w:r>
      <w:r w:rsidR="00063C2E" w:rsidRPr="00C32FA4">
        <w:t>ão de tarefas que as</w:t>
      </w:r>
      <w:r w:rsidRPr="00C32FA4">
        <w:t xml:space="preserve"> guarniç</w:t>
      </w:r>
      <w:r w:rsidR="00063C2E" w:rsidRPr="00C32FA4">
        <w:t>ões</w:t>
      </w:r>
      <w:r w:rsidRPr="00C32FA4">
        <w:t xml:space="preserve"> t</w:t>
      </w:r>
      <w:r w:rsidR="00591EB7" w:rsidRPr="00C32FA4">
        <w:t>ê</w:t>
      </w:r>
      <w:r w:rsidRPr="00C32FA4">
        <w:t xml:space="preserve">m que </w:t>
      </w:r>
      <w:r w:rsidR="00063C2E" w:rsidRPr="00C32FA4">
        <w:t>desempenhar</w:t>
      </w:r>
      <w:r w:rsidRPr="00C32FA4">
        <w:t xml:space="preserve"> para</w:t>
      </w:r>
      <w:r w:rsidR="00063C2E" w:rsidRPr="00C32FA4">
        <w:t xml:space="preserve"> garantirem a sobrevivência da plataforma em combate.</w:t>
      </w:r>
      <w:r w:rsidRPr="00C32FA4">
        <w:t xml:space="preserve"> </w:t>
      </w:r>
    </w:p>
    <w:p w14:paraId="629A2524" w14:textId="49AA0B00" w:rsidR="00DB6752" w:rsidRPr="00C32FA4" w:rsidRDefault="0007056B" w:rsidP="00CC1E72">
      <w:r w:rsidRPr="00C32FA4">
        <w:t xml:space="preserve"> </w:t>
      </w:r>
      <w:r w:rsidR="00063C2E" w:rsidRPr="00C32FA4">
        <w:t xml:space="preserve">Após a </w:t>
      </w:r>
      <w:r w:rsidR="00525C38" w:rsidRPr="00C32FA4">
        <w:t xml:space="preserve">abordagem aos tópicos das </w:t>
      </w:r>
      <w:r w:rsidR="00855EEA" w:rsidRPr="00C32FA4">
        <w:t>caraterísticas</w:t>
      </w:r>
      <w:r w:rsidR="00525C38" w:rsidRPr="00C32FA4">
        <w:t xml:space="preserve"> futuras do campo de batalha e dos meios sob a forma de ameaça</w:t>
      </w:r>
      <w:r w:rsidR="00063C2E" w:rsidRPr="00C32FA4">
        <w:t xml:space="preserve"> às plataformas</w:t>
      </w:r>
      <w:r w:rsidR="00525C38" w:rsidRPr="00C32FA4">
        <w:t>, é</w:t>
      </w:r>
      <w:r w:rsidR="00063C2E" w:rsidRPr="00C32FA4">
        <w:t xml:space="preserve"> ainda</w:t>
      </w:r>
      <w:r w:rsidR="00525C38" w:rsidRPr="00C32FA4">
        <w:t xml:space="preserve"> necessário investigar de que forma as indústrias de defesa</w:t>
      </w:r>
      <w:r w:rsidR="00063C2E" w:rsidRPr="00C32FA4">
        <w:t xml:space="preserve"> e as próprias potências se encontram a</w:t>
      </w:r>
      <w:r w:rsidR="00525C38" w:rsidRPr="00C32FA4">
        <w:t xml:space="preserve"> desenvolve</w:t>
      </w:r>
      <w:r w:rsidR="00063C2E" w:rsidRPr="00C32FA4">
        <w:t>r</w:t>
      </w:r>
      <w:r w:rsidR="00525C38" w:rsidRPr="00C32FA4">
        <w:t xml:space="preserve"> as</w:t>
      </w:r>
      <w:r w:rsidR="00063C2E" w:rsidRPr="00C32FA4">
        <w:t xml:space="preserve"> suas</w:t>
      </w:r>
      <w:r w:rsidR="00525C38" w:rsidRPr="00C32FA4">
        <w:t xml:space="preserve"> plataformas </w:t>
      </w:r>
      <w:r w:rsidR="00591EB7" w:rsidRPr="00C32FA4">
        <w:t xml:space="preserve">por forma a se adaptarem </w:t>
      </w:r>
      <w:r w:rsidR="00525C38" w:rsidRPr="00C32FA4">
        <w:t>às necessidades do</w:t>
      </w:r>
      <w:r w:rsidR="00063C2E" w:rsidRPr="00C32FA4">
        <w:t>s</w:t>
      </w:r>
      <w:r w:rsidR="00525C38" w:rsidRPr="00C32FA4">
        <w:t xml:space="preserve"> </w:t>
      </w:r>
      <w:r w:rsidR="00063C2E" w:rsidRPr="00C32FA4">
        <w:t>futuros teatros de operações</w:t>
      </w:r>
      <w:r w:rsidR="00525C38" w:rsidRPr="00C32FA4">
        <w:t>.</w:t>
      </w:r>
      <w:r w:rsidR="00B87EAE" w:rsidRPr="00C32FA4">
        <w:t xml:space="preserve"> </w:t>
      </w:r>
    </w:p>
    <w:p w14:paraId="4E8FC1E6" w14:textId="77777777" w:rsidR="00DB6752" w:rsidRPr="00C32FA4" w:rsidRDefault="00DB6752">
      <w:pPr>
        <w:spacing w:after="160" w:line="259" w:lineRule="auto"/>
        <w:ind w:firstLine="0"/>
        <w:jc w:val="left"/>
      </w:pPr>
      <w:r w:rsidRPr="00C32FA4">
        <w:br w:type="page"/>
      </w:r>
    </w:p>
    <w:p w14:paraId="7C0E7D00" w14:textId="77777777" w:rsidR="00191BA6" w:rsidRPr="00C32FA4" w:rsidRDefault="00CC1E72" w:rsidP="00191BA6">
      <w:pPr>
        <w:pStyle w:val="3Capitulos"/>
      </w:pPr>
      <w:bookmarkStart w:id="28" w:name="_Toc8002107"/>
      <w:r w:rsidRPr="00C32FA4">
        <w:lastRenderedPageBreak/>
        <w:t xml:space="preserve">Capitulo 3 - Desenvolvimento das Plataformas </w:t>
      </w:r>
      <w:r w:rsidR="001B7E44" w:rsidRPr="00C32FA4">
        <w:t xml:space="preserve">Blindadas </w:t>
      </w:r>
      <w:r w:rsidRPr="00C32FA4">
        <w:t>Terrestres</w:t>
      </w:r>
      <w:bookmarkEnd w:id="28"/>
    </w:p>
    <w:p w14:paraId="52DE7125" w14:textId="6FC8DE15" w:rsidR="00F1348D" w:rsidRPr="00C32FA4" w:rsidRDefault="00DD24C7" w:rsidP="00191BA6">
      <w:r w:rsidRPr="00C32FA4">
        <w:t xml:space="preserve">Após a abordagem às </w:t>
      </w:r>
      <w:r w:rsidR="00855EEA" w:rsidRPr="00C32FA4">
        <w:t>caraterísticas</w:t>
      </w:r>
      <w:r w:rsidRPr="00C32FA4">
        <w:t xml:space="preserve"> futuras do campo de batalha e às ameaças às plataformas blindadas, no primeiro e segundo capítulos respetivamente, é ainda necessário compreender como se encontram a ser desenvolvidas as plataformas blindadas. Para tal</w:t>
      </w:r>
      <w:r w:rsidR="00591EB7" w:rsidRPr="00C32FA4">
        <w:t>, o</w:t>
      </w:r>
      <w:r w:rsidR="00F1348D" w:rsidRPr="00C32FA4">
        <w:t xml:space="preserve"> objetivo deste capítulo prende-se com a resposta à 3ª Pergunta Derivada: </w:t>
      </w:r>
      <w:r w:rsidR="00BB0BFA" w:rsidRPr="00C32FA4">
        <w:t xml:space="preserve">“Quais as Futuras Tendências de desenvolvimento de Plataformas Blindadas Terrestres?”. </w:t>
      </w:r>
      <w:r w:rsidRPr="00C32FA4">
        <w:t>Este</w:t>
      </w:r>
      <w:r w:rsidR="00BB0BFA" w:rsidRPr="00C32FA4">
        <w:t xml:space="preserve"> </w:t>
      </w:r>
      <w:r w:rsidR="001B7E44" w:rsidRPr="00C32FA4">
        <w:t>capítulo</w:t>
      </w:r>
      <w:r w:rsidR="00BB0BFA" w:rsidRPr="00C32FA4">
        <w:t xml:space="preserve"> encontra-se organizado em </w:t>
      </w:r>
      <w:r w:rsidRPr="00C32FA4">
        <w:t>duas partes</w:t>
      </w:r>
      <w:r w:rsidR="00591EB7" w:rsidRPr="00C32FA4">
        <w:t>,</w:t>
      </w:r>
      <w:r w:rsidR="00BB0BFA" w:rsidRPr="00C32FA4">
        <w:t xml:space="preserve"> um</w:t>
      </w:r>
      <w:r w:rsidRPr="00C32FA4">
        <w:t>a</w:t>
      </w:r>
      <w:r w:rsidR="00BB0BFA" w:rsidRPr="00C32FA4">
        <w:t xml:space="preserve"> que aborda os desenvolvimentos nas plataformas de rodas e outr</w:t>
      </w:r>
      <w:r w:rsidRPr="00C32FA4">
        <w:t xml:space="preserve">a </w:t>
      </w:r>
      <w:r w:rsidR="00BB0BFA" w:rsidRPr="00C32FA4">
        <w:t>as</w:t>
      </w:r>
      <w:r w:rsidRPr="00C32FA4">
        <w:t xml:space="preserve"> de</w:t>
      </w:r>
      <w:r w:rsidR="00BB0BFA" w:rsidRPr="00C32FA4">
        <w:t xml:space="preserve"> lagartas, visto que atualmente nenhuma das duas tipologias possuí a capacidade de se sobrepor à outra. </w:t>
      </w:r>
    </w:p>
    <w:p w14:paraId="3AA773EE" w14:textId="7D462076" w:rsidR="00191BA6" w:rsidRPr="00C32FA4" w:rsidRDefault="00191BA6" w:rsidP="00191BA6">
      <w:r w:rsidRPr="00C32FA4">
        <w:t xml:space="preserve">Os desenvolvimentos tecnológicos de novas plataformas continuam a acompanhar a contante evolução dos conflitos, com especial incidência nas plataformas de rodas. O uso de rodas em plataformas blindadas, apesar de apresentar uma redução significativa de custos, apresenta restrições de mobilidade em todo o terreno e restrições nos pesos máximos da plataforma. Por outro lado, o uso de lagartas apresenta maior capacidade de transporte e maior mobilidade em todo o terreno, no entanto demonstra limitações acrescidas de velocidade, juntamente com elevados custos de manutenção. </w:t>
      </w:r>
    </w:p>
    <w:p w14:paraId="451742FC" w14:textId="387D8CDF" w:rsidR="00CC1E72" w:rsidRPr="00C32FA4" w:rsidRDefault="005D1605" w:rsidP="00CC1E72">
      <w:pPr>
        <w:pStyle w:val="4SubCapitulos"/>
      </w:pPr>
      <w:bookmarkStart w:id="29" w:name="_Toc8002108"/>
      <w:r w:rsidRPr="00C32FA4">
        <w:t xml:space="preserve">3.1. </w:t>
      </w:r>
      <w:r w:rsidR="00CC1E72" w:rsidRPr="00C32FA4">
        <w:t xml:space="preserve">Plataformas </w:t>
      </w:r>
      <w:r w:rsidR="00F0619C" w:rsidRPr="00C32FA4">
        <w:t>Blindadas</w:t>
      </w:r>
      <w:r w:rsidR="00CC1E72" w:rsidRPr="00C32FA4">
        <w:t xml:space="preserve"> de Rodas</w:t>
      </w:r>
      <w:bookmarkEnd w:id="29"/>
    </w:p>
    <w:p w14:paraId="28718900" w14:textId="0BB4C33B" w:rsidR="00CC1E72" w:rsidRPr="00C32FA4" w:rsidRDefault="00CC1E72" w:rsidP="00CC1E72">
      <w:r w:rsidRPr="00C32FA4">
        <w:t xml:space="preserve">O foco dos desenvolvimentos de plataformas de rodas encontra-se geralmente associado </w:t>
      </w:r>
      <w:r w:rsidR="00422440" w:rsidRPr="00C32FA4">
        <w:t xml:space="preserve">ao seu emprego </w:t>
      </w:r>
      <w:r w:rsidR="00806C82" w:rsidRPr="00C32FA4">
        <w:t>para</w:t>
      </w:r>
      <w:r w:rsidR="00422440" w:rsidRPr="00C32FA4">
        <w:t xml:space="preserve"> conflitos assimétricos</w:t>
      </w:r>
      <w:r w:rsidRPr="00C32FA4">
        <w:t xml:space="preserve">, </w:t>
      </w:r>
      <w:r w:rsidR="00422440" w:rsidRPr="00C32FA4">
        <w:t>enquanto</w:t>
      </w:r>
      <w:r w:rsidRPr="00C32FA4">
        <w:t xml:space="preserve"> as lagartas são por sua vez associadas </w:t>
      </w:r>
      <w:r w:rsidR="00806C82" w:rsidRPr="00C32FA4">
        <w:t>para os</w:t>
      </w:r>
      <w:r w:rsidRPr="00C32FA4">
        <w:t xml:space="preserve"> </w:t>
      </w:r>
      <w:r w:rsidR="00422440" w:rsidRPr="00C32FA4">
        <w:t>simétricos</w:t>
      </w:r>
      <w:r w:rsidRPr="00C32FA4">
        <w:t xml:space="preserve">. </w:t>
      </w:r>
      <w:r w:rsidR="00422440" w:rsidRPr="00C32FA4">
        <w:t>Atualmente assiste-se cada vez mais a uma tendência de crescente</w:t>
      </w:r>
      <w:r w:rsidR="00806C82" w:rsidRPr="00C32FA4">
        <w:t xml:space="preserve"> desenvolvimento</w:t>
      </w:r>
      <w:r w:rsidR="00422440" w:rsidRPr="00C32FA4">
        <w:t xml:space="preserve"> </w:t>
      </w:r>
      <w:r w:rsidR="00806C82" w:rsidRPr="00C32FA4">
        <w:t>em</w:t>
      </w:r>
      <w:r w:rsidR="00422440" w:rsidRPr="00C32FA4">
        <w:t xml:space="preserve"> plataformas 8x8 em várias indústrias de defesa um pouco por todo o mundo. As versões 8x8 permitem uma maior flexibilidade através de um maior poder de fogo e proteção que as versões 6x6, mantendo conserv</w:t>
      </w:r>
      <w:r w:rsidR="00806C82" w:rsidRPr="00C32FA4">
        <w:t xml:space="preserve">ada a sua capacidade de manobra. </w:t>
      </w:r>
      <w:r w:rsidRPr="00C32FA4">
        <w:t>A maioria d</w:t>
      </w:r>
      <w:r w:rsidR="00806C82" w:rsidRPr="00C32FA4">
        <w:t>as atuais plataformas 8x8</w:t>
      </w:r>
      <w:r w:rsidRPr="00C32FA4">
        <w:t xml:space="preserve"> possui como base a suíça </w:t>
      </w:r>
      <w:r w:rsidRPr="00C32FA4">
        <w:rPr>
          <w:i/>
        </w:rPr>
        <w:t>PIRANHA 8x8</w:t>
      </w:r>
      <w:r w:rsidRPr="00C32FA4">
        <w:t xml:space="preserve">, como é o caso da </w:t>
      </w:r>
      <w:r w:rsidRPr="00C32FA4">
        <w:rPr>
          <w:i/>
        </w:rPr>
        <w:t xml:space="preserve">STRIKER 8x8 </w:t>
      </w:r>
      <w:r w:rsidRPr="00C32FA4">
        <w:t xml:space="preserve">(Canadá), </w:t>
      </w:r>
      <w:r w:rsidRPr="00C32FA4">
        <w:rPr>
          <w:i/>
        </w:rPr>
        <w:t xml:space="preserve">PATRIA 8x8 </w:t>
      </w:r>
      <w:r w:rsidRPr="00C32FA4">
        <w:t xml:space="preserve">(Finlândia), </w:t>
      </w:r>
      <w:r w:rsidRPr="00C32FA4">
        <w:rPr>
          <w:i/>
        </w:rPr>
        <w:t>PANDUR II 8x8</w:t>
      </w:r>
      <w:r w:rsidRPr="00C32FA4">
        <w:t xml:space="preserve"> (Áustria), entre outras</w:t>
      </w:r>
      <w:sdt>
        <w:sdtPr>
          <w:id w:val="2076541071"/>
          <w:citation/>
        </w:sdtPr>
        <w:sdtEndPr/>
        <w:sdtContent>
          <w:r w:rsidRPr="00C32FA4">
            <w:fldChar w:fldCharType="begin"/>
          </w:r>
          <w:r w:rsidRPr="00C32FA4">
            <w:instrText xml:space="preserve"> CITATION Hei19 \l 2070 </w:instrText>
          </w:r>
          <w:r w:rsidRPr="00C32FA4">
            <w:fldChar w:fldCharType="separate"/>
          </w:r>
          <w:r w:rsidR="00E058FF" w:rsidRPr="00C32FA4">
            <w:rPr>
              <w:noProof/>
            </w:rPr>
            <w:t xml:space="preserve"> (Heiming, 2019)</w:t>
          </w:r>
          <w:r w:rsidRPr="00C32FA4">
            <w:fldChar w:fldCharType="end"/>
          </w:r>
        </w:sdtContent>
      </w:sdt>
      <w:r w:rsidR="00A25C37" w:rsidRPr="00C32FA4">
        <w:t>.</w:t>
      </w:r>
    </w:p>
    <w:p w14:paraId="30B26129" w14:textId="6172D2C1" w:rsidR="00A25C37" w:rsidRPr="00C32FA4" w:rsidRDefault="00806C82" w:rsidP="00CC1E72">
      <w:r w:rsidRPr="00C32FA4">
        <w:t>Estas plataformas</w:t>
      </w:r>
      <w:r w:rsidR="00CC1E72" w:rsidRPr="00C32FA4">
        <w:t xml:space="preserve"> tornaram-se numa vertente de desenvolvimento durante a Segunda Guerra Mundial,</w:t>
      </w:r>
      <w:r w:rsidRPr="00C32FA4">
        <w:t xml:space="preserve"> da qual se</w:t>
      </w:r>
      <w:r w:rsidR="00CC1E72" w:rsidRPr="00C32FA4">
        <w:t xml:space="preserve"> desta</w:t>
      </w:r>
      <w:r w:rsidRPr="00C32FA4">
        <w:t xml:space="preserve">cou </w:t>
      </w:r>
      <w:r w:rsidR="00CC1E72" w:rsidRPr="00C32FA4">
        <w:t xml:space="preserve">a viatura </w:t>
      </w:r>
      <w:r w:rsidR="00CC1E72" w:rsidRPr="00C32FA4">
        <w:rPr>
          <w:i/>
        </w:rPr>
        <w:t>PUMA 8x8</w:t>
      </w:r>
      <w:r w:rsidR="00446EAA" w:rsidRPr="00C32FA4">
        <w:rPr>
          <w:i/>
        </w:rPr>
        <w:t xml:space="preserve"> </w:t>
      </w:r>
      <w:r w:rsidR="00446EAA" w:rsidRPr="00C32FA4">
        <w:t>(</w:t>
      </w:r>
      <w:r w:rsidR="00DD24C7" w:rsidRPr="00C32FA4">
        <w:t>Figura</w:t>
      </w:r>
      <w:r w:rsidR="00BB0BFA" w:rsidRPr="00C32FA4">
        <w:t xml:space="preserve"> 5</w:t>
      </w:r>
      <w:r w:rsidR="00446EAA" w:rsidRPr="00C32FA4">
        <w:t>)</w:t>
      </w:r>
      <w:r w:rsidR="00CC1E72" w:rsidRPr="00C32FA4">
        <w:rPr>
          <w:i/>
        </w:rPr>
        <w:t xml:space="preserve"> </w:t>
      </w:r>
      <w:r w:rsidR="00CC1E72" w:rsidRPr="00C32FA4">
        <w:t>alemã. Es</w:t>
      </w:r>
      <w:r w:rsidRPr="00C32FA4">
        <w:t>s</w:t>
      </w:r>
      <w:r w:rsidR="00CC1E72" w:rsidRPr="00C32FA4">
        <w:t xml:space="preserve">a viatura serviu </w:t>
      </w:r>
      <w:r w:rsidRPr="00C32FA4">
        <w:t>como modelo base para a criação de diversas variações de plataformas 8x8</w:t>
      </w:r>
      <w:r w:rsidR="00CC1E72" w:rsidRPr="00C32FA4">
        <w:t xml:space="preserve">, </w:t>
      </w:r>
      <w:r w:rsidR="00A620F4" w:rsidRPr="00C32FA4">
        <w:t>graças</w:t>
      </w:r>
      <w:r w:rsidR="00CC1E72" w:rsidRPr="00C32FA4">
        <w:t xml:space="preserve"> às suas capacidades de </w:t>
      </w:r>
      <w:r w:rsidR="00A620F4" w:rsidRPr="00C32FA4">
        <w:t>mobilidade e poder de fogo demonstradas durante a guerra, destacando-</w:t>
      </w:r>
      <w:r w:rsidR="00A620F4" w:rsidRPr="00C32FA4">
        <w:lastRenderedPageBreak/>
        <w:t>se a sua empregabilidade em operações de reconhecimento em força, com a capacidade de resposta</w:t>
      </w:r>
      <w:r w:rsidR="00CC1E72" w:rsidRPr="00C32FA4">
        <w:t xml:space="preserve"> ao fogo de forças de blindadas</w:t>
      </w:r>
      <w:r w:rsidR="00A620F4" w:rsidRPr="00C32FA4">
        <w:t>.</w:t>
      </w:r>
      <w:r w:rsidR="00CC1E72" w:rsidRPr="00C32FA4">
        <w:t xml:space="preserve"> </w:t>
      </w:r>
      <w:r w:rsidR="00446EAA" w:rsidRPr="00C32FA4">
        <w:t>Essa plataforma originou o desenvolvimento dos vários projetos de 8x8 durante a Guerra Fria, tais como</w:t>
      </w:r>
      <w:r w:rsidR="00CC1E72" w:rsidRPr="00C32FA4">
        <w:t xml:space="preserve"> a família </w:t>
      </w:r>
      <w:r w:rsidR="00CC1E72" w:rsidRPr="00C32FA4">
        <w:rPr>
          <w:i/>
        </w:rPr>
        <w:t>BTR 8x8</w:t>
      </w:r>
      <w:r w:rsidR="00CC1E72" w:rsidRPr="00C32FA4">
        <w:t xml:space="preserve"> (Rússia/ União Soviética), </w:t>
      </w:r>
      <w:r w:rsidR="00CC1E72" w:rsidRPr="00C32FA4">
        <w:rPr>
          <w:i/>
        </w:rPr>
        <w:t>Spähpanzer Luchs 8x8</w:t>
      </w:r>
      <w:r w:rsidR="00CC1E72" w:rsidRPr="00C32FA4">
        <w:t xml:space="preserve"> (Alemanha) ou da </w:t>
      </w:r>
      <w:r w:rsidR="00CC1E72" w:rsidRPr="00C32FA4">
        <w:rPr>
          <w:i/>
        </w:rPr>
        <w:t>Panhard EBR 8x8</w:t>
      </w:r>
      <w:r w:rsidR="00CC1E72" w:rsidRPr="00C32FA4">
        <w:t xml:space="preserve"> (França), entre outr</w:t>
      </w:r>
      <w:r w:rsidR="00446EAA" w:rsidRPr="00C32FA4">
        <w:t>os, dotando as unidades ligeiras de maior poder de fogo e mobilidade.</w:t>
      </w:r>
      <w:r w:rsidR="00CC1E72" w:rsidRPr="00C32FA4">
        <w:t xml:space="preserve"> </w:t>
      </w:r>
      <w:sdt>
        <w:sdtPr>
          <w:id w:val="1669058405"/>
          <w:citation/>
        </w:sdtPr>
        <w:sdtEndPr/>
        <w:sdtContent>
          <w:r w:rsidR="00713779" w:rsidRPr="00C32FA4">
            <w:fldChar w:fldCharType="begin"/>
          </w:r>
          <w:r w:rsidR="00713779" w:rsidRPr="00C32FA4">
            <w:instrText xml:space="preserve">CITATION sa19 \n  \l 2070 </w:instrText>
          </w:r>
          <w:r w:rsidR="00713779" w:rsidRPr="00C32FA4">
            <w:fldChar w:fldCharType="separate"/>
          </w:r>
          <w:r w:rsidR="00713779" w:rsidRPr="00C32FA4">
            <w:rPr>
              <w:noProof/>
            </w:rPr>
            <w:t>(L'essor des véhicules blindés 8 x 8, 2019)</w:t>
          </w:r>
          <w:r w:rsidR="00713779" w:rsidRPr="00C32FA4">
            <w:fldChar w:fldCharType="end"/>
          </w:r>
        </w:sdtContent>
      </w:sdt>
    </w:p>
    <w:p w14:paraId="26A19B78" w14:textId="6EB2933A" w:rsidR="00CC1E72" w:rsidRPr="00C32FA4" w:rsidRDefault="00D218DF" w:rsidP="00CC1E72">
      <w:r w:rsidRPr="00C32FA4">
        <w:t xml:space="preserve">Com o final da Guerra Fria e a mudança da tipologia de conflitos, a importância dedicada ao desenvolvimento de novas plataformas de lagartas é </w:t>
      </w:r>
      <w:r w:rsidR="000F0B42" w:rsidRPr="00C32FA4">
        <w:t xml:space="preserve">trocada pelas </w:t>
      </w:r>
      <w:r w:rsidRPr="00C32FA4">
        <w:t xml:space="preserve">plataformas de rodas. Os novos teatros de operações apresentam critérios que as plataformas mais pesadas </w:t>
      </w:r>
      <w:r w:rsidR="000F0B42" w:rsidRPr="00C32FA4">
        <w:t>demonstram</w:t>
      </w:r>
      <w:r w:rsidRPr="00C32FA4">
        <w:t xml:space="preserve"> dificuldade em responder, principalmente em termos de custos e</w:t>
      </w:r>
      <w:r w:rsidR="000F0B42" w:rsidRPr="00C32FA4">
        <w:t xml:space="preserve"> capacidade de</w:t>
      </w:r>
      <w:r w:rsidRPr="00C32FA4">
        <w:t xml:space="preserve"> projeção.</w:t>
      </w:r>
      <w:r w:rsidR="00CC1E72" w:rsidRPr="00C32FA4">
        <w:t xml:space="preserve"> </w:t>
      </w:r>
      <w:r w:rsidR="000F0B42" w:rsidRPr="00C32FA4">
        <w:t>No</w:t>
      </w:r>
      <w:r w:rsidR="00CC1E72" w:rsidRPr="00C32FA4">
        <w:t xml:space="preserve"> entanto</w:t>
      </w:r>
      <w:r w:rsidR="000F0B42" w:rsidRPr="00C32FA4">
        <w:t>, apesar das rodas reduzirem essas dificuldades,</w:t>
      </w:r>
      <w:r w:rsidR="00CC1E72" w:rsidRPr="00C32FA4">
        <w:t xml:space="preserve"> não </w:t>
      </w:r>
      <w:r w:rsidR="000F0B42" w:rsidRPr="00C32FA4">
        <w:t>possuem</w:t>
      </w:r>
      <w:r w:rsidR="00CC1E72" w:rsidRPr="00C32FA4">
        <w:t xml:space="preserve"> a capacidade de substituir por completo </w:t>
      </w:r>
      <w:r w:rsidR="000F0B42" w:rsidRPr="00C32FA4">
        <w:t>as</w:t>
      </w:r>
      <w:r w:rsidR="00A25C37" w:rsidRPr="00C32FA4">
        <w:t xml:space="preserve"> plataformas de lagartas</w:t>
      </w:r>
      <w:r w:rsidR="00CC1E72" w:rsidRPr="00C32FA4">
        <w:t xml:space="preserve"> </w:t>
      </w:r>
      <w:sdt>
        <w:sdtPr>
          <w:id w:val="-1736932497"/>
          <w:citation/>
        </w:sdtPr>
        <w:sdtEndPr/>
        <w:sdtContent>
          <w:r w:rsidR="00CC1E72" w:rsidRPr="00C32FA4">
            <w:fldChar w:fldCharType="begin"/>
          </w:r>
          <w:r w:rsidR="00CC1E72" w:rsidRPr="00C32FA4">
            <w:instrText xml:space="preserve">CITATION sa19 \n  \l 2070 </w:instrText>
          </w:r>
          <w:r w:rsidR="00CC1E72" w:rsidRPr="00C32FA4">
            <w:fldChar w:fldCharType="separate"/>
          </w:r>
          <w:r w:rsidR="00E058FF" w:rsidRPr="00C32FA4">
            <w:rPr>
              <w:noProof/>
            </w:rPr>
            <w:t>(L'essor des véhicules blindés 8 x 8, 2019)</w:t>
          </w:r>
          <w:r w:rsidR="00CC1E72" w:rsidRPr="00C32FA4">
            <w:fldChar w:fldCharType="end"/>
          </w:r>
        </w:sdtContent>
      </w:sdt>
      <w:r w:rsidR="00A25C37" w:rsidRPr="00C32FA4">
        <w:t>.</w:t>
      </w:r>
    </w:p>
    <w:p w14:paraId="20D61599" w14:textId="77777777" w:rsidR="00446EAA" w:rsidRPr="00C32FA4" w:rsidRDefault="00446EAA" w:rsidP="00CC1E72"/>
    <w:p w14:paraId="78D9A7A4" w14:textId="77777777" w:rsidR="006A6851" w:rsidRPr="00C32FA4" w:rsidRDefault="006A6851" w:rsidP="00CC1E72"/>
    <w:p w14:paraId="5007619A" w14:textId="77777777" w:rsidR="00446EAA" w:rsidRPr="00C32FA4" w:rsidRDefault="00446EAA" w:rsidP="00446EAA">
      <w:pPr>
        <w:keepNext/>
        <w:ind w:firstLine="0"/>
        <w:jc w:val="center"/>
      </w:pPr>
      <w:r w:rsidRPr="00C32FA4">
        <w:rPr>
          <w:noProof/>
          <w:lang w:eastAsia="pt-PT"/>
        </w:rPr>
        <w:drawing>
          <wp:inline distT="0" distB="0" distL="0" distR="0" wp14:anchorId="40C76018" wp14:editId="3BBE60B8">
            <wp:extent cx="3261815" cy="1766134"/>
            <wp:effectExtent l="0" t="0" r="0" b="5715"/>
            <wp:docPr id="9" name="Imagem 9" descr="Resultado de imagem para puma 8x8 ww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m para puma 8x8 ww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290500" cy="1781666"/>
                    </a:xfrm>
                    <a:prstGeom prst="rect">
                      <a:avLst/>
                    </a:prstGeom>
                    <a:noFill/>
                    <a:ln>
                      <a:noFill/>
                    </a:ln>
                  </pic:spPr>
                </pic:pic>
              </a:graphicData>
            </a:graphic>
          </wp:inline>
        </w:drawing>
      </w:r>
    </w:p>
    <w:p w14:paraId="463834AD" w14:textId="77777777" w:rsidR="00446EAA" w:rsidRPr="00C32FA4" w:rsidRDefault="00446EAA" w:rsidP="00446EAA">
      <w:pPr>
        <w:pStyle w:val="Legenda"/>
        <w:ind w:firstLine="0"/>
      </w:pPr>
      <w:bookmarkStart w:id="30" w:name="_Toc8002181"/>
      <w:r w:rsidRPr="00C32FA4">
        <w:t xml:space="preserve">Figura </w:t>
      </w:r>
      <w:r w:rsidR="003E3963" w:rsidRPr="00C32FA4">
        <w:rPr>
          <w:noProof/>
        </w:rPr>
        <w:fldChar w:fldCharType="begin"/>
      </w:r>
      <w:r w:rsidR="003E3963" w:rsidRPr="00C32FA4">
        <w:rPr>
          <w:noProof/>
        </w:rPr>
        <w:instrText xml:space="preserve"> SEQ Figura \* ARABIC </w:instrText>
      </w:r>
      <w:r w:rsidR="003E3963" w:rsidRPr="00C32FA4">
        <w:rPr>
          <w:noProof/>
        </w:rPr>
        <w:fldChar w:fldCharType="separate"/>
      </w:r>
      <w:r w:rsidR="00C57E4A">
        <w:rPr>
          <w:noProof/>
        </w:rPr>
        <w:t>5</w:t>
      </w:r>
      <w:r w:rsidR="003E3963" w:rsidRPr="00C32FA4">
        <w:rPr>
          <w:noProof/>
        </w:rPr>
        <w:fldChar w:fldCharType="end"/>
      </w:r>
      <w:r w:rsidRPr="00C32FA4">
        <w:t xml:space="preserve"> - Schwerer Panzerspähwagen 234/4 (Viatura Pesada de Reconhecimento)</w:t>
      </w:r>
      <w:bookmarkEnd w:id="30"/>
    </w:p>
    <w:p w14:paraId="7549A19E" w14:textId="77777777" w:rsidR="00446EAA" w:rsidRPr="00C32FA4" w:rsidRDefault="00446EAA" w:rsidP="00446EAA"/>
    <w:p w14:paraId="24CA2342" w14:textId="77777777" w:rsidR="00446EAA" w:rsidRPr="00C32FA4" w:rsidRDefault="00446EAA" w:rsidP="00446EAA">
      <w:pPr>
        <w:spacing w:line="240" w:lineRule="auto"/>
        <w:ind w:firstLine="0"/>
        <w:jc w:val="center"/>
        <w:rPr>
          <w:b/>
          <w:sz w:val="18"/>
        </w:rPr>
      </w:pPr>
      <w:r w:rsidRPr="00C32FA4">
        <w:rPr>
          <w:b/>
          <w:iCs/>
          <w:sz w:val="18"/>
          <w:szCs w:val="18"/>
        </w:rPr>
        <w:t>Fonte:</w:t>
      </w:r>
      <w:r w:rsidRPr="00C32FA4">
        <w:rPr>
          <w:b/>
          <w:sz w:val="18"/>
        </w:rPr>
        <w:t xml:space="preserve"> </w:t>
      </w:r>
      <w:r w:rsidR="00D218DF" w:rsidRPr="00C32FA4">
        <w:rPr>
          <w:b/>
          <w:sz w:val="18"/>
        </w:rPr>
        <w:t>https://www.pinterest.co.uk/pin/539376492855643074/?autologin=true</w:t>
      </w:r>
      <w:r w:rsidRPr="00C32FA4">
        <w:rPr>
          <w:b/>
          <w:sz w:val="18"/>
        </w:rPr>
        <w:t xml:space="preserve"> acedido em 2</w:t>
      </w:r>
      <w:r w:rsidR="00D218DF" w:rsidRPr="00C32FA4">
        <w:rPr>
          <w:b/>
          <w:sz w:val="18"/>
        </w:rPr>
        <w:t>4</w:t>
      </w:r>
      <w:r w:rsidRPr="00C32FA4">
        <w:rPr>
          <w:b/>
          <w:sz w:val="18"/>
        </w:rPr>
        <w:t xml:space="preserve"> de abril de 2019</w:t>
      </w:r>
    </w:p>
    <w:p w14:paraId="79B7745D" w14:textId="77777777" w:rsidR="00446EAA" w:rsidRPr="00C32FA4" w:rsidRDefault="00446EAA" w:rsidP="00446EAA"/>
    <w:p w14:paraId="0E7D92F8" w14:textId="77777777" w:rsidR="006A6851" w:rsidRPr="00C32FA4" w:rsidRDefault="006A6851" w:rsidP="00446EAA"/>
    <w:p w14:paraId="0DF80861" w14:textId="6CDDF8A3" w:rsidR="00CC1E72" w:rsidRPr="00C32FA4" w:rsidRDefault="00CC1E72" w:rsidP="00CC1E72">
      <w:r w:rsidRPr="00C32FA4">
        <w:t>Essas plataformas como é o caso das</w:t>
      </w:r>
      <w:r w:rsidR="00D14A68" w:rsidRPr="00C32FA4">
        <w:t xml:space="preserve"> Viaturas Blindadas Modulares</w:t>
      </w:r>
      <w:r w:rsidRPr="00C32FA4">
        <w:t xml:space="preserve"> </w:t>
      </w:r>
      <w:r w:rsidR="00D14A68" w:rsidRPr="00C32FA4">
        <w:t>(</w:t>
      </w:r>
      <w:r w:rsidRPr="00C32FA4">
        <w:t>AMV</w:t>
      </w:r>
      <w:r w:rsidR="00D14A68" w:rsidRPr="00C32FA4">
        <w:t>)</w:t>
      </w:r>
      <w:r w:rsidRPr="00C32FA4">
        <w:rPr>
          <w:i/>
        </w:rPr>
        <w:t xml:space="preserve"> </w:t>
      </w:r>
      <w:r w:rsidRPr="00C32FA4">
        <w:t xml:space="preserve">ou </w:t>
      </w:r>
      <w:r w:rsidR="001B34A9" w:rsidRPr="00C32FA4">
        <w:t xml:space="preserve">Viaturas Blindadas Multifunções </w:t>
      </w:r>
      <w:r w:rsidR="00D14A68" w:rsidRPr="00C32FA4">
        <w:t>(</w:t>
      </w:r>
      <w:r w:rsidRPr="00C32FA4">
        <w:t>MRAV</w:t>
      </w:r>
      <w:r w:rsidR="00D14A68" w:rsidRPr="00C32FA4">
        <w:t>)</w:t>
      </w:r>
      <w:r w:rsidRPr="00C32FA4">
        <w:rPr>
          <w:i/>
        </w:rPr>
        <w:t>,</w:t>
      </w:r>
      <w:r w:rsidRPr="00C32FA4">
        <w:t xml:space="preserve"> possu</w:t>
      </w:r>
      <w:r w:rsidR="000F0B42" w:rsidRPr="00C32FA4">
        <w:t xml:space="preserve">em </w:t>
      </w:r>
      <w:r w:rsidRPr="00C32FA4">
        <w:t xml:space="preserve">como base </w:t>
      </w:r>
      <w:r w:rsidR="00CB6F8B" w:rsidRPr="00C32FA4">
        <w:t>na su</w:t>
      </w:r>
      <w:r w:rsidRPr="00C32FA4">
        <w:t>a</w:t>
      </w:r>
      <w:r w:rsidR="00CB6F8B" w:rsidRPr="00C32FA4">
        <w:t xml:space="preserve"> plataforma a</w:t>
      </w:r>
      <w:r w:rsidRPr="00C32FA4">
        <w:t xml:space="preserve"> capacidade modular, possibilitando a </w:t>
      </w:r>
      <w:r w:rsidR="00CB6F8B" w:rsidRPr="00C32FA4">
        <w:t>criação</w:t>
      </w:r>
      <w:r w:rsidRPr="00C32FA4">
        <w:t xml:space="preserve"> de uma vasta gama de v</w:t>
      </w:r>
      <w:r w:rsidR="00A25C37" w:rsidRPr="00C32FA4">
        <w:t>ersões, desde antiaérea a porta-</w:t>
      </w:r>
      <w:r w:rsidRPr="00C32FA4">
        <w:t>mort</w:t>
      </w:r>
      <w:r w:rsidR="00DD24C7" w:rsidRPr="00C32FA4">
        <w:t>eiros. D</w:t>
      </w:r>
      <w:r w:rsidRPr="00C32FA4">
        <w:t>essa forma</w:t>
      </w:r>
      <w:r w:rsidR="00DD24C7" w:rsidRPr="00C32FA4">
        <w:t xml:space="preserve"> corresponde</w:t>
      </w:r>
      <w:r w:rsidRPr="00C32FA4">
        <w:t xml:space="preserve"> a um aumento de flexibilidade para os diversos teatros de operações e diminuindo o seu impacto na sustentação logística. Plataformas como a </w:t>
      </w:r>
      <w:r w:rsidRPr="00C32FA4">
        <w:rPr>
          <w:i/>
        </w:rPr>
        <w:t>STRYKER</w:t>
      </w:r>
      <w:r w:rsidRPr="00C32FA4">
        <w:t xml:space="preserve"> ou a </w:t>
      </w:r>
      <w:r w:rsidRPr="00C32FA4">
        <w:rPr>
          <w:i/>
        </w:rPr>
        <w:t>PATRIA</w:t>
      </w:r>
      <w:r w:rsidRPr="00C32FA4">
        <w:t xml:space="preserve"> permitem ainda a aplicação de</w:t>
      </w:r>
      <w:r w:rsidR="00CB6F8B" w:rsidRPr="00C32FA4">
        <w:t xml:space="preserve"> torres com</w:t>
      </w:r>
      <w:r w:rsidRPr="00C32FA4">
        <w:t xml:space="preserve"> peças de 105mm </w:t>
      </w:r>
      <w:r w:rsidR="00CB6F8B" w:rsidRPr="00C32FA4">
        <w:t>a</w:t>
      </w:r>
      <w:r w:rsidRPr="00C32FA4">
        <w:t xml:space="preserve"> </w:t>
      </w:r>
      <w:r w:rsidRPr="00C32FA4">
        <w:lastRenderedPageBreak/>
        <w:t>120mm, aproximando o seu de poder de</w:t>
      </w:r>
      <w:r w:rsidR="00CB6F8B" w:rsidRPr="00C32FA4">
        <w:t xml:space="preserve"> fogo ao de um carro de combate, conseguindo conservar a sua capacidade de manobra</w:t>
      </w:r>
      <w:r w:rsidRPr="00C32FA4">
        <w:t xml:space="preserve"> </w:t>
      </w:r>
      <w:sdt>
        <w:sdtPr>
          <w:id w:val="1176688960"/>
          <w:citation/>
        </w:sdtPr>
        <w:sdtEndPr/>
        <w:sdtContent>
          <w:r w:rsidRPr="00C32FA4">
            <w:fldChar w:fldCharType="begin"/>
          </w:r>
          <w:r w:rsidRPr="00C32FA4">
            <w:instrText xml:space="preserve"> CITATION Mil17 \l 2070 </w:instrText>
          </w:r>
          <w:r w:rsidRPr="00C32FA4">
            <w:fldChar w:fldCharType="separate"/>
          </w:r>
          <w:r w:rsidR="00E058FF" w:rsidRPr="00C32FA4">
            <w:rPr>
              <w:noProof/>
            </w:rPr>
            <w:t>(Miller, 2017)</w:t>
          </w:r>
          <w:r w:rsidRPr="00C32FA4">
            <w:fldChar w:fldCharType="end"/>
          </w:r>
        </w:sdtContent>
      </w:sdt>
      <w:r w:rsidR="00A25C37" w:rsidRPr="00C32FA4">
        <w:t>.</w:t>
      </w:r>
    </w:p>
    <w:p w14:paraId="7F6616A0" w14:textId="18CED7FE" w:rsidR="00CC1E72" w:rsidRPr="00C32FA4" w:rsidRDefault="00CC1E72" w:rsidP="00CC1E72">
      <w:r w:rsidRPr="00C32FA4">
        <w:t xml:space="preserve">As plataformas terrestres 8x8 para além de possuírem um menor constrangimento financeiro </w:t>
      </w:r>
      <w:r w:rsidR="00CB6F8B" w:rsidRPr="00C32FA4">
        <w:t>na sua</w:t>
      </w:r>
      <w:r w:rsidRPr="00C32FA4">
        <w:t xml:space="preserve"> sustentação e fabrico, </w:t>
      </w:r>
      <w:r w:rsidR="00CB6F8B" w:rsidRPr="00C32FA4">
        <w:t>os seus projetos de desenvolvimento também apresentam um custo menor que as lagartas</w:t>
      </w:r>
      <w:r w:rsidRPr="00C32FA4">
        <w:t xml:space="preserve">. Mesmo que </w:t>
      </w:r>
      <w:r w:rsidR="00DD24C7" w:rsidRPr="00C32FA4">
        <w:t>esses projetos</w:t>
      </w:r>
      <w:r w:rsidR="00CB6F8B" w:rsidRPr="00C32FA4">
        <w:t xml:space="preserve"> sejam </w:t>
      </w:r>
      <w:r w:rsidRPr="00C32FA4">
        <w:t xml:space="preserve">de plataformas </w:t>
      </w:r>
      <w:r w:rsidR="00CB6F8B" w:rsidRPr="00C32FA4">
        <w:t>completamente</w:t>
      </w:r>
      <w:r w:rsidRPr="00C32FA4">
        <w:t xml:space="preserve"> nov</w:t>
      </w:r>
      <w:r w:rsidR="00CB6F8B" w:rsidRPr="00C32FA4">
        <w:t>a</w:t>
      </w:r>
      <w:r w:rsidRPr="00C32FA4">
        <w:t>s, são por norma mais facilmente aceites que os dispendiosos projetos de desenvolvimento de nov</w:t>
      </w:r>
      <w:r w:rsidR="00CB6F8B" w:rsidRPr="00C32FA4">
        <w:t>a</w:t>
      </w:r>
      <w:r w:rsidRPr="00C32FA4">
        <w:t>s plataformas de lagartas mais pesadas. Apesar desta tipologia de projetos se considerar relativamente recente</w:t>
      </w:r>
      <w:r w:rsidR="00191BA6" w:rsidRPr="00C32FA4">
        <w:t>, o facto de se comprovar</w:t>
      </w:r>
      <w:r w:rsidR="00CB6F8B" w:rsidRPr="00C32FA4">
        <w:t xml:space="preserve"> a</w:t>
      </w:r>
      <w:r w:rsidRPr="00C32FA4">
        <w:t xml:space="preserve"> capacidade modular tornou-se numa mais-valia para o seu desenvolvime</w:t>
      </w:r>
      <w:r w:rsidR="00CB6F8B" w:rsidRPr="00C32FA4">
        <w:t>nto, p</w:t>
      </w:r>
      <w:r w:rsidRPr="00C32FA4">
        <w:t>roporcionando o investimento de várias Fo</w:t>
      </w:r>
      <w:r w:rsidR="00CB6F8B" w:rsidRPr="00C32FA4">
        <w:t xml:space="preserve">rças Armadas nestas plataformas. Esses investimentos têm como objetivo </w:t>
      </w:r>
      <w:r w:rsidRPr="00C32FA4">
        <w:t>modernizar as suas</w:t>
      </w:r>
      <w:r w:rsidR="00CB6F8B" w:rsidRPr="00C32FA4">
        <w:t xml:space="preserve"> viaturas ao mesmo tempo que </w:t>
      </w:r>
      <w:r w:rsidRPr="00C32FA4">
        <w:t>evita</w:t>
      </w:r>
      <w:r w:rsidR="00CB6F8B" w:rsidRPr="00C32FA4">
        <w:t>m os</w:t>
      </w:r>
      <w:r w:rsidRPr="00C32FA4">
        <w:t xml:space="preserve"> possíveis transtornos financeiros sobre os seus Estados. As plataformas de rodas modernas possuem a capacidade de não só serem equipadas com armamentos de calibres semelhantes</w:t>
      </w:r>
      <w:r w:rsidR="00191BA6" w:rsidRPr="00C32FA4">
        <w:t xml:space="preserve"> aos das plataformas de lagartas</w:t>
      </w:r>
      <w:r w:rsidRPr="00C32FA4">
        <w:t xml:space="preserve">, mas também com </w:t>
      </w:r>
      <w:r w:rsidR="003C533B" w:rsidRPr="00C32FA4">
        <w:t>meios</w:t>
      </w:r>
      <w:r w:rsidR="00AA7C8D" w:rsidRPr="00C32FA4">
        <w:t xml:space="preserve"> de proteção iguais</w:t>
      </w:r>
      <w:r w:rsidR="003C533B" w:rsidRPr="00C32FA4">
        <w:t xml:space="preserve"> </w:t>
      </w:r>
      <w:sdt>
        <w:sdtPr>
          <w:id w:val="-2021156867"/>
          <w:citation/>
        </w:sdtPr>
        <w:sdtEndPr/>
        <w:sdtContent>
          <w:r w:rsidRPr="00C32FA4">
            <w:fldChar w:fldCharType="begin"/>
          </w:r>
          <w:r w:rsidRPr="00C32FA4">
            <w:instrText xml:space="preserve"> CITATION Nic17 \l 2070 </w:instrText>
          </w:r>
          <w:r w:rsidRPr="00C32FA4">
            <w:fldChar w:fldCharType="separate"/>
          </w:r>
          <w:r w:rsidR="00E058FF" w:rsidRPr="00C32FA4">
            <w:rPr>
              <w:noProof/>
            </w:rPr>
            <w:t>(Nicholson, 2017)</w:t>
          </w:r>
          <w:r w:rsidRPr="00C32FA4">
            <w:fldChar w:fldCharType="end"/>
          </w:r>
        </w:sdtContent>
      </w:sdt>
      <w:r w:rsidR="00AA7C8D" w:rsidRPr="00C32FA4">
        <w:t>.</w:t>
      </w:r>
    </w:p>
    <w:p w14:paraId="0A7EEA78" w14:textId="26EC6E12" w:rsidR="00CC1E72" w:rsidRPr="00C32FA4" w:rsidRDefault="00CC0075" w:rsidP="00CC1E72">
      <w:r w:rsidRPr="00C32FA4">
        <w:t>Os</w:t>
      </w:r>
      <w:r w:rsidR="003C533B" w:rsidRPr="00C32FA4">
        <w:t xml:space="preserve"> </w:t>
      </w:r>
      <w:r w:rsidR="00CC1E72" w:rsidRPr="00C32FA4">
        <w:t>desenvolvimento</w:t>
      </w:r>
      <w:r w:rsidR="003C533B" w:rsidRPr="00C32FA4">
        <w:t xml:space="preserve">s </w:t>
      </w:r>
      <w:r w:rsidR="00505092" w:rsidRPr="00C32FA4">
        <w:t>de</w:t>
      </w:r>
      <w:r w:rsidR="00CC1E72" w:rsidRPr="00C32FA4">
        <w:t xml:space="preserve"> novos equipamentos</w:t>
      </w:r>
      <w:r w:rsidR="003C533B" w:rsidRPr="00C32FA4">
        <w:t xml:space="preserve"> e sistemas</w:t>
      </w:r>
      <w:r w:rsidR="00D54F35" w:rsidRPr="00C32FA4">
        <w:t xml:space="preserve"> para as plataformas de rodas,</w:t>
      </w:r>
      <w:r w:rsidR="003C533B" w:rsidRPr="00C32FA4">
        <w:t xml:space="preserve"> </w:t>
      </w:r>
      <w:r w:rsidR="00D54F35" w:rsidRPr="00C32FA4">
        <w:t>possuem com</w:t>
      </w:r>
      <w:r w:rsidR="003C533B" w:rsidRPr="00C32FA4">
        <w:t xml:space="preserve"> </w:t>
      </w:r>
      <w:r w:rsidR="00CC1E72" w:rsidRPr="00C32FA4">
        <w:t>um</w:t>
      </w:r>
      <w:r w:rsidR="00D54F35" w:rsidRPr="00C32FA4">
        <w:t>a tendência crescente o aument</w:t>
      </w:r>
      <w:r w:rsidR="00CC1E72" w:rsidRPr="00C32FA4">
        <w:t>o</w:t>
      </w:r>
      <w:r w:rsidR="00D54F35" w:rsidRPr="00C32FA4">
        <w:t xml:space="preserve"> do</w:t>
      </w:r>
      <w:r w:rsidR="00CC1E72" w:rsidRPr="00C32FA4">
        <w:t xml:space="preserve"> controlo d</w:t>
      </w:r>
      <w:r w:rsidR="00D54F35" w:rsidRPr="00C32FA4">
        <w:t xml:space="preserve">a </w:t>
      </w:r>
      <w:r w:rsidR="00CC1E72" w:rsidRPr="00C32FA4">
        <w:t>situação envolvente</w:t>
      </w:r>
      <w:r w:rsidR="00D54F35" w:rsidRPr="00C32FA4">
        <w:t>,</w:t>
      </w:r>
      <w:r w:rsidR="00CC1E72" w:rsidRPr="00C32FA4">
        <w:t xml:space="preserve"> </w:t>
      </w:r>
      <w:r w:rsidR="00D54F35" w:rsidRPr="00C32FA4">
        <w:t>para</w:t>
      </w:r>
      <w:r w:rsidR="003C533B" w:rsidRPr="00C32FA4">
        <w:t xml:space="preserve"> permiti</w:t>
      </w:r>
      <w:r w:rsidR="00D54F35" w:rsidRPr="00C32FA4">
        <w:t>r</w:t>
      </w:r>
      <w:r w:rsidR="003C533B" w:rsidRPr="00C32FA4">
        <w:t xml:space="preserve"> </w:t>
      </w:r>
      <w:r w:rsidR="00AA7C8D" w:rsidRPr="00C32FA4">
        <w:t xml:space="preserve">a resposta mais </w:t>
      </w:r>
      <w:r w:rsidR="003C533B" w:rsidRPr="00C32FA4">
        <w:t>adequada à situação</w:t>
      </w:r>
      <w:r w:rsidR="00CC1E72" w:rsidRPr="00C32FA4">
        <w:t>.</w:t>
      </w:r>
      <w:r w:rsidR="003C533B" w:rsidRPr="00C32FA4">
        <w:t xml:space="preserve"> </w:t>
      </w:r>
      <w:r w:rsidR="00D54F35" w:rsidRPr="00C32FA4">
        <w:t>E</w:t>
      </w:r>
      <w:r w:rsidR="00CC1E72" w:rsidRPr="00C32FA4">
        <w:t>sses equipamentos</w:t>
      </w:r>
      <w:r w:rsidR="00D54F35" w:rsidRPr="00C32FA4">
        <w:t xml:space="preserve"> consistem</w:t>
      </w:r>
      <w:r w:rsidR="00CC1E72" w:rsidRPr="00C32FA4">
        <w:t xml:space="preserve"> geralmente </w:t>
      </w:r>
      <w:r w:rsidR="00D54F35" w:rsidRPr="00C32FA4">
        <w:t>em</w:t>
      </w:r>
      <w:r w:rsidR="003C533B" w:rsidRPr="00C32FA4">
        <w:t xml:space="preserve"> </w:t>
      </w:r>
      <w:r w:rsidR="00CC1E72" w:rsidRPr="00C32FA4">
        <w:t>câmaras térmicas, infravermelhos, detetores de movimento</w:t>
      </w:r>
      <w:r w:rsidR="003C533B" w:rsidRPr="00C32FA4">
        <w:t>,</w:t>
      </w:r>
      <w:r w:rsidR="00D54F35" w:rsidRPr="00C32FA4">
        <w:t xml:space="preserve"> lasers e sistemas de defesa ativa.</w:t>
      </w:r>
      <w:r w:rsidR="00CC1E72" w:rsidRPr="00C32FA4">
        <w:t xml:space="preserve"> </w:t>
      </w:r>
      <w:r w:rsidR="00D54F35" w:rsidRPr="00C32FA4">
        <w:t>O emprego desses</w:t>
      </w:r>
      <w:r w:rsidR="00CC1E72" w:rsidRPr="00C32FA4">
        <w:t xml:space="preserve"> equipamentos</w:t>
      </w:r>
      <w:r w:rsidR="003C533B" w:rsidRPr="00C32FA4">
        <w:t xml:space="preserve"> </w:t>
      </w:r>
      <w:r w:rsidR="00662842" w:rsidRPr="00C32FA4">
        <w:t>nas</w:t>
      </w:r>
      <w:r w:rsidR="003C533B" w:rsidRPr="00C32FA4">
        <w:t xml:space="preserve"> plataformas</w:t>
      </w:r>
      <w:r w:rsidR="00CC1E72" w:rsidRPr="00C32FA4">
        <w:t xml:space="preserve"> e</w:t>
      </w:r>
      <w:r w:rsidR="00662842" w:rsidRPr="00C32FA4">
        <w:t>ncontram-se, por norma, associado</w:t>
      </w:r>
      <w:r w:rsidR="00CC1E72" w:rsidRPr="00C32FA4">
        <w:t xml:space="preserve"> a uma redução </w:t>
      </w:r>
      <w:r w:rsidR="00D54F35" w:rsidRPr="00C32FA4">
        <w:t xml:space="preserve">de </w:t>
      </w:r>
      <w:r w:rsidR="00662842" w:rsidRPr="00C32FA4">
        <w:t>funções d</w:t>
      </w:r>
      <w:r w:rsidR="00CD18C9" w:rsidRPr="00C32FA4">
        <w:t xml:space="preserve">as </w:t>
      </w:r>
      <w:r w:rsidR="00CC1E72" w:rsidRPr="00C32FA4">
        <w:t>guarnições</w:t>
      </w:r>
      <w:r w:rsidR="00662842" w:rsidRPr="00C32FA4">
        <w:t>,</w:t>
      </w:r>
      <w:r w:rsidR="00D54F35" w:rsidRPr="00C32FA4">
        <w:t xml:space="preserve"> </w:t>
      </w:r>
      <w:r w:rsidR="00662842" w:rsidRPr="00C32FA4">
        <w:t xml:space="preserve">de maneira a disponibilizar a sua concentração para a realização das tarefas ligadas </w:t>
      </w:r>
      <w:r w:rsidR="00AA7C8D" w:rsidRPr="00C32FA4">
        <w:t>à sua missão</w:t>
      </w:r>
      <w:sdt>
        <w:sdtPr>
          <w:id w:val="549586455"/>
          <w:citation/>
        </w:sdtPr>
        <w:sdtEndPr/>
        <w:sdtContent>
          <w:r w:rsidR="00CC1E72" w:rsidRPr="00C32FA4">
            <w:fldChar w:fldCharType="begin"/>
          </w:r>
          <w:r w:rsidR="00CC1E72" w:rsidRPr="00C32FA4">
            <w:instrText xml:space="preserve"> CITATION Owe16 \l 2070 </w:instrText>
          </w:r>
          <w:r w:rsidR="00CC1E72" w:rsidRPr="00C32FA4">
            <w:fldChar w:fldCharType="separate"/>
          </w:r>
          <w:r w:rsidR="00E058FF" w:rsidRPr="00C32FA4">
            <w:rPr>
              <w:noProof/>
            </w:rPr>
            <w:t xml:space="preserve"> (Owen, 2016)</w:t>
          </w:r>
          <w:r w:rsidR="00CC1E72" w:rsidRPr="00C32FA4">
            <w:fldChar w:fldCharType="end"/>
          </w:r>
        </w:sdtContent>
      </w:sdt>
      <w:r w:rsidR="00AA7C8D" w:rsidRPr="00C32FA4">
        <w:t>.</w:t>
      </w:r>
    </w:p>
    <w:p w14:paraId="41F5B843" w14:textId="73D1D96C" w:rsidR="00CC1E72" w:rsidRPr="00C32FA4" w:rsidRDefault="00CD18C9" w:rsidP="00CC1E72">
      <w:r w:rsidRPr="00C32FA4">
        <w:t>Não só as plataformas</w:t>
      </w:r>
      <w:r w:rsidR="00CC1E72" w:rsidRPr="00C32FA4">
        <w:t xml:space="preserve"> 8x8 se encontram a dominar o mercado com cada vez mais versões, como também </w:t>
      </w:r>
      <w:r w:rsidRPr="00C32FA4">
        <w:t>o mesmo se verifica n</w:t>
      </w:r>
      <w:r w:rsidR="00CC1E72" w:rsidRPr="00C32FA4">
        <w:t xml:space="preserve">as plataformas 4x4. </w:t>
      </w:r>
      <w:r w:rsidRPr="00C32FA4">
        <w:t>Es</w:t>
      </w:r>
      <w:r w:rsidR="00AA7C8D" w:rsidRPr="00C32FA4">
        <w:t>t</w:t>
      </w:r>
      <w:r w:rsidRPr="00C32FA4">
        <w:t>as plataformas</w:t>
      </w:r>
      <w:r w:rsidR="00CC1E72" w:rsidRPr="00C32FA4">
        <w:t xml:space="preserve"> foram, até aos modernos teatros de operações, geralmente projetadas como viaturas de apoio e transporte em contexto de conflitos convencionais. </w:t>
      </w:r>
      <w:r w:rsidRPr="00C32FA4">
        <w:t>Esses mesmos</w:t>
      </w:r>
      <w:r w:rsidR="00CC1E72" w:rsidRPr="00C32FA4">
        <w:t xml:space="preserve"> teatros de operações </w:t>
      </w:r>
      <w:r w:rsidRPr="00C32FA4">
        <w:t>demonstraram</w:t>
      </w:r>
      <w:r w:rsidR="00CC1E72" w:rsidRPr="00C32FA4">
        <w:t xml:space="preserve"> que es</w:t>
      </w:r>
      <w:r w:rsidRPr="00C32FA4">
        <w:t>s</w:t>
      </w:r>
      <w:r w:rsidR="00CC1E72" w:rsidRPr="00C32FA4">
        <w:t>a tipologia se encontrava desatualizada, originando</w:t>
      </w:r>
      <w:r w:rsidRPr="00C32FA4">
        <w:t xml:space="preserve"> </w:t>
      </w:r>
      <w:r w:rsidR="00CC1E72" w:rsidRPr="00C32FA4">
        <w:t>programas de atualização que de certo modo obtiveram alguns sucessos. No entanto</w:t>
      </w:r>
      <w:r w:rsidR="00AA7C8D" w:rsidRPr="00C32FA4">
        <w:t>,</w:t>
      </w:r>
      <w:r w:rsidR="00CC1E72" w:rsidRPr="00C32FA4">
        <w:t xml:space="preserve"> algumas plataformas nã</w:t>
      </w:r>
      <w:r w:rsidRPr="00C32FA4">
        <w:t>o se encontravam aptas para estes</w:t>
      </w:r>
      <w:r w:rsidR="00CC1E72" w:rsidRPr="00C32FA4">
        <w:t xml:space="preserve"> conflitos, com</w:t>
      </w:r>
      <w:r w:rsidRPr="00C32FA4">
        <w:t>o é o caso de plataformas como a</w:t>
      </w:r>
      <w:r w:rsidR="00CC1E72" w:rsidRPr="00C32FA4">
        <w:t>s</w:t>
      </w:r>
      <w:r w:rsidRPr="00C32FA4">
        <w:t xml:space="preserve"> </w:t>
      </w:r>
      <w:r w:rsidR="00D14A68" w:rsidRPr="00C32FA4">
        <w:t>v</w:t>
      </w:r>
      <w:r w:rsidRPr="00C32FA4">
        <w:t xml:space="preserve">iaturas </w:t>
      </w:r>
      <w:r w:rsidR="00CC0075" w:rsidRPr="00C32FA4">
        <w:t xml:space="preserve">de </w:t>
      </w:r>
      <w:r w:rsidR="00D14A68" w:rsidRPr="00C32FA4">
        <w:t>r</w:t>
      </w:r>
      <w:r w:rsidR="00CC0075" w:rsidRPr="00C32FA4">
        <w:t xml:space="preserve">odas </w:t>
      </w:r>
      <w:r w:rsidR="00D14A68" w:rsidRPr="00C32FA4">
        <w:t>m</w:t>
      </w:r>
      <w:r w:rsidR="00CC0075" w:rsidRPr="00C32FA4">
        <w:t xml:space="preserve">ultifunção de </w:t>
      </w:r>
      <w:r w:rsidR="00D14A68" w:rsidRPr="00C32FA4">
        <w:t>a</w:t>
      </w:r>
      <w:r w:rsidR="00CC0075" w:rsidRPr="00C32FA4">
        <w:t xml:space="preserve">lta </w:t>
      </w:r>
      <w:r w:rsidR="00D14A68" w:rsidRPr="00C32FA4">
        <w:t>m</w:t>
      </w:r>
      <w:r w:rsidR="00CC0075" w:rsidRPr="00C32FA4">
        <w:t xml:space="preserve">obilidade </w:t>
      </w:r>
      <w:r w:rsidRPr="00C32FA4">
        <w:t>(</w:t>
      </w:r>
      <w:r w:rsidR="00CC1E72" w:rsidRPr="00C32FA4">
        <w:t>HMMWV</w:t>
      </w:r>
      <w:r w:rsidRPr="00C32FA4">
        <w:t>), mas que continuam a ser empregues com diversas modificações</w:t>
      </w:r>
      <w:r w:rsidR="00CC1E72" w:rsidRPr="00C32FA4">
        <w:t>. Esta</w:t>
      </w:r>
      <w:r w:rsidRPr="00C32FA4">
        <w:t>s</w:t>
      </w:r>
      <w:r w:rsidR="00CC1E72" w:rsidRPr="00C32FA4">
        <w:t xml:space="preserve"> plataforma</w:t>
      </w:r>
      <w:r w:rsidRPr="00C32FA4">
        <w:t>s</w:t>
      </w:r>
      <w:r w:rsidR="00CC1E72" w:rsidRPr="00C32FA4">
        <w:t xml:space="preserve"> considera</w:t>
      </w:r>
      <w:r w:rsidRPr="00C32FA4">
        <w:t>m-se obsoletas devido à sua limitação em fazer face às ameaças assimétricas</w:t>
      </w:r>
      <w:r w:rsidR="00CC0075" w:rsidRPr="00C32FA4">
        <w:t>, ao seu custo beneficio entre o peso e a sua blindagem,</w:t>
      </w:r>
      <w:r w:rsidRPr="00C32FA4">
        <w:t xml:space="preserve"> e </w:t>
      </w:r>
      <w:r w:rsidR="00CC0075" w:rsidRPr="00C32FA4">
        <w:t>também à</w:t>
      </w:r>
      <w:r w:rsidRPr="00C32FA4">
        <w:t xml:space="preserve"> </w:t>
      </w:r>
      <w:r w:rsidR="00CC1E72" w:rsidRPr="00C32FA4">
        <w:t xml:space="preserve">sua </w:t>
      </w:r>
      <w:r w:rsidR="00CC0075" w:rsidRPr="00C32FA4">
        <w:t>incapacidade</w:t>
      </w:r>
      <w:r w:rsidR="00CC1E72" w:rsidRPr="00C32FA4">
        <w:t xml:space="preserve"> de </w:t>
      </w:r>
      <w:r w:rsidR="00CC0075" w:rsidRPr="00C32FA4">
        <w:t>acompanhamento de</w:t>
      </w:r>
      <w:r w:rsidR="00CC1E72" w:rsidRPr="00C32FA4">
        <w:t xml:space="preserve"> novas tecnologias, </w:t>
      </w:r>
      <w:r w:rsidRPr="00C32FA4">
        <w:t>apesar dos seus</w:t>
      </w:r>
      <w:r w:rsidR="00CC1E72" w:rsidRPr="00C32FA4">
        <w:t xml:space="preserve"> sucessos </w:t>
      </w:r>
      <w:r w:rsidRPr="00C32FA4">
        <w:t xml:space="preserve">em várias </w:t>
      </w:r>
      <w:r w:rsidR="00CC1E72" w:rsidRPr="00C32FA4">
        <w:t xml:space="preserve">operações. </w:t>
      </w:r>
      <w:r w:rsidRPr="00C32FA4">
        <w:t>Por sua vez originou projetos como</w:t>
      </w:r>
      <w:r w:rsidR="00806601" w:rsidRPr="00C32FA4">
        <w:t xml:space="preserve"> as</w:t>
      </w:r>
      <w:r w:rsidRPr="00C32FA4">
        <w:t xml:space="preserve"> Plataformas </w:t>
      </w:r>
      <w:r w:rsidRPr="00C32FA4">
        <w:lastRenderedPageBreak/>
        <w:t xml:space="preserve">Resistentes a Minas e Emboscadas </w:t>
      </w:r>
      <w:r w:rsidR="00CC1E72" w:rsidRPr="00C32FA4">
        <w:t>(MRAP),</w:t>
      </w:r>
      <w:r w:rsidR="00CC1E72" w:rsidRPr="00C32FA4">
        <w:rPr>
          <w:i/>
        </w:rPr>
        <w:t xml:space="preserve"> </w:t>
      </w:r>
      <w:r w:rsidR="00DF2B43" w:rsidRPr="00C32FA4">
        <w:t>face</w:t>
      </w:r>
      <w:r w:rsidRPr="00C32FA4">
        <w:t xml:space="preserve"> às</w:t>
      </w:r>
      <w:r w:rsidR="00CC1E72" w:rsidRPr="00C32FA4">
        <w:t xml:space="preserve"> complexidades d</w:t>
      </w:r>
      <w:r w:rsidR="00DF2B43" w:rsidRPr="00C32FA4">
        <w:t>os</w:t>
      </w:r>
      <w:r w:rsidR="00CC1E72" w:rsidRPr="00C32FA4">
        <w:t xml:space="preserve"> conflitos, em grande parte devido aos </w:t>
      </w:r>
      <w:r w:rsidR="00F0619C" w:rsidRPr="00C32FA4">
        <w:t>IED</w:t>
      </w:r>
      <w:r w:rsidR="00CC1E72" w:rsidRPr="00C32FA4">
        <w:rPr>
          <w:i/>
        </w:rPr>
        <w:t xml:space="preserve"> </w:t>
      </w:r>
      <w:r w:rsidR="00CC1E72" w:rsidRPr="00C32FA4">
        <w:t>e à</w:t>
      </w:r>
      <w:r w:rsidR="00DF2B43" w:rsidRPr="00C32FA4">
        <w:t>s</w:t>
      </w:r>
      <w:r w:rsidR="00CC1E72" w:rsidRPr="00C32FA4">
        <w:t xml:space="preserve"> </w:t>
      </w:r>
      <w:r w:rsidR="00DF2B43" w:rsidRPr="00C32FA4">
        <w:t>táticas</w:t>
      </w:r>
      <w:r w:rsidR="00CC1E72" w:rsidRPr="00C32FA4">
        <w:t xml:space="preserve"> d</w:t>
      </w:r>
      <w:r w:rsidR="00DF2B43" w:rsidRPr="00C32FA4">
        <w:t>as</w:t>
      </w:r>
      <w:r w:rsidR="00CC1E72" w:rsidRPr="00C32FA4">
        <w:t xml:space="preserve"> ameaças encontra</w:t>
      </w:r>
      <w:r w:rsidR="00DF2B43" w:rsidRPr="00C32FA4">
        <w:t>das</w:t>
      </w:r>
      <w:sdt>
        <w:sdtPr>
          <w:id w:val="-1219047086"/>
          <w:citation/>
        </w:sdtPr>
        <w:sdtEndPr/>
        <w:sdtContent>
          <w:r w:rsidR="00CC1E72" w:rsidRPr="00C32FA4">
            <w:fldChar w:fldCharType="begin"/>
          </w:r>
          <w:r w:rsidR="00CC1E72" w:rsidRPr="00C32FA4">
            <w:instrText xml:space="preserve"> CITATION Law12 \l 2070 </w:instrText>
          </w:r>
          <w:r w:rsidR="00CC1E72" w:rsidRPr="00C32FA4">
            <w:fldChar w:fldCharType="separate"/>
          </w:r>
          <w:r w:rsidR="00E058FF" w:rsidRPr="00C32FA4">
            <w:rPr>
              <w:noProof/>
            </w:rPr>
            <w:t xml:space="preserve"> (Lawrence, 2012)</w:t>
          </w:r>
          <w:r w:rsidR="00CC1E72" w:rsidRPr="00C32FA4">
            <w:fldChar w:fldCharType="end"/>
          </w:r>
        </w:sdtContent>
      </w:sdt>
      <w:r w:rsidR="00AA7C8D" w:rsidRPr="00C32FA4">
        <w:t>.</w:t>
      </w:r>
    </w:p>
    <w:p w14:paraId="0AAAC4CD" w14:textId="4A439726" w:rsidR="00CC1E72" w:rsidRPr="00C32FA4" w:rsidRDefault="00CC1E72" w:rsidP="00CC1E72">
      <w:r w:rsidRPr="00C32FA4">
        <w:t>Plataformas MRAP</w:t>
      </w:r>
      <w:r w:rsidRPr="00C32FA4">
        <w:rPr>
          <w:i/>
        </w:rPr>
        <w:t xml:space="preserve"> </w:t>
      </w:r>
      <w:r w:rsidRPr="00C32FA4">
        <w:t>apesar da sua capacidade de resposta à ameaça IED</w:t>
      </w:r>
      <w:r w:rsidR="00AA7C8D" w:rsidRPr="00C32FA4">
        <w:t>,</w:t>
      </w:r>
      <w:r w:rsidRPr="00C32FA4">
        <w:t xml:space="preserve"> presentes nos </w:t>
      </w:r>
      <w:r w:rsidR="00DF2B43" w:rsidRPr="00C32FA4">
        <w:t>atuais</w:t>
      </w:r>
      <w:r w:rsidRPr="00C32FA4">
        <w:t xml:space="preserve"> teatros de operações, não possuem na sua generalidade flexibilidade suficiente no campo de batalha. Os novos programas de rearmamento e modernização aprovados principalmente pela China, EUA e Rússia, já integram plataformas 4x4 com capacidade modular e consequentemente maior flexibilidade no campo de batalha. Prevê-se que esta tipologia de plataformas venha a integrar grande parte das Forças Armadas por todo o mundo,</w:t>
      </w:r>
      <w:r w:rsidR="00DF2B43" w:rsidRPr="00C32FA4">
        <w:t xml:space="preserve"> em grande parte devido não só</w:t>
      </w:r>
      <w:r w:rsidRPr="00C32FA4">
        <w:t xml:space="preserve"> ao seu custo, mas também à sua capacidade de </w:t>
      </w:r>
      <w:r w:rsidR="00DF2B43" w:rsidRPr="00C32FA4">
        <w:t xml:space="preserve">emprego com armamento médio e até mesmo </w:t>
      </w:r>
      <w:r w:rsidRPr="00C32FA4">
        <w:t xml:space="preserve">pesado. </w:t>
      </w:r>
      <w:r w:rsidR="00806601" w:rsidRPr="00C32FA4">
        <w:t>O</w:t>
      </w:r>
      <w:r w:rsidRPr="00C32FA4">
        <w:t xml:space="preserve"> programa </w:t>
      </w:r>
      <w:r w:rsidR="00D14A68" w:rsidRPr="00C32FA4">
        <w:t xml:space="preserve">de aquisição de uma Viatura Tática Ligeira </w:t>
      </w:r>
      <w:r w:rsidR="005F4254" w:rsidRPr="00C32FA4">
        <w:t>(JLTV)</w:t>
      </w:r>
      <w:r w:rsidR="00DF2B43" w:rsidRPr="00C32FA4">
        <w:rPr>
          <w:rStyle w:val="Refdenotaderodap"/>
          <w:i/>
        </w:rPr>
        <w:footnoteReference w:id="11"/>
      </w:r>
      <w:r w:rsidRPr="00C32FA4">
        <w:t>, desenvolvido pelos EUA para moderniz</w:t>
      </w:r>
      <w:r w:rsidR="00DF2B43" w:rsidRPr="00C32FA4">
        <w:t>ação</w:t>
      </w:r>
      <w:r w:rsidRPr="00C32FA4">
        <w:t xml:space="preserve"> </w:t>
      </w:r>
      <w:r w:rsidR="00DF2B43" w:rsidRPr="00C32FA4">
        <w:t>d</w:t>
      </w:r>
      <w:r w:rsidRPr="00C32FA4">
        <w:t xml:space="preserve">a sua frota de viaturas 4x4, obteve como um dos critérios </w:t>
      </w:r>
      <w:r w:rsidR="00DF2B43" w:rsidRPr="00C32FA4">
        <w:t>principais</w:t>
      </w:r>
      <w:r w:rsidRPr="00C32FA4">
        <w:t xml:space="preserve"> </w:t>
      </w:r>
      <w:r w:rsidR="00DF2B43" w:rsidRPr="00C32FA4">
        <w:t>a capacidade modular</w:t>
      </w:r>
      <w:r w:rsidRPr="00C32FA4">
        <w:t xml:space="preserve">. </w:t>
      </w:r>
      <w:r w:rsidR="00DF2B43" w:rsidRPr="00C32FA4">
        <w:t>Tendo em conta esse fator a plataforma vencedora desenvolvida pela empresa Oshkosh</w:t>
      </w:r>
      <w:r w:rsidR="00DF4D4E" w:rsidRPr="00C32FA4">
        <w:t xml:space="preserve"> com </w:t>
      </w:r>
      <w:r w:rsidR="00806601" w:rsidRPr="00C32FA4">
        <w:t xml:space="preserve">a sua plataforma </w:t>
      </w:r>
      <w:r w:rsidR="005F4254" w:rsidRPr="00C32FA4">
        <w:t>JLTV</w:t>
      </w:r>
      <w:r w:rsidR="00806601" w:rsidRPr="00C32FA4">
        <w:t xml:space="preserve"> </w:t>
      </w:r>
      <w:r w:rsidR="00714F2D" w:rsidRPr="00C32FA4">
        <w:t>(</w:t>
      </w:r>
      <w:r w:rsidR="00DD24C7" w:rsidRPr="00C32FA4">
        <w:t>Figura</w:t>
      </w:r>
      <w:r w:rsidR="00714F2D" w:rsidRPr="00C32FA4">
        <w:t xml:space="preserve"> 6)</w:t>
      </w:r>
      <w:r w:rsidR="00DF4D4E" w:rsidRPr="00C32FA4">
        <w:t>, já se encontra com a missão de fornecer cerca de 30 000 destas plataformas para as Forças Armadas Americanas até 2040. Essa plataforma possuí ainda a capacidade de ser equipada com RWS, kits de blindagem, armas anticarro, entre outras</w:t>
      </w:r>
      <w:r w:rsidR="00806601" w:rsidRPr="00C32FA4">
        <w:t>,</w:t>
      </w:r>
      <w:r w:rsidR="00DF4D4E" w:rsidRPr="00C32FA4">
        <w:t xml:space="preserve"> conforme as necessidades da</w:t>
      </w:r>
      <w:r w:rsidR="00AA7C8D" w:rsidRPr="00C32FA4">
        <w:t>s operações em que for empregue</w:t>
      </w:r>
      <w:r w:rsidR="00DF4D4E" w:rsidRPr="00C32FA4">
        <w:t xml:space="preserve"> </w:t>
      </w:r>
      <w:sdt>
        <w:sdtPr>
          <w:id w:val="1793708324"/>
          <w:citation/>
        </w:sdtPr>
        <w:sdtEndPr/>
        <w:sdtContent>
          <w:r w:rsidRPr="00C32FA4">
            <w:fldChar w:fldCharType="begin"/>
          </w:r>
          <w:r w:rsidRPr="00C32FA4">
            <w:instrText xml:space="preserve">CITATION Dea19 \l 2070 </w:instrText>
          </w:r>
          <w:r w:rsidRPr="00C32FA4">
            <w:fldChar w:fldCharType="separate"/>
          </w:r>
          <w:r w:rsidR="00E058FF" w:rsidRPr="00C32FA4">
            <w:rPr>
              <w:noProof/>
            </w:rPr>
            <w:t>(Dean, 2019)</w:t>
          </w:r>
          <w:r w:rsidRPr="00C32FA4">
            <w:fldChar w:fldCharType="end"/>
          </w:r>
        </w:sdtContent>
      </w:sdt>
      <w:r w:rsidR="00AA7C8D" w:rsidRPr="00C32FA4">
        <w:t>.</w:t>
      </w:r>
    </w:p>
    <w:p w14:paraId="544C9382" w14:textId="77777777" w:rsidR="00714F2D" w:rsidRPr="00C32FA4" w:rsidRDefault="00714F2D" w:rsidP="00CC1E72"/>
    <w:p w14:paraId="18C3D46C" w14:textId="77777777" w:rsidR="00714F2D" w:rsidRPr="00C32FA4" w:rsidRDefault="00714F2D" w:rsidP="00714F2D">
      <w:pPr>
        <w:keepNext/>
        <w:ind w:firstLine="0"/>
        <w:jc w:val="center"/>
      </w:pPr>
      <w:r w:rsidRPr="00C32FA4">
        <w:rPr>
          <w:noProof/>
          <w:lang w:eastAsia="pt-PT"/>
        </w:rPr>
        <w:drawing>
          <wp:inline distT="0" distB="0" distL="0" distR="0" wp14:anchorId="1191512E" wp14:editId="0EE41F7D">
            <wp:extent cx="2634018" cy="2023789"/>
            <wp:effectExtent l="0" t="0" r="0" b="0"/>
            <wp:docPr id="12" name="Imagem 12" descr="Resultado de imagem para IDEX 2019 oshkosh L-AT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m para IDEX 2019 oshkosh L-ATV"/>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74253" cy="2054703"/>
                    </a:xfrm>
                    <a:prstGeom prst="rect">
                      <a:avLst/>
                    </a:prstGeom>
                    <a:noFill/>
                    <a:ln>
                      <a:noFill/>
                    </a:ln>
                  </pic:spPr>
                </pic:pic>
              </a:graphicData>
            </a:graphic>
          </wp:inline>
        </w:drawing>
      </w:r>
    </w:p>
    <w:p w14:paraId="2BB8DFD1" w14:textId="6F35F9A8" w:rsidR="00714F2D" w:rsidRPr="00C32FA4" w:rsidRDefault="00714F2D" w:rsidP="00714F2D">
      <w:pPr>
        <w:pStyle w:val="Legenda"/>
      </w:pPr>
      <w:bookmarkStart w:id="31" w:name="_Toc8002182"/>
      <w:r w:rsidRPr="00C32FA4">
        <w:t xml:space="preserve">Figura </w:t>
      </w:r>
      <w:r w:rsidR="003E3963" w:rsidRPr="00C32FA4">
        <w:rPr>
          <w:noProof/>
        </w:rPr>
        <w:fldChar w:fldCharType="begin"/>
      </w:r>
      <w:r w:rsidR="003E3963" w:rsidRPr="00C32FA4">
        <w:rPr>
          <w:noProof/>
        </w:rPr>
        <w:instrText xml:space="preserve"> SEQ Figura \* ARABIC </w:instrText>
      </w:r>
      <w:r w:rsidR="003E3963" w:rsidRPr="00C32FA4">
        <w:rPr>
          <w:noProof/>
        </w:rPr>
        <w:fldChar w:fldCharType="separate"/>
      </w:r>
      <w:r w:rsidR="00C57E4A">
        <w:rPr>
          <w:noProof/>
        </w:rPr>
        <w:t>6</w:t>
      </w:r>
      <w:r w:rsidR="003E3963" w:rsidRPr="00C32FA4">
        <w:rPr>
          <w:noProof/>
        </w:rPr>
        <w:fldChar w:fldCharType="end"/>
      </w:r>
      <w:r w:rsidRPr="00C32FA4">
        <w:t xml:space="preserve"> - Plataforma Oshkosh </w:t>
      </w:r>
      <w:r w:rsidR="005F4254" w:rsidRPr="00C32FA4">
        <w:t>JLTV</w:t>
      </w:r>
      <w:r w:rsidRPr="00C32FA4">
        <w:t xml:space="preserve"> equipado com RWS</w:t>
      </w:r>
      <w:bookmarkEnd w:id="31"/>
    </w:p>
    <w:p w14:paraId="6E6F31AF" w14:textId="77777777" w:rsidR="00714F2D" w:rsidRPr="00C32FA4" w:rsidRDefault="00714F2D" w:rsidP="00714F2D"/>
    <w:p w14:paraId="3AD201D5" w14:textId="77777777" w:rsidR="00714F2D" w:rsidRPr="00C32FA4" w:rsidRDefault="00714F2D" w:rsidP="00714F2D">
      <w:pPr>
        <w:spacing w:line="240" w:lineRule="auto"/>
        <w:ind w:firstLine="0"/>
        <w:jc w:val="center"/>
        <w:rPr>
          <w:b/>
          <w:sz w:val="18"/>
        </w:rPr>
      </w:pPr>
      <w:r w:rsidRPr="00C32FA4">
        <w:rPr>
          <w:b/>
          <w:iCs/>
          <w:sz w:val="18"/>
          <w:szCs w:val="18"/>
        </w:rPr>
        <w:t>Fonte:</w:t>
      </w:r>
      <w:r w:rsidRPr="00C32FA4">
        <w:t xml:space="preserve"> </w:t>
      </w:r>
      <w:r w:rsidRPr="00C32FA4">
        <w:rPr>
          <w:b/>
          <w:iCs/>
          <w:sz w:val="18"/>
          <w:szCs w:val="18"/>
        </w:rPr>
        <w:t>https://americansecuritytoday.com/oshkosh-displays-modern-battlefield-vehicles-idex-2017-video/</w:t>
      </w:r>
      <w:r w:rsidRPr="00C32FA4">
        <w:rPr>
          <w:b/>
          <w:sz w:val="18"/>
        </w:rPr>
        <w:t xml:space="preserve"> acedido em 25 de abril de 2019</w:t>
      </w:r>
    </w:p>
    <w:p w14:paraId="259D1A94" w14:textId="77777777" w:rsidR="00714F2D" w:rsidRPr="00C32FA4" w:rsidRDefault="00714F2D" w:rsidP="00714F2D">
      <w:pPr>
        <w:ind w:firstLine="0"/>
        <w:jc w:val="center"/>
      </w:pPr>
      <w:r w:rsidRPr="00C32FA4">
        <w:lastRenderedPageBreak/>
        <w:t xml:space="preserve"> </w:t>
      </w:r>
    </w:p>
    <w:p w14:paraId="17115D36" w14:textId="0EC22A52" w:rsidR="00CC1E72" w:rsidRPr="00C32FA4" w:rsidRDefault="00DF4D4E" w:rsidP="00CC1E72">
      <w:r w:rsidRPr="00C32FA4">
        <w:t>Como já foi referido anteriormente a</w:t>
      </w:r>
      <w:r w:rsidR="00CC1E72" w:rsidRPr="00C32FA4">
        <w:t>s plataformas de rodas demons</w:t>
      </w:r>
      <w:r w:rsidR="00713779" w:rsidRPr="00C32FA4">
        <w:t>tram ser</w:t>
      </w:r>
      <w:r w:rsidR="00CC1E72" w:rsidRPr="00C32FA4">
        <w:t xml:space="preserve"> mais versáteis e tecnologicamente adaptáveis</w:t>
      </w:r>
      <w:r w:rsidRPr="00C32FA4">
        <w:t xml:space="preserve"> que as plataformas de lagartas, sendo um foco de desenvolvimento devido à </w:t>
      </w:r>
      <w:r w:rsidR="00CC1E72" w:rsidRPr="00C32FA4">
        <w:t xml:space="preserve">incerteza dos futuros conflitos </w:t>
      </w:r>
      <w:r w:rsidRPr="00C32FA4">
        <w:t>e</w:t>
      </w:r>
      <w:r w:rsidR="00CC1E72" w:rsidRPr="00C32FA4">
        <w:t xml:space="preserve"> ameaças a encontrar no campo de bata</w:t>
      </w:r>
      <w:r w:rsidR="005F4254" w:rsidRPr="00C32FA4">
        <w:t>lha. A sua grande flexibilidade</w:t>
      </w:r>
      <w:r w:rsidRPr="00C32FA4">
        <w:t xml:space="preserve"> através da compatibilidade </w:t>
      </w:r>
      <w:r w:rsidR="001D1A8A" w:rsidRPr="00C32FA4">
        <w:t>de</w:t>
      </w:r>
      <w:r w:rsidRPr="00C32FA4">
        <w:t xml:space="preserve"> diversos </w:t>
      </w:r>
      <w:r w:rsidR="00CC1E72" w:rsidRPr="00C32FA4">
        <w:t xml:space="preserve">equipamentos e </w:t>
      </w:r>
      <w:r w:rsidRPr="00C32FA4">
        <w:t xml:space="preserve">a sua </w:t>
      </w:r>
      <w:r w:rsidR="00CC1E72" w:rsidRPr="00C32FA4">
        <w:t xml:space="preserve">capacidade de projeção </w:t>
      </w:r>
      <w:r w:rsidR="005F4254" w:rsidRPr="00C32FA4">
        <w:t>destacam-se</w:t>
      </w:r>
      <w:r w:rsidR="00CC1E72" w:rsidRPr="00C32FA4">
        <w:t xml:space="preserve"> se</w:t>
      </w:r>
      <w:r w:rsidR="005F4254" w:rsidRPr="00C32FA4">
        <w:t>ndo</w:t>
      </w:r>
      <w:r w:rsidR="00CC1E72" w:rsidRPr="00C32FA4">
        <w:t xml:space="preserve"> as suas </w:t>
      </w:r>
      <w:r w:rsidR="001D1A8A" w:rsidRPr="00C32FA4">
        <w:t>maiores</w:t>
      </w:r>
      <w:r w:rsidR="00CC1E72" w:rsidRPr="00C32FA4">
        <w:t xml:space="preserve"> vantagens em relação às plataformas de lagartas. No entanto apesar do seu desenvolvimento, as plataformas de lagartas continuam e prevê-se que continuem a equipar a maioria das Forças</w:t>
      </w:r>
      <w:r w:rsidR="001D1A8A" w:rsidRPr="00C32FA4">
        <w:t xml:space="preserve"> A</w:t>
      </w:r>
      <w:r w:rsidR="00CC1E72" w:rsidRPr="00C32FA4">
        <w:t xml:space="preserve">rmadas a nível mundial. Os custos de desenvolvimento e financiamento de projetos de </w:t>
      </w:r>
      <w:r w:rsidR="001D1A8A" w:rsidRPr="00C32FA4">
        <w:t xml:space="preserve">novas </w:t>
      </w:r>
      <w:r w:rsidR="00CC1E72" w:rsidRPr="00C32FA4">
        <w:t>plataformas de rodas, apesar de</w:t>
      </w:r>
      <w:r w:rsidR="001D1A8A" w:rsidRPr="00C32FA4">
        <w:t xml:space="preserve"> serem relativamente</w:t>
      </w:r>
      <w:r w:rsidR="00CC1E72" w:rsidRPr="00C32FA4">
        <w:t xml:space="preserve"> reduzidos quando comparados com </w:t>
      </w:r>
      <w:r w:rsidR="005F4254" w:rsidRPr="00C32FA4">
        <w:t>a</w:t>
      </w:r>
      <w:r w:rsidR="00CC1E72" w:rsidRPr="00C32FA4">
        <w:t xml:space="preserve">s lagartas, continuam a ser elevados para muitos programas de modernização de Forças Armadas. </w:t>
      </w:r>
      <w:r w:rsidR="001D1A8A" w:rsidRPr="00C32FA4">
        <w:t xml:space="preserve">Esse custo acaba por originar </w:t>
      </w:r>
      <w:r w:rsidR="00CC1E72" w:rsidRPr="00C32FA4">
        <w:t xml:space="preserve">o recurso </w:t>
      </w:r>
      <w:r w:rsidR="001D1A8A" w:rsidRPr="00C32FA4">
        <w:t>a</w:t>
      </w:r>
      <w:r w:rsidR="00CC1E72" w:rsidRPr="00C32FA4">
        <w:t xml:space="preserve"> programas de </w:t>
      </w:r>
      <w:r w:rsidR="00806601" w:rsidRPr="00C32FA4">
        <w:t>modernização</w:t>
      </w:r>
      <w:r w:rsidR="00CC1E72" w:rsidRPr="00C32FA4">
        <w:t xml:space="preserve"> </w:t>
      </w:r>
      <w:r w:rsidR="001D1A8A" w:rsidRPr="00C32FA4">
        <w:t>de</w:t>
      </w:r>
      <w:r w:rsidR="00CC1E72" w:rsidRPr="00C32FA4">
        <w:t xml:space="preserve"> plataformas obsoletas, por forma a </w:t>
      </w:r>
      <w:r w:rsidR="001D1A8A" w:rsidRPr="00C32FA4">
        <w:t xml:space="preserve">aumentarem os </w:t>
      </w:r>
      <w:r w:rsidR="00CC1E72" w:rsidRPr="00C32FA4">
        <w:t>s</w:t>
      </w:r>
      <w:r w:rsidR="001D1A8A" w:rsidRPr="00C32FA4">
        <w:t>eus</w:t>
      </w:r>
      <w:r w:rsidR="00CC1E72" w:rsidRPr="00C32FA4">
        <w:t xml:space="preserve"> anos de vida útil, consistindo em </w:t>
      </w:r>
      <w:r w:rsidR="001D1A8A" w:rsidRPr="00C32FA4">
        <w:t xml:space="preserve">alterações </w:t>
      </w:r>
      <w:r w:rsidR="00CC1E72" w:rsidRPr="00C32FA4">
        <w:t>de motores, armamento principal, sistemas de pontaria, câmaras térmicas, etc</w:t>
      </w:r>
      <w:sdt>
        <w:sdtPr>
          <w:id w:val="-503898775"/>
          <w:citation/>
        </w:sdtPr>
        <w:sdtEndPr/>
        <w:sdtContent>
          <w:r w:rsidR="00CC1E72" w:rsidRPr="00C32FA4">
            <w:fldChar w:fldCharType="begin"/>
          </w:r>
          <w:r w:rsidR="00CC1E72" w:rsidRPr="00C32FA4">
            <w:instrText xml:space="preserve"> CITATION Cav18 \l 2070 </w:instrText>
          </w:r>
          <w:r w:rsidR="00CC1E72" w:rsidRPr="00C32FA4">
            <w:fldChar w:fldCharType="separate"/>
          </w:r>
          <w:r w:rsidR="00E058FF" w:rsidRPr="00C32FA4">
            <w:rPr>
              <w:noProof/>
            </w:rPr>
            <w:t xml:space="preserve"> (Cavallaro, 2018)</w:t>
          </w:r>
          <w:r w:rsidR="00CC1E72" w:rsidRPr="00C32FA4">
            <w:fldChar w:fldCharType="end"/>
          </w:r>
        </w:sdtContent>
      </w:sdt>
      <w:r w:rsidR="005F4254" w:rsidRPr="00C32FA4">
        <w:t>.</w:t>
      </w:r>
    </w:p>
    <w:p w14:paraId="10319200" w14:textId="43921204" w:rsidR="005D1605" w:rsidRPr="00C32FA4" w:rsidRDefault="005D1605" w:rsidP="005D1605">
      <w:pPr>
        <w:pStyle w:val="4SubCapitulos"/>
      </w:pPr>
      <w:bookmarkStart w:id="32" w:name="_Toc8002109"/>
      <w:r w:rsidRPr="00C32FA4">
        <w:t xml:space="preserve">3.2. Plataformas </w:t>
      </w:r>
      <w:r w:rsidR="00F0619C" w:rsidRPr="00C32FA4">
        <w:t xml:space="preserve">Blindadas </w:t>
      </w:r>
      <w:r w:rsidRPr="00C32FA4">
        <w:t>de Lagartas</w:t>
      </w:r>
      <w:bookmarkEnd w:id="32"/>
    </w:p>
    <w:p w14:paraId="58BAB203" w14:textId="0D57E191" w:rsidR="00CC1E72" w:rsidRPr="00C32FA4" w:rsidRDefault="001D1A8A" w:rsidP="00CC1E72">
      <w:r w:rsidRPr="00C32FA4">
        <w:t>Tal como foi referido anteriormente, o</w:t>
      </w:r>
      <w:r w:rsidR="00CC1E72" w:rsidRPr="00C32FA4">
        <w:t>s constrangimentos financeiros que uma modernização completa d</w:t>
      </w:r>
      <w:r w:rsidRPr="00C32FA4">
        <w:t>as</w:t>
      </w:r>
      <w:r w:rsidR="00CC1E72" w:rsidRPr="00C32FA4">
        <w:t xml:space="preserve"> capacidades militares de uma Força Armada inteira acarreta são tremendos para serem sustentados pelo</w:t>
      </w:r>
      <w:r w:rsidRPr="00C32FA4">
        <w:t>s</w:t>
      </w:r>
      <w:r w:rsidR="00CC1E72" w:rsidRPr="00C32FA4">
        <w:t xml:space="preserve"> respetivo</w:t>
      </w:r>
      <w:r w:rsidRPr="00C32FA4">
        <w:t>s</w:t>
      </w:r>
      <w:r w:rsidR="00CC1E72" w:rsidRPr="00C32FA4">
        <w:t xml:space="preserve"> Estado</w:t>
      </w:r>
      <w:r w:rsidRPr="00C32FA4">
        <w:t>s</w:t>
      </w:r>
      <w:r w:rsidR="00CC1E72" w:rsidRPr="00C32FA4">
        <w:t>.</w:t>
      </w:r>
      <w:r w:rsidRPr="00C32FA4">
        <w:t xml:space="preserve"> Somado ainda ao facto de que</w:t>
      </w:r>
      <w:r w:rsidR="00CC1E72" w:rsidRPr="00C32FA4">
        <w:t xml:space="preserve"> comparativamente com a Guerra Fria em que a ameaça e o terreno estavam praticamente certos, o mesmo não acontece nos </w:t>
      </w:r>
      <w:r w:rsidRPr="00C32FA4">
        <w:t>atuais</w:t>
      </w:r>
      <w:r w:rsidR="00CC1E72" w:rsidRPr="00C32FA4">
        <w:t xml:space="preserve"> teatros de operações. A</w:t>
      </w:r>
      <w:r w:rsidRPr="00C32FA4">
        <w:t>tualmente a</w:t>
      </w:r>
      <w:r w:rsidR="00CC1E72" w:rsidRPr="00C32FA4">
        <w:t xml:space="preserve"> ameaça é incerta e o terreno </w:t>
      </w:r>
      <w:r w:rsidRPr="00C32FA4">
        <w:t>dos futuros conflitos demonstra possuir maiores complexidades que anteriormente. Dessa forma i</w:t>
      </w:r>
      <w:r w:rsidR="00CC1E72" w:rsidRPr="00C32FA4">
        <w:t>nviabiliza as hipóteses de adoção de grande</w:t>
      </w:r>
      <w:r w:rsidRPr="00C32FA4">
        <w:t>s</w:t>
      </w:r>
      <w:r w:rsidR="00CC1E72" w:rsidRPr="00C32FA4">
        <w:t xml:space="preserve"> programas de modernização</w:t>
      </w:r>
      <w:r w:rsidRPr="00C32FA4">
        <w:t xml:space="preserve"> de meios</w:t>
      </w:r>
      <w:r w:rsidR="00CC1E72" w:rsidRPr="00C32FA4">
        <w:t>, resultando na adoção de medidas financeiramente mais</w:t>
      </w:r>
      <w:r w:rsidRPr="00C32FA4">
        <w:t xml:space="preserve"> sustentáveis, como é o caso da modernização </w:t>
      </w:r>
      <w:r w:rsidR="00CC1E72" w:rsidRPr="00C32FA4">
        <w:t xml:space="preserve">de plataformas obsoletas. </w:t>
      </w:r>
      <w:r w:rsidRPr="00C32FA4">
        <w:t>Modernizações como as efetuadas nas plataformas</w:t>
      </w:r>
      <w:r w:rsidR="00D13B13" w:rsidRPr="00C32FA4">
        <w:t xml:space="preserve"> das famílias</w:t>
      </w:r>
      <w:r w:rsidRPr="00C32FA4">
        <w:t xml:space="preserve"> de carros de combate </w:t>
      </w:r>
      <w:r w:rsidR="00CC1E72" w:rsidRPr="00C32FA4">
        <w:rPr>
          <w:i/>
        </w:rPr>
        <w:t>M60</w:t>
      </w:r>
      <w:r w:rsidR="00CC1E72" w:rsidRPr="00C32FA4">
        <w:t xml:space="preserve">, </w:t>
      </w:r>
      <w:r w:rsidR="00CC1E72" w:rsidRPr="00C32FA4">
        <w:rPr>
          <w:i/>
        </w:rPr>
        <w:t xml:space="preserve">T-62 </w:t>
      </w:r>
      <w:r w:rsidR="00CC1E72" w:rsidRPr="00C32FA4">
        <w:t>ou</w:t>
      </w:r>
      <w:r w:rsidR="00CC1E72" w:rsidRPr="00C32FA4">
        <w:rPr>
          <w:i/>
        </w:rPr>
        <w:t xml:space="preserve"> T-72</w:t>
      </w:r>
      <w:r w:rsidR="00CC1E72" w:rsidRPr="00C32FA4">
        <w:t xml:space="preserve">, </w:t>
      </w:r>
      <w:r w:rsidR="00D13B13" w:rsidRPr="00C32FA4">
        <w:t>são exemplos de plataformas alvo desses programas de modernização por parte das</w:t>
      </w:r>
      <w:r w:rsidR="00CC1E72" w:rsidRPr="00C32FA4">
        <w:t xml:space="preserve"> indústrias de armamento. </w:t>
      </w:r>
      <w:r w:rsidR="00D13B13" w:rsidRPr="00C32FA4">
        <w:t>Uma modernização de destaque é a do</w:t>
      </w:r>
      <w:r w:rsidR="00CC1E72" w:rsidRPr="00C32FA4">
        <w:t xml:space="preserve"> M60</w:t>
      </w:r>
      <w:r w:rsidR="00D13B13" w:rsidRPr="00C32FA4">
        <w:t xml:space="preserve"> para a versão</w:t>
      </w:r>
      <w:r w:rsidR="00CC1E72" w:rsidRPr="00C32FA4">
        <w:rPr>
          <w:i/>
        </w:rPr>
        <w:t xml:space="preserve"> Leonardo</w:t>
      </w:r>
      <w:r w:rsidR="00D13B13" w:rsidRPr="00C32FA4">
        <w:rPr>
          <w:i/>
        </w:rPr>
        <w:t xml:space="preserve"> </w:t>
      </w:r>
      <w:r w:rsidR="00D13B13" w:rsidRPr="00C32FA4">
        <w:t>(</w:t>
      </w:r>
      <w:r w:rsidR="00DD24C7" w:rsidRPr="00C32FA4">
        <w:t>Figura</w:t>
      </w:r>
      <w:r w:rsidR="00D13B13" w:rsidRPr="00C32FA4">
        <w:t xml:space="preserve"> </w:t>
      </w:r>
      <w:r w:rsidR="00714F2D" w:rsidRPr="00C32FA4">
        <w:t>7</w:t>
      </w:r>
      <w:r w:rsidR="00D13B13" w:rsidRPr="00C32FA4">
        <w:t>)</w:t>
      </w:r>
      <w:r w:rsidR="00CC1E72" w:rsidRPr="00C32FA4">
        <w:rPr>
          <w:i/>
        </w:rPr>
        <w:t xml:space="preserve"> </w:t>
      </w:r>
      <w:r w:rsidR="00D13B13" w:rsidRPr="00C32FA4">
        <w:t xml:space="preserve">que permite à plataforma </w:t>
      </w:r>
      <w:r w:rsidR="00CC1E72" w:rsidRPr="00C32FA4">
        <w:t>cumprir os requisitos de proteção, poder de fogo</w:t>
      </w:r>
      <w:r w:rsidR="00D13B13" w:rsidRPr="00C32FA4">
        <w:t>, observação</w:t>
      </w:r>
      <w:r w:rsidR="00CC1E72" w:rsidRPr="00C32FA4">
        <w:t xml:space="preserve"> e </w:t>
      </w:r>
      <w:r w:rsidR="00CC1E72" w:rsidRPr="00C32FA4">
        <w:lastRenderedPageBreak/>
        <w:t xml:space="preserve">mobilidade exigidos </w:t>
      </w:r>
      <w:r w:rsidR="00D13B13" w:rsidRPr="00C32FA4">
        <w:t>nos atuais</w:t>
      </w:r>
      <w:r w:rsidR="00CC1E72" w:rsidRPr="00C32FA4">
        <w:t xml:space="preserve"> teatros de operações</w:t>
      </w:r>
      <w:r w:rsidR="009A363E" w:rsidRPr="00C32FA4">
        <w:t>, definidos no Capability Codes and Capability Statements 2016 da NATO</w:t>
      </w:r>
      <w:r w:rsidR="009A363E" w:rsidRPr="00C32FA4">
        <w:rPr>
          <w:rStyle w:val="Refdenotaderodap"/>
        </w:rPr>
        <w:footnoteReference w:id="12"/>
      </w:r>
      <w:r w:rsidR="00CC1E72" w:rsidRPr="00C32FA4">
        <w:t xml:space="preserve"> </w:t>
      </w:r>
      <w:sdt>
        <w:sdtPr>
          <w:id w:val="-578515776"/>
          <w:citation/>
        </w:sdtPr>
        <w:sdtEndPr/>
        <w:sdtContent>
          <w:r w:rsidR="00CC1E72" w:rsidRPr="00C32FA4">
            <w:fldChar w:fldCharType="begin"/>
          </w:r>
          <w:r w:rsidR="00CC1E72" w:rsidRPr="00C32FA4">
            <w:instrText xml:space="preserve"> CITATION Cat18 \l 2070 </w:instrText>
          </w:r>
          <w:r w:rsidR="00CC1E72" w:rsidRPr="00C32FA4">
            <w:fldChar w:fldCharType="separate"/>
          </w:r>
          <w:r w:rsidR="00E058FF" w:rsidRPr="00C32FA4">
            <w:rPr>
              <w:noProof/>
            </w:rPr>
            <w:t>(Caton, 2018)</w:t>
          </w:r>
          <w:r w:rsidR="00CC1E72" w:rsidRPr="00C32FA4">
            <w:fldChar w:fldCharType="end"/>
          </w:r>
        </w:sdtContent>
      </w:sdt>
      <w:r w:rsidR="005F4254" w:rsidRPr="00C32FA4">
        <w:t>.</w:t>
      </w:r>
    </w:p>
    <w:p w14:paraId="0D4BF6C8" w14:textId="77777777" w:rsidR="00714F2D" w:rsidRPr="00C32FA4" w:rsidRDefault="00714F2D" w:rsidP="00CC1E72"/>
    <w:p w14:paraId="027BE853" w14:textId="77777777" w:rsidR="006A6851" w:rsidRPr="00C32FA4" w:rsidRDefault="006A6851" w:rsidP="00CC1E72"/>
    <w:p w14:paraId="36471A64" w14:textId="77777777" w:rsidR="00D13B13" w:rsidRPr="00C32FA4" w:rsidRDefault="00D13B13" w:rsidP="00D13B13">
      <w:pPr>
        <w:keepNext/>
        <w:ind w:firstLine="0"/>
        <w:jc w:val="center"/>
      </w:pPr>
      <w:r w:rsidRPr="00C32FA4">
        <w:rPr>
          <w:noProof/>
          <w:lang w:eastAsia="pt-PT"/>
        </w:rPr>
        <w:drawing>
          <wp:inline distT="0" distB="0" distL="0" distR="0" wp14:anchorId="6098C6B7" wp14:editId="600C3F2F">
            <wp:extent cx="4619767" cy="2600992"/>
            <wp:effectExtent l="0" t="0" r="9525" b="8890"/>
            <wp:docPr id="10" name="Imagem 10" descr="Leonardo M60A3 Upgrade S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eonardo M60A3 Upgrade Solution"/>
                    <pic:cNvPicPr>
                      <a:picLocks noChangeAspect="1" noChangeArrowheads="1"/>
                    </pic:cNvPicPr>
                  </pic:nvPicPr>
                  <pic:blipFill>
                    <a:blip r:embed="rId23">
                      <a:extLst>
                        <a:ext uri="{BEBA8EAE-BF5A-486C-A8C5-ECC9F3942E4B}">
                          <a14:imgProps xmlns:a14="http://schemas.microsoft.com/office/drawing/2010/main">
                            <a14:imgLayer r:embed="rId2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666976" cy="2627572"/>
                    </a:xfrm>
                    <a:prstGeom prst="rect">
                      <a:avLst/>
                    </a:prstGeom>
                    <a:noFill/>
                    <a:ln>
                      <a:noFill/>
                    </a:ln>
                  </pic:spPr>
                </pic:pic>
              </a:graphicData>
            </a:graphic>
          </wp:inline>
        </w:drawing>
      </w:r>
    </w:p>
    <w:p w14:paraId="60CC4FF5" w14:textId="77777777" w:rsidR="00D13B13" w:rsidRPr="00C32FA4" w:rsidRDefault="00D13B13" w:rsidP="00D13B13">
      <w:pPr>
        <w:pStyle w:val="Legenda"/>
        <w:ind w:firstLine="0"/>
      </w:pPr>
      <w:bookmarkStart w:id="33" w:name="_Toc8002183"/>
      <w:r w:rsidRPr="00C32FA4">
        <w:t xml:space="preserve">Figura </w:t>
      </w:r>
      <w:r w:rsidR="003E3963" w:rsidRPr="00C32FA4">
        <w:rPr>
          <w:noProof/>
        </w:rPr>
        <w:fldChar w:fldCharType="begin"/>
      </w:r>
      <w:r w:rsidR="003E3963" w:rsidRPr="00C32FA4">
        <w:rPr>
          <w:noProof/>
        </w:rPr>
        <w:instrText xml:space="preserve"> SEQ Figura \* ARABIC </w:instrText>
      </w:r>
      <w:r w:rsidR="003E3963" w:rsidRPr="00C32FA4">
        <w:rPr>
          <w:noProof/>
        </w:rPr>
        <w:fldChar w:fldCharType="separate"/>
      </w:r>
      <w:r w:rsidR="00C57E4A">
        <w:rPr>
          <w:noProof/>
        </w:rPr>
        <w:t>7</w:t>
      </w:r>
      <w:r w:rsidR="003E3963" w:rsidRPr="00C32FA4">
        <w:rPr>
          <w:noProof/>
        </w:rPr>
        <w:fldChar w:fldCharType="end"/>
      </w:r>
      <w:r w:rsidRPr="00C32FA4">
        <w:t xml:space="preserve"> - Modernização do Carro de Combate M60 Leonardo</w:t>
      </w:r>
      <w:bookmarkEnd w:id="33"/>
    </w:p>
    <w:p w14:paraId="19245DD9" w14:textId="77777777" w:rsidR="00D13B13" w:rsidRPr="00C32FA4" w:rsidRDefault="00D13B13" w:rsidP="00D13B13"/>
    <w:p w14:paraId="2330FA44" w14:textId="77777777" w:rsidR="00D13B13" w:rsidRPr="00C32FA4" w:rsidRDefault="00D13B13" w:rsidP="00D13B13">
      <w:pPr>
        <w:ind w:firstLine="0"/>
        <w:jc w:val="center"/>
        <w:rPr>
          <w:b/>
          <w:sz w:val="18"/>
        </w:rPr>
      </w:pPr>
      <w:r w:rsidRPr="00C32FA4">
        <w:rPr>
          <w:b/>
          <w:iCs/>
          <w:sz w:val="18"/>
          <w:szCs w:val="18"/>
        </w:rPr>
        <w:t>Fonte:</w:t>
      </w:r>
      <w:r w:rsidRPr="00C32FA4">
        <w:t xml:space="preserve"> </w:t>
      </w:r>
      <w:r w:rsidRPr="00C32FA4">
        <w:rPr>
          <w:b/>
          <w:iCs/>
          <w:sz w:val="18"/>
          <w:szCs w:val="18"/>
        </w:rPr>
        <w:t>https://militaryleak.com/2018/02/02/leonardo-m60a3-upgrade-solution/</w:t>
      </w:r>
      <w:r w:rsidRPr="00C32FA4">
        <w:rPr>
          <w:b/>
          <w:sz w:val="18"/>
        </w:rPr>
        <w:t xml:space="preserve"> acedido em 25 de abril de 2019</w:t>
      </w:r>
    </w:p>
    <w:p w14:paraId="28FDD188" w14:textId="77777777" w:rsidR="00D13B13" w:rsidRPr="00C32FA4" w:rsidRDefault="00D13B13" w:rsidP="00D13B13">
      <w:pPr>
        <w:ind w:firstLine="0"/>
        <w:jc w:val="center"/>
      </w:pPr>
    </w:p>
    <w:p w14:paraId="668C5C6A" w14:textId="77777777" w:rsidR="006A6851" w:rsidRPr="00C32FA4" w:rsidRDefault="006A6851" w:rsidP="00D13B13">
      <w:pPr>
        <w:ind w:firstLine="0"/>
        <w:jc w:val="center"/>
      </w:pPr>
    </w:p>
    <w:p w14:paraId="2C5C052E" w14:textId="11A07EF0" w:rsidR="00CC1E72" w:rsidRPr="00C32FA4" w:rsidRDefault="00CC1E72" w:rsidP="00CC1E72">
      <w:r w:rsidRPr="00C32FA4">
        <w:t xml:space="preserve">A eficiência em combate de vários sistemas de armas </w:t>
      </w:r>
      <w:r w:rsidR="005F4254" w:rsidRPr="00C32FA4">
        <w:t>é</w:t>
      </w:r>
      <w:r w:rsidRPr="00C32FA4">
        <w:t xml:space="preserve"> das principais razões para a sua permanência na orgânica das Forças Armadas. Plataformas como a família </w:t>
      </w:r>
      <w:r w:rsidR="00806601" w:rsidRPr="00C32FA4">
        <w:t>do carro de combate</w:t>
      </w:r>
      <w:r w:rsidRPr="00C32FA4">
        <w:t xml:space="preserve"> </w:t>
      </w:r>
      <w:r w:rsidRPr="00C32FA4">
        <w:rPr>
          <w:i/>
        </w:rPr>
        <w:t>M1</w:t>
      </w:r>
      <w:r w:rsidRPr="00C32FA4">
        <w:t xml:space="preserve"> </w:t>
      </w:r>
      <w:r w:rsidRPr="00C32FA4">
        <w:rPr>
          <w:i/>
        </w:rPr>
        <w:t xml:space="preserve">ABRAMS, </w:t>
      </w:r>
      <w:r w:rsidR="005F4254" w:rsidRPr="00C32FA4">
        <w:t>os mí</w:t>
      </w:r>
      <w:r w:rsidRPr="00C32FA4">
        <w:t xml:space="preserve">sseis de defesa balística </w:t>
      </w:r>
      <w:r w:rsidRPr="00C32FA4">
        <w:rPr>
          <w:i/>
        </w:rPr>
        <w:t>MIM-104 PATRIOT</w:t>
      </w:r>
      <w:r w:rsidRPr="00C32FA4">
        <w:t xml:space="preserve">, os helicópteros de ataque </w:t>
      </w:r>
      <w:r w:rsidRPr="00C32FA4">
        <w:rPr>
          <w:i/>
        </w:rPr>
        <w:t>AH-64 APACHE</w:t>
      </w:r>
      <w:r w:rsidRPr="00C32FA4">
        <w:t xml:space="preserve">, os helicópteros de transporte </w:t>
      </w:r>
      <w:r w:rsidRPr="00C32FA4">
        <w:rPr>
          <w:i/>
        </w:rPr>
        <w:t xml:space="preserve">UH-60 BLACK HAWK </w:t>
      </w:r>
      <w:r w:rsidRPr="00C32FA4">
        <w:t xml:space="preserve">e as viaturas </w:t>
      </w:r>
      <w:r w:rsidRPr="00C32FA4">
        <w:rPr>
          <w:i/>
        </w:rPr>
        <w:t xml:space="preserve">M2 BRADLEY, </w:t>
      </w:r>
      <w:r w:rsidRPr="00C32FA4">
        <w:t>são exemplo</w:t>
      </w:r>
      <w:r w:rsidR="00806601" w:rsidRPr="00C32FA4">
        <w:t>s</w:t>
      </w:r>
      <w:r w:rsidRPr="00C32FA4">
        <w:t xml:space="preserve"> de sistemas de armas</w:t>
      </w:r>
      <w:r w:rsidR="00D17FA8" w:rsidRPr="00C32FA4">
        <w:t xml:space="preserve"> que</w:t>
      </w:r>
      <w:r w:rsidRPr="00C32FA4">
        <w:t xml:space="preserve"> continuam sem substituição garantida</w:t>
      </w:r>
      <w:r w:rsidRPr="00C32FA4">
        <w:rPr>
          <w:i/>
        </w:rPr>
        <w:t xml:space="preserve">. </w:t>
      </w:r>
      <w:r w:rsidR="00D17FA8" w:rsidRPr="00C32FA4">
        <w:t xml:space="preserve">Estas cinco plataformas referidas anteriormente são </w:t>
      </w:r>
      <w:r w:rsidRPr="00C32FA4">
        <w:t xml:space="preserve">parte integrante do Projeto </w:t>
      </w:r>
      <w:r w:rsidRPr="00C32FA4">
        <w:rPr>
          <w:i/>
        </w:rPr>
        <w:t>BIG FIVE</w:t>
      </w:r>
      <w:r w:rsidR="00D17FA8" w:rsidRPr="00C32FA4">
        <w:rPr>
          <w:i/>
        </w:rPr>
        <w:t>,</w:t>
      </w:r>
      <w:r w:rsidRPr="00C32FA4">
        <w:rPr>
          <w:i/>
        </w:rPr>
        <w:t xml:space="preserve"> </w:t>
      </w:r>
      <w:r w:rsidR="00D17FA8" w:rsidRPr="00C32FA4">
        <w:t>tendo já</w:t>
      </w:r>
      <w:r w:rsidRPr="00C32FA4">
        <w:t xml:space="preserve"> </w:t>
      </w:r>
      <w:r w:rsidR="00D17FA8" w:rsidRPr="00C32FA4">
        <w:t>provado a sua eficiência em combate,</w:t>
      </w:r>
      <w:r w:rsidRPr="00C32FA4">
        <w:t xml:space="preserve"> </w:t>
      </w:r>
      <w:r w:rsidR="00D17FA8" w:rsidRPr="00C32FA4">
        <w:t>d</w:t>
      </w:r>
      <w:r w:rsidR="00806601" w:rsidRPr="00C32FA4">
        <w:t>o</w:t>
      </w:r>
      <w:r w:rsidR="00D17FA8" w:rsidRPr="00C32FA4">
        <w:t xml:space="preserve"> qual sucede</w:t>
      </w:r>
      <w:r w:rsidRPr="00C32FA4">
        <w:t xml:space="preserve"> uma vasta g</w:t>
      </w:r>
      <w:r w:rsidR="00D17FA8" w:rsidRPr="00C32FA4">
        <w:t>ama de versões adaptadas para</w:t>
      </w:r>
      <w:r w:rsidRPr="00C32FA4">
        <w:t xml:space="preserve"> diferentes cenários de combate</w:t>
      </w:r>
      <w:r w:rsidR="00D17FA8" w:rsidRPr="00C32FA4">
        <w:t>,</w:t>
      </w:r>
      <w:r w:rsidRPr="00C32FA4">
        <w:t xml:space="preserve"> </w:t>
      </w:r>
      <w:r w:rsidR="00D17FA8" w:rsidRPr="00C32FA4">
        <w:t>sendo</w:t>
      </w:r>
      <w:r w:rsidRPr="00C32FA4">
        <w:t xml:space="preserve"> </w:t>
      </w:r>
      <w:r w:rsidR="00D17FA8" w:rsidRPr="00C32FA4">
        <w:t>melhoradas de</w:t>
      </w:r>
      <w:r w:rsidRPr="00C32FA4">
        <w:t xml:space="preserve"> acordo com </w:t>
      </w:r>
      <w:r w:rsidRPr="00C32FA4">
        <w:lastRenderedPageBreak/>
        <w:t>as lições aprendidas durante os conflitos. Em contra partida a sua substituição é demasiado dispendiosa para ser realizada, sem justificação de iminência de qualquer grande conflito a s</w:t>
      </w:r>
      <w:r w:rsidR="005F4254" w:rsidRPr="00C32FA4">
        <w:t>er realizado num futuro próximo</w:t>
      </w:r>
      <w:sdt>
        <w:sdtPr>
          <w:id w:val="1499540051"/>
          <w:citation/>
        </w:sdtPr>
        <w:sdtEndPr/>
        <w:sdtContent>
          <w:r w:rsidRPr="00C32FA4">
            <w:fldChar w:fldCharType="begin"/>
          </w:r>
          <w:r w:rsidRPr="00C32FA4">
            <w:instrText xml:space="preserve"> CITATION Mor19 \l 2070 </w:instrText>
          </w:r>
          <w:r w:rsidRPr="00C32FA4">
            <w:fldChar w:fldCharType="separate"/>
          </w:r>
          <w:r w:rsidR="00E058FF" w:rsidRPr="00C32FA4">
            <w:rPr>
              <w:noProof/>
            </w:rPr>
            <w:t xml:space="preserve"> (Morgan, 2019)</w:t>
          </w:r>
          <w:r w:rsidRPr="00C32FA4">
            <w:fldChar w:fldCharType="end"/>
          </w:r>
        </w:sdtContent>
      </w:sdt>
      <w:r w:rsidR="005F4254" w:rsidRPr="00C32FA4">
        <w:t>.</w:t>
      </w:r>
    </w:p>
    <w:p w14:paraId="613F8715" w14:textId="32C0E227" w:rsidR="00CC1E72" w:rsidRPr="00C32FA4" w:rsidRDefault="00CC1E72" w:rsidP="00CC1E72">
      <w:r w:rsidRPr="00C32FA4">
        <w:t xml:space="preserve">Nações como a Rússia e a China têm focado grande parte da modernização das suas plataformas em programas de atualização. Esses programas de </w:t>
      </w:r>
      <w:r w:rsidR="00806601" w:rsidRPr="00C32FA4">
        <w:t>modernização</w:t>
      </w:r>
      <w:r w:rsidRPr="00C32FA4">
        <w:t xml:space="preserve"> consistem em substituir os principais equipamentos das plataformas, como os sistemas de comunicação, as peças principais, computadores balísticos, sistemas de observação, blindagens, etc. Apesar </w:t>
      </w:r>
      <w:r w:rsidR="005F4254" w:rsidRPr="00C32FA4">
        <w:t xml:space="preserve">de diversos equipamentos serem </w:t>
      </w:r>
      <w:r w:rsidRPr="00C32FA4">
        <w:t>equiparados aos d</w:t>
      </w:r>
      <w:r w:rsidR="005F4254" w:rsidRPr="00C32FA4">
        <w:t>a</w:t>
      </w:r>
      <w:r w:rsidRPr="00C32FA4">
        <w:t xml:space="preserve"> nova geração, as limitações da própria plataforma não permitem aumentar as capacidades do siste</w:t>
      </w:r>
      <w:r w:rsidR="00D17FA8" w:rsidRPr="00C32FA4">
        <w:t>ma de armas como um todo. As</w:t>
      </w:r>
      <w:r w:rsidRPr="00C32FA4">
        <w:t xml:space="preserve"> </w:t>
      </w:r>
      <w:r w:rsidR="00806601" w:rsidRPr="00C32FA4">
        <w:t>modernizações</w:t>
      </w:r>
      <w:r w:rsidRPr="00C32FA4">
        <w:t xml:space="preserve"> de plataformas como é o caso dos</w:t>
      </w:r>
      <w:r w:rsidR="00806601" w:rsidRPr="00C32FA4">
        <w:t xml:space="preserve"> carros de combate</w:t>
      </w:r>
      <w:r w:rsidRPr="00C32FA4">
        <w:t xml:space="preserve"> T-</w:t>
      </w:r>
      <w:r w:rsidR="005F4254" w:rsidRPr="00C32FA4">
        <w:t>9</w:t>
      </w:r>
      <w:r w:rsidRPr="00C32FA4">
        <w:t>0, T-80, T-72, BTR e BMP, levad</w:t>
      </w:r>
      <w:r w:rsidR="00806601" w:rsidRPr="00C32FA4">
        <w:t>a</w:t>
      </w:r>
      <w:r w:rsidRPr="00C32FA4">
        <w:t xml:space="preserve">s a cabo por Estados com grandes </w:t>
      </w:r>
      <w:r w:rsidR="00D17FA8" w:rsidRPr="00C32FA4">
        <w:t>frotas</w:t>
      </w:r>
      <w:r w:rsidRPr="00C32FA4">
        <w:t xml:space="preserve"> desta tipologia de plataformas têm provado ser uma política eficaz e aceitável. </w:t>
      </w:r>
      <w:r w:rsidR="00806601" w:rsidRPr="00C32FA4">
        <w:t>Dessa forma, aumenta</w:t>
      </w:r>
      <w:r w:rsidRPr="00C32FA4">
        <w:t xml:space="preserve"> o tempo de vida </w:t>
      </w:r>
      <w:r w:rsidR="00D17FA8" w:rsidRPr="00C32FA4">
        <w:t xml:space="preserve">útil </w:t>
      </w:r>
      <w:r w:rsidRPr="00C32FA4">
        <w:t>das plataformas acumulado com o aumento substancial da sua capacidade de sobrevivência e combate no</w:t>
      </w:r>
      <w:r w:rsidR="00D17FA8" w:rsidRPr="00C32FA4">
        <w:t>s teatros de operações</w:t>
      </w:r>
      <w:r w:rsidRPr="00C32FA4">
        <w:t>. Sendo uma metodologia bastante aplicada por nações com poucas capacidades financeiras para aquisição de novas plataformas ou desen</w:t>
      </w:r>
      <w:r w:rsidR="005F4254" w:rsidRPr="00C32FA4">
        <w:t>volvimento plataformas próprias</w:t>
      </w:r>
      <w:sdt>
        <w:sdtPr>
          <w:id w:val="-592546487"/>
          <w:citation/>
        </w:sdtPr>
        <w:sdtEndPr/>
        <w:sdtContent>
          <w:r w:rsidRPr="00C32FA4">
            <w:fldChar w:fldCharType="begin"/>
          </w:r>
          <w:r w:rsidRPr="00C32FA4">
            <w:instrText xml:space="preserve"> CITATION Cra19 \l 2070 </w:instrText>
          </w:r>
          <w:r w:rsidRPr="00C32FA4">
            <w:fldChar w:fldCharType="separate"/>
          </w:r>
          <w:r w:rsidR="00E058FF" w:rsidRPr="00C32FA4">
            <w:rPr>
              <w:noProof/>
            </w:rPr>
            <w:t xml:space="preserve"> (Cranny-Evans, 2019)</w:t>
          </w:r>
          <w:r w:rsidRPr="00C32FA4">
            <w:fldChar w:fldCharType="end"/>
          </w:r>
        </w:sdtContent>
      </w:sdt>
      <w:r w:rsidR="005F4254" w:rsidRPr="00C32FA4">
        <w:t>.</w:t>
      </w:r>
    </w:p>
    <w:p w14:paraId="5D2E1482" w14:textId="7F5FCD80" w:rsidR="00CC1E72" w:rsidRPr="00C32FA4" w:rsidRDefault="00CC1E72" w:rsidP="00CC1E72">
      <w:r w:rsidRPr="00C32FA4">
        <w:t>Estados com grande probabilidade de envolvência em conflitos, como</w:t>
      </w:r>
      <w:r w:rsidR="00D17FA8" w:rsidRPr="00C32FA4">
        <w:t xml:space="preserve"> é o caso d</w:t>
      </w:r>
      <w:r w:rsidRPr="00C32FA4">
        <w:t xml:space="preserve">a Turquia </w:t>
      </w:r>
      <w:r w:rsidR="00D17FA8" w:rsidRPr="00C32FA4">
        <w:t>devido à</w:t>
      </w:r>
      <w:r w:rsidRPr="00C32FA4">
        <w:t xml:space="preserve"> instabilidade existente perto da</w:t>
      </w:r>
      <w:r w:rsidR="00D17FA8" w:rsidRPr="00C32FA4">
        <w:t>s</w:t>
      </w:r>
      <w:r w:rsidRPr="00C32FA4">
        <w:t xml:space="preserve"> sua</w:t>
      </w:r>
      <w:r w:rsidR="00D17FA8" w:rsidRPr="00C32FA4">
        <w:t>s</w:t>
      </w:r>
      <w:r w:rsidRPr="00C32FA4">
        <w:t xml:space="preserve"> fronteira</w:t>
      </w:r>
      <w:r w:rsidR="00D17FA8" w:rsidRPr="00C32FA4">
        <w:t>s</w:t>
      </w:r>
      <w:r w:rsidRPr="00C32FA4">
        <w:t xml:space="preserve">, recorrem a </w:t>
      </w:r>
      <w:r w:rsidR="00DA41C7" w:rsidRPr="00C32FA4">
        <w:t>esses</w:t>
      </w:r>
      <w:r w:rsidRPr="00C32FA4">
        <w:t xml:space="preserve"> programas para estarem aptos </w:t>
      </w:r>
      <w:r w:rsidR="00806601" w:rsidRPr="00C32FA4">
        <w:t xml:space="preserve">a </w:t>
      </w:r>
      <w:r w:rsidRPr="00C32FA4">
        <w:t>responder prontamente</w:t>
      </w:r>
      <w:r w:rsidR="00DA41C7" w:rsidRPr="00C32FA4">
        <w:t xml:space="preserve"> a qualquer crise militar</w:t>
      </w:r>
      <w:r w:rsidRPr="00C32FA4">
        <w:t xml:space="preserve">. </w:t>
      </w:r>
      <w:r w:rsidR="00806601" w:rsidRPr="00C32FA4">
        <w:t>Um</w:t>
      </w:r>
      <w:r w:rsidRPr="00C32FA4">
        <w:t xml:space="preserve"> exemplo de </w:t>
      </w:r>
      <w:r w:rsidR="00DA41C7" w:rsidRPr="00C32FA4">
        <w:t>modernização levada a cabo pel</w:t>
      </w:r>
      <w:r w:rsidRPr="00C32FA4">
        <w:t xml:space="preserve">a Turquia </w:t>
      </w:r>
      <w:r w:rsidR="00806601" w:rsidRPr="00C32FA4">
        <w:t>é</w:t>
      </w:r>
      <w:r w:rsidR="00DA41C7" w:rsidRPr="00C32FA4">
        <w:t xml:space="preserve"> a</w:t>
      </w:r>
      <w:r w:rsidRPr="00C32FA4">
        <w:t xml:space="preserve"> </w:t>
      </w:r>
      <w:r w:rsidR="00806601" w:rsidRPr="00C32FA4">
        <w:t>modernização</w:t>
      </w:r>
      <w:r w:rsidRPr="00C32FA4">
        <w:t xml:space="preserve"> da sua frota de M60A3, para as versões M60T</w:t>
      </w:r>
      <w:r w:rsidRPr="00C32FA4">
        <w:rPr>
          <w:i/>
        </w:rPr>
        <w:t xml:space="preserve"> SABRA </w:t>
      </w:r>
      <w:r w:rsidRPr="00C32FA4">
        <w:t xml:space="preserve">de origem Israelita, dotando os </w:t>
      </w:r>
      <w:r w:rsidRPr="00C32FA4">
        <w:rPr>
          <w:i/>
        </w:rPr>
        <w:t>M60</w:t>
      </w:r>
      <w:r w:rsidRPr="00C32FA4">
        <w:t xml:space="preserve"> de capacidades para responder às</w:t>
      </w:r>
      <w:r w:rsidR="00DA41C7" w:rsidRPr="00C32FA4">
        <w:t xml:space="preserve"> </w:t>
      </w:r>
      <w:r w:rsidRPr="00C32FA4">
        <w:t>ameaças</w:t>
      </w:r>
      <w:r w:rsidR="00DA41C7" w:rsidRPr="00C32FA4">
        <w:t xml:space="preserve"> atuais</w:t>
      </w:r>
      <w:r w:rsidRPr="00C32FA4">
        <w:t xml:space="preserve">. </w:t>
      </w:r>
      <w:r w:rsidR="00DA41C7" w:rsidRPr="00C32FA4">
        <w:t>Outro exemplo são as v</w:t>
      </w:r>
      <w:r w:rsidRPr="00C32FA4">
        <w:t xml:space="preserve">ersões da família </w:t>
      </w:r>
      <w:r w:rsidRPr="00C32FA4">
        <w:rPr>
          <w:i/>
        </w:rPr>
        <w:t xml:space="preserve">Leopard </w:t>
      </w:r>
      <w:r w:rsidRPr="00C32FA4">
        <w:t xml:space="preserve">2 </w:t>
      </w:r>
      <w:r w:rsidR="00DA41C7" w:rsidRPr="00C32FA4">
        <w:t>que atr</w:t>
      </w:r>
      <w:r w:rsidR="00806601" w:rsidRPr="00C32FA4">
        <w:t>avés de programas semelhantes,</w:t>
      </w:r>
      <w:r w:rsidR="00DA41C7" w:rsidRPr="00C32FA4">
        <w:t xml:space="preserve"> ser</w:t>
      </w:r>
      <w:r w:rsidR="00806601" w:rsidRPr="00C32FA4">
        <w:t>ão</w:t>
      </w:r>
      <w:r w:rsidR="00DA41C7" w:rsidRPr="00C32FA4">
        <w:t xml:space="preserve"> todos atualizados para a </w:t>
      </w:r>
      <w:r w:rsidRPr="00C32FA4">
        <w:t>nova versão</w:t>
      </w:r>
      <w:r w:rsidR="00DA41C7" w:rsidRPr="00C32FA4">
        <w:t xml:space="preserve"> de</w:t>
      </w:r>
      <w:r w:rsidRPr="00C32FA4">
        <w:t xml:space="preserve"> </w:t>
      </w:r>
      <w:r w:rsidRPr="00C32FA4">
        <w:rPr>
          <w:i/>
        </w:rPr>
        <w:t>Leopard</w:t>
      </w:r>
      <w:r w:rsidRPr="00C32FA4">
        <w:t xml:space="preserve"> 2A7V </w:t>
      </w:r>
      <w:r w:rsidR="00DA41C7" w:rsidRPr="00C32FA4">
        <w:t>através da</w:t>
      </w:r>
      <w:r w:rsidRPr="00C32FA4">
        <w:t xml:space="preserve"> aprova</w:t>
      </w:r>
      <w:r w:rsidR="00DA41C7" w:rsidRPr="00C32FA4">
        <w:t>ção pelo parlamento alemão, tornando esta</w:t>
      </w:r>
      <w:r w:rsidRPr="00C32FA4">
        <w:t xml:space="preserve"> como versão </w:t>
      </w:r>
      <w:r w:rsidR="00DA41C7" w:rsidRPr="00C32FA4">
        <w:t>principal</w:t>
      </w:r>
      <w:r w:rsidRPr="00C32FA4">
        <w:t xml:space="preserve"> </w:t>
      </w:r>
      <w:r w:rsidR="00DA41C7" w:rsidRPr="00C32FA4">
        <w:t>a</w:t>
      </w:r>
      <w:r w:rsidRPr="00C32FA4">
        <w:t xml:space="preserve"> equipar a</w:t>
      </w:r>
      <w:r w:rsidR="00D17FA8" w:rsidRPr="00C32FA4">
        <w:t xml:space="preserve">s forças blindadas </w:t>
      </w:r>
      <w:r w:rsidR="00DA41C7" w:rsidRPr="00C32FA4">
        <w:t>no</w:t>
      </w:r>
      <w:r w:rsidR="00D17FA8" w:rsidRPr="00C32FA4">
        <w:t xml:space="preserve"> </w:t>
      </w:r>
      <w:r w:rsidR="00DA41C7" w:rsidRPr="00C32FA4">
        <w:t>Exército Alemão</w:t>
      </w:r>
      <w:r w:rsidRPr="00C32FA4">
        <w:t xml:space="preserve"> até 2026. </w:t>
      </w:r>
      <w:r w:rsidR="00DA41C7" w:rsidRPr="00C32FA4">
        <w:t>Es</w:t>
      </w:r>
      <w:r w:rsidR="00806601" w:rsidRPr="00C32FA4">
        <w:t>t</w:t>
      </w:r>
      <w:r w:rsidR="00DA41C7" w:rsidRPr="00C32FA4">
        <w:t xml:space="preserve">a versão de </w:t>
      </w:r>
      <w:r w:rsidR="00DA41C7" w:rsidRPr="00C32FA4">
        <w:rPr>
          <w:i/>
        </w:rPr>
        <w:t>Leopard</w:t>
      </w:r>
      <w:r w:rsidR="00DA41C7" w:rsidRPr="00C32FA4">
        <w:t xml:space="preserve"> possuí</w:t>
      </w:r>
      <w:r w:rsidRPr="00C32FA4">
        <w:t xml:space="preserve"> teoricamente a capacidade de respo</w:t>
      </w:r>
      <w:r w:rsidR="00DA41C7" w:rsidRPr="00C32FA4">
        <w:t>sta</w:t>
      </w:r>
      <w:r w:rsidRPr="00C32FA4">
        <w:t xml:space="preserve"> num confronto</w:t>
      </w:r>
      <w:r w:rsidR="00DA41C7" w:rsidRPr="00C32FA4">
        <w:t xml:space="preserve"> direto</w:t>
      </w:r>
      <w:r w:rsidRPr="00C32FA4">
        <w:t xml:space="preserve"> com os novos carros de combate Russos </w:t>
      </w:r>
      <w:r w:rsidRPr="00C32FA4">
        <w:rPr>
          <w:i/>
        </w:rPr>
        <w:t>Armata T-14,</w:t>
      </w:r>
      <w:r w:rsidRPr="00C32FA4">
        <w:t xml:space="preserve"> inviabilizando a necessidade de criação de um novo projeto de </w:t>
      </w:r>
      <w:r w:rsidR="00DA41C7" w:rsidRPr="00C32FA4">
        <w:t>uma</w:t>
      </w:r>
      <w:r w:rsidRPr="00C32FA4">
        <w:t xml:space="preserve"> plataforma de nova geração. </w:t>
      </w:r>
      <w:r w:rsidR="00DA41C7" w:rsidRPr="00C32FA4">
        <w:t xml:space="preserve">Reforçando o argumento apresentado, </w:t>
      </w:r>
      <w:r w:rsidRPr="00C32FA4">
        <w:t>o Ministério de Defesa da Rússia</w:t>
      </w:r>
      <w:r w:rsidR="00DA41C7" w:rsidRPr="00C32FA4">
        <w:t xml:space="preserve"> apesar de</w:t>
      </w:r>
      <w:r w:rsidRPr="00C32FA4">
        <w:t xml:space="preserve"> ter anunciado uma aquisição de </w:t>
      </w:r>
      <w:r w:rsidR="00DA41C7" w:rsidRPr="00C32FA4">
        <w:t xml:space="preserve">um elevado número de </w:t>
      </w:r>
      <w:r w:rsidRPr="00C32FA4">
        <w:t xml:space="preserve">plataformas </w:t>
      </w:r>
      <w:r w:rsidRPr="00C32FA4">
        <w:rPr>
          <w:i/>
        </w:rPr>
        <w:t xml:space="preserve">Armata </w:t>
      </w:r>
      <w:r w:rsidRPr="00C32FA4">
        <w:t xml:space="preserve">a partir de 2014, </w:t>
      </w:r>
      <w:r w:rsidR="00DA41C7" w:rsidRPr="00C32FA4">
        <w:t xml:space="preserve">ainda não o realizou em </w:t>
      </w:r>
      <w:r w:rsidRPr="00C32FA4">
        <w:t xml:space="preserve">grande parte devido ao grande </w:t>
      </w:r>
      <w:r w:rsidR="00531D43" w:rsidRPr="00C32FA4">
        <w:t>impacto</w:t>
      </w:r>
      <w:r w:rsidRPr="00C32FA4">
        <w:t xml:space="preserve"> financeiro associado à aquisição dessa </w:t>
      </w:r>
      <w:r w:rsidR="00DA41C7" w:rsidRPr="00C32FA4">
        <w:t>quantidade</w:t>
      </w:r>
      <w:r w:rsidRPr="00C32FA4">
        <w:t xml:space="preserve"> de plataformas. </w:t>
      </w:r>
      <w:r w:rsidR="004F561F" w:rsidRPr="00C32FA4">
        <w:t>No entanto</w:t>
      </w:r>
      <w:r w:rsidR="00DA41C7" w:rsidRPr="00C32FA4">
        <w:t xml:space="preserve"> c</w:t>
      </w:r>
      <w:r w:rsidRPr="00C32FA4">
        <w:t xml:space="preserve">ontinua com muitos dos seus programas de </w:t>
      </w:r>
      <w:r w:rsidR="005F4254" w:rsidRPr="00C32FA4">
        <w:t>modernizações</w:t>
      </w:r>
      <w:r w:rsidRPr="00C32FA4">
        <w:t xml:space="preserve"> </w:t>
      </w:r>
      <w:r w:rsidR="004F561F" w:rsidRPr="00C32FA4">
        <w:t>de</w:t>
      </w:r>
      <w:r w:rsidRPr="00C32FA4">
        <w:t xml:space="preserve"> antig</w:t>
      </w:r>
      <w:r w:rsidR="005F4254" w:rsidRPr="00C32FA4">
        <w:t>as plataformas, como o T-72 ou</w:t>
      </w:r>
      <w:r w:rsidRPr="00C32FA4">
        <w:t xml:space="preserve"> T-</w:t>
      </w:r>
      <w:r w:rsidR="005F4254" w:rsidRPr="00C32FA4">
        <w:t>9</w:t>
      </w:r>
      <w:r w:rsidRPr="00C32FA4">
        <w:t xml:space="preserve">0, como parte integrante </w:t>
      </w:r>
      <w:r w:rsidR="005F4254" w:rsidRPr="00C32FA4">
        <w:t xml:space="preserve">da </w:t>
      </w:r>
      <w:r w:rsidR="004F561F" w:rsidRPr="00C32FA4">
        <w:t>modernização das</w:t>
      </w:r>
      <w:r w:rsidRPr="00C32FA4">
        <w:t xml:space="preserve"> Forças Armadas</w:t>
      </w:r>
      <w:sdt>
        <w:sdtPr>
          <w:id w:val="1305661263"/>
          <w:citation/>
        </w:sdtPr>
        <w:sdtEndPr/>
        <w:sdtContent>
          <w:r w:rsidRPr="00C32FA4">
            <w:fldChar w:fldCharType="begin"/>
          </w:r>
          <w:r w:rsidR="006A6851" w:rsidRPr="00C32FA4">
            <w:instrText xml:space="preserve">CITATION Fio19 \t  \l 2070 </w:instrText>
          </w:r>
          <w:r w:rsidRPr="00C32FA4">
            <w:fldChar w:fldCharType="separate"/>
          </w:r>
          <w:r w:rsidR="006A6851" w:rsidRPr="00C32FA4">
            <w:rPr>
              <w:noProof/>
            </w:rPr>
            <w:t xml:space="preserve"> (Fiorenza, 2019)</w:t>
          </w:r>
          <w:r w:rsidRPr="00C32FA4">
            <w:fldChar w:fldCharType="end"/>
          </w:r>
        </w:sdtContent>
      </w:sdt>
      <w:r w:rsidR="005F4254" w:rsidRPr="00C32FA4">
        <w:t>.</w:t>
      </w:r>
    </w:p>
    <w:p w14:paraId="4BD59DEF" w14:textId="56556EBB" w:rsidR="00CC1E72" w:rsidRPr="00C32FA4" w:rsidRDefault="00CC1E72" w:rsidP="00CC1E72">
      <w:r w:rsidRPr="00C32FA4">
        <w:lastRenderedPageBreak/>
        <w:t xml:space="preserve">Grande parte das plataformas que incorporam a maior parte das </w:t>
      </w:r>
      <w:r w:rsidR="004F561F" w:rsidRPr="00C32FA4">
        <w:t>Exércitos</w:t>
      </w:r>
      <w:r w:rsidRPr="00C32FA4">
        <w:t xml:space="preserve">, </w:t>
      </w:r>
      <w:r w:rsidR="00531D43" w:rsidRPr="00C32FA4">
        <w:t>foi desenvolvida</w:t>
      </w:r>
      <w:r w:rsidR="00450C83" w:rsidRPr="00C32FA4">
        <w:t xml:space="preserve"> e preparada</w:t>
      </w:r>
      <w:r w:rsidRPr="00C32FA4">
        <w:t xml:space="preserve"> para um combate</w:t>
      </w:r>
      <w:r w:rsidR="004F561F" w:rsidRPr="00C32FA4">
        <w:t xml:space="preserve"> n</w:t>
      </w:r>
      <w:r w:rsidR="00450C83" w:rsidRPr="00C32FA4">
        <w:t>o</w:t>
      </w:r>
      <w:r w:rsidR="004F561F" w:rsidRPr="00C32FA4">
        <w:t xml:space="preserve"> qual a ameaça e o terreno já eram conhecidos</w:t>
      </w:r>
      <w:r w:rsidRPr="00C32FA4">
        <w:t xml:space="preserve">. Nos </w:t>
      </w:r>
      <w:r w:rsidR="004F561F" w:rsidRPr="00C32FA4">
        <w:t>atuais teatros de operações,</w:t>
      </w:r>
      <w:r w:rsidRPr="00C32FA4">
        <w:t xml:space="preserve"> es</w:t>
      </w:r>
      <w:r w:rsidR="004F561F" w:rsidRPr="00C32FA4">
        <w:t>sas plataformas</w:t>
      </w:r>
      <w:r w:rsidRPr="00C32FA4">
        <w:t xml:space="preserve"> apesar do sucesso</w:t>
      </w:r>
      <w:r w:rsidR="00531D43" w:rsidRPr="00C32FA4">
        <w:t xml:space="preserve"> em combate</w:t>
      </w:r>
      <w:r w:rsidR="004F561F" w:rsidRPr="00C32FA4">
        <w:t xml:space="preserve"> ser</w:t>
      </w:r>
      <w:r w:rsidRPr="00C32FA4">
        <w:t xml:space="preserve"> considerável</w:t>
      </w:r>
      <w:r w:rsidR="00531D43" w:rsidRPr="00C32FA4">
        <w:t>, uma parte delas</w:t>
      </w:r>
      <w:r w:rsidRPr="00C32FA4">
        <w:t xml:space="preserve"> </w:t>
      </w:r>
      <w:r w:rsidR="004F561F" w:rsidRPr="00C32FA4">
        <w:t xml:space="preserve">são dadas como obsoletas para estes </w:t>
      </w:r>
      <w:r w:rsidRPr="00C32FA4">
        <w:t xml:space="preserve">conflitos, tendo em </w:t>
      </w:r>
      <w:r w:rsidR="004F561F" w:rsidRPr="00C32FA4">
        <w:t>conta as novas exigências para a</w:t>
      </w:r>
      <w:r w:rsidRPr="00C32FA4">
        <w:t>s</w:t>
      </w:r>
      <w:r w:rsidR="004F561F" w:rsidRPr="00C32FA4">
        <w:t xml:space="preserve"> suas capacidades</w:t>
      </w:r>
      <w:r w:rsidRPr="00C32FA4">
        <w:t xml:space="preserve"> de fogo, proteção, observação e de mobilidade. Os elevados custos de manutenção que estas plataformas acarretam, principalmente as pesadas, já deixaram de compensar em grande medida o seu emprego em combate. </w:t>
      </w:r>
      <w:r w:rsidR="004F561F" w:rsidRPr="00C32FA4">
        <w:t>O</w:t>
      </w:r>
      <w:r w:rsidRPr="00C32FA4">
        <w:t xml:space="preserve"> desenvolvimento de plataformas pesadas praticamente </w:t>
      </w:r>
      <w:r w:rsidR="004F561F" w:rsidRPr="00C32FA4">
        <w:t>estagnou</w:t>
      </w:r>
      <w:r w:rsidRPr="00C32FA4">
        <w:t xml:space="preserve"> a partir do fim da Guerra Fria, até ao ano de 2014. </w:t>
      </w:r>
      <w:r w:rsidR="004F561F" w:rsidRPr="00C32FA4">
        <w:t>Nesse ano d</w:t>
      </w:r>
      <w:r w:rsidRPr="00C32FA4">
        <w:t xml:space="preserve">urante a </w:t>
      </w:r>
      <w:r w:rsidRPr="00C32FA4">
        <w:rPr>
          <w:i/>
        </w:rPr>
        <w:t>Parada da Vitória</w:t>
      </w:r>
      <w:r w:rsidR="004F561F" w:rsidRPr="00C32FA4">
        <w:t xml:space="preserve"> do</w:t>
      </w:r>
      <w:r w:rsidRPr="00C32FA4">
        <w:t xml:space="preserve"> 9 de Maio, em Moscovo, com apresentação das plataformas </w:t>
      </w:r>
      <w:r w:rsidRPr="00C32FA4">
        <w:rPr>
          <w:i/>
        </w:rPr>
        <w:t>Armata</w:t>
      </w:r>
      <w:r w:rsidRPr="00C32FA4">
        <w:t xml:space="preserve"> como as de nova geração, </w:t>
      </w:r>
      <w:r w:rsidR="004F561F" w:rsidRPr="00C32FA4">
        <w:t>levou</w:t>
      </w:r>
      <w:r w:rsidRPr="00C32FA4">
        <w:t xml:space="preserve"> a reconsiderar a importância das </w:t>
      </w:r>
      <w:r w:rsidR="004F561F" w:rsidRPr="00C32FA4">
        <w:t>viaturas</w:t>
      </w:r>
      <w:r w:rsidRPr="00C32FA4">
        <w:t xml:space="preserve"> pesadas de nova geração. Esta plataforma acabara por colocar em causa a eficácia de muitas </w:t>
      </w:r>
      <w:r w:rsidR="004F561F" w:rsidRPr="00C32FA4">
        <w:t xml:space="preserve">outras viaturas </w:t>
      </w:r>
      <w:r w:rsidRPr="00C32FA4">
        <w:t>pesadas, com a sua capacidade de projeção</w:t>
      </w:r>
      <w:r w:rsidR="004F561F" w:rsidRPr="00C32FA4">
        <w:t xml:space="preserve"> superior e a</w:t>
      </w:r>
      <w:r w:rsidRPr="00C32FA4">
        <w:t xml:space="preserve"> defesa contra a maior parte d</w:t>
      </w:r>
      <w:r w:rsidR="004F561F" w:rsidRPr="00C32FA4">
        <w:t>a</w:t>
      </w:r>
      <w:r w:rsidRPr="00C32FA4">
        <w:t xml:space="preserve">s </w:t>
      </w:r>
      <w:r w:rsidR="004F561F" w:rsidRPr="00C32FA4">
        <w:t>armas</w:t>
      </w:r>
      <w:r w:rsidRPr="00C32FA4">
        <w:t xml:space="preserve"> anticarro, garantindo </w:t>
      </w:r>
      <w:r w:rsidR="004F561F" w:rsidRPr="00C32FA4">
        <w:t>o</w:t>
      </w:r>
      <w:r w:rsidR="00450C83" w:rsidRPr="00C32FA4">
        <w:t xml:space="preserve"> poder de fogo e mobilidade</w:t>
      </w:r>
      <w:sdt>
        <w:sdtPr>
          <w:id w:val="-1755204775"/>
          <w:citation/>
        </w:sdtPr>
        <w:sdtEndPr/>
        <w:sdtContent>
          <w:r w:rsidRPr="00C32FA4">
            <w:fldChar w:fldCharType="begin"/>
          </w:r>
          <w:r w:rsidRPr="00C32FA4">
            <w:instrText xml:space="preserve"> CITATION Zha19 \l 2070 </w:instrText>
          </w:r>
          <w:r w:rsidRPr="00C32FA4">
            <w:fldChar w:fldCharType="separate"/>
          </w:r>
          <w:r w:rsidR="00E058FF" w:rsidRPr="00C32FA4">
            <w:rPr>
              <w:noProof/>
            </w:rPr>
            <w:t xml:space="preserve"> (Zhang, 2019)</w:t>
          </w:r>
          <w:r w:rsidRPr="00C32FA4">
            <w:fldChar w:fldCharType="end"/>
          </w:r>
        </w:sdtContent>
      </w:sdt>
      <w:r w:rsidR="00450C83" w:rsidRPr="00C32FA4">
        <w:t>.</w:t>
      </w:r>
    </w:p>
    <w:p w14:paraId="5D18CA71" w14:textId="519A25E7" w:rsidR="00CC1E72" w:rsidRPr="00C32FA4" w:rsidRDefault="00CC1E72" w:rsidP="00CC1E72">
      <w:r w:rsidRPr="00C32FA4">
        <w:t>A</w:t>
      </w:r>
      <w:r w:rsidR="00021D0A" w:rsidRPr="00C32FA4">
        <w:t>s</w:t>
      </w:r>
      <w:r w:rsidRPr="00C32FA4">
        <w:t xml:space="preserve"> capacidade</w:t>
      </w:r>
      <w:r w:rsidR="00021D0A" w:rsidRPr="00C32FA4">
        <w:t>s</w:t>
      </w:r>
      <w:r w:rsidRPr="00C32FA4">
        <w:t xml:space="preserve"> de mobilidade, poder de fogo e proteção das antigas plataformas aumentada com base em </w:t>
      </w:r>
      <w:r w:rsidR="00531D43" w:rsidRPr="00C32FA4">
        <w:t>modernizações</w:t>
      </w:r>
      <w:r w:rsidRPr="00C32FA4">
        <w:t xml:space="preserve">, não </w:t>
      </w:r>
      <w:r w:rsidR="00021D0A" w:rsidRPr="00C32FA4">
        <w:t>demonstram no entanto ser suficientes nos atuais teatros de operações.</w:t>
      </w:r>
      <w:r w:rsidRPr="00C32FA4">
        <w:t xml:space="preserve"> As </w:t>
      </w:r>
      <w:r w:rsidR="00021D0A" w:rsidRPr="00C32FA4">
        <w:t>evoluções das</w:t>
      </w:r>
      <w:r w:rsidRPr="00C32FA4">
        <w:t xml:space="preserve"> exigências do campo de batalha</w:t>
      </w:r>
      <w:r w:rsidR="00021D0A" w:rsidRPr="00C32FA4">
        <w:t>,</w:t>
      </w:r>
      <w:r w:rsidRPr="00C32FA4">
        <w:t xml:space="preserve"> principalmente na capacidade de observação e </w:t>
      </w:r>
      <w:r w:rsidR="00021D0A" w:rsidRPr="00C32FA4">
        <w:t>conhecimento de situação, são demasiado elevadas para serem acauteladas por contínuos programas de modernização.</w:t>
      </w:r>
      <w:r w:rsidRPr="00C32FA4">
        <w:t xml:space="preserve"> Com os futuros conflitos a serem cada vez mais orientados p</w:t>
      </w:r>
      <w:r w:rsidR="00021D0A" w:rsidRPr="00C32FA4">
        <w:t xml:space="preserve">ara os grandes centros urbanos e as plataformas </w:t>
      </w:r>
      <w:r w:rsidR="00531D43" w:rsidRPr="00C32FA4">
        <w:t>modernizadas</w:t>
      </w:r>
      <w:r w:rsidR="00021D0A" w:rsidRPr="00C32FA4">
        <w:t xml:space="preserve"> possuírem na sua origem o combate em terreno </w:t>
      </w:r>
      <w:r w:rsidR="00FB5749" w:rsidRPr="00C32FA4">
        <w:t>amplo</w:t>
      </w:r>
      <w:r w:rsidR="00021D0A" w:rsidRPr="00C32FA4">
        <w:t xml:space="preserve">, os limites para aumentar </w:t>
      </w:r>
      <w:r w:rsidRPr="00C32FA4">
        <w:t>as</w:t>
      </w:r>
      <w:r w:rsidR="00021D0A" w:rsidRPr="00C32FA4">
        <w:t xml:space="preserve"> suas capacidades através de modernizações já começam a ser atingidos devido à discrepância entre tecnologias.</w:t>
      </w:r>
      <w:r w:rsidRPr="00C32FA4">
        <w:t xml:space="preserve"> </w:t>
      </w:r>
      <w:r w:rsidR="00021D0A" w:rsidRPr="00C32FA4">
        <w:t>Requisitos como</w:t>
      </w:r>
      <w:r w:rsidRPr="00C32FA4">
        <w:t xml:space="preserve"> maior capacidade de controlo </w:t>
      </w:r>
      <w:r w:rsidR="0006152F" w:rsidRPr="00C32FA4">
        <w:t xml:space="preserve">dos sistemas por forma a manter uma segurança autónoma </w:t>
      </w:r>
      <w:r w:rsidR="00450C83" w:rsidRPr="00C32FA4">
        <w:t>em</w:t>
      </w:r>
      <w:r w:rsidRPr="00C32FA4">
        <w:t xml:space="preserve"> 360º</w:t>
      </w:r>
      <w:r w:rsidR="0006152F" w:rsidRPr="00C32FA4">
        <w:t xml:space="preserve">, </w:t>
      </w:r>
      <w:r w:rsidR="00531D43" w:rsidRPr="00C32FA4">
        <w:t>dificilmente</w:t>
      </w:r>
      <w:r w:rsidR="0006152F" w:rsidRPr="00C32FA4">
        <w:t xml:space="preserve"> são cumpridos por essas plataformas</w:t>
      </w:r>
      <w:r w:rsidRPr="00C32FA4">
        <w:t xml:space="preserve">. </w:t>
      </w:r>
      <w:r w:rsidR="0006152F" w:rsidRPr="00C32FA4">
        <w:t xml:space="preserve">Essa capacidade atualmente é essencial para </w:t>
      </w:r>
      <w:r w:rsidRPr="00C32FA4">
        <w:t xml:space="preserve">permitir às guarnições </w:t>
      </w:r>
      <w:r w:rsidR="0006152F" w:rsidRPr="00C32FA4">
        <w:t>uma melhor</w:t>
      </w:r>
      <w:r w:rsidRPr="00C32FA4">
        <w:t xml:space="preserve"> resposta contra as ameaças </w:t>
      </w:r>
      <w:r w:rsidR="0006152F" w:rsidRPr="00C32FA4">
        <w:t>d</w:t>
      </w:r>
      <w:r w:rsidRPr="00C32FA4">
        <w:t>o campo de batalha, evitando a existência de ângulos mortos em redor da plataforma</w:t>
      </w:r>
      <w:r w:rsidR="0006152F" w:rsidRPr="00C32FA4">
        <w:t xml:space="preserve"> e</w:t>
      </w:r>
      <w:r w:rsidRPr="00C32FA4">
        <w:t xml:space="preserve"> aumentando a sua capacidade de </w:t>
      </w:r>
      <w:r w:rsidR="0006152F" w:rsidRPr="00C32FA4">
        <w:t>p</w:t>
      </w:r>
      <w:r w:rsidRPr="00C32FA4">
        <w:t>roteção</w:t>
      </w:r>
      <w:r w:rsidR="0006152F" w:rsidRPr="00C32FA4">
        <w:t xml:space="preserve"> e apoio</w:t>
      </w:r>
      <w:r w:rsidRPr="00C32FA4">
        <w:t xml:space="preserve"> </w:t>
      </w:r>
      <w:sdt>
        <w:sdtPr>
          <w:id w:val="36944565"/>
          <w:citation/>
        </w:sdtPr>
        <w:sdtEndPr/>
        <w:sdtContent>
          <w:r w:rsidRPr="00C32FA4">
            <w:fldChar w:fldCharType="begin"/>
          </w:r>
          <w:r w:rsidRPr="00C32FA4">
            <w:instrText xml:space="preserve"> CITATION Tru17 \l 2070 </w:instrText>
          </w:r>
          <w:r w:rsidRPr="00C32FA4">
            <w:fldChar w:fldCharType="separate"/>
          </w:r>
          <w:r w:rsidR="00E058FF" w:rsidRPr="00C32FA4">
            <w:rPr>
              <w:noProof/>
            </w:rPr>
            <w:t>(Trujillo, 2017)</w:t>
          </w:r>
          <w:r w:rsidRPr="00C32FA4">
            <w:fldChar w:fldCharType="end"/>
          </w:r>
        </w:sdtContent>
      </w:sdt>
      <w:r w:rsidR="00450C83" w:rsidRPr="00C32FA4">
        <w:t>.</w:t>
      </w:r>
    </w:p>
    <w:p w14:paraId="1B1B2B1E" w14:textId="21ACE9E2" w:rsidR="00CC1E72" w:rsidRPr="00C32FA4" w:rsidRDefault="0006152F" w:rsidP="00CC1E72">
      <w:r w:rsidRPr="00C32FA4">
        <w:t xml:space="preserve">A </w:t>
      </w:r>
      <w:r w:rsidR="00CC1E72" w:rsidRPr="00C32FA4">
        <w:t>neces</w:t>
      </w:r>
      <w:r w:rsidRPr="00C32FA4">
        <w:t>sidade de plataformas pesadas ainda é demonstrada pela</w:t>
      </w:r>
      <w:r w:rsidR="00CC1E72" w:rsidRPr="00C32FA4">
        <w:t xml:space="preserve"> indústria militar chinesa</w:t>
      </w:r>
      <w:r w:rsidRPr="00C32FA4">
        <w:t xml:space="preserve"> com</w:t>
      </w:r>
      <w:r w:rsidR="00CC1E72" w:rsidRPr="00C32FA4">
        <w:t xml:space="preserve"> </w:t>
      </w:r>
      <w:r w:rsidRPr="00C32FA4">
        <w:t xml:space="preserve">o seu </w:t>
      </w:r>
      <w:r w:rsidR="00CC1E72" w:rsidRPr="00C32FA4">
        <w:t>desenvolv</w:t>
      </w:r>
      <w:r w:rsidRPr="00C32FA4">
        <w:t>imento de</w:t>
      </w:r>
      <w:r w:rsidR="00CC1E72" w:rsidRPr="00C32FA4">
        <w:t xml:space="preserve"> uma plataforma </w:t>
      </w:r>
      <w:r w:rsidRPr="00C32FA4">
        <w:t>pesada de combate de infantaria</w:t>
      </w:r>
      <w:r w:rsidRPr="00C32FA4">
        <w:rPr>
          <w:i/>
        </w:rPr>
        <w:t xml:space="preserve"> </w:t>
      </w:r>
      <w:r w:rsidR="00CC1E72" w:rsidRPr="00C32FA4">
        <w:t xml:space="preserve">de lagartas com uma maior capacidade de transporte e poder de fogo. </w:t>
      </w:r>
      <w:r w:rsidR="00774AE3" w:rsidRPr="00C32FA4">
        <w:t>Essa plataforma possuí também um a</w:t>
      </w:r>
      <w:r w:rsidR="00CC1E72" w:rsidRPr="00C32FA4">
        <w:t>ument</w:t>
      </w:r>
      <w:r w:rsidR="00774AE3" w:rsidRPr="00C32FA4">
        <w:t>o d</w:t>
      </w:r>
      <w:r w:rsidR="00CC1E72" w:rsidRPr="00C32FA4">
        <w:t xml:space="preserve">a sua capacidade de conhecimento de situação no campo de batalha, graças aos seus novos sensores e sistemas de observação, acumulando ainda </w:t>
      </w:r>
      <w:r w:rsidR="00774AE3" w:rsidRPr="00C32FA4">
        <w:t>uma maior</w:t>
      </w:r>
      <w:r w:rsidR="00CC1E72" w:rsidRPr="00C32FA4">
        <w:t xml:space="preserve"> capacidade de proteção</w:t>
      </w:r>
      <w:r w:rsidR="00774AE3" w:rsidRPr="00C32FA4">
        <w:t xml:space="preserve"> com os seus sistemas de proteção ativos conjugados com a proteção </w:t>
      </w:r>
      <w:r w:rsidR="00CC1E72" w:rsidRPr="00C32FA4">
        <w:t>passiva</w:t>
      </w:r>
      <w:r w:rsidR="00774AE3" w:rsidRPr="00C32FA4">
        <w:t xml:space="preserve"> da blindagem</w:t>
      </w:r>
      <w:r w:rsidR="00CC1E72" w:rsidRPr="00C32FA4">
        <w:t xml:space="preserve">. </w:t>
      </w:r>
      <w:r w:rsidR="00531D43" w:rsidRPr="00C32FA4">
        <w:t xml:space="preserve">O </w:t>
      </w:r>
      <w:r w:rsidR="00774AE3" w:rsidRPr="00C32FA4">
        <w:t>aparecimento da</w:t>
      </w:r>
      <w:r w:rsidR="00CC1E72" w:rsidRPr="00C32FA4">
        <w:t xml:space="preserve"> nova plataforma </w:t>
      </w:r>
      <w:r w:rsidR="00CC1E72" w:rsidRPr="00C32FA4">
        <w:rPr>
          <w:i/>
        </w:rPr>
        <w:t xml:space="preserve">Armata </w:t>
      </w:r>
      <w:r w:rsidR="00531D43" w:rsidRPr="00C32FA4">
        <w:t>revelou</w:t>
      </w:r>
      <w:r w:rsidR="00FB5749" w:rsidRPr="00C32FA4">
        <w:t xml:space="preserve"> que</w:t>
      </w:r>
      <w:r w:rsidR="00CC1E72" w:rsidRPr="00C32FA4">
        <w:t xml:space="preserve"> a necessidade </w:t>
      </w:r>
      <w:r w:rsidR="00CC1E72" w:rsidRPr="00C32FA4">
        <w:lastRenderedPageBreak/>
        <w:t>e impor</w:t>
      </w:r>
      <w:r w:rsidR="00774AE3" w:rsidRPr="00C32FA4">
        <w:t>tância do desenvolvimento de Plataformas Universais de Combate</w:t>
      </w:r>
      <w:r w:rsidR="00CC1E72" w:rsidRPr="00C32FA4">
        <w:t xml:space="preserve"> </w:t>
      </w:r>
      <w:r w:rsidR="00774AE3" w:rsidRPr="00C32FA4">
        <w:t>(UCWP)</w:t>
      </w:r>
      <w:r w:rsidR="00B13134" w:rsidRPr="00C32FA4">
        <w:rPr>
          <w:rStyle w:val="Refdenotaderodap"/>
        </w:rPr>
        <w:footnoteReference w:id="13"/>
      </w:r>
      <w:r w:rsidR="00531D43" w:rsidRPr="00C32FA4">
        <w:t xml:space="preserve"> </w:t>
      </w:r>
      <w:r w:rsidR="0082495F" w:rsidRPr="00C32FA4">
        <w:t>(</w:t>
      </w:r>
      <w:r w:rsidR="00DD24C7" w:rsidRPr="00C32FA4">
        <w:t>Figura</w:t>
      </w:r>
      <w:r w:rsidR="0082495F" w:rsidRPr="00C32FA4">
        <w:t xml:space="preserve"> </w:t>
      </w:r>
      <w:r w:rsidR="00714F2D" w:rsidRPr="00C32FA4">
        <w:t>8</w:t>
      </w:r>
      <w:r w:rsidR="0082495F" w:rsidRPr="00C32FA4">
        <w:t>)</w:t>
      </w:r>
      <w:r w:rsidR="00774AE3" w:rsidRPr="00C32FA4">
        <w:t xml:space="preserve"> voltou a estar na ordem do dia.</w:t>
      </w:r>
      <w:r w:rsidR="00CC1E72" w:rsidRPr="00C32FA4">
        <w:t xml:space="preserve"> </w:t>
      </w:r>
      <w:r w:rsidR="00774AE3" w:rsidRPr="00C32FA4">
        <w:t>O</w:t>
      </w:r>
      <w:r w:rsidR="00CC1E72" w:rsidRPr="00C32FA4">
        <w:t xml:space="preserve"> </w:t>
      </w:r>
      <w:r w:rsidR="00CC1E72" w:rsidRPr="00C32FA4">
        <w:rPr>
          <w:i/>
        </w:rPr>
        <w:t xml:space="preserve">Armata </w:t>
      </w:r>
      <w:r w:rsidR="00CC1E72" w:rsidRPr="00C32FA4">
        <w:t xml:space="preserve">demonstrou desde o momento da sua revelação </w:t>
      </w:r>
      <w:r w:rsidR="00531D43" w:rsidRPr="00C32FA4">
        <w:t xml:space="preserve">que </w:t>
      </w:r>
      <w:r w:rsidR="00774AE3" w:rsidRPr="00C32FA4">
        <w:t xml:space="preserve">não se iria ficar por ser uma </w:t>
      </w:r>
      <w:r w:rsidR="00CC1E72" w:rsidRPr="00C32FA4">
        <w:t xml:space="preserve">linha </w:t>
      </w:r>
      <w:r w:rsidR="00774AE3" w:rsidRPr="00C32FA4">
        <w:t>limitada à</w:t>
      </w:r>
      <w:r w:rsidR="00CC1E72" w:rsidRPr="00C32FA4">
        <w:t xml:space="preserve"> produção de carros de combate</w:t>
      </w:r>
      <w:r w:rsidR="00774AE3" w:rsidRPr="00C32FA4">
        <w:t xml:space="preserve"> de nova geração</w:t>
      </w:r>
      <w:r w:rsidR="00CC1E72" w:rsidRPr="00C32FA4">
        <w:t xml:space="preserve">, mas sim </w:t>
      </w:r>
      <w:r w:rsidR="00774AE3" w:rsidRPr="00C32FA4">
        <w:t xml:space="preserve">uma plataforma de base para muitas </w:t>
      </w:r>
      <w:r w:rsidR="00B13134" w:rsidRPr="00C32FA4">
        <w:t>versões</w:t>
      </w:r>
      <w:r w:rsidR="00774AE3" w:rsidRPr="00C32FA4">
        <w:t xml:space="preserve"> de</w:t>
      </w:r>
      <w:r w:rsidR="00CC1E72" w:rsidRPr="00C32FA4">
        <w:t xml:space="preserve"> plataformas. </w:t>
      </w:r>
      <w:r w:rsidR="00774AE3" w:rsidRPr="00C32FA4">
        <w:t>Com a aplicação do conceito UCWP, tendencialmente a</w:t>
      </w:r>
      <w:r w:rsidR="00CC1E72" w:rsidRPr="00C32FA4">
        <w:t xml:space="preserve">s futuras plataformas </w:t>
      </w:r>
      <w:r w:rsidR="00774AE3" w:rsidRPr="00C32FA4">
        <w:t>desenvolvidas terão a capacidade para</w:t>
      </w:r>
      <w:r w:rsidR="00CC1E72" w:rsidRPr="00C32FA4">
        <w:t xml:space="preserve"> ser viaturas de comando, obuses auto propulsados, viaturas de combate de infantaria, viaturas de recuperação, etc, tudo numa base universal e completamente modular</w:t>
      </w:r>
      <w:sdt>
        <w:sdtPr>
          <w:id w:val="1904489825"/>
          <w:citation/>
        </w:sdtPr>
        <w:sdtEndPr/>
        <w:sdtContent>
          <w:r w:rsidR="00CC1E72" w:rsidRPr="00C32FA4">
            <w:fldChar w:fldCharType="begin"/>
          </w:r>
          <w:r w:rsidR="00CC1E72" w:rsidRPr="00C32FA4">
            <w:instrText xml:space="preserve"> CITATION Rah17 \l 2070 </w:instrText>
          </w:r>
          <w:r w:rsidR="00CC1E72" w:rsidRPr="00C32FA4">
            <w:fldChar w:fldCharType="separate"/>
          </w:r>
          <w:r w:rsidR="00E058FF" w:rsidRPr="00C32FA4">
            <w:rPr>
              <w:noProof/>
            </w:rPr>
            <w:t xml:space="preserve"> (Rahman, Shaik, Kumar, Balaguru, &amp; Sivakumar, 2017)</w:t>
          </w:r>
          <w:r w:rsidR="00CC1E72" w:rsidRPr="00C32FA4">
            <w:fldChar w:fldCharType="end"/>
          </w:r>
        </w:sdtContent>
      </w:sdt>
      <w:r w:rsidR="00450C83" w:rsidRPr="00C32FA4">
        <w:t>.</w:t>
      </w:r>
    </w:p>
    <w:p w14:paraId="7C51DE1C" w14:textId="77777777" w:rsidR="0006152F" w:rsidRPr="00C32FA4" w:rsidRDefault="0006152F" w:rsidP="00CC1E72"/>
    <w:p w14:paraId="05D40A7C" w14:textId="77777777" w:rsidR="006A6851" w:rsidRPr="00C32FA4" w:rsidRDefault="006A6851" w:rsidP="00CC1E72"/>
    <w:p w14:paraId="6BC2CB8F" w14:textId="77777777" w:rsidR="0082495F" w:rsidRPr="00C32FA4" w:rsidRDefault="0082495F" w:rsidP="0082495F">
      <w:pPr>
        <w:keepNext/>
        <w:ind w:firstLine="0"/>
        <w:jc w:val="center"/>
      </w:pPr>
      <w:r w:rsidRPr="00C32FA4">
        <w:rPr>
          <w:noProof/>
          <w:lang w:eastAsia="pt-PT"/>
        </w:rPr>
        <w:drawing>
          <wp:inline distT="0" distB="0" distL="0" distR="0" wp14:anchorId="50E0CCB5" wp14:editId="5B1A2567">
            <wp:extent cx="4472385" cy="2920621"/>
            <wp:effectExtent l="0" t="0" r="4445" b="0"/>
            <wp:docPr id="11" name="Imagem 11" descr="universal combat weapon platform concept.Â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iversal combat weapon platform concept.Â "/>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11079" cy="2945889"/>
                    </a:xfrm>
                    <a:prstGeom prst="rect">
                      <a:avLst/>
                    </a:prstGeom>
                    <a:noFill/>
                    <a:ln>
                      <a:noFill/>
                    </a:ln>
                  </pic:spPr>
                </pic:pic>
              </a:graphicData>
            </a:graphic>
          </wp:inline>
        </w:drawing>
      </w:r>
    </w:p>
    <w:p w14:paraId="2B0822AA" w14:textId="77777777" w:rsidR="0082495F" w:rsidRPr="00C32FA4" w:rsidRDefault="0082495F" w:rsidP="0082495F">
      <w:pPr>
        <w:pStyle w:val="Legenda"/>
        <w:ind w:firstLine="0"/>
      </w:pPr>
      <w:bookmarkStart w:id="34" w:name="_Toc8002184"/>
      <w:r w:rsidRPr="00C32FA4">
        <w:t xml:space="preserve">Figura </w:t>
      </w:r>
      <w:r w:rsidR="003E3963" w:rsidRPr="00C32FA4">
        <w:rPr>
          <w:noProof/>
        </w:rPr>
        <w:fldChar w:fldCharType="begin"/>
      </w:r>
      <w:r w:rsidR="003E3963" w:rsidRPr="00C32FA4">
        <w:rPr>
          <w:noProof/>
        </w:rPr>
        <w:instrText xml:space="preserve"> SEQ Figura \* ARABIC </w:instrText>
      </w:r>
      <w:r w:rsidR="003E3963" w:rsidRPr="00C32FA4">
        <w:rPr>
          <w:noProof/>
        </w:rPr>
        <w:fldChar w:fldCharType="separate"/>
      </w:r>
      <w:r w:rsidR="00C57E4A">
        <w:rPr>
          <w:noProof/>
        </w:rPr>
        <w:t>8</w:t>
      </w:r>
      <w:r w:rsidR="003E3963" w:rsidRPr="00C32FA4">
        <w:rPr>
          <w:noProof/>
        </w:rPr>
        <w:fldChar w:fldCharType="end"/>
      </w:r>
      <w:r w:rsidRPr="00C32FA4">
        <w:t xml:space="preserve"> - Conceito de </w:t>
      </w:r>
      <w:r w:rsidRPr="00C32FA4">
        <w:rPr>
          <w:i/>
        </w:rPr>
        <w:t>Universal Combat Weapons Platform</w:t>
      </w:r>
      <w:bookmarkEnd w:id="34"/>
    </w:p>
    <w:p w14:paraId="72269505" w14:textId="77777777" w:rsidR="0082495F" w:rsidRPr="00C32FA4" w:rsidRDefault="0082495F" w:rsidP="0082495F">
      <w:pPr>
        <w:spacing w:line="240" w:lineRule="auto"/>
      </w:pPr>
    </w:p>
    <w:p w14:paraId="4D2FC2AC" w14:textId="4F4A0730" w:rsidR="0082495F" w:rsidRPr="00C32FA4" w:rsidRDefault="0082495F" w:rsidP="0082495F">
      <w:pPr>
        <w:spacing w:line="240" w:lineRule="auto"/>
        <w:ind w:firstLine="0"/>
        <w:jc w:val="center"/>
      </w:pPr>
      <w:r w:rsidRPr="00C32FA4">
        <w:rPr>
          <w:b/>
          <w:iCs/>
          <w:sz w:val="18"/>
          <w:szCs w:val="18"/>
        </w:rPr>
        <w:t>Fonte:</w:t>
      </w:r>
      <w:r w:rsidRPr="00C32FA4">
        <w:rPr>
          <w:b/>
        </w:rPr>
        <w:t xml:space="preserve"> </w:t>
      </w:r>
      <w:r w:rsidR="00F113EA" w:rsidRPr="00C32FA4">
        <w:rPr>
          <w:noProof/>
          <w:sz w:val="18"/>
          <w:szCs w:val="18"/>
        </w:rPr>
        <w:t>(Rahman et al, 2017, p. 351)</w:t>
      </w:r>
    </w:p>
    <w:p w14:paraId="3C4C2304" w14:textId="77777777" w:rsidR="0082495F" w:rsidRPr="00C32FA4" w:rsidRDefault="0082495F" w:rsidP="0082495F"/>
    <w:p w14:paraId="31C24B6B" w14:textId="77777777" w:rsidR="006A6851" w:rsidRPr="00C32FA4" w:rsidRDefault="006A6851" w:rsidP="0082495F"/>
    <w:p w14:paraId="4FE824D2" w14:textId="2CA6E61E" w:rsidR="00CC1E72" w:rsidRPr="00C32FA4" w:rsidRDefault="004F561F" w:rsidP="00CC1E72">
      <w:r w:rsidRPr="00C32FA4">
        <w:t>Uma plataforma universal requer</w:t>
      </w:r>
      <w:r w:rsidR="00CC1E72" w:rsidRPr="00C32FA4">
        <w:t xml:space="preserve"> a posse de uma elevada flexibilidade para execução de o</w:t>
      </w:r>
      <w:r w:rsidR="00B13134" w:rsidRPr="00C32FA4">
        <w:t>perações de combate de maior complexidade como é o caso das zonas urbanas</w:t>
      </w:r>
      <w:r w:rsidR="00CC1E72" w:rsidRPr="00C32FA4">
        <w:t xml:space="preserve">. </w:t>
      </w:r>
      <w:r w:rsidR="008160F6" w:rsidRPr="00C32FA4">
        <w:t>Os projetos das novas plataformas de rodas</w:t>
      </w:r>
      <w:r w:rsidR="00CC1E72" w:rsidRPr="00C32FA4">
        <w:t xml:space="preserve"> </w:t>
      </w:r>
      <w:r w:rsidR="008160F6" w:rsidRPr="00C32FA4">
        <w:t>e/ou lagartas e</w:t>
      </w:r>
      <w:r w:rsidR="00B13134" w:rsidRPr="00C32FA4">
        <w:t>ncontram-se atualmente associado</w:t>
      </w:r>
      <w:r w:rsidR="008160F6" w:rsidRPr="00C32FA4">
        <w:t>s a u</w:t>
      </w:r>
      <w:r w:rsidR="00CC1E72" w:rsidRPr="00C32FA4">
        <w:t>m</w:t>
      </w:r>
      <w:r w:rsidR="008160F6" w:rsidRPr="00C32FA4">
        <w:t>a</w:t>
      </w:r>
      <w:r w:rsidR="00CC1E72" w:rsidRPr="00C32FA4">
        <w:t xml:space="preserve"> grande capacidade modular</w:t>
      </w:r>
      <w:r w:rsidR="008160F6" w:rsidRPr="00C32FA4">
        <w:t>, cada vez mais exigida às</w:t>
      </w:r>
      <w:r w:rsidR="00CC1E72" w:rsidRPr="00C32FA4">
        <w:t xml:space="preserve"> indústrias de defesa.</w:t>
      </w:r>
      <w:r w:rsidR="008160F6" w:rsidRPr="00C32FA4">
        <w:t xml:space="preserve"> Prevendo-</w:t>
      </w:r>
      <w:r w:rsidR="008160F6" w:rsidRPr="00C32FA4">
        <w:lastRenderedPageBreak/>
        <w:t>se a apresentação de novas plataformas ou mesmo de modelos atuais modernizados com capacidade modular a partir de 2019,</w:t>
      </w:r>
      <w:r w:rsidR="00CC1E72" w:rsidRPr="00C32FA4">
        <w:t xml:space="preserve"> </w:t>
      </w:r>
      <w:r w:rsidR="008160F6" w:rsidRPr="00C32FA4">
        <w:t xml:space="preserve">estando ainda estabelecido </w:t>
      </w:r>
      <w:r w:rsidR="00CC1E72" w:rsidRPr="00C32FA4">
        <w:t xml:space="preserve">como requisito essencial </w:t>
      </w:r>
      <w:r w:rsidR="008160F6" w:rsidRPr="00C32FA4">
        <w:t xml:space="preserve">a necessidade de um emprego cada vez maior de </w:t>
      </w:r>
      <w:r w:rsidR="00CC1E72" w:rsidRPr="00C32FA4">
        <w:t xml:space="preserve">equipamentos </w:t>
      </w:r>
      <w:r w:rsidR="008160F6" w:rsidRPr="00C32FA4">
        <w:t>para</w:t>
      </w:r>
      <w:r w:rsidR="00CC1E72" w:rsidRPr="00C32FA4">
        <w:t xml:space="preserve"> Guerra Eletrónica. </w:t>
      </w:r>
      <w:r w:rsidR="008160F6" w:rsidRPr="00C32FA4">
        <w:t xml:space="preserve">Para além dessas exigências surge ainda o requisito de </w:t>
      </w:r>
      <w:r w:rsidR="00CC1E72" w:rsidRPr="00C32FA4">
        <w:t xml:space="preserve">incorporação de equipamentos </w:t>
      </w:r>
      <w:r w:rsidR="008160F6" w:rsidRPr="00C32FA4">
        <w:t>para os Sistemas de Gestão do Campo de Batalha</w:t>
      </w:r>
      <w:r w:rsidR="00D14A68" w:rsidRPr="00C32FA4">
        <w:t xml:space="preserve"> (BMS)</w:t>
      </w:r>
      <w:r w:rsidR="008160F6" w:rsidRPr="00C32FA4">
        <w:rPr>
          <w:rStyle w:val="Refdenotaderodap"/>
          <w:i/>
        </w:rPr>
        <w:footnoteReference w:id="14"/>
      </w:r>
      <w:r w:rsidR="00CC1E72" w:rsidRPr="00C32FA4">
        <w:rPr>
          <w:i/>
        </w:rPr>
        <w:t xml:space="preserve">, </w:t>
      </w:r>
      <w:r w:rsidR="00CC1E72" w:rsidRPr="00C32FA4">
        <w:t>para</w:t>
      </w:r>
      <w:r w:rsidR="008160F6" w:rsidRPr="00C32FA4">
        <w:t xml:space="preserve"> um</w:t>
      </w:r>
      <w:r w:rsidR="00CC1E72" w:rsidRPr="00C32FA4">
        <w:t xml:space="preserve"> melhor comando e controlo do comandante das forças no terreno</w:t>
      </w:r>
      <w:r w:rsidR="008160F6" w:rsidRPr="00C32FA4">
        <w:t xml:space="preserve"> e</w:t>
      </w:r>
      <w:r w:rsidR="00CC1E72" w:rsidRPr="00C32FA4">
        <w:t xml:space="preserve"> dos próprios chefes de viatura </w:t>
      </w:r>
      <w:sdt>
        <w:sdtPr>
          <w:id w:val="-43755236"/>
          <w:citation/>
        </w:sdtPr>
        <w:sdtEndPr/>
        <w:sdtContent>
          <w:r w:rsidR="00CC1E72" w:rsidRPr="00C32FA4">
            <w:fldChar w:fldCharType="begin"/>
          </w:r>
          <w:r w:rsidR="00CC1E72" w:rsidRPr="00C32FA4">
            <w:instrText xml:space="preserve"> CITATION Kap14 \l 2070 </w:instrText>
          </w:r>
          <w:r w:rsidR="00CC1E72" w:rsidRPr="00C32FA4">
            <w:fldChar w:fldCharType="separate"/>
          </w:r>
          <w:r w:rsidR="00E058FF" w:rsidRPr="00C32FA4">
            <w:rPr>
              <w:noProof/>
            </w:rPr>
            <w:t>(Kapoor, 2014)</w:t>
          </w:r>
          <w:r w:rsidR="00CC1E72" w:rsidRPr="00C32FA4">
            <w:fldChar w:fldCharType="end"/>
          </w:r>
        </w:sdtContent>
      </w:sdt>
      <w:r w:rsidR="00450C83" w:rsidRPr="00C32FA4">
        <w:t>.</w:t>
      </w:r>
    </w:p>
    <w:p w14:paraId="17D97A5D" w14:textId="6145E509" w:rsidR="00F02BC1" w:rsidRPr="00C32FA4" w:rsidRDefault="00F02BC1" w:rsidP="00F02BC1">
      <w:pPr>
        <w:pStyle w:val="4SubCapitulos"/>
      </w:pPr>
      <w:bookmarkStart w:id="35" w:name="_Toc8002110"/>
      <w:r w:rsidRPr="00C32FA4">
        <w:t xml:space="preserve">3.3. </w:t>
      </w:r>
      <w:r w:rsidR="00080349" w:rsidRPr="00C32FA4">
        <w:t>Plataformas Modulares</w:t>
      </w:r>
      <w:bookmarkEnd w:id="35"/>
    </w:p>
    <w:p w14:paraId="0D37EEBF" w14:textId="208F1CF9" w:rsidR="00714F2D" w:rsidRPr="00C32FA4" w:rsidRDefault="00714F2D" w:rsidP="00CC1E72">
      <w:r w:rsidRPr="00C32FA4">
        <w:t>Com a abordagem realizada no presente cap</w:t>
      </w:r>
      <w:r w:rsidR="004C6968" w:rsidRPr="00C32FA4">
        <w:t>í</w:t>
      </w:r>
      <w:r w:rsidRPr="00C32FA4">
        <w:t>tulo e por forma a responder à 4ª Pergunta Derivada: “Quais as Futuras Tendências de desenvolvimento de Plataformas Blindadas Terrestres?” pode-se afirmar que:</w:t>
      </w:r>
      <w:r w:rsidR="009670D2" w:rsidRPr="00C32FA4">
        <w:t xml:space="preserve"> </w:t>
      </w:r>
      <w:r w:rsidR="00450C83" w:rsidRPr="00C32FA4">
        <w:t>a</w:t>
      </w:r>
      <w:r w:rsidR="009670D2" w:rsidRPr="00C32FA4">
        <w:t xml:space="preserve"> maior tendência até ao momento é o desenvolvimento de plataf</w:t>
      </w:r>
      <w:r w:rsidR="00450C83" w:rsidRPr="00C32FA4">
        <w:t>ormas de rodas, principalmente</w:t>
      </w:r>
      <w:r w:rsidR="009670D2" w:rsidRPr="00C32FA4">
        <w:t xml:space="preserve"> 8x8. As plataformas de lagartas também se encontram a ser desenvolvidas, mas a um ritmo muito me</w:t>
      </w:r>
      <w:r w:rsidR="00450C83" w:rsidRPr="00C32FA4">
        <w:t>nor que as plataformas de rodas.</w:t>
      </w:r>
      <w:r w:rsidR="009670D2" w:rsidRPr="00C32FA4">
        <w:t xml:space="preserve"> </w:t>
      </w:r>
      <w:r w:rsidR="00450C83" w:rsidRPr="00C32FA4">
        <w:t>E</w:t>
      </w:r>
      <w:r w:rsidR="009670D2" w:rsidRPr="00C32FA4">
        <w:t>s</w:t>
      </w:r>
      <w:r w:rsidR="00450C83" w:rsidRPr="00C32FA4">
        <w:t>t</w:t>
      </w:r>
      <w:r w:rsidR="009670D2" w:rsidRPr="00C32FA4">
        <w:t xml:space="preserve">e fenómeno pode ser justificado com a flexibilidade das plataformas de rodas nos atuais teatros de operações. </w:t>
      </w:r>
      <w:r w:rsidR="004126AE" w:rsidRPr="00C32FA4">
        <w:t>Outra tendência pode ser considerada a UCWP, em que através deste conceito uma plataforma torna-se capaz de se modificar conforme a necessidade do combate.</w:t>
      </w:r>
    </w:p>
    <w:p w14:paraId="35CEC844" w14:textId="3CD10D15" w:rsidR="00714F2D" w:rsidRPr="00C32FA4" w:rsidRDefault="004126AE" w:rsidP="00CC1E72">
      <w:r w:rsidRPr="00C32FA4">
        <w:t>O</w:t>
      </w:r>
      <w:r w:rsidR="00714F2D" w:rsidRPr="00C32FA4">
        <w:t xml:space="preserve"> conceito que se revelou essencial</w:t>
      </w:r>
      <w:r w:rsidRPr="00C32FA4">
        <w:t xml:space="preserve"> neste capítulo</w:t>
      </w:r>
      <w:r w:rsidR="00845797" w:rsidRPr="00C32FA4">
        <w:t>,</w:t>
      </w:r>
      <w:r w:rsidR="00714F2D" w:rsidRPr="00C32FA4">
        <w:t xml:space="preserve"> independentemente d</w:t>
      </w:r>
      <w:r w:rsidRPr="00C32FA4">
        <w:t>o tipo de</w:t>
      </w:r>
      <w:r w:rsidR="00714F2D" w:rsidRPr="00C32FA4">
        <w:t xml:space="preserve"> plataformas </w:t>
      </w:r>
      <w:r w:rsidRPr="00C32FA4">
        <w:t>abordadas</w:t>
      </w:r>
      <w:r w:rsidR="004C6968" w:rsidRPr="00C32FA4">
        <w:t>,</w:t>
      </w:r>
      <w:r w:rsidR="00714F2D" w:rsidRPr="00C32FA4">
        <w:t xml:space="preserve"> é a modularidade</w:t>
      </w:r>
      <w:r w:rsidR="004C6968" w:rsidRPr="00C32FA4">
        <w:t xml:space="preserve">. </w:t>
      </w:r>
      <w:r w:rsidRPr="00C32FA4">
        <w:t>Sendo</w:t>
      </w:r>
      <w:r w:rsidR="004C6968" w:rsidRPr="00C32FA4">
        <w:t xml:space="preserve"> est</w:t>
      </w:r>
      <w:r w:rsidR="00714F2D" w:rsidRPr="00C32FA4">
        <w:t xml:space="preserve">a capacidade </w:t>
      </w:r>
      <w:r w:rsidRPr="00C32FA4">
        <w:t>a ideia central das plataformas UCWP, em que como já foi referido anteriormente, possibilita as</w:t>
      </w:r>
      <w:r w:rsidR="003764BC" w:rsidRPr="00C32FA4">
        <w:t xml:space="preserve"> alterações necess</w:t>
      </w:r>
      <w:r w:rsidR="00091249" w:rsidRPr="00C32FA4">
        <w:t>árias conforme as exigências d</w:t>
      </w:r>
      <w:r w:rsidR="003764BC" w:rsidRPr="00C32FA4">
        <w:t xml:space="preserve">o campo de batalha. </w:t>
      </w:r>
      <w:r w:rsidR="00091249" w:rsidRPr="00C32FA4">
        <w:t>Por exemplo</w:t>
      </w:r>
      <w:r w:rsidR="004C6968" w:rsidRPr="00C32FA4">
        <w:t>,</w:t>
      </w:r>
      <w:r w:rsidR="00091249" w:rsidRPr="00C32FA4">
        <w:t xml:space="preserve"> s</w:t>
      </w:r>
      <w:r w:rsidR="003764BC" w:rsidRPr="00C32FA4">
        <w:t>e no campo de batalha for necessário aumentar a sua proteção colocam-se kits de blindagem</w:t>
      </w:r>
      <w:r w:rsidR="004C6968" w:rsidRPr="00C32FA4">
        <w:t>, aumenta-se o</w:t>
      </w:r>
      <w:r w:rsidR="00091249" w:rsidRPr="00C32FA4">
        <w:t xml:space="preserve"> poder de fogo coloca-se</w:t>
      </w:r>
      <w:r w:rsidR="003764BC" w:rsidRPr="00C32FA4">
        <w:t xml:space="preserve"> RWS, aumenta</w:t>
      </w:r>
      <w:r w:rsidR="004C6968" w:rsidRPr="00C32FA4">
        <w:t>-se</w:t>
      </w:r>
      <w:r w:rsidR="003764BC" w:rsidRPr="00C32FA4">
        <w:t xml:space="preserve"> a necessidade de evacuação</w:t>
      </w:r>
      <w:r w:rsidR="004C6968" w:rsidRPr="00C32FA4">
        <w:t>,</w:t>
      </w:r>
      <w:r w:rsidR="003764BC" w:rsidRPr="00C32FA4">
        <w:t xml:space="preserve"> converte</w:t>
      </w:r>
      <w:r w:rsidR="00450C83" w:rsidRPr="00C32FA4">
        <w:t>m</w:t>
      </w:r>
      <w:r w:rsidR="00091249" w:rsidRPr="00C32FA4">
        <w:t>-se para</w:t>
      </w:r>
      <w:r w:rsidR="003764BC" w:rsidRPr="00C32FA4">
        <w:t xml:space="preserve"> ambulância</w:t>
      </w:r>
      <w:r w:rsidR="004C6968" w:rsidRPr="00C32FA4">
        <w:t xml:space="preserve">s. </w:t>
      </w:r>
    </w:p>
    <w:p w14:paraId="7B2B1C44" w14:textId="5620378B" w:rsidR="00845797" w:rsidRPr="00C32FA4" w:rsidRDefault="00845797" w:rsidP="00CC1E72">
      <w:r w:rsidRPr="00C32FA4">
        <w:t xml:space="preserve">Apesar da existência de vários programas </w:t>
      </w:r>
      <w:r w:rsidR="004126AE" w:rsidRPr="00C32FA4">
        <w:t>para o desenvolvimento das</w:t>
      </w:r>
      <w:r w:rsidRPr="00C32FA4">
        <w:t xml:space="preserve"> nova</w:t>
      </w:r>
      <w:r w:rsidR="004126AE" w:rsidRPr="00C32FA4">
        <w:t>s gerações</w:t>
      </w:r>
      <w:r w:rsidRPr="00C32FA4">
        <w:t xml:space="preserve"> de </w:t>
      </w:r>
      <w:r w:rsidR="004126AE" w:rsidRPr="00C32FA4">
        <w:t xml:space="preserve">plataformas, de </w:t>
      </w:r>
      <w:r w:rsidRPr="00C32FA4">
        <w:t xml:space="preserve">rodas e lagartas, a sua aprovação ainda é mínima sendo </w:t>
      </w:r>
      <w:r w:rsidR="004126AE" w:rsidRPr="00C32FA4">
        <w:t>preferível</w:t>
      </w:r>
      <w:r w:rsidRPr="00C32FA4">
        <w:t xml:space="preserve"> adota</w:t>
      </w:r>
      <w:r w:rsidR="004126AE" w:rsidRPr="00C32FA4">
        <w:t>r políticas de modernização para as</w:t>
      </w:r>
      <w:r w:rsidRPr="00C32FA4">
        <w:t xml:space="preserve"> plataformas obsoletas. Não sendo assim previsível que a nova geração de platafo</w:t>
      </w:r>
      <w:r w:rsidR="004126AE" w:rsidRPr="00C32FA4">
        <w:t xml:space="preserve">rmas comece a participar mais ativamente nos </w:t>
      </w:r>
      <w:r w:rsidRPr="00C32FA4">
        <w:t>teatros de operações, a não ser que um evento o exija</w:t>
      </w:r>
      <w:r w:rsidR="004C6968" w:rsidRPr="00C32FA4">
        <w:t>,</w:t>
      </w:r>
      <w:r w:rsidRPr="00C32FA4">
        <w:t xml:space="preserve"> por exemplo</w:t>
      </w:r>
      <w:r w:rsidR="004C6968" w:rsidRPr="00C32FA4">
        <w:t>,</w:t>
      </w:r>
      <w:r w:rsidRPr="00C32FA4">
        <w:t xml:space="preserve"> o eclodir de um conf</w:t>
      </w:r>
      <w:r w:rsidR="00450C83" w:rsidRPr="00C32FA4">
        <w:t>lito convencional entre Estados.</w:t>
      </w:r>
    </w:p>
    <w:p w14:paraId="0A816953" w14:textId="230F0E0C" w:rsidR="00450C83" w:rsidRPr="00C32FA4" w:rsidRDefault="002F24C4" w:rsidP="00CC1E72">
      <w:r w:rsidRPr="00C32FA4">
        <w:lastRenderedPageBreak/>
        <w:t>Apesar da</w:t>
      </w:r>
      <w:r w:rsidR="00080349" w:rsidRPr="00C32FA4">
        <w:t>s</w:t>
      </w:r>
      <w:r w:rsidRPr="00C32FA4">
        <w:t xml:space="preserve"> capacidades e potencialidades crescentes das plataformas blindadas, continuam a existir muitas vulnerabilidades que </w:t>
      </w:r>
      <w:r w:rsidR="00080349" w:rsidRPr="00C32FA4">
        <w:t>restringem</w:t>
      </w:r>
      <w:r w:rsidRPr="00C32FA4">
        <w:t xml:space="preserve"> o seu emprego nos teatros de operações.</w:t>
      </w:r>
      <w:r w:rsidR="00080349" w:rsidRPr="00C32FA4">
        <w:t xml:space="preserve"> A execução de tarefas de alto risco, tais como, o reconhecimento em força em zonas urbanas acabam por colocar em causa a plataforma e toda a sua guarnição.</w:t>
      </w:r>
      <w:r w:rsidRPr="00C32FA4">
        <w:t xml:space="preserve"> </w:t>
      </w:r>
      <w:r w:rsidR="00080349" w:rsidRPr="00C32FA4">
        <w:t>Torna-se assim, necessário o emprego de meios em apoio da manobra das plataformas blindadas, meios como os UGV.</w:t>
      </w:r>
      <w:r w:rsidR="00091249" w:rsidRPr="00C32FA4">
        <w:t xml:space="preserve"> </w:t>
      </w:r>
    </w:p>
    <w:p w14:paraId="3FE84E4B" w14:textId="3AEFA06B" w:rsidR="00DB6752" w:rsidRPr="00C32FA4" w:rsidRDefault="00091249" w:rsidP="00CC1E72">
      <w:r w:rsidRPr="00C32FA4">
        <w:t>O emprego de plataformas não trip</w:t>
      </w:r>
      <w:r w:rsidR="00450C83" w:rsidRPr="00C32FA4">
        <w:t>uladas em apoio aos blindados te</w:t>
      </w:r>
      <w:r w:rsidRPr="00C32FA4">
        <w:t xml:space="preserve">m demonstrado ser essencial </w:t>
      </w:r>
      <w:r w:rsidR="008777A7" w:rsidRPr="00C32FA4">
        <w:t>através do</w:t>
      </w:r>
      <w:r w:rsidRPr="00C32FA4">
        <w:t xml:space="preserve"> aumento das suas capacidades de combate. </w:t>
      </w:r>
      <w:r w:rsidR="00450C83" w:rsidRPr="00C32FA4">
        <w:t>É através dessa lógica que o capí</w:t>
      </w:r>
      <w:r w:rsidR="008777A7" w:rsidRPr="00C32FA4">
        <w:t>tulo quatro se encontra enquadrado no presente trabalho de investigação, com a abordagem às</w:t>
      </w:r>
      <w:r w:rsidRPr="00C32FA4">
        <w:t xml:space="preserve"> forma</w:t>
      </w:r>
      <w:r w:rsidR="008777A7" w:rsidRPr="00C32FA4">
        <w:t>s</w:t>
      </w:r>
      <w:r w:rsidRPr="00C32FA4">
        <w:t xml:space="preserve"> de como as plataformas não tripuladas</w:t>
      </w:r>
      <w:r w:rsidR="00FB5749" w:rsidRPr="00C32FA4">
        <w:t xml:space="preserve"> terrestres</w:t>
      </w:r>
      <w:r w:rsidRPr="00C32FA4">
        <w:t xml:space="preserve"> estão a ser desenvolvidas com o objetivo de apoiar as plataformas tripuladas.</w:t>
      </w:r>
    </w:p>
    <w:p w14:paraId="4E107B2C" w14:textId="77777777" w:rsidR="00DB6752" w:rsidRPr="00C32FA4" w:rsidRDefault="00DB6752">
      <w:pPr>
        <w:spacing w:after="160" w:line="259" w:lineRule="auto"/>
        <w:ind w:firstLine="0"/>
        <w:jc w:val="left"/>
      </w:pPr>
      <w:r w:rsidRPr="00C32FA4">
        <w:br w:type="page"/>
      </w:r>
    </w:p>
    <w:p w14:paraId="69521E59" w14:textId="77777777" w:rsidR="00813558" w:rsidRPr="00C32FA4" w:rsidRDefault="00CA5DF7" w:rsidP="00813558">
      <w:pPr>
        <w:pStyle w:val="3Capitulos"/>
      </w:pPr>
      <w:bookmarkStart w:id="36" w:name="_Toc8002111"/>
      <w:r w:rsidRPr="00C32FA4">
        <w:lastRenderedPageBreak/>
        <w:t xml:space="preserve">Capitulo 4 - </w:t>
      </w:r>
      <w:r w:rsidR="00813558" w:rsidRPr="00C32FA4">
        <w:t>Plataformas Terrestres Não Tripuladas</w:t>
      </w:r>
      <w:bookmarkEnd w:id="36"/>
    </w:p>
    <w:p w14:paraId="0E633498" w14:textId="3F672425" w:rsidR="005D1605" w:rsidRPr="00C32FA4" w:rsidRDefault="005D1605" w:rsidP="005D1605">
      <w:r w:rsidRPr="00C32FA4">
        <w:t xml:space="preserve">As tendências de desenvolvimento de novas plataformas, ou </w:t>
      </w:r>
      <w:r w:rsidR="00056D6C" w:rsidRPr="00C32FA4">
        <w:t>modernizações</w:t>
      </w:r>
      <w:r w:rsidRPr="00C32FA4">
        <w:t xml:space="preserve"> a plataformas já desenvolvidas, encontram-se a ser acompanhadas cada vez mais</w:t>
      </w:r>
      <w:r w:rsidR="00450C83" w:rsidRPr="00C32FA4">
        <w:t xml:space="preserve"> por um crescente aumento do número</w:t>
      </w:r>
      <w:r w:rsidRPr="00C32FA4">
        <w:t xml:space="preserve"> de plataformas não tripuladas. O </w:t>
      </w:r>
      <w:r w:rsidR="00056D6C" w:rsidRPr="00C32FA4">
        <w:t>presente</w:t>
      </w:r>
      <w:r w:rsidRPr="00C32FA4">
        <w:t xml:space="preserve"> capítulo explora de que maneira o desenvolvimento dessas plataformas se procede por forma a apoiar o emprego das plataformas tripuladas</w:t>
      </w:r>
      <w:r w:rsidR="00056D6C" w:rsidRPr="00C32FA4">
        <w:t xml:space="preserve"> e tem como</w:t>
      </w:r>
      <w:r w:rsidRPr="00C32FA4">
        <w:t xml:space="preserve"> objetivo responder à 4ª pergunta derivada: </w:t>
      </w:r>
      <w:r w:rsidR="003536F6" w:rsidRPr="00C32FA4">
        <w:t>“De que forma as Plataformas Terrestres não Tripuladas irão ser empregues e desenvolvidas em apoio às Plataformas Tripuladas?”</w:t>
      </w:r>
      <w:r w:rsidRPr="00C32FA4">
        <w:t>. Par</w:t>
      </w:r>
      <w:r w:rsidR="00056D6C" w:rsidRPr="00C32FA4">
        <w:t>a tal encontra-se dividido em duas</w:t>
      </w:r>
      <w:r w:rsidRPr="00C32FA4">
        <w:t xml:space="preserve"> </w:t>
      </w:r>
      <w:r w:rsidR="00056D6C" w:rsidRPr="00C32FA4">
        <w:t>partes</w:t>
      </w:r>
      <w:r w:rsidRPr="00C32FA4">
        <w:t xml:space="preserve"> que irão abordar como está a ser pensado o apoio em prol das plataformas blindadas em situações de combate e em termos logísticos.</w:t>
      </w:r>
      <w:r w:rsidR="00056D6C" w:rsidRPr="00C32FA4">
        <w:t xml:space="preserve"> Dessa forma </w:t>
      </w:r>
      <w:r w:rsidR="00775B65" w:rsidRPr="00C32FA4">
        <w:t>auxilia na</w:t>
      </w:r>
      <w:r w:rsidRPr="00C32FA4">
        <w:t xml:space="preserve"> </w:t>
      </w:r>
      <w:r w:rsidR="00775B65" w:rsidRPr="00C32FA4">
        <w:t>p</w:t>
      </w:r>
      <w:r w:rsidRPr="00C32FA4">
        <w:t>erce</w:t>
      </w:r>
      <w:r w:rsidR="00775B65" w:rsidRPr="00C32FA4">
        <w:t>ção de</w:t>
      </w:r>
      <w:r w:rsidRPr="00C32FA4">
        <w:t xml:space="preserve"> quais as exigências </w:t>
      </w:r>
      <w:r w:rsidR="00775B65" w:rsidRPr="00C32FA4">
        <w:t>geradas por esse</w:t>
      </w:r>
      <w:r w:rsidRPr="00C32FA4">
        <w:t xml:space="preserve"> tipo de tecnologia e como poderão ser empregues em </w:t>
      </w:r>
      <w:r w:rsidR="00775B65" w:rsidRPr="00C32FA4">
        <w:t>apoio</w:t>
      </w:r>
      <w:r w:rsidRPr="00C32FA4">
        <w:t xml:space="preserve"> </w:t>
      </w:r>
      <w:r w:rsidR="00775B65" w:rsidRPr="00C32FA4">
        <w:t>à</w:t>
      </w:r>
      <w:r w:rsidRPr="00C32FA4">
        <w:t xml:space="preserve">s plataformas blindadas. </w:t>
      </w:r>
    </w:p>
    <w:p w14:paraId="0EE57327" w14:textId="05034758" w:rsidR="00BE47B6" w:rsidRPr="00C32FA4" w:rsidRDefault="00BE47B6" w:rsidP="00F00641">
      <w:r w:rsidRPr="00C32FA4">
        <w:t xml:space="preserve">Desde o aparecimento das primeiras </w:t>
      </w:r>
      <w:r w:rsidR="00775B65" w:rsidRPr="00C32FA4">
        <w:t>plataformas</w:t>
      </w:r>
      <w:r w:rsidRPr="00C32FA4">
        <w:t xml:space="preserve"> não tripuladas durante o século passado, que </w:t>
      </w:r>
      <w:r w:rsidR="003764BC" w:rsidRPr="00C32FA4">
        <w:t xml:space="preserve">o </w:t>
      </w:r>
      <w:r w:rsidR="00775B65" w:rsidRPr="00C32FA4">
        <w:t xml:space="preserve">seu </w:t>
      </w:r>
      <w:r w:rsidR="003764BC" w:rsidRPr="00C32FA4">
        <w:t>desenvolvimento tem</w:t>
      </w:r>
      <w:r w:rsidRPr="00C32FA4">
        <w:t xml:space="preserve"> crescido de forma constante nas indústrias de defesa. O emprego de plataformas não tripuladas permite colmatar grandes restrições encontradas nos campos de batalha, podendo executar missões com maior grau de risco sem causar perdas de vidas humanas. Através da capacidade para ser controlada remotamente </w:t>
      </w:r>
      <w:r w:rsidR="00775B65" w:rsidRPr="00C32FA4">
        <w:t>permite</w:t>
      </w:r>
      <w:r w:rsidRPr="00C32FA4">
        <w:t>-se um aumento de possibilidades para alterar dimensões, aumentar o poder de fogo</w:t>
      </w:r>
      <w:r w:rsidR="00775B65" w:rsidRPr="00C32FA4">
        <w:t xml:space="preserve"> e</w:t>
      </w:r>
      <w:r w:rsidRPr="00C32FA4">
        <w:t xml:space="preserve"> blindagem conforme seja necessário. Estados como a Rússia, China e EUA já se encontram a empregar nas suas táticas e procedimentos plataformas não tripuladas para apoio das suas forças. Este esforço procura cumprir </w:t>
      </w:r>
      <w:r w:rsidR="00775B65" w:rsidRPr="00C32FA4">
        <w:t>cinco</w:t>
      </w:r>
      <w:r w:rsidRPr="00C32FA4">
        <w:t xml:space="preserve"> objetivos principais: reduzir a carga física e cognitiva dos soldados; sustentar a força; facilitar o movimento e manobra; proteger a força; e compreender o campo de batalha. Os EUA com o objetivo de aumentar a eficácia entre forças compostas por plataformas tripuladas e não tripuladas encontra-se a empregar uma estratégia para Sistemas de Manobra e Robótica Autónoma (MRAS)</w:t>
      </w:r>
      <w:r w:rsidRPr="00C32FA4">
        <w:rPr>
          <w:rStyle w:val="Refdenotaderodap"/>
        </w:rPr>
        <w:footnoteReference w:id="15"/>
      </w:r>
      <w:r w:rsidRPr="00C32FA4">
        <w:t>. A sincronização obtida entre o soldado e a plataforma não tripulada permite um aumento</w:t>
      </w:r>
      <w:r w:rsidR="00775B65" w:rsidRPr="00C32FA4">
        <w:t xml:space="preserve"> significativo</w:t>
      </w:r>
      <w:r w:rsidRPr="00C32FA4">
        <w:t xml:space="preserve"> de mobilidade e a capacidade de penetrar áreas de maior risco do campo de batalha. O MRAS encontra-se numa fase de testes de equipamentos, táticas e procedimentos, que irá decorrer desde 2018 até 2040, com o intuito de construção de novos sistemas de armas durante todo este período de acordo com as necessidades e lições aprendidas</w:t>
      </w:r>
      <w:sdt>
        <w:sdtPr>
          <w:id w:val="2064442646"/>
          <w:citation/>
        </w:sdtPr>
        <w:sdtEndPr/>
        <w:sdtContent>
          <w:r w:rsidRPr="00C32FA4">
            <w:fldChar w:fldCharType="begin"/>
          </w:r>
          <w:r w:rsidRPr="00C32FA4">
            <w:instrText xml:space="preserve"> CITATION Wes18 \l 2070 </w:instrText>
          </w:r>
          <w:r w:rsidRPr="00C32FA4">
            <w:fldChar w:fldCharType="separate"/>
          </w:r>
          <w:r w:rsidR="00E058FF" w:rsidRPr="00C32FA4">
            <w:rPr>
              <w:noProof/>
            </w:rPr>
            <w:t xml:space="preserve"> (Wesley, 2018)</w:t>
          </w:r>
          <w:r w:rsidRPr="00C32FA4">
            <w:fldChar w:fldCharType="end"/>
          </w:r>
        </w:sdtContent>
      </w:sdt>
      <w:r w:rsidR="006D0A90" w:rsidRPr="00C32FA4">
        <w:t>.</w:t>
      </w:r>
    </w:p>
    <w:p w14:paraId="137F6108" w14:textId="05CA32A6" w:rsidR="00BE47B6" w:rsidRPr="00C32FA4" w:rsidRDefault="00BE47B6" w:rsidP="00BE47B6">
      <w:pPr>
        <w:pStyle w:val="4SubCapitulos"/>
      </w:pPr>
      <w:bookmarkStart w:id="37" w:name="_Toc8002112"/>
      <w:r w:rsidRPr="00C32FA4">
        <w:lastRenderedPageBreak/>
        <w:t xml:space="preserve">4.1. </w:t>
      </w:r>
      <w:r w:rsidR="00310DD0" w:rsidRPr="00C32FA4">
        <w:t xml:space="preserve">No </w:t>
      </w:r>
      <w:r w:rsidRPr="00C32FA4">
        <w:t xml:space="preserve">Apoio </w:t>
      </w:r>
      <w:r w:rsidR="00310DD0" w:rsidRPr="00C32FA4">
        <w:t xml:space="preserve">ao </w:t>
      </w:r>
      <w:r w:rsidRPr="00C32FA4">
        <w:t>Combate</w:t>
      </w:r>
      <w:bookmarkEnd w:id="37"/>
    </w:p>
    <w:p w14:paraId="18BA3CC9" w14:textId="12E10325" w:rsidR="00BE47B6" w:rsidRPr="00C32FA4" w:rsidRDefault="00BE47B6" w:rsidP="00BE47B6">
      <w:r w:rsidRPr="00C32FA4">
        <w:t>Nos principais teatros de operações, principalmente no Médio Oriente, as plataformas não tripuladas demonstra</w:t>
      </w:r>
      <w:r w:rsidR="00775B65" w:rsidRPr="00C32FA4">
        <w:t>ra</w:t>
      </w:r>
      <w:r w:rsidRPr="00C32FA4">
        <w:t>m ser uma mais-valia</w:t>
      </w:r>
      <w:r w:rsidR="00775B65" w:rsidRPr="00C32FA4">
        <w:t xml:space="preserve"> para forças que os empregaram p</w:t>
      </w:r>
      <w:r w:rsidRPr="00C32FA4">
        <w:t xml:space="preserve">ossibilitando a redução de baixas em situações de elevado risco de execução, removendo o fator humano dessas situações, colocando apenas em causa a própria plataforma. As plataformas não tripuladas de dimensões menores, principalmente aéreas, dotam </w:t>
      </w:r>
      <w:r w:rsidR="006D0A90" w:rsidRPr="00C32FA4">
        <w:t>as</w:t>
      </w:r>
      <w:r w:rsidRPr="00C32FA4">
        <w:t xml:space="preserve"> pequena</w:t>
      </w:r>
      <w:r w:rsidR="006D0A90" w:rsidRPr="00C32FA4">
        <w:t>s</w:t>
      </w:r>
      <w:r w:rsidRPr="00C32FA4">
        <w:t xml:space="preserve"> unidade</w:t>
      </w:r>
      <w:r w:rsidR="006D0A90" w:rsidRPr="00C32FA4">
        <w:t>s</w:t>
      </w:r>
      <w:r w:rsidRPr="00C32FA4">
        <w:t xml:space="preserve"> </w:t>
      </w:r>
      <w:r w:rsidR="00775B65" w:rsidRPr="00C32FA4">
        <w:t>terrestres</w:t>
      </w:r>
      <w:r w:rsidRPr="00C32FA4">
        <w:t xml:space="preserve"> de grande capacidade de reconhecimento e observação, principalmente em operações de contexto urbano. </w:t>
      </w:r>
      <w:r w:rsidR="00775B65" w:rsidRPr="00C32FA4">
        <w:t>Com o emprego destas plataformas os c</w:t>
      </w:r>
      <w:r w:rsidRPr="00C32FA4">
        <w:t>omandantes até escalão secção</w:t>
      </w:r>
      <w:r w:rsidR="00775B65" w:rsidRPr="00C32FA4">
        <w:t xml:space="preserve"> veem</w:t>
      </w:r>
      <w:r w:rsidRPr="00C32FA4">
        <w:t xml:space="preserve"> </w:t>
      </w:r>
      <w:r w:rsidR="00775B65" w:rsidRPr="00C32FA4">
        <w:t>aumentar</w:t>
      </w:r>
      <w:r w:rsidRPr="00C32FA4">
        <w:t xml:space="preserve">, não só a sua capacidade de reconhecimento mas também o conhecimento de situação da sua unidade, podendo decidir com maior </w:t>
      </w:r>
      <w:r w:rsidR="00775B65" w:rsidRPr="00C32FA4">
        <w:t>rapidez</w:t>
      </w:r>
      <w:r w:rsidRPr="00C32FA4">
        <w:t>. Plataformas não tripuladas com armamento encontram-se na sua grande maioria nos vetores aéreos, substituindo as aeronaves tripuladas e eliminando muitas das suas restrições de emprego</w:t>
      </w:r>
      <w:r w:rsidR="00775B65" w:rsidRPr="00C32FA4">
        <w:t xml:space="preserve"> tais como: a fadiga, a força G, autonomia ou carga máxima</w:t>
      </w:r>
      <w:r w:rsidRPr="00C32FA4">
        <w:t xml:space="preserve">. </w:t>
      </w:r>
      <w:r w:rsidR="00775B65" w:rsidRPr="00C32FA4">
        <w:t>Os f</w:t>
      </w:r>
      <w:r w:rsidRPr="00C32FA4">
        <w:t>atores como fadiga ou tempo de voo encontram-se eliminados neste tipo de plataforma, podendo ocorrer o mesmo nas plataformas terrestre aumentando substanc</w:t>
      </w:r>
      <w:r w:rsidR="00775B65" w:rsidRPr="00C32FA4">
        <w:t>ialmente o seu tempo de emprego</w:t>
      </w:r>
      <w:sdt>
        <w:sdtPr>
          <w:id w:val="2141447501"/>
          <w:citation/>
        </w:sdtPr>
        <w:sdtEndPr/>
        <w:sdtContent>
          <w:r w:rsidRPr="00C32FA4">
            <w:fldChar w:fldCharType="begin"/>
          </w:r>
          <w:r w:rsidRPr="00C32FA4">
            <w:instrText xml:space="preserve"> CITATION Lin14 \l 2070 </w:instrText>
          </w:r>
          <w:r w:rsidRPr="00C32FA4">
            <w:fldChar w:fldCharType="separate"/>
          </w:r>
          <w:r w:rsidR="00E058FF" w:rsidRPr="00C32FA4">
            <w:rPr>
              <w:noProof/>
            </w:rPr>
            <w:t xml:space="preserve"> (Link, 2014)</w:t>
          </w:r>
          <w:r w:rsidRPr="00C32FA4">
            <w:fldChar w:fldCharType="end"/>
          </w:r>
        </w:sdtContent>
      </w:sdt>
      <w:r w:rsidR="006D0A90" w:rsidRPr="00C32FA4">
        <w:t>.</w:t>
      </w:r>
    </w:p>
    <w:p w14:paraId="3BBAAC6F" w14:textId="64329A6F" w:rsidR="00BE47B6" w:rsidRPr="00C32FA4" w:rsidRDefault="00BE47B6" w:rsidP="00BE47B6">
      <w:r w:rsidRPr="00C32FA4">
        <w:t>Entre 2020 e 2030, é previsível que se venha a encontrar nos futuros teatros de operações unidades de manobra fortemente apoiadas com plataformas não tripuladas terrestres com grande poder de fogo e obse</w:t>
      </w:r>
      <w:r w:rsidR="00775B65" w:rsidRPr="00C32FA4">
        <w:t xml:space="preserve">rvação. Após 2017 constatou-se </w:t>
      </w:r>
      <w:r w:rsidRPr="00C32FA4">
        <w:t xml:space="preserve">um emprego crescente através de testes e desenvolvimentos de táticas de </w:t>
      </w:r>
      <w:r w:rsidR="001B34A9" w:rsidRPr="00C32FA4">
        <w:t>C</w:t>
      </w:r>
      <w:r w:rsidRPr="00C32FA4">
        <w:t>ooperação entre Plataformas Tripuladas e Não Tripuladas (MUM-T)</w:t>
      </w:r>
      <w:r w:rsidRPr="00C32FA4">
        <w:rPr>
          <w:rStyle w:val="Refdenotaderodap"/>
        </w:rPr>
        <w:footnoteReference w:id="16"/>
      </w:r>
      <w:r w:rsidRPr="00C32FA4">
        <w:t xml:space="preserve">, com o objetivo de integrar plataformas armadas semiautónomas nas formações táticas das unidades de manobra. Esta integração possibilita à unidade apoiada constituir uma </w:t>
      </w:r>
      <w:r w:rsidR="00775B65" w:rsidRPr="00C32FA4">
        <w:t xml:space="preserve">maior capacidade de observação e melhorar o </w:t>
      </w:r>
      <w:r w:rsidRPr="00C32FA4">
        <w:t xml:space="preserve">alcance operacional e comando e controlo </w:t>
      </w:r>
      <w:r w:rsidR="00775B65" w:rsidRPr="00C32FA4">
        <w:t>a</w:t>
      </w:r>
      <w:r w:rsidRPr="00C32FA4">
        <w:t>o seu escalão. Unidades apoiadas por este tipo de plataformas ficarão capazes de realizar operações em locais de elevado risco, diminuindo drasticamente a possibilid</w:t>
      </w:r>
      <w:r w:rsidR="006D0A90" w:rsidRPr="00C32FA4">
        <w:t>ade de sofrer baixas em combate</w:t>
      </w:r>
      <w:sdt>
        <w:sdtPr>
          <w:id w:val="-387027578"/>
          <w:citation/>
        </w:sdtPr>
        <w:sdtEndPr/>
        <w:sdtContent>
          <w:r w:rsidRPr="00C32FA4">
            <w:fldChar w:fldCharType="begin"/>
          </w:r>
          <w:r w:rsidRPr="00C32FA4">
            <w:instrText xml:space="preserve"> CITATION Mon17 \l 2070 </w:instrText>
          </w:r>
          <w:r w:rsidRPr="00C32FA4">
            <w:fldChar w:fldCharType="separate"/>
          </w:r>
          <w:r w:rsidR="00E058FF" w:rsidRPr="00C32FA4">
            <w:rPr>
              <w:noProof/>
            </w:rPr>
            <w:t xml:space="preserve"> (Montcalm, 2017)</w:t>
          </w:r>
          <w:r w:rsidRPr="00C32FA4">
            <w:fldChar w:fldCharType="end"/>
          </w:r>
        </w:sdtContent>
      </w:sdt>
      <w:r w:rsidR="006D0A90" w:rsidRPr="00C32FA4">
        <w:t>.</w:t>
      </w:r>
    </w:p>
    <w:p w14:paraId="0375E7C2" w14:textId="265D4675" w:rsidR="00BE47B6" w:rsidRPr="00C32FA4" w:rsidRDefault="00BE47B6" w:rsidP="00BE47B6">
      <w:r w:rsidRPr="00C32FA4">
        <w:t>Exércitos como os dos EUA e China esperam que nas próximas décadas a v</w:t>
      </w:r>
      <w:r w:rsidR="006D0A90" w:rsidRPr="00C32FA4">
        <w:t>ertente da robótica e autonomia</w:t>
      </w:r>
      <w:r w:rsidRPr="00C32FA4">
        <w:t xml:space="preserve"> surja como uma componente primordial nas frotas de viaturas de combate terrestres. As respetivas indústrias de defesa encontram-se a desenvolver projetos cujo objetivo é adaptar as plataformas tripuladas para a compatibilidade de sistemas com as </w:t>
      </w:r>
      <w:r w:rsidRPr="00C32FA4">
        <w:lastRenderedPageBreak/>
        <w:t xml:space="preserve">não tripuladas, por forma a simplificar as coordenações entre plataformas. </w:t>
      </w:r>
      <w:r w:rsidR="006D0A90" w:rsidRPr="00C32FA4">
        <w:t>O</w:t>
      </w:r>
      <w:r w:rsidR="00747558" w:rsidRPr="00C32FA4">
        <w:t xml:space="preserve"> objetivo </w:t>
      </w:r>
      <w:r w:rsidR="006D0A90" w:rsidRPr="00C32FA4">
        <w:t>é</w:t>
      </w:r>
      <w:r w:rsidR="00747558" w:rsidRPr="00C32FA4">
        <w:t xml:space="preserve"> </w:t>
      </w:r>
      <w:r w:rsidRPr="00C32FA4">
        <w:t>cria</w:t>
      </w:r>
      <w:r w:rsidR="00747558" w:rsidRPr="00C32FA4">
        <w:t>r</w:t>
      </w:r>
      <w:r w:rsidRPr="00C32FA4">
        <w:t xml:space="preserve"> uma plataforma não tripulada com a capacidade de acompanhar as formações e prestar apoio às unidades blindadas. </w:t>
      </w:r>
      <w:r w:rsidR="006D0A90" w:rsidRPr="00C32FA4">
        <w:t>E</w:t>
      </w:r>
      <w:r w:rsidRPr="00C32FA4">
        <w:t>s</w:t>
      </w:r>
      <w:r w:rsidR="006D0A90" w:rsidRPr="00C32FA4">
        <w:t>t</w:t>
      </w:r>
      <w:r w:rsidRPr="00C32FA4">
        <w:t>as plataformas</w:t>
      </w:r>
      <w:r w:rsidR="006D0A90" w:rsidRPr="00C32FA4">
        <w:t xml:space="preserve"> são</w:t>
      </w:r>
      <w:r w:rsidRPr="00C32FA4">
        <w:t xml:space="preserve"> operadas através de viaturas de comando à retaguarda do dispositivo, ou mesmo </w:t>
      </w:r>
      <w:r w:rsidR="00747558" w:rsidRPr="00C32FA4">
        <w:t xml:space="preserve">em </w:t>
      </w:r>
      <w:r w:rsidRPr="00C32FA4">
        <w:t>viaturas que integrem o dispositivo, exigindo grande capacidade de coordenação entre plataformas não tripuladas e tripuladas. As plataformas não trip</w:t>
      </w:r>
      <w:r w:rsidR="006D0A90" w:rsidRPr="00C32FA4">
        <w:t xml:space="preserve">uladas podem ser empregues para </w:t>
      </w:r>
      <w:r w:rsidRPr="00C32FA4">
        <w:t>aquisição de objetivos, apoio pelo fogo ou ainda reconhecimento em força de zonas de e</w:t>
      </w:r>
      <w:r w:rsidR="006D0A90" w:rsidRPr="00C32FA4">
        <w:t>levado risco</w:t>
      </w:r>
      <w:sdt>
        <w:sdtPr>
          <w:id w:val="-1490399123"/>
          <w:citation/>
        </w:sdtPr>
        <w:sdtEndPr/>
        <w:sdtContent>
          <w:r w:rsidRPr="00C32FA4">
            <w:fldChar w:fldCharType="begin"/>
          </w:r>
          <w:r w:rsidRPr="00C32FA4">
            <w:instrText xml:space="preserve"> CITATION Har171 \l 2070 </w:instrText>
          </w:r>
          <w:r w:rsidRPr="00C32FA4">
            <w:fldChar w:fldCharType="separate"/>
          </w:r>
          <w:r w:rsidR="00E058FF" w:rsidRPr="00C32FA4">
            <w:rPr>
              <w:noProof/>
            </w:rPr>
            <w:t xml:space="preserve"> (Harper, 2017)</w:t>
          </w:r>
          <w:r w:rsidRPr="00C32FA4">
            <w:fldChar w:fldCharType="end"/>
          </w:r>
        </w:sdtContent>
      </w:sdt>
      <w:r w:rsidR="006D0A90" w:rsidRPr="00C32FA4">
        <w:t>.</w:t>
      </w:r>
    </w:p>
    <w:p w14:paraId="5DCC7124" w14:textId="16ED0FDD" w:rsidR="00251DDD" w:rsidRPr="00C32FA4" w:rsidRDefault="00251DDD" w:rsidP="00251DDD">
      <w:r w:rsidRPr="00C32FA4">
        <w:t xml:space="preserve">Indústrias de defesa como a </w:t>
      </w:r>
      <w:r w:rsidRPr="00C32FA4">
        <w:rPr>
          <w:i/>
        </w:rPr>
        <w:t>Rheinmetall</w:t>
      </w:r>
      <w:r w:rsidRPr="00C32FA4">
        <w:rPr>
          <w:rStyle w:val="Refdenotaderodap"/>
          <w:i/>
        </w:rPr>
        <w:footnoteReference w:id="17"/>
      </w:r>
      <w:r w:rsidRPr="00C32FA4">
        <w:t xml:space="preserve"> ou a </w:t>
      </w:r>
      <w:r w:rsidRPr="00C32FA4">
        <w:rPr>
          <w:i/>
        </w:rPr>
        <w:t>Norinco</w:t>
      </w:r>
      <w:r w:rsidRPr="00C32FA4">
        <w:rPr>
          <w:rStyle w:val="Refdenotaderodap"/>
          <w:i/>
        </w:rPr>
        <w:footnoteReference w:id="18"/>
      </w:r>
      <w:r w:rsidRPr="00C32FA4">
        <w:t xml:space="preserve">, encontram-se desenvolver projetos de plataformas armadas não tripuladas semiautónomas capazes de acompanhar e apoiar unidades blindadas em zonas urbanas. Nessas plataformas são montados RWS com calibres tipo 7,62mm ou lança-granadas 40mm, que proporcionam um apoio às plataformas blindadas semelhante ao de uma força apeada. Com esses sistemas as plataformas não tripuladas tornam-se capazes de não só fazer fogo sob forças apeadas como também a ameaças como </w:t>
      </w:r>
      <w:r w:rsidR="006D0A90" w:rsidRPr="00C32FA4">
        <w:t>os UAV e aeronaves de asa móvel</w:t>
      </w:r>
      <w:sdt>
        <w:sdtPr>
          <w:id w:val="580952569"/>
          <w:citation/>
        </w:sdtPr>
        <w:sdtEndPr/>
        <w:sdtContent>
          <w:r w:rsidRPr="00C32FA4">
            <w:fldChar w:fldCharType="begin"/>
          </w:r>
          <w:r w:rsidRPr="00C32FA4">
            <w:instrText xml:space="preserve"> CITATION Fos18 \l 2070 </w:instrText>
          </w:r>
          <w:r w:rsidRPr="00C32FA4">
            <w:fldChar w:fldCharType="separate"/>
          </w:r>
          <w:r w:rsidR="00E058FF" w:rsidRPr="00C32FA4">
            <w:rPr>
              <w:noProof/>
            </w:rPr>
            <w:t xml:space="preserve"> (Foss, 2018)</w:t>
          </w:r>
          <w:r w:rsidRPr="00C32FA4">
            <w:fldChar w:fldCharType="end"/>
          </w:r>
        </w:sdtContent>
      </w:sdt>
      <w:r w:rsidR="006D0A90" w:rsidRPr="00C32FA4">
        <w:t>.</w:t>
      </w:r>
    </w:p>
    <w:p w14:paraId="5D48B140" w14:textId="38D5F826" w:rsidR="00BE47B6" w:rsidRPr="00C32FA4" w:rsidRDefault="00BE47B6" w:rsidP="00BE47B6">
      <w:r w:rsidRPr="00C32FA4">
        <w:t xml:space="preserve">As forças blindadas na execução de operações de combate, urbano ou não, irão encontrar sempre obstáculos ao seu movimento, quer estes sejam campos de minas, IED ou abatises. Dessa forma torna-se </w:t>
      </w:r>
      <w:r w:rsidR="00747558" w:rsidRPr="00C32FA4">
        <w:t>imperioso</w:t>
      </w:r>
      <w:r w:rsidR="006D0A90" w:rsidRPr="00C32FA4">
        <w:t xml:space="preserve"> o</w:t>
      </w:r>
      <w:r w:rsidRPr="00C32FA4">
        <w:t xml:space="preserve"> apoio proporcionado por unidades de engenharia para abertura de brechas, sendo essa tarefa considerada de elevado risco. </w:t>
      </w:r>
      <w:r w:rsidR="00747558" w:rsidRPr="00C32FA4">
        <w:t xml:space="preserve">Assim, torna-se </w:t>
      </w:r>
      <w:r w:rsidRPr="00C32FA4">
        <w:t>um vetor de desenvolvimento para as plataformas não tripuladas com</w:t>
      </w:r>
      <w:r w:rsidR="00747558" w:rsidRPr="00C32FA4">
        <w:t xml:space="preserve"> o</w:t>
      </w:r>
      <w:r w:rsidRPr="00C32FA4">
        <w:t xml:space="preserve"> objetivo de possuir a capacidade de abertura de brechas mesmo sob fogos inimigos. Plataformas deste tipo já se encontram a ser empregues em teatro de operações através de controlo remoto, </w:t>
      </w:r>
      <w:r w:rsidR="00747558" w:rsidRPr="00C32FA4">
        <w:t>enquanto</w:t>
      </w:r>
      <w:r w:rsidRPr="00C32FA4">
        <w:t xml:space="preserve"> outros modelos estão a ser desenvolvidos com funções semiautónomas. Esses modelos encontram-se programados com a capacidade para seguir determinada unidade ou viatura autonomamente, sendo posteriormente controlados para a abertura de brecha. Os modelos semiautónomos permitem uma maior flexibilidade à força apoiada, especialmente em contexto urbano com a sua quantidade elevada de obstáculos permitindo uma maior capacidade de manobra pa</w:t>
      </w:r>
      <w:r w:rsidR="006D0A90" w:rsidRPr="00C32FA4">
        <w:t>ra as plataformas blindadas</w:t>
      </w:r>
      <w:r w:rsidRPr="00C32FA4">
        <w:t xml:space="preserve"> </w:t>
      </w:r>
      <w:sdt>
        <w:sdtPr>
          <w:id w:val="-939214689"/>
          <w:citation/>
        </w:sdtPr>
        <w:sdtEndPr/>
        <w:sdtContent>
          <w:r w:rsidRPr="00C32FA4">
            <w:fldChar w:fldCharType="begin"/>
          </w:r>
          <w:r w:rsidRPr="00C32FA4">
            <w:instrText xml:space="preserve"> CITATION Gyü19 \l 2070 </w:instrText>
          </w:r>
          <w:r w:rsidRPr="00C32FA4">
            <w:fldChar w:fldCharType="separate"/>
          </w:r>
          <w:r w:rsidR="00E058FF" w:rsidRPr="00C32FA4">
            <w:rPr>
              <w:noProof/>
            </w:rPr>
            <w:t>(Gyürösi, 2019)</w:t>
          </w:r>
          <w:r w:rsidRPr="00C32FA4">
            <w:fldChar w:fldCharType="end"/>
          </w:r>
        </w:sdtContent>
      </w:sdt>
      <w:r w:rsidR="006D0A90" w:rsidRPr="00C32FA4">
        <w:t>.</w:t>
      </w:r>
    </w:p>
    <w:p w14:paraId="4924912D" w14:textId="2E81D9FB" w:rsidR="00BE47B6" w:rsidRPr="00C32FA4" w:rsidRDefault="00BE47B6" w:rsidP="00BE47B6">
      <w:pPr>
        <w:pStyle w:val="4SubCapitulos"/>
      </w:pPr>
      <w:bookmarkStart w:id="38" w:name="_Toc8002113"/>
      <w:r w:rsidRPr="00C32FA4">
        <w:lastRenderedPageBreak/>
        <w:t xml:space="preserve">4.2. </w:t>
      </w:r>
      <w:r w:rsidR="00310DD0" w:rsidRPr="00C32FA4">
        <w:t>No</w:t>
      </w:r>
      <w:r w:rsidRPr="00C32FA4">
        <w:t xml:space="preserve"> Apoio Logístico</w:t>
      </w:r>
      <w:bookmarkEnd w:id="38"/>
    </w:p>
    <w:p w14:paraId="1AE24F61" w14:textId="57987D9F" w:rsidR="00813558" w:rsidRPr="00C32FA4" w:rsidRDefault="00813558" w:rsidP="00813558">
      <w:r w:rsidRPr="00C32FA4">
        <w:t xml:space="preserve">O conceito de uma plataforma baseada </w:t>
      </w:r>
      <w:r w:rsidR="00BE47B6" w:rsidRPr="00C32FA4">
        <w:t>numa</w:t>
      </w:r>
      <w:r w:rsidRPr="00C32FA4">
        <w:t xml:space="preserve"> </w:t>
      </w:r>
      <w:r w:rsidR="00402FAE" w:rsidRPr="00C32FA4">
        <w:t>Viatura Robótica de Combate (</w:t>
      </w:r>
      <w:r w:rsidR="006D0A90" w:rsidRPr="00C32FA4">
        <w:t>RCV) conté</w:t>
      </w:r>
      <w:r w:rsidRPr="00C32FA4">
        <w:t>m na sua origem o emprego e</w:t>
      </w:r>
      <w:r w:rsidR="00B22FB6" w:rsidRPr="00C32FA4">
        <w:t>m apoio de unidades blindadas e/ou</w:t>
      </w:r>
      <w:r w:rsidRPr="00C32FA4">
        <w:t xml:space="preserve"> apeadas. S</w:t>
      </w:r>
      <w:r w:rsidR="006D0A90" w:rsidRPr="00C32FA4">
        <w:t>ão</w:t>
      </w:r>
      <w:r w:rsidRPr="00C32FA4">
        <w:t xml:space="preserve"> caracterizadas como uma plataforma d</w:t>
      </w:r>
      <w:r w:rsidR="00402FAE" w:rsidRPr="00C32FA4">
        <w:t xml:space="preserve">e dimensões reduzidas quando em manobras com </w:t>
      </w:r>
      <w:r w:rsidRPr="00C32FA4">
        <w:t xml:space="preserve">forças apeadas, e de grandes dimensões </w:t>
      </w:r>
      <w:r w:rsidR="00402FAE" w:rsidRPr="00C32FA4">
        <w:t>com forças blindadas,</w:t>
      </w:r>
      <w:r w:rsidRPr="00C32FA4">
        <w:t xml:space="preserve"> </w:t>
      </w:r>
      <w:r w:rsidR="00402FAE" w:rsidRPr="00C32FA4">
        <w:t>te</w:t>
      </w:r>
      <w:r w:rsidRPr="00C32FA4">
        <w:t>ndo a capacidade de execu</w:t>
      </w:r>
      <w:r w:rsidR="00B22FB6" w:rsidRPr="00C32FA4">
        <w:t>tar tarefas de reconhecimento,</w:t>
      </w:r>
      <w:r w:rsidRPr="00C32FA4">
        <w:t xml:space="preserve"> aquisição de alvos </w:t>
      </w:r>
      <w:r w:rsidR="00B22FB6" w:rsidRPr="00C32FA4">
        <w:t>e execução de fogos</w:t>
      </w:r>
      <w:r w:rsidRPr="00C32FA4">
        <w:t>.</w:t>
      </w:r>
      <w:r w:rsidR="00402FAE" w:rsidRPr="00C32FA4">
        <w:t xml:space="preserve"> O Centro de Engenharia, Desenvolvimento e Pesquisa de Plataformas de Combate do Exército Americano </w:t>
      </w:r>
      <w:r w:rsidRPr="00C32FA4">
        <w:t>(TARDEC)</w:t>
      </w:r>
      <w:r w:rsidR="00402FAE" w:rsidRPr="00C32FA4">
        <w:rPr>
          <w:rStyle w:val="Refdenotaderodap"/>
        </w:rPr>
        <w:footnoteReference w:id="19"/>
      </w:r>
      <w:r w:rsidRPr="00C32FA4">
        <w:t xml:space="preserve"> tem projetado a criação de plataformas </w:t>
      </w:r>
      <w:r w:rsidR="00C16AEE" w:rsidRPr="00C32FA4">
        <w:t>que</w:t>
      </w:r>
      <w:r w:rsidRPr="00C32FA4">
        <w:t xml:space="preserve"> autonomamente realizar todo o transporte d</w:t>
      </w:r>
      <w:r w:rsidR="00C16AEE" w:rsidRPr="00C32FA4">
        <w:t>e</w:t>
      </w:r>
      <w:r w:rsidRPr="00C32FA4">
        <w:t xml:space="preserve"> </w:t>
      </w:r>
      <w:r w:rsidR="00C16AEE" w:rsidRPr="00C32FA4">
        <w:t>apoio</w:t>
      </w:r>
      <w:r w:rsidRPr="00C32FA4">
        <w:t xml:space="preserve"> logístic</w:t>
      </w:r>
      <w:r w:rsidR="006D0A90" w:rsidRPr="00C32FA4">
        <w:t>o</w:t>
      </w:r>
      <w:r w:rsidRPr="00C32FA4">
        <w:t xml:space="preserve"> para o campo de batalha. </w:t>
      </w:r>
      <w:r w:rsidR="00C16AEE" w:rsidRPr="00C32FA4">
        <w:t>Através des</w:t>
      </w:r>
      <w:r w:rsidR="00747558" w:rsidRPr="00C32FA4">
        <w:t>t</w:t>
      </w:r>
      <w:r w:rsidR="00C16AEE" w:rsidRPr="00C32FA4">
        <w:t xml:space="preserve">a </w:t>
      </w:r>
      <w:r w:rsidRPr="00C32FA4">
        <w:t>capacidade</w:t>
      </w:r>
      <w:r w:rsidR="00C16AEE" w:rsidRPr="00C32FA4">
        <w:t xml:space="preserve"> aumenta</w:t>
      </w:r>
      <w:r w:rsidR="00747558" w:rsidRPr="00C32FA4">
        <w:t>-se</w:t>
      </w:r>
      <w:r w:rsidR="00C16AEE" w:rsidRPr="00C32FA4">
        <w:t xml:space="preserve"> substancialmente o</w:t>
      </w:r>
      <w:r w:rsidRPr="00C32FA4">
        <w:t xml:space="preserve"> alcance</w:t>
      </w:r>
      <w:r w:rsidR="00C16AEE" w:rsidRPr="00C32FA4">
        <w:t xml:space="preserve"> e a eficácia</w:t>
      </w:r>
      <w:r w:rsidRPr="00C32FA4">
        <w:t xml:space="preserve"> </w:t>
      </w:r>
      <w:r w:rsidR="00C16AEE" w:rsidRPr="00C32FA4">
        <w:t>do</w:t>
      </w:r>
      <w:r w:rsidRPr="00C32FA4">
        <w:t xml:space="preserve"> </w:t>
      </w:r>
      <w:r w:rsidR="00C16AEE" w:rsidRPr="00C32FA4">
        <w:t>abastecimento da</w:t>
      </w:r>
      <w:r w:rsidR="0099615E" w:rsidRPr="00C32FA4">
        <w:t>s</w:t>
      </w:r>
      <w:r w:rsidRPr="00C32FA4">
        <w:t xml:space="preserve"> unidades</w:t>
      </w:r>
      <w:r w:rsidR="00B22FB6" w:rsidRPr="00C32FA4">
        <w:t xml:space="preserve"> </w:t>
      </w:r>
      <w:r w:rsidRPr="00C32FA4">
        <w:t>blind</w:t>
      </w:r>
      <w:r w:rsidR="00B22FB6" w:rsidRPr="00C32FA4">
        <w:t>ada</w:t>
      </w:r>
      <w:r w:rsidR="0099615E" w:rsidRPr="00C32FA4">
        <w:t>s</w:t>
      </w:r>
      <w:r w:rsidR="00C16AEE" w:rsidRPr="00C32FA4">
        <w:t xml:space="preserve"> atenuando </w:t>
      </w:r>
      <w:r w:rsidRPr="00C32FA4">
        <w:t>os seus elevados requisitos de sustentação e manutenção.</w:t>
      </w:r>
      <w:r w:rsidR="00747558" w:rsidRPr="00C32FA4">
        <w:t xml:space="preserve"> Até ao fim de 2019 e</w:t>
      </w:r>
      <w:r w:rsidR="00C16AEE" w:rsidRPr="00C32FA4">
        <w:t xml:space="preserve">ste projeto encontra-se </w:t>
      </w:r>
      <w:r w:rsidRPr="00C32FA4">
        <w:t>n</w:t>
      </w:r>
      <w:r w:rsidR="00C16AEE" w:rsidRPr="00C32FA4">
        <w:t>a</w:t>
      </w:r>
      <w:r w:rsidRPr="00C32FA4">
        <w:t xml:space="preserve"> fase de teste de protótipos </w:t>
      </w:r>
      <w:r w:rsidR="00C16AEE" w:rsidRPr="00C32FA4">
        <w:t>com a</w:t>
      </w:r>
      <w:r w:rsidRPr="00C32FA4">
        <w:t xml:space="preserve"> instalação de kits de autonomia</w:t>
      </w:r>
      <w:r w:rsidR="00C16AEE" w:rsidRPr="00C32FA4">
        <w:t xml:space="preserve"> que permitem </w:t>
      </w:r>
      <w:r w:rsidR="00747558" w:rsidRPr="00C32FA4">
        <w:t xml:space="preserve">que as </w:t>
      </w:r>
      <w:r w:rsidR="00C16AEE" w:rsidRPr="00C32FA4">
        <w:t>plataformas convencionais tripuladas se desloquem autonomamente para os seus de</w:t>
      </w:r>
      <w:r w:rsidR="00747558" w:rsidRPr="00C32FA4">
        <w:t>stinos através de um trajeto pré-</w:t>
      </w:r>
      <w:r w:rsidR="00C16AEE" w:rsidRPr="00C32FA4">
        <w:t>estabelecido</w:t>
      </w:r>
      <w:r w:rsidRPr="00C32FA4">
        <w:t xml:space="preserve">. Esses protótipos </w:t>
      </w:r>
      <w:r w:rsidR="00C16AEE" w:rsidRPr="00C32FA4">
        <w:t>encontram-se ainda</w:t>
      </w:r>
      <w:r w:rsidRPr="00C32FA4">
        <w:t xml:space="preserve"> equipados com div</w:t>
      </w:r>
      <w:r w:rsidR="00C16AEE" w:rsidRPr="00C32FA4">
        <w:t>ersos sensores e controladores que permitem evitar determinados obstáculos que surjam durante o trajeto e até desenfiar a plataforma em caso de ataque</w:t>
      </w:r>
      <w:sdt>
        <w:sdtPr>
          <w:id w:val="985208441"/>
          <w:citation/>
        </w:sdtPr>
        <w:sdtEndPr/>
        <w:sdtContent>
          <w:r w:rsidRPr="00C32FA4">
            <w:fldChar w:fldCharType="begin"/>
          </w:r>
          <w:r w:rsidRPr="00C32FA4">
            <w:instrText xml:space="preserve"> CITATION Kau19 \l 2070 </w:instrText>
          </w:r>
          <w:r w:rsidRPr="00C32FA4">
            <w:fldChar w:fldCharType="separate"/>
          </w:r>
          <w:r w:rsidR="00E058FF" w:rsidRPr="00C32FA4">
            <w:rPr>
              <w:noProof/>
            </w:rPr>
            <w:t xml:space="preserve"> (Kauchark, 2019)</w:t>
          </w:r>
          <w:r w:rsidRPr="00C32FA4">
            <w:fldChar w:fldCharType="end"/>
          </w:r>
        </w:sdtContent>
      </w:sdt>
      <w:r w:rsidR="006D0A90" w:rsidRPr="00C32FA4">
        <w:t>.</w:t>
      </w:r>
    </w:p>
    <w:p w14:paraId="770C0285" w14:textId="415AC33D" w:rsidR="00813558" w:rsidRPr="00C32FA4" w:rsidRDefault="00813558" w:rsidP="00813558">
      <w:r w:rsidRPr="00C32FA4">
        <w:t>O emprego de UAV e UGV no campo de batalha tende a deixar de ser uma novidade nos conflitos modernos, no entanto o seu emprego encontra-se maioritariamente associado às operações de combate</w:t>
      </w:r>
      <w:r w:rsidR="00C16AEE" w:rsidRPr="00C32FA4">
        <w:t xml:space="preserve"> nomeadamente em tarefas de</w:t>
      </w:r>
      <w:r w:rsidRPr="00C32FA4">
        <w:t xml:space="preserve"> reconhecimento </w:t>
      </w:r>
      <w:r w:rsidR="00B22FB6" w:rsidRPr="00C32FA4">
        <w:t>ou em apoio pelo fogo</w:t>
      </w:r>
      <w:r w:rsidRPr="00C32FA4">
        <w:t>. O emprego de plataformas não tripuladas para apoio logístico tem demonstrado ser um vetor em crescimento constante</w:t>
      </w:r>
      <w:r w:rsidR="00834E65" w:rsidRPr="00C32FA4">
        <w:t>, tendo</w:t>
      </w:r>
      <w:r w:rsidRPr="00C32FA4">
        <w:t xml:space="preserve"> como base o emprego deste tipo de plataformas por parte de empresas civis. Empreg</w:t>
      </w:r>
      <w:r w:rsidR="00834E65" w:rsidRPr="00C32FA4">
        <w:t>ue</w:t>
      </w:r>
      <w:r w:rsidR="001D3E6A" w:rsidRPr="00C32FA4">
        <w:t xml:space="preserve"> </w:t>
      </w:r>
      <w:r w:rsidR="00834E65" w:rsidRPr="00C32FA4">
        <w:t>em</w:t>
      </w:r>
      <w:r w:rsidR="001D3E6A" w:rsidRPr="00C32FA4">
        <w:t xml:space="preserve"> contexto militar estas</w:t>
      </w:r>
      <w:r w:rsidRPr="00C32FA4">
        <w:t xml:space="preserve"> plataformas </w:t>
      </w:r>
      <w:r w:rsidR="00834E65" w:rsidRPr="00C32FA4">
        <w:t>permitem a</w:t>
      </w:r>
      <w:r w:rsidRPr="00C32FA4">
        <w:t xml:space="preserve"> realização de abastecimentos para as unidades em combate </w:t>
      </w:r>
      <w:r w:rsidR="00747558" w:rsidRPr="00C32FA4">
        <w:t>representando</w:t>
      </w:r>
      <w:r w:rsidR="00834E65" w:rsidRPr="00C32FA4">
        <w:t xml:space="preserve"> um</w:t>
      </w:r>
      <w:r w:rsidRPr="00C32FA4">
        <w:t xml:space="preserve"> aumento de </w:t>
      </w:r>
      <w:r w:rsidR="00834E65" w:rsidRPr="00C32FA4">
        <w:t>eficácia</w:t>
      </w:r>
      <w:r w:rsidRPr="00C32FA4">
        <w:t xml:space="preserve"> e gestão de recursos humanos e materiais. </w:t>
      </w:r>
      <w:r w:rsidR="00834E65" w:rsidRPr="00C32FA4">
        <w:t xml:space="preserve">As dificuldades </w:t>
      </w:r>
      <w:r w:rsidRPr="00C32FA4">
        <w:t>de abastecimento apresentadas pel</w:t>
      </w:r>
      <w:r w:rsidR="00834E65" w:rsidRPr="00C32FA4">
        <w:t xml:space="preserve">as </w:t>
      </w:r>
      <w:r w:rsidR="00855EEA" w:rsidRPr="00C32FA4">
        <w:t>caraterísticas</w:t>
      </w:r>
      <w:r w:rsidR="00834E65" w:rsidRPr="00C32FA4">
        <w:t xml:space="preserve"> futuras</w:t>
      </w:r>
      <w:r w:rsidR="00747558" w:rsidRPr="00C32FA4">
        <w:t xml:space="preserve"> do</w:t>
      </w:r>
      <w:r w:rsidRPr="00C32FA4">
        <w:t xml:space="preserve"> campo de batalha</w:t>
      </w:r>
      <w:r w:rsidR="00834E65" w:rsidRPr="00C32FA4">
        <w:t xml:space="preserve"> abordadas anteriormen</w:t>
      </w:r>
      <w:r w:rsidR="00747558" w:rsidRPr="00C32FA4">
        <w:t>te no primeiro capítulo</w:t>
      </w:r>
      <w:r w:rsidR="006D0A90" w:rsidRPr="00C32FA4">
        <w:t>,</w:t>
      </w:r>
      <w:r w:rsidRPr="00C32FA4">
        <w:t xml:space="preserve"> </w:t>
      </w:r>
      <w:r w:rsidR="00834E65" w:rsidRPr="00C32FA4">
        <w:t xml:space="preserve">são um bom exemplo para a necessidade destas plataformas. </w:t>
      </w:r>
      <w:r w:rsidRPr="00C32FA4">
        <w:t>Com a implementação da Estratégia MRAS</w:t>
      </w:r>
      <w:r w:rsidR="00445533" w:rsidRPr="00C32FA4">
        <w:t xml:space="preserve"> e atendendo à complexidade das linhas de abastecimento dos futuros campos de batalha,</w:t>
      </w:r>
      <w:r w:rsidRPr="00C32FA4">
        <w:t xml:space="preserve"> é previsível que </w:t>
      </w:r>
      <w:r w:rsidR="00445533" w:rsidRPr="00C32FA4">
        <w:t>os</w:t>
      </w:r>
      <w:r w:rsidRPr="00C32FA4">
        <w:t xml:space="preserve"> EUA possuam até 2040 </w:t>
      </w:r>
      <w:r w:rsidRPr="00C32FA4">
        <w:lastRenderedPageBreak/>
        <w:t>plataformas totalmente autónomas para apoio logístico</w:t>
      </w:r>
      <w:r w:rsidR="00445533" w:rsidRPr="00C32FA4">
        <w:t>, seguido pelo</w:t>
      </w:r>
      <w:r w:rsidRPr="00C32FA4">
        <w:t xml:space="preserve"> Reino Unido </w:t>
      </w:r>
      <w:r w:rsidR="00445533" w:rsidRPr="00C32FA4">
        <w:t xml:space="preserve">com </w:t>
      </w:r>
      <w:r w:rsidRPr="00C32FA4">
        <w:t xml:space="preserve">um conceito semelhante de </w:t>
      </w:r>
      <w:r w:rsidR="00445533" w:rsidRPr="00C32FA4">
        <w:t>Sistema Autónomo de Abastecimento Próximo (</w:t>
      </w:r>
      <w:r w:rsidRPr="00C32FA4">
        <w:rPr>
          <w:i/>
        </w:rPr>
        <w:t>Autonomous Last Mile Resupply System</w:t>
      </w:r>
      <w:r w:rsidR="00445533" w:rsidRPr="00C32FA4">
        <w:rPr>
          <w:i/>
        </w:rPr>
        <w:t>)</w:t>
      </w:r>
      <w:sdt>
        <w:sdtPr>
          <w:id w:val="1312450227"/>
          <w:citation/>
        </w:sdtPr>
        <w:sdtEndPr/>
        <w:sdtContent>
          <w:r w:rsidRPr="00C32FA4">
            <w:fldChar w:fldCharType="begin"/>
          </w:r>
          <w:r w:rsidRPr="00C32FA4">
            <w:instrText xml:space="preserve"> CITATION Cho18 \l 2070 </w:instrText>
          </w:r>
          <w:r w:rsidRPr="00C32FA4">
            <w:fldChar w:fldCharType="separate"/>
          </w:r>
          <w:r w:rsidR="00E058FF" w:rsidRPr="00C32FA4">
            <w:rPr>
              <w:noProof/>
            </w:rPr>
            <w:t xml:space="preserve"> (Choi, 2018)</w:t>
          </w:r>
          <w:r w:rsidRPr="00C32FA4">
            <w:fldChar w:fldCharType="end"/>
          </w:r>
        </w:sdtContent>
      </w:sdt>
      <w:r w:rsidR="006D0A90" w:rsidRPr="00C32FA4">
        <w:t>.</w:t>
      </w:r>
    </w:p>
    <w:p w14:paraId="22C990B2" w14:textId="38A4C531" w:rsidR="00813558" w:rsidRPr="00C32FA4" w:rsidRDefault="001524B8" w:rsidP="00813558">
      <w:r w:rsidRPr="00C32FA4">
        <w:t>A complexidade de uma zona urbana torna uma plataforma blindada completamente exposta aos fogos anticarro da ameaça, possuindo uma capacidade de resposta ao fogo muito limitada. Para além dessa vulnerabilidade aos fogos as plataformas blindadas são consideradas como alvos prioritários a abater, devido à sua capacidade de apoio à manobra de forças apeadas.</w:t>
      </w:r>
      <w:r w:rsidR="00813558" w:rsidRPr="00C32FA4">
        <w:t xml:space="preserve"> </w:t>
      </w:r>
      <w:r w:rsidR="00CC4607" w:rsidRPr="00C32FA4">
        <w:t>Um projeto</w:t>
      </w:r>
      <w:r w:rsidR="00813558" w:rsidRPr="00C32FA4">
        <w:t xml:space="preserve"> </w:t>
      </w:r>
      <w:r w:rsidR="00CC4607" w:rsidRPr="00C32FA4">
        <w:t>divulgado</w:t>
      </w:r>
      <w:r w:rsidR="00813558" w:rsidRPr="00C32FA4">
        <w:t xml:space="preserve"> </w:t>
      </w:r>
      <w:r w:rsidR="00CC4607" w:rsidRPr="00C32FA4">
        <w:t>pel</w:t>
      </w:r>
      <w:r w:rsidR="00813558" w:rsidRPr="00C32FA4">
        <w:t xml:space="preserve">a </w:t>
      </w:r>
      <w:r w:rsidR="00813558" w:rsidRPr="00C32FA4">
        <w:rPr>
          <w:i/>
        </w:rPr>
        <w:t>Norinco</w:t>
      </w:r>
      <w:r w:rsidR="00813558" w:rsidRPr="00C32FA4">
        <w:t xml:space="preserve"> possu</w:t>
      </w:r>
      <w:r w:rsidR="00CC4607" w:rsidRPr="00C32FA4">
        <w:t xml:space="preserve">i </w:t>
      </w:r>
      <w:r w:rsidR="00813558" w:rsidRPr="00C32FA4">
        <w:t>como objetivo a criação de uma plataforma capaz de autonomamente fazer chegar os sobressalentes necessários às viaturas imobilizadas através de plataformas não tripuladas</w:t>
      </w:r>
      <w:r w:rsidR="00CC4607" w:rsidRPr="00C32FA4">
        <w:t xml:space="preserve"> e se necessário evacu</w:t>
      </w:r>
      <w:r w:rsidR="00747558" w:rsidRPr="00C32FA4">
        <w:t>á</w:t>
      </w:r>
      <w:r w:rsidR="00CC4607" w:rsidRPr="00C32FA4">
        <w:t>-las de zonas perigosas</w:t>
      </w:r>
      <w:r w:rsidR="00813558" w:rsidRPr="00C32FA4">
        <w:t xml:space="preserve">. </w:t>
      </w:r>
      <w:r w:rsidR="00CC4607" w:rsidRPr="00C32FA4">
        <w:t>P</w:t>
      </w:r>
      <w:r w:rsidR="00813558" w:rsidRPr="00C32FA4">
        <w:t>ara além de</w:t>
      </w:r>
      <w:r w:rsidR="00CC4607" w:rsidRPr="00C32FA4">
        <w:t>ssa capacidade de</w:t>
      </w:r>
      <w:r w:rsidR="00813558" w:rsidRPr="00C32FA4">
        <w:t xml:space="preserve"> transporte, </w:t>
      </w:r>
      <w:r w:rsidR="00CC4607" w:rsidRPr="00C32FA4">
        <w:t xml:space="preserve">permitem ainda montar </w:t>
      </w:r>
      <w:r w:rsidR="00813558" w:rsidRPr="00C32FA4">
        <w:t>sistemas RWS</w:t>
      </w:r>
      <w:r w:rsidR="002262F8" w:rsidRPr="00C32FA4">
        <w:t xml:space="preserve"> </w:t>
      </w:r>
      <w:r w:rsidR="00CC4607" w:rsidRPr="00C32FA4">
        <w:t xml:space="preserve">para a própria </w:t>
      </w:r>
      <w:r w:rsidR="002262F8" w:rsidRPr="00C32FA4">
        <w:t>defe</w:t>
      </w:r>
      <w:r w:rsidR="00CC4607" w:rsidRPr="00C32FA4">
        <w:t>sa</w:t>
      </w:r>
      <w:r w:rsidR="002262F8" w:rsidRPr="00C32FA4">
        <w:t xml:space="preserve"> d</w:t>
      </w:r>
      <w:r w:rsidR="00CC4607" w:rsidRPr="00C32FA4">
        <w:t>a</w:t>
      </w:r>
      <w:r w:rsidR="002262F8" w:rsidRPr="00C32FA4">
        <w:t xml:space="preserve"> </w:t>
      </w:r>
      <w:r w:rsidR="006D0A90" w:rsidRPr="00C32FA4">
        <w:t>plataforma</w:t>
      </w:r>
      <w:sdt>
        <w:sdtPr>
          <w:id w:val="1910808479"/>
          <w:citation/>
        </w:sdtPr>
        <w:sdtEndPr/>
        <w:sdtContent>
          <w:r w:rsidR="00813558" w:rsidRPr="00C32FA4">
            <w:fldChar w:fldCharType="begin"/>
          </w:r>
          <w:r w:rsidR="00813558" w:rsidRPr="00C32FA4">
            <w:instrText xml:space="preserve"> CITATION Won18 \l 2070 </w:instrText>
          </w:r>
          <w:r w:rsidR="00813558" w:rsidRPr="00C32FA4">
            <w:fldChar w:fldCharType="separate"/>
          </w:r>
          <w:r w:rsidR="00E058FF" w:rsidRPr="00C32FA4">
            <w:rPr>
              <w:noProof/>
            </w:rPr>
            <w:t xml:space="preserve"> (Wong, 2018)</w:t>
          </w:r>
          <w:r w:rsidR="00813558" w:rsidRPr="00C32FA4">
            <w:fldChar w:fldCharType="end"/>
          </w:r>
        </w:sdtContent>
      </w:sdt>
      <w:r w:rsidR="006D0A90" w:rsidRPr="00C32FA4">
        <w:t>.</w:t>
      </w:r>
    </w:p>
    <w:p w14:paraId="29C0B131" w14:textId="78E37726" w:rsidR="00813558" w:rsidRPr="00C32FA4" w:rsidRDefault="00813558" w:rsidP="00813558">
      <w:r w:rsidRPr="00C32FA4">
        <w:t xml:space="preserve">Com </w:t>
      </w:r>
      <w:r w:rsidR="00A0634B" w:rsidRPr="00C32FA4">
        <w:t>esse</w:t>
      </w:r>
      <w:r w:rsidRPr="00C32FA4">
        <w:t xml:space="preserve"> objetivo em mente</w:t>
      </w:r>
      <w:r w:rsidR="00A0634B" w:rsidRPr="00C32FA4">
        <w:t>,</w:t>
      </w:r>
      <w:r w:rsidRPr="00C32FA4">
        <w:t xml:space="preserve"> </w:t>
      </w:r>
      <w:r w:rsidR="002262F8" w:rsidRPr="00C32FA4">
        <w:t>entidades</w:t>
      </w:r>
      <w:r w:rsidR="00A0634B" w:rsidRPr="00C32FA4">
        <w:t xml:space="preserve"> como a TARDEC</w:t>
      </w:r>
      <w:r w:rsidRPr="00C32FA4">
        <w:t xml:space="preserve"> encontram-se a desenvolver plataforma</w:t>
      </w:r>
      <w:r w:rsidR="00DE69B0" w:rsidRPr="00C32FA4">
        <w:t>s</w:t>
      </w:r>
      <w:r w:rsidRPr="00C32FA4">
        <w:t xml:space="preserve"> com a capacidade de evacuação de baixas em combate. </w:t>
      </w:r>
      <w:r w:rsidR="00747558" w:rsidRPr="00C32FA4">
        <w:t xml:space="preserve">Neste caso, </w:t>
      </w:r>
      <w:r w:rsidRPr="00C32FA4">
        <w:t xml:space="preserve">o pedido </w:t>
      </w:r>
      <w:r w:rsidR="00747558" w:rsidRPr="00C32FA4">
        <w:t xml:space="preserve">é </w:t>
      </w:r>
      <w:r w:rsidRPr="00C32FA4">
        <w:t>efetuado através de uma plataforma tripulada, para posteriormente uma plataforma semiautónoma se deslocar para a zona de combate</w:t>
      </w:r>
      <w:r w:rsidR="00A0634B" w:rsidRPr="00C32FA4">
        <w:t xml:space="preserve"> e proceder à evacuação</w:t>
      </w:r>
      <w:r w:rsidRPr="00C32FA4">
        <w:t xml:space="preserve">. </w:t>
      </w:r>
      <w:r w:rsidR="00A0634B" w:rsidRPr="00C32FA4">
        <w:t>Os testes iniciais para este</w:t>
      </w:r>
      <w:r w:rsidRPr="00C32FA4">
        <w:t xml:space="preserve"> conceito </w:t>
      </w:r>
      <w:r w:rsidR="00747558" w:rsidRPr="00C32FA4">
        <w:t>realizaram</w:t>
      </w:r>
      <w:r w:rsidRPr="00C32FA4">
        <w:t xml:space="preserve">-se através de viaturas da família M113 equipadas com </w:t>
      </w:r>
      <w:r w:rsidRPr="00C32FA4">
        <w:rPr>
          <w:i/>
        </w:rPr>
        <w:t>kits</w:t>
      </w:r>
      <w:r w:rsidRPr="00C32FA4">
        <w:t xml:space="preserve"> de a</w:t>
      </w:r>
      <w:r w:rsidR="00A0634B" w:rsidRPr="00C32FA4">
        <w:t>utonomia, enquadrando</w:t>
      </w:r>
      <w:r w:rsidRPr="00C32FA4">
        <w:t xml:space="preserve">-se na fase de testes de protótipos do programa </w:t>
      </w:r>
      <w:r w:rsidR="00CC4607" w:rsidRPr="00C32FA4">
        <w:t xml:space="preserve">Nova Geração de Viaturas de Combate </w:t>
      </w:r>
      <w:r w:rsidRPr="00C32FA4">
        <w:t xml:space="preserve">(NGCV), </w:t>
      </w:r>
      <w:r w:rsidR="00A0634B" w:rsidRPr="00C32FA4">
        <w:t xml:space="preserve">estando a fase de </w:t>
      </w:r>
      <w:r w:rsidRPr="00C32FA4">
        <w:t xml:space="preserve">MUM-T </w:t>
      </w:r>
      <w:r w:rsidR="006D0A90" w:rsidRPr="00C32FA4">
        <w:t>prevista para os finais de 2019</w:t>
      </w:r>
      <w:sdt>
        <w:sdtPr>
          <w:id w:val="552669076"/>
          <w:citation/>
        </w:sdtPr>
        <w:sdtEndPr/>
        <w:sdtContent>
          <w:r w:rsidRPr="00C32FA4">
            <w:fldChar w:fldCharType="begin"/>
          </w:r>
          <w:r w:rsidRPr="00C32FA4">
            <w:instrText xml:space="preserve"> CITATION Tur19 \l 2070 </w:instrText>
          </w:r>
          <w:r w:rsidRPr="00C32FA4">
            <w:fldChar w:fldCharType="separate"/>
          </w:r>
          <w:r w:rsidR="00E058FF" w:rsidRPr="00C32FA4">
            <w:rPr>
              <w:noProof/>
            </w:rPr>
            <w:t xml:space="preserve"> (Turnull, 2019)</w:t>
          </w:r>
          <w:r w:rsidRPr="00C32FA4">
            <w:fldChar w:fldCharType="end"/>
          </w:r>
        </w:sdtContent>
      </w:sdt>
      <w:r w:rsidR="006D0A90" w:rsidRPr="00C32FA4">
        <w:t>.</w:t>
      </w:r>
    </w:p>
    <w:p w14:paraId="2B636E7D" w14:textId="4B63B9D8" w:rsidR="00FA36B2" w:rsidRPr="00C32FA4" w:rsidRDefault="00FA36B2" w:rsidP="00FA36B2">
      <w:r w:rsidRPr="00C32FA4">
        <w:t xml:space="preserve">A capacidade de emprego de UGV em tarefas que envolvam percorrer longas distâncias, têm-se tornado num foco de desenvolvimento para apoiar a sustentação de uma força. A possibilidade de emprego de UGV em apoio a uma unidade blindada permite colmatar significativamente a necessidade de abastecimentos associadas aos blindados. O apoio fornecido por meios tripulados encontra-se enquadrado numa grande estrutura de sustentação logística, na qual se tornam alvos prioritários quando empenhados em teatros de operações. As rotas de deslocamento adotadas por esse apoio logístico são por norma expostas às ações por parte da ameaça e acabam por colocar em risco a vida das guarnições das plataformas. Para além dos programas e projetos já em desenvolvimento de plataformas não tripuladas para apoio próximo das unidades de manobra, existem ainda programas com o objetivo de automatizar diversos processos de abastecimentos dos apoios logísticos, tais </w:t>
      </w:r>
      <w:r w:rsidRPr="00C32FA4">
        <w:lastRenderedPageBreak/>
        <w:t>como o Programa de Automatização da Sustentação Terrestre</w:t>
      </w:r>
      <w:r w:rsidRPr="00C32FA4">
        <w:rPr>
          <w:rStyle w:val="Refdenotaderodap"/>
        </w:rPr>
        <w:footnoteReference w:id="20"/>
      </w:r>
      <w:r w:rsidRPr="00C32FA4">
        <w:t>. O objetivo desse programa prende-se com a automatização das linhas de abastecimento até 2040, reduzindo o número de efetivos dedicados a esta tarefa em 40%,</w:t>
      </w:r>
      <w:r w:rsidR="00251DDD" w:rsidRPr="00C32FA4">
        <w:t xml:space="preserve"> dessa forma</w:t>
      </w:r>
      <w:r w:rsidRPr="00C32FA4">
        <w:t xml:space="preserve"> aumenta </w:t>
      </w:r>
      <w:r w:rsidR="00251DDD" w:rsidRPr="00C32FA4">
        <w:t>a eficácia e reduz os riscos do transporte em</w:t>
      </w:r>
      <w:r w:rsidRPr="00C32FA4">
        <w:t xml:space="preserve"> combate. Este programa </w:t>
      </w:r>
      <w:r w:rsidR="00251DDD" w:rsidRPr="00C32FA4">
        <w:t>encontra-se</w:t>
      </w:r>
      <w:r w:rsidRPr="00C32FA4">
        <w:t xml:space="preserve"> a ser desenvolvido pe</w:t>
      </w:r>
      <w:r w:rsidR="006D0A90" w:rsidRPr="00C32FA4">
        <w:t>las indústrias de defesa</w:t>
      </w:r>
      <w:r w:rsidRPr="00C32FA4">
        <w:t xml:space="preserve"> Americanas, em concorrência com indústrias chinesa e russa com os mesmos objetivos. </w:t>
      </w:r>
      <w:sdt>
        <w:sdtPr>
          <w:id w:val="-1104261864"/>
          <w:citation/>
        </w:sdtPr>
        <w:sdtEndPr/>
        <w:sdtContent>
          <w:r w:rsidRPr="00C32FA4">
            <w:fldChar w:fldCharType="begin"/>
          </w:r>
          <w:r w:rsidRPr="00C32FA4">
            <w:instrText xml:space="preserve"> CITATION Eps19 \l 2070 </w:instrText>
          </w:r>
          <w:r w:rsidRPr="00C32FA4">
            <w:fldChar w:fldCharType="separate"/>
          </w:r>
          <w:r w:rsidR="00E058FF" w:rsidRPr="00C32FA4">
            <w:rPr>
              <w:noProof/>
            </w:rPr>
            <w:t>(Epshtein &amp; Faint, 2019)</w:t>
          </w:r>
          <w:r w:rsidRPr="00C32FA4">
            <w:fldChar w:fldCharType="end"/>
          </w:r>
        </w:sdtContent>
      </w:sdt>
    </w:p>
    <w:p w14:paraId="06DF379D" w14:textId="270D7B82" w:rsidR="00F02BC1" w:rsidRPr="00C32FA4" w:rsidRDefault="00F02BC1" w:rsidP="00F02BC1">
      <w:pPr>
        <w:pStyle w:val="4SubCapitulos"/>
      </w:pPr>
      <w:bookmarkStart w:id="39" w:name="_Toc8002114"/>
      <w:r w:rsidRPr="00C32FA4">
        <w:t xml:space="preserve">4.3. </w:t>
      </w:r>
      <w:r w:rsidR="002F24C4" w:rsidRPr="00C32FA4">
        <w:t>Ligação UGV-Plataformas Tripuladas</w:t>
      </w:r>
      <w:bookmarkEnd w:id="39"/>
    </w:p>
    <w:p w14:paraId="1A1F5AE1" w14:textId="6C2EB73D" w:rsidR="00251DDD" w:rsidRPr="00C32FA4" w:rsidRDefault="00251DDD" w:rsidP="00251DDD">
      <w:r w:rsidRPr="00C32FA4">
        <w:t>Com a análise ao presente capítulo realizada e de forma à</w:t>
      </w:r>
      <w:r w:rsidR="0099615E" w:rsidRPr="00C32FA4">
        <w:t xml:space="preserve"> r</w:t>
      </w:r>
      <w:r w:rsidR="00F96CDF" w:rsidRPr="00C32FA4">
        <w:t>espo</w:t>
      </w:r>
      <w:r w:rsidRPr="00C32FA4">
        <w:t>nder</w:t>
      </w:r>
      <w:r w:rsidR="00F96CDF" w:rsidRPr="00C32FA4">
        <w:t xml:space="preserve"> à 4ª Pergunta Derivada levantada para a realização do presente trabalho de investigação: </w:t>
      </w:r>
      <w:r w:rsidRPr="00C32FA4">
        <w:t xml:space="preserve">“De que forma as Plataformas Terrestres não Tripuladas irão ser empregues e desenvolvidas </w:t>
      </w:r>
      <w:r w:rsidR="003536F6" w:rsidRPr="00C32FA4">
        <w:t>em apoio às Plataformas Tripuladas</w:t>
      </w:r>
      <w:r w:rsidRPr="00C32FA4">
        <w:t xml:space="preserve">?” </w:t>
      </w:r>
      <w:r w:rsidR="0099615E" w:rsidRPr="00C32FA4">
        <w:t>pode-se afirmar que:</w:t>
      </w:r>
      <w:r w:rsidRPr="00C32FA4">
        <w:t xml:space="preserve"> as plataformas terrestres não tripuladas seguem duas tipologias de emprego, em apoio no combate e em apoio logístico. </w:t>
      </w:r>
      <w:r w:rsidR="003536F6" w:rsidRPr="00C32FA4">
        <w:t xml:space="preserve">Uma característica semelhante a estas duas formas de emprego é a redução de pessoal na execução de tarefas de elevado risco. No contexto de apoio de combate, o emprego destas plataformas foca-se essencialmente no apoio pelo fogo, </w:t>
      </w:r>
      <w:r w:rsidR="006D0A90" w:rsidRPr="00C32FA4">
        <w:t>n</w:t>
      </w:r>
      <w:r w:rsidR="003536F6" w:rsidRPr="00C32FA4">
        <w:t xml:space="preserve">a capacidade de acompanhar a manobra de uma unidade blindada e </w:t>
      </w:r>
      <w:r w:rsidR="006D0A90" w:rsidRPr="00C32FA4">
        <w:t>n</w:t>
      </w:r>
      <w:r w:rsidR="003536F6" w:rsidRPr="00C32FA4">
        <w:t xml:space="preserve">o emprego em abertura de brechas, através do apoio de engenharia. Em apoio logístico o seu objetivo principal centra-se no aumento da capacidade de sustentação logística com recurso à autonomia da plataforma para estabelecer linhas de abastecimento entre a frente e a retaguarda de uma força.   </w:t>
      </w:r>
    </w:p>
    <w:p w14:paraId="1BC63BE3" w14:textId="32F960B0" w:rsidR="00251DDD" w:rsidRPr="00C32FA4" w:rsidRDefault="00861016" w:rsidP="00251DDD">
      <w:r w:rsidRPr="00C32FA4">
        <w:t xml:space="preserve">Tarefas como reconhecimento em força ou aquisição de alvos, a serem realizadas em zonas com elevado grau de perigosidade poderão ser desempenhadas </w:t>
      </w:r>
      <w:r w:rsidR="00BC08A2" w:rsidRPr="00C32FA4">
        <w:t xml:space="preserve">pelas plataformas não </w:t>
      </w:r>
      <w:r w:rsidR="00501512" w:rsidRPr="00C32FA4">
        <w:t>tripuladas</w:t>
      </w:r>
      <w:r w:rsidRPr="00C32FA4">
        <w:t xml:space="preserve">. </w:t>
      </w:r>
      <w:r w:rsidR="00F00641" w:rsidRPr="00C32FA4">
        <w:t>Estas</w:t>
      </w:r>
      <w:r w:rsidRPr="00C32FA4">
        <w:t xml:space="preserve"> tarefas depende</w:t>
      </w:r>
      <w:r w:rsidR="00F00641" w:rsidRPr="00C32FA4">
        <w:t>m</w:t>
      </w:r>
      <w:r w:rsidRPr="00C32FA4">
        <w:t xml:space="preserve"> do tipo de equipamentos </w:t>
      </w:r>
      <w:r w:rsidR="00F00641" w:rsidRPr="00C32FA4">
        <w:t>existentes</w:t>
      </w:r>
      <w:r w:rsidR="00DE69B0" w:rsidRPr="00C32FA4">
        <w:t xml:space="preserve"> nas</w:t>
      </w:r>
      <w:r w:rsidRPr="00C32FA4">
        <w:t xml:space="preserve"> plataforma</w:t>
      </w:r>
      <w:r w:rsidR="00DE69B0" w:rsidRPr="00C32FA4">
        <w:t>s</w:t>
      </w:r>
      <w:r w:rsidR="00F00641" w:rsidRPr="00C32FA4">
        <w:t xml:space="preserve"> e </w:t>
      </w:r>
      <w:r w:rsidR="00DE69B0" w:rsidRPr="00C32FA4">
        <w:t>que se encontra</w:t>
      </w:r>
      <w:r w:rsidR="00F00641" w:rsidRPr="00C32FA4">
        <w:t>m</w:t>
      </w:r>
      <w:r w:rsidR="00DE69B0" w:rsidRPr="00C32FA4">
        <w:t xml:space="preserve"> diretamente relacionad</w:t>
      </w:r>
      <w:r w:rsidR="003536F6" w:rsidRPr="00C32FA4">
        <w:t>as</w:t>
      </w:r>
      <w:r w:rsidR="00DE69B0" w:rsidRPr="00C32FA4">
        <w:t xml:space="preserve"> com a tarefa a desempenhar,</w:t>
      </w:r>
      <w:r w:rsidR="00931F9A" w:rsidRPr="00C32FA4">
        <w:t xml:space="preserve"> tais como abertura de brechas ou desminagem</w:t>
      </w:r>
      <w:r w:rsidR="00400390" w:rsidRPr="00C32FA4">
        <w:t xml:space="preserve">. </w:t>
      </w:r>
      <w:r w:rsidR="00F00641" w:rsidRPr="00C32FA4">
        <w:t xml:space="preserve">Uma das </w:t>
      </w:r>
      <w:r w:rsidR="00BC08A2" w:rsidRPr="00C32FA4">
        <w:t>valências do emprego d</w:t>
      </w:r>
      <w:r w:rsidR="00F00641" w:rsidRPr="00C32FA4">
        <w:t xml:space="preserve">estas plataformas no apoio às plataformas tripuladas, </w:t>
      </w:r>
      <w:r w:rsidR="00BC08A2" w:rsidRPr="00C32FA4">
        <w:t xml:space="preserve">assenta-se na sua capacidade de realizar determinadas </w:t>
      </w:r>
      <w:r w:rsidR="00F00641" w:rsidRPr="00C32FA4">
        <w:t>funç</w:t>
      </w:r>
      <w:r w:rsidR="00BC08A2" w:rsidRPr="00C32FA4">
        <w:t>ões</w:t>
      </w:r>
      <w:r w:rsidR="00F00641" w:rsidRPr="00C32FA4">
        <w:t xml:space="preserve"> </w:t>
      </w:r>
      <w:r w:rsidR="00BC08A2" w:rsidRPr="00C32FA4">
        <w:t>semelhantes a</w:t>
      </w:r>
      <w:r w:rsidR="00F00641" w:rsidRPr="00C32FA4">
        <w:t xml:space="preserve"> forças apeada</w:t>
      </w:r>
      <w:r w:rsidR="00BC08A2" w:rsidRPr="00C32FA4">
        <w:t>s</w:t>
      </w:r>
      <w:r w:rsidR="00F00641" w:rsidRPr="00C32FA4">
        <w:t xml:space="preserve"> colmatando as vulnerabilidades </w:t>
      </w:r>
      <w:r w:rsidR="00BC08A2" w:rsidRPr="00C32FA4">
        <w:t>entre as duas plataformas</w:t>
      </w:r>
      <w:r w:rsidR="00F00641" w:rsidRPr="00C32FA4">
        <w:t xml:space="preserve">. </w:t>
      </w:r>
    </w:p>
    <w:p w14:paraId="17627829" w14:textId="0006A033" w:rsidR="00251DDD" w:rsidRPr="00C32FA4" w:rsidRDefault="00400390" w:rsidP="00251DDD">
      <w:r w:rsidRPr="00C32FA4">
        <w:t xml:space="preserve">Apesar das capacidades e potencialidades das plataformas não tripuladas em </w:t>
      </w:r>
      <w:r w:rsidR="00BC08A2" w:rsidRPr="00C32FA4">
        <w:t>benefício</w:t>
      </w:r>
      <w:r w:rsidRPr="00C32FA4">
        <w:t xml:space="preserve"> das tripuladas em situações de combate, é necessário existir um elevado nível de coordenação e treino entre operadores d</w:t>
      </w:r>
      <w:r w:rsidR="00501512" w:rsidRPr="00C32FA4">
        <w:t>a</w:t>
      </w:r>
      <w:r w:rsidRPr="00C32FA4">
        <w:t>s não tripulad</w:t>
      </w:r>
      <w:r w:rsidR="00501512" w:rsidRPr="00C32FA4">
        <w:t>a</w:t>
      </w:r>
      <w:r w:rsidRPr="00C32FA4">
        <w:t xml:space="preserve">s e </w:t>
      </w:r>
      <w:r w:rsidR="00501512" w:rsidRPr="00C32FA4">
        <w:t>das tripuladas</w:t>
      </w:r>
      <w:r w:rsidRPr="00C32FA4">
        <w:t xml:space="preserve">. </w:t>
      </w:r>
      <w:r w:rsidR="00BC08A2" w:rsidRPr="00C32FA4">
        <w:t xml:space="preserve">Para tal, é de </w:t>
      </w:r>
      <w:r w:rsidR="00BC08A2" w:rsidRPr="00C32FA4">
        <w:lastRenderedPageBreak/>
        <w:t>referir a importância do papel dos treinos de</w:t>
      </w:r>
      <w:r w:rsidRPr="00C32FA4">
        <w:t xml:space="preserve"> MUM-T para </w:t>
      </w:r>
      <w:r w:rsidR="00BC08A2" w:rsidRPr="00C32FA4">
        <w:t>aumentar essa cooperação e tirar o maior partido da conjugação de plataformas tripuladas e não tripuladas</w:t>
      </w:r>
      <w:r w:rsidR="00501512" w:rsidRPr="00C32FA4">
        <w:t>.</w:t>
      </w:r>
    </w:p>
    <w:p w14:paraId="2DF53149" w14:textId="19C0C469" w:rsidR="00FA060E" w:rsidRPr="00C32FA4" w:rsidRDefault="0072505E" w:rsidP="00251DDD">
      <w:r w:rsidRPr="00C32FA4">
        <w:t xml:space="preserve">As Plataformas não tripuladas apresentam grande potencialidade </w:t>
      </w:r>
      <w:r w:rsidR="00F00641" w:rsidRPr="00C32FA4">
        <w:t xml:space="preserve">para </w:t>
      </w:r>
      <w:r w:rsidRPr="00C32FA4">
        <w:t>funções de apoi</w:t>
      </w:r>
      <w:r w:rsidR="00F00641" w:rsidRPr="00C32FA4">
        <w:t>o logístico, servindo como meio</w:t>
      </w:r>
      <w:r w:rsidR="009E49C5" w:rsidRPr="00C32FA4">
        <w:t xml:space="preserve"> de transporte,</w:t>
      </w:r>
      <w:r w:rsidRPr="00C32FA4">
        <w:t xml:space="preserve"> </w:t>
      </w:r>
      <w:r w:rsidR="009E49C5" w:rsidRPr="00C32FA4">
        <w:t>com a</w:t>
      </w:r>
      <w:r w:rsidR="00BC08A2" w:rsidRPr="00C32FA4">
        <w:t xml:space="preserve"> sua capacidade para </w:t>
      </w:r>
      <w:r w:rsidR="009E49C5" w:rsidRPr="00C32FA4">
        <w:t xml:space="preserve">realizar a </w:t>
      </w:r>
      <w:r w:rsidRPr="00C32FA4">
        <w:t xml:space="preserve">sustentação de </w:t>
      </w:r>
      <w:r w:rsidR="009E49C5" w:rsidRPr="00C32FA4">
        <w:t>uma força</w:t>
      </w:r>
      <w:r w:rsidR="00C25E31" w:rsidRPr="00C32FA4">
        <w:t>,</w:t>
      </w:r>
      <w:r w:rsidRPr="00C32FA4">
        <w:t xml:space="preserve"> percorrendo grandes </w:t>
      </w:r>
      <w:r w:rsidR="00FD706A" w:rsidRPr="00C32FA4">
        <w:t>distâncias</w:t>
      </w:r>
      <w:r w:rsidRPr="00C32FA4">
        <w:t xml:space="preserve"> sem </w:t>
      </w:r>
      <w:r w:rsidR="00F00641" w:rsidRPr="00C32FA4">
        <w:t>restrições de fadiga e</w:t>
      </w:r>
      <w:r w:rsidR="00931F9A" w:rsidRPr="00C32FA4">
        <w:t xml:space="preserve"> sem colocar em causa a </w:t>
      </w:r>
      <w:r w:rsidR="00BC08A2" w:rsidRPr="00C32FA4">
        <w:t>vida das</w:t>
      </w:r>
      <w:r w:rsidR="009E49C5" w:rsidRPr="00C32FA4">
        <w:t xml:space="preserve"> guarnições.</w:t>
      </w:r>
    </w:p>
    <w:p w14:paraId="54F50695" w14:textId="3D172F98" w:rsidR="009E49C5" w:rsidRPr="00C32FA4" w:rsidRDefault="009E49C5" w:rsidP="00251DDD">
      <w:r w:rsidRPr="00C32FA4">
        <w:t>Com a análise ao presente capítulo é possível concluir-se ainda um critério importante no emprego das plataformas não tripuladas, que corresponde à l</w:t>
      </w:r>
      <w:r w:rsidR="00501512" w:rsidRPr="00C32FA4">
        <w:t>igação que estas têm de ter</w:t>
      </w:r>
      <w:r w:rsidRPr="00C32FA4">
        <w:t xml:space="preserve"> com as plataformas tripuladas. Essa ligação consiste numa maior capacidade de coordenação entre os operadores das plataformas não tripuladas e as guarnições das tripuladas, de maneira a executarem as suas tarefas mais eficazmente. Sendo para tal, necessário uma grande aposta no MUM-T para aumentar e consolidar essas tarefas.</w:t>
      </w:r>
    </w:p>
    <w:p w14:paraId="32707C3C" w14:textId="7B13A440" w:rsidR="00743DD4" w:rsidRPr="00C32FA4" w:rsidRDefault="00743DD4" w:rsidP="009E49C5">
      <w:pPr>
        <w:ind w:firstLine="0"/>
      </w:pPr>
      <w:r w:rsidRPr="00C32FA4">
        <w:br w:type="page"/>
      </w:r>
    </w:p>
    <w:p w14:paraId="205AE4E9" w14:textId="5A7B9B20" w:rsidR="00BF7E78" w:rsidRPr="00C32FA4" w:rsidRDefault="00BF7E78" w:rsidP="0029118F">
      <w:pPr>
        <w:pStyle w:val="2IntroConBibl"/>
      </w:pPr>
      <w:bookmarkStart w:id="40" w:name="_Toc8002115"/>
      <w:r w:rsidRPr="00C32FA4">
        <w:lastRenderedPageBreak/>
        <w:t>Conclus</w:t>
      </w:r>
      <w:r w:rsidR="00E058FF" w:rsidRPr="00C32FA4">
        <w:t>ões</w:t>
      </w:r>
      <w:bookmarkEnd w:id="40"/>
    </w:p>
    <w:p w14:paraId="5A0C93B0" w14:textId="4D582C3B" w:rsidR="004E25BD" w:rsidRPr="00C32FA4" w:rsidRDefault="004E25BD" w:rsidP="00321834">
      <w:r w:rsidRPr="00C32FA4">
        <w:t xml:space="preserve">Após a </w:t>
      </w:r>
      <w:r w:rsidR="00501512" w:rsidRPr="00C32FA4">
        <w:t>investigação</w:t>
      </w:r>
      <w:r w:rsidRPr="00C32FA4">
        <w:t xml:space="preserve"> realizada para o presente </w:t>
      </w:r>
      <w:r w:rsidR="00321834" w:rsidRPr="00C32FA4">
        <w:t>trabalho de investigação a</w:t>
      </w:r>
      <w:r w:rsidRPr="00C32FA4">
        <w:t>plicada, subordinad</w:t>
      </w:r>
      <w:r w:rsidR="00501512" w:rsidRPr="00C32FA4">
        <w:t>a</w:t>
      </w:r>
      <w:r w:rsidRPr="00C32FA4">
        <w:t xml:space="preserve"> ao tema </w:t>
      </w:r>
      <w:r w:rsidR="00321834" w:rsidRPr="00C32FA4">
        <w:t>“O Futuro Emprego da Arma de Cavalaria no Campo de Batalha: Capacidades e Potencialidades”</w:t>
      </w:r>
      <w:r w:rsidR="00A44A09" w:rsidRPr="00C32FA4">
        <w:t xml:space="preserve"> tornou-se</w:t>
      </w:r>
      <w:r w:rsidRPr="00C32FA4">
        <w:t xml:space="preserve"> possível retirar deduções que se demonstram essenciais para </w:t>
      </w:r>
      <w:r w:rsidR="00A44A09" w:rsidRPr="00C32FA4">
        <w:t>a caracterização</w:t>
      </w:r>
      <w:r w:rsidRPr="00C32FA4">
        <w:t xml:space="preserve"> </w:t>
      </w:r>
      <w:r w:rsidR="00A44A09" w:rsidRPr="00C32FA4">
        <w:t>d</w:t>
      </w:r>
      <w:r w:rsidRPr="00C32FA4">
        <w:t xml:space="preserve">as plataformas blindadas </w:t>
      </w:r>
      <w:r w:rsidR="00501512" w:rsidRPr="00C32FA4">
        <w:t>n</w:t>
      </w:r>
      <w:r w:rsidR="00A44A09" w:rsidRPr="00C32FA4">
        <w:t>os</w:t>
      </w:r>
      <w:r w:rsidRPr="00C32FA4">
        <w:t xml:space="preserve"> futuros conflitos armados.</w:t>
      </w:r>
    </w:p>
    <w:p w14:paraId="2F8AA6FF" w14:textId="69166956" w:rsidR="00321834" w:rsidRPr="00C32FA4" w:rsidRDefault="00321834" w:rsidP="00321834">
      <w:r w:rsidRPr="00C32FA4">
        <w:t xml:space="preserve"> No decorrer da investigação recorreu-se à abordagem de quatro subtópicos com o objetivo de re</w:t>
      </w:r>
      <w:r w:rsidR="00501512" w:rsidRPr="00C32FA4">
        <w:t>sponder às perguntas derivadas</w:t>
      </w:r>
      <w:r w:rsidRPr="00C32FA4">
        <w:t xml:space="preserve">, por forma a </w:t>
      </w:r>
      <w:r w:rsidR="00AD263C" w:rsidRPr="00C32FA4">
        <w:t>contribuir</w:t>
      </w:r>
      <w:r w:rsidRPr="00C32FA4">
        <w:t xml:space="preserve"> na</w:t>
      </w:r>
      <w:r w:rsidR="00501512" w:rsidRPr="00C32FA4">
        <w:t xml:space="preserve"> resposta à pergunta de partida</w:t>
      </w:r>
      <w:r w:rsidRPr="00C32FA4">
        <w:t xml:space="preserve">. Nesses subtópicos foram abordadas as </w:t>
      </w:r>
      <w:r w:rsidR="00855EEA" w:rsidRPr="00C32FA4">
        <w:t>caraterísticas</w:t>
      </w:r>
      <w:r w:rsidRPr="00C32FA4">
        <w:t xml:space="preserve"> futuras do campo de batalha, o emprego de meios como ameaça, o desenvolvimento das plataformas blindadas terrestres e as plataformas terrestres não tripuladas.</w:t>
      </w:r>
    </w:p>
    <w:p w14:paraId="7B40D850" w14:textId="3495015A" w:rsidR="00DA3BB6" w:rsidRPr="00C32FA4" w:rsidRDefault="00E837A8" w:rsidP="00181833">
      <w:r w:rsidRPr="00C32FA4">
        <w:t>No primeiro capítulo “</w:t>
      </w:r>
      <w:r w:rsidR="00855EEA" w:rsidRPr="00C32FA4">
        <w:t>Caraterísticas</w:t>
      </w:r>
      <w:r w:rsidRPr="00C32FA4">
        <w:t xml:space="preserve"> Futuras do Campo de Batalha”, foram </w:t>
      </w:r>
      <w:r w:rsidR="00EE0EFF" w:rsidRPr="00C32FA4">
        <w:t>observados principalmente</w:t>
      </w:r>
      <w:r w:rsidRPr="00C32FA4">
        <w:t xml:space="preserve"> dois desses requisitos, nomeadamente, </w:t>
      </w:r>
      <w:r w:rsidR="00EE0EFF" w:rsidRPr="00C32FA4">
        <w:t>necessidade de</w:t>
      </w:r>
      <w:r w:rsidRPr="00C32FA4">
        <w:t xml:space="preserve"> </w:t>
      </w:r>
      <w:r w:rsidR="00501512" w:rsidRPr="00C32FA4">
        <w:t>proteção e reação autónoma. Estes doi</w:t>
      </w:r>
      <w:r w:rsidRPr="00C32FA4">
        <w:t xml:space="preserve">s </w:t>
      </w:r>
      <w:r w:rsidR="00501512" w:rsidRPr="00C32FA4">
        <w:t>requisitos</w:t>
      </w:r>
      <w:r w:rsidRPr="00C32FA4">
        <w:t xml:space="preserve"> encontram-se associad</w:t>
      </w:r>
      <w:r w:rsidR="00501512" w:rsidRPr="00C32FA4">
        <w:t>o</w:t>
      </w:r>
      <w:r w:rsidRPr="00C32FA4">
        <w:t xml:space="preserve">s às próprias </w:t>
      </w:r>
      <w:r w:rsidR="00855EEA" w:rsidRPr="00C32FA4">
        <w:t>caraterísticas</w:t>
      </w:r>
      <w:r w:rsidRPr="00C32FA4">
        <w:t xml:space="preserve"> levantadas para os campos de batalha, que se preveem decorrer </w:t>
      </w:r>
      <w:r w:rsidR="00501512" w:rsidRPr="00C32FA4">
        <w:t>em</w:t>
      </w:r>
      <w:r w:rsidRPr="00C32FA4">
        <w:t xml:space="preserve"> zonas urbanas. </w:t>
      </w:r>
      <w:r w:rsidR="003069EB" w:rsidRPr="00C32FA4">
        <w:t>Es</w:t>
      </w:r>
      <w:r w:rsidR="00501512" w:rsidRPr="00C32FA4">
        <w:t>t</w:t>
      </w:r>
      <w:r w:rsidR="003069EB" w:rsidRPr="00C32FA4">
        <w:t>as zonas apresentam um elevado número de restrições para as plataformas blindadas, tais como, redução da capacidade de observação e a elevada restrição de movimentos, causad</w:t>
      </w:r>
      <w:r w:rsidR="00501512" w:rsidRPr="00C32FA4">
        <w:t xml:space="preserve">a pela própria </w:t>
      </w:r>
      <w:r w:rsidR="003069EB" w:rsidRPr="00C32FA4">
        <w:t>característica das áreas urbanizadas. Com esse tipo de condicionantes a</w:t>
      </w:r>
      <w:r w:rsidR="00EE0EFF" w:rsidRPr="00C32FA4">
        <w:t>s</w:t>
      </w:r>
      <w:r w:rsidR="003069EB" w:rsidRPr="00C32FA4">
        <w:t xml:space="preserve"> manobra</w:t>
      </w:r>
      <w:r w:rsidR="00EE0EFF" w:rsidRPr="00C32FA4">
        <w:t>s</w:t>
      </w:r>
      <w:r w:rsidR="003069EB" w:rsidRPr="00C32FA4">
        <w:t xml:space="preserve"> das</w:t>
      </w:r>
      <w:r w:rsidR="00EE0EFF" w:rsidRPr="00C32FA4">
        <w:t xml:space="preserve"> próprias</w:t>
      </w:r>
      <w:r w:rsidR="003069EB" w:rsidRPr="00C32FA4">
        <w:t xml:space="preserve"> plataformas blindadas</w:t>
      </w:r>
      <w:r w:rsidR="00EE0EFF" w:rsidRPr="00C32FA4">
        <w:t xml:space="preserve"> torna</w:t>
      </w:r>
      <w:r w:rsidR="00501512" w:rsidRPr="00C32FA4">
        <w:t>m</w:t>
      </w:r>
      <w:r w:rsidR="00EE0EFF" w:rsidRPr="00C32FA4">
        <w:t>-se limitada</w:t>
      </w:r>
      <w:r w:rsidR="00501512" w:rsidRPr="00C32FA4">
        <w:t>s</w:t>
      </w:r>
      <w:r w:rsidR="00EE0EFF" w:rsidRPr="00C32FA4">
        <w:t>, na qual se gera uma lenta capacidade de desenvolvimento</w:t>
      </w:r>
      <w:r w:rsidR="003069EB" w:rsidRPr="00C32FA4">
        <w:t>,</w:t>
      </w:r>
      <w:r w:rsidR="00EE0EFF" w:rsidRPr="00C32FA4">
        <w:t xml:space="preserve"> deixando-as totalmente expostas aos fogos anticarro da ameaça. A característica da proteção neste contexto incide sobre a capacidade que a plataforma necessita de possuir para fazer face às ameaças anticarro, na qual se conjuga a proteção passiva com a ativa. </w:t>
      </w:r>
      <w:r w:rsidR="006B7058" w:rsidRPr="00C32FA4">
        <w:t>Esta</w:t>
      </w:r>
      <w:r w:rsidR="00EE0EFF" w:rsidRPr="00C32FA4">
        <w:t xml:space="preserve"> proteção passiva</w:t>
      </w:r>
      <w:r w:rsidR="006B7058" w:rsidRPr="00C32FA4">
        <w:t>,</w:t>
      </w:r>
      <w:r w:rsidR="00EE0EFF" w:rsidRPr="00C32FA4">
        <w:t xml:space="preserve"> encontra-se associada </w:t>
      </w:r>
      <w:r w:rsidR="006B7058" w:rsidRPr="00C32FA4">
        <w:t xml:space="preserve">às tipologias de blindagens </w:t>
      </w:r>
      <w:r w:rsidR="00EE0EFF" w:rsidRPr="00C32FA4">
        <w:t>existentes na pr</w:t>
      </w:r>
      <w:r w:rsidR="006B7058" w:rsidRPr="00C32FA4">
        <w:t xml:space="preserve">ópria plataforma e a sua capacidade para sustentar determinados tipos de fogos. No caso da proteção ativa, esta está ligada aos sistemas de defesa próximos existentes na grande maioria das plataformas de nova geração. A característica da reação autónoma encontra-se diretamente associada </w:t>
      </w:r>
      <w:r w:rsidR="004243DF" w:rsidRPr="00C32FA4">
        <w:t xml:space="preserve">à proteção ativa, no sentido em que quando uma plataforma possuí os meios para processar a ameaça, determinando a sua direção de ataque e respondendo ao fogo com uma velocidade de reação superior à das guarnições. Com essa redução de funções torna-se possível às guarnições uma maior concentração e disponibilidade para a execução das tarefas nas suas missões. </w:t>
      </w:r>
      <w:r w:rsidR="00CB1817" w:rsidRPr="00C32FA4">
        <w:t xml:space="preserve">Desta forma entende-se que estas </w:t>
      </w:r>
      <w:r w:rsidR="00855EEA" w:rsidRPr="00C32FA4">
        <w:t>caraterísticas</w:t>
      </w:r>
      <w:r w:rsidR="00CB1817" w:rsidRPr="00C32FA4">
        <w:t xml:space="preserve"> sejam a melhor forma de atenuar os impactos das restrições das áreas urbanizadas sobre as plataformas blindadas.</w:t>
      </w:r>
    </w:p>
    <w:p w14:paraId="01B775CB" w14:textId="3D9A5297" w:rsidR="00632A52" w:rsidRPr="00C32FA4" w:rsidRDefault="00501512" w:rsidP="00404580">
      <w:r w:rsidRPr="00C32FA4">
        <w:lastRenderedPageBreak/>
        <w:t>Relativamente às</w:t>
      </w:r>
      <w:r w:rsidR="004243DF" w:rsidRPr="00C32FA4">
        <w:t xml:space="preserve"> “</w:t>
      </w:r>
      <w:r w:rsidR="00EA00EA" w:rsidRPr="00C32FA4">
        <w:t>Ameaças às Plataformas Blindadas</w:t>
      </w:r>
      <w:r w:rsidR="004243DF" w:rsidRPr="00C32FA4">
        <w:t>”</w:t>
      </w:r>
      <w:r w:rsidR="00CB1817" w:rsidRPr="00C32FA4">
        <w:t xml:space="preserve"> encontra-se também</w:t>
      </w:r>
      <w:r w:rsidR="00B76DC8" w:rsidRPr="00C32FA4">
        <w:t xml:space="preserve"> </w:t>
      </w:r>
      <w:r w:rsidR="00CB1817" w:rsidRPr="00C32FA4">
        <w:t>associado aos dois requisitos referidos</w:t>
      </w:r>
      <w:r w:rsidRPr="00C32FA4">
        <w:t xml:space="preserve"> anteriormente</w:t>
      </w:r>
      <w:r w:rsidR="00CB1817" w:rsidRPr="00C32FA4">
        <w:t xml:space="preserve">. Com base nas possibilidades através do aproveitamento das </w:t>
      </w:r>
      <w:r w:rsidR="00855EEA" w:rsidRPr="00C32FA4">
        <w:t>caraterísticas</w:t>
      </w:r>
      <w:r w:rsidR="00CB1817" w:rsidRPr="00C32FA4">
        <w:t xml:space="preserve"> d</w:t>
      </w:r>
      <w:r w:rsidR="000D1F04" w:rsidRPr="00C32FA4">
        <w:t>e</w:t>
      </w:r>
      <w:r w:rsidR="00CB1817" w:rsidRPr="00C32FA4">
        <w:t xml:space="preserve"> zonas urbanas e </w:t>
      </w:r>
      <w:r w:rsidR="000D1F04" w:rsidRPr="00C32FA4">
        <w:t>dos meios existentes a favor da</w:t>
      </w:r>
      <w:r w:rsidR="00CB1817" w:rsidRPr="00C32FA4">
        <w:t xml:space="preserve"> ameaça </w:t>
      </w:r>
      <w:r w:rsidR="000D1F04" w:rsidRPr="00C32FA4">
        <w:t xml:space="preserve">às plataformas, pode-se afirmar que a capacidade de proteção e reação autónoma </w:t>
      </w:r>
      <w:r w:rsidR="000B232C" w:rsidRPr="00C32FA4">
        <w:t>são essenciais</w:t>
      </w:r>
      <w:r w:rsidR="000D1F04" w:rsidRPr="00C32FA4">
        <w:t xml:space="preserve"> para </w:t>
      </w:r>
      <w:r w:rsidR="000B232C" w:rsidRPr="00C32FA4">
        <w:t xml:space="preserve">a sobrevivência das plataformas em combate. A facilidade que determinados meios têm </w:t>
      </w:r>
      <w:r w:rsidR="00590728" w:rsidRPr="00C32FA4">
        <w:t xml:space="preserve">ao </w:t>
      </w:r>
      <w:r w:rsidR="000B232C" w:rsidRPr="00C32FA4">
        <w:t>deslocar</w:t>
      </w:r>
      <w:r w:rsidR="00590728" w:rsidRPr="00C32FA4">
        <w:t>-se</w:t>
      </w:r>
      <w:r w:rsidR="000B232C" w:rsidRPr="00C32FA4">
        <w:t xml:space="preserve"> em zonas urbanas, de forma a incapacitar ou até destruir uma plataforma, pode ser comprovada pelas lições nos teatros de operações no Médio Oriente. </w:t>
      </w:r>
      <w:r w:rsidR="00632A52" w:rsidRPr="00C32FA4">
        <w:t xml:space="preserve">As limitações </w:t>
      </w:r>
      <w:r w:rsidR="000B232C" w:rsidRPr="00C32FA4">
        <w:t>que as guarnições demonstram</w:t>
      </w:r>
      <w:r w:rsidR="00632A52" w:rsidRPr="00C32FA4">
        <w:t>,</w:t>
      </w:r>
      <w:r w:rsidR="000B232C" w:rsidRPr="00C32FA4">
        <w:t xml:space="preserve"> devido à sua </w:t>
      </w:r>
      <w:r w:rsidR="00632A52" w:rsidRPr="00C32FA4">
        <w:t>incapacidade de reagir perante uma ameaça, que poderá surgir de qualquer direção, demonstra a importância da proteção e reação autónoma dos sistemas de defesa, para garantir a sobrevivência da plataforma. Dessa forma, destacando o que já foi referido anteriormente, garante que a guarnição apenas se tem de preocupar em cumprir a missão que lhe for atribuída.</w:t>
      </w:r>
    </w:p>
    <w:p w14:paraId="762EA29E" w14:textId="6B907538" w:rsidR="005176B0" w:rsidRPr="00C32FA4" w:rsidRDefault="005176B0" w:rsidP="00404580">
      <w:r w:rsidRPr="00C32FA4">
        <w:t xml:space="preserve">Com a abordagem </w:t>
      </w:r>
      <w:r w:rsidR="00501512" w:rsidRPr="00C32FA4">
        <w:t>realizada aos “Desenvolvimentos das Plataformas Blindadas Terrestres”</w:t>
      </w:r>
      <w:r w:rsidRPr="00C32FA4">
        <w:t>, destacou-se a capacidade modular numa plataforma blindada que consiste na elevada compatibilidade de meios que po</w:t>
      </w:r>
      <w:r w:rsidR="004A246E" w:rsidRPr="00C32FA4">
        <w:t>dem ser equipados através de módulos, permit</w:t>
      </w:r>
      <w:r w:rsidR="00AE3C28" w:rsidRPr="00C32FA4">
        <w:t>indo</w:t>
      </w:r>
      <w:r w:rsidR="004A246E" w:rsidRPr="00C32FA4">
        <w:t xml:space="preserve"> um aumento significativo d</w:t>
      </w:r>
      <w:r w:rsidR="00AE3C28" w:rsidRPr="00C32FA4">
        <w:t>a</w:t>
      </w:r>
      <w:r w:rsidR="004A246E" w:rsidRPr="00C32FA4">
        <w:t xml:space="preserve"> flexibilidade na plataforma. </w:t>
      </w:r>
      <w:r w:rsidR="00AE3C28" w:rsidRPr="00C32FA4">
        <w:t>Esta</w:t>
      </w:r>
      <w:r w:rsidR="004A246E" w:rsidRPr="00C32FA4">
        <w:t xml:space="preserve"> pode ser materializada pel</w:t>
      </w:r>
      <w:r w:rsidR="00AE3C28" w:rsidRPr="00C32FA4">
        <w:t>a</w:t>
      </w:r>
      <w:r w:rsidR="004A246E" w:rsidRPr="00C32FA4">
        <w:t xml:space="preserve"> facilidade de </w:t>
      </w:r>
      <w:r w:rsidR="000567A5" w:rsidRPr="00C32FA4">
        <w:t>alterações de equipamentos, armamentos ou blindagens presentes nas plataformas. Através dessa facilidade torna-se possível adaptar a plataforma com o armamento e proteção que melhor se aplique em resposta às diferentes ameaças que se venham a encontrar no campo de batalha. Não só se torna possível</w:t>
      </w:r>
      <w:r w:rsidR="007F21FC" w:rsidRPr="00C32FA4">
        <w:t xml:space="preserve"> aplicar</w:t>
      </w:r>
      <w:r w:rsidR="000567A5" w:rsidRPr="00C32FA4">
        <w:t xml:space="preserve"> essas modificações consoante o tipo de ameaça, como também se permite adaptar a plataforma acautelando as </w:t>
      </w:r>
      <w:r w:rsidR="00855EEA" w:rsidRPr="00C32FA4">
        <w:t>caraterísticas</w:t>
      </w:r>
      <w:r w:rsidR="007F21FC" w:rsidRPr="00C32FA4">
        <w:t xml:space="preserve"> específicas do terreno. Por exemplo, </w:t>
      </w:r>
      <w:r w:rsidR="004E7DB3" w:rsidRPr="00C32FA4">
        <w:t>através do emprego de RWS com metralhadora</w:t>
      </w:r>
      <w:r w:rsidR="00AE3C28" w:rsidRPr="00C32FA4">
        <w:t>s</w:t>
      </w:r>
      <w:r w:rsidR="004E7DB3" w:rsidRPr="00C32FA4">
        <w:t xml:space="preserve"> pesadas/ligeiras, caso a ameaça prevista para a operação seja forte em forças apeadas, ou então RWS com capacidade anticarro, na eventualidade de ser uma força com um considerável número de blindados. </w:t>
      </w:r>
    </w:p>
    <w:p w14:paraId="7621783D" w14:textId="0A8FEC5C" w:rsidR="00E425E4" w:rsidRPr="00C32FA4" w:rsidRDefault="00E425E4" w:rsidP="00404580">
      <w:r w:rsidRPr="00C32FA4">
        <w:t>A característica modular permite, não só as aplicações já referidas, como também pode ser considerad</w:t>
      </w:r>
      <w:r w:rsidR="00AE3C28" w:rsidRPr="00C32FA4">
        <w:t>a</w:t>
      </w:r>
      <w:r w:rsidRPr="00C32FA4">
        <w:t xml:space="preserve"> um multiplicador para as duas necessidades anteriormente abordadas. Já se pode considerar como dado adquirido que os conflitos em zonas urbanas exigem uma elevada necessidade de proteção e reação a ameaças, no entanto, o desenvolvimento de um tipo de plataforma que consiga corresponder a</w:t>
      </w:r>
      <w:r w:rsidR="00B76DC8" w:rsidRPr="00C32FA4">
        <w:t xml:space="preserve"> todas</w:t>
      </w:r>
      <w:r w:rsidRPr="00C32FA4">
        <w:t xml:space="preserve"> essas exigências é conside</w:t>
      </w:r>
      <w:r w:rsidR="000E22A2" w:rsidRPr="00C32FA4">
        <w:t xml:space="preserve">rada quase inconcebível. </w:t>
      </w:r>
      <w:r w:rsidR="00FF612A" w:rsidRPr="00C32FA4">
        <w:t>É com base nesse argumento que se encon</w:t>
      </w:r>
      <w:r w:rsidR="00AE3C28" w:rsidRPr="00C32FA4">
        <w:t>tra o destaque e importância da</w:t>
      </w:r>
      <w:r w:rsidR="00FF612A" w:rsidRPr="00C32FA4">
        <w:t xml:space="preserve"> capacidade modular, sendo a sua melhor demonstração através do conceito de plataforma universal.</w:t>
      </w:r>
      <w:r w:rsidR="00DB6752" w:rsidRPr="00C32FA4">
        <w:t xml:space="preserve"> </w:t>
      </w:r>
      <w:r w:rsidR="00EB353E" w:rsidRPr="00C32FA4">
        <w:t xml:space="preserve">Para além das potencialidades já referidas, é de salientar </w:t>
      </w:r>
      <w:r w:rsidR="00993389" w:rsidRPr="00C32FA4">
        <w:t xml:space="preserve">ainda </w:t>
      </w:r>
      <w:r w:rsidR="00EB353E" w:rsidRPr="00C32FA4">
        <w:t xml:space="preserve">as vantagens que possuí com a redução das complexidades logísticas </w:t>
      </w:r>
      <w:r w:rsidR="00993389" w:rsidRPr="00C32FA4">
        <w:t xml:space="preserve">associadas. </w:t>
      </w:r>
    </w:p>
    <w:p w14:paraId="7D0EC234" w14:textId="04108E9C" w:rsidR="00FF612A" w:rsidRPr="00C32FA4" w:rsidRDefault="00AE3C28" w:rsidP="00E837A8">
      <w:r w:rsidRPr="00C32FA4">
        <w:lastRenderedPageBreak/>
        <w:t>Na abordagem ao tópico das</w:t>
      </w:r>
      <w:r w:rsidR="00DB6752" w:rsidRPr="00C32FA4">
        <w:t xml:space="preserve"> “Plataformas Terrestres não Tripuladas”, à qual corresponde o</w:t>
      </w:r>
      <w:r w:rsidRPr="00C32FA4">
        <w:t xml:space="preserve"> seu</w:t>
      </w:r>
      <w:r w:rsidR="00DB6752" w:rsidRPr="00C32FA4">
        <w:t xml:space="preserve"> emprego em </w:t>
      </w:r>
      <w:r w:rsidR="00F42DE1" w:rsidRPr="00C32FA4">
        <w:t xml:space="preserve">apoio às tripuladas, </w:t>
      </w:r>
      <w:r w:rsidR="00DB6752" w:rsidRPr="00C32FA4">
        <w:t>destac</w:t>
      </w:r>
      <w:r w:rsidRPr="00C32FA4">
        <w:t>ou-se</w:t>
      </w:r>
      <w:r w:rsidR="00DB6752" w:rsidRPr="00C32FA4">
        <w:t xml:space="preserve"> a importância da ligação entre amb</w:t>
      </w:r>
      <w:r w:rsidR="00EB353E" w:rsidRPr="00C32FA4">
        <w:t>as as plataformas. Essa ligação</w:t>
      </w:r>
      <w:r w:rsidR="00DB6752" w:rsidRPr="00C32FA4">
        <w:t xml:space="preserve"> consiste na conectividade </w:t>
      </w:r>
      <w:r w:rsidR="00F42DE1" w:rsidRPr="00C32FA4">
        <w:t xml:space="preserve">não só </w:t>
      </w:r>
      <w:r w:rsidR="00DB6752" w:rsidRPr="00C32FA4">
        <w:t>entre sistemas</w:t>
      </w:r>
      <w:r w:rsidR="00F42DE1" w:rsidRPr="00C32FA4">
        <w:t>, mas também entre as guarnições das plataformas tripuladas e os operadores das não tripuladas</w:t>
      </w:r>
      <w:r w:rsidR="005A29E0" w:rsidRPr="00C32FA4">
        <w:t>. Da qual é exigida a cooperação entre as guarnições e os operadores, sendo esta adquirida e aumentada através da aplicação de MUM-T, de maneira a aumentar cada vez mais a sua eficácia nas operações. Essa cooperação permite a</w:t>
      </w:r>
      <w:r w:rsidR="00993389" w:rsidRPr="00C32FA4">
        <w:t>través</w:t>
      </w:r>
      <w:r w:rsidR="00EB353E" w:rsidRPr="00C32FA4">
        <w:t xml:space="preserve"> </w:t>
      </w:r>
      <w:r w:rsidR="00993389" w:rsidRPr="00C32FA4">
        <w:t>d</w:t>
      </w:r>
      <w:r w:rsidR="00EB353E" w:rsidRPr="00C32FA4">
        <w:t>o emprego d</w:t>
      </w:r>
      <w:r w:rsidR="00993389" w:rsidRPr="00C32FA4">
        <w:t>as</w:t>
      </w:r>
      <w:r w:rsidR="00EB353E" w:rsidRPr="00C32FA4">
        <w:t xml:space="preserve"> plataformas</w:t>
      </w:r>
      <w:r w:rsidR="00993389" w:rsidRPr="00C32FA4">
        <w:t xml:space="preserve"> não tripuladas</w:t>
      </w:r>
      <w:r w:rsidRPr="00C32FA4">
        <w:t>, por exemplo,</w:t>
      </w:r>
      <w:r w:rsidR="00EB353E" w:rsidRPr="00C32FA4">
        <w:t xml:space="preserve"> em</w:t>
      </w:r>
      <w:r w:rsidRPr="00C32FA4">
        <w:t xml:space="preserve"> </w:t>
      </w:r>
      <w:r w:rsidR="00EB353E" w:rsidRPr="00C32FA4">
        <w:t xml:space="preserve">tarefas </w:t>
      </w:r>
      <w:r w:rsidR="00993389" w:rsidRPr="00C32FA4">
        <w:t xml:space="preserve">como </w:t>
      </w:r>
      <w:r w:rsidR="00EB353E" w:rsidRPr="00C32FA4">
        <w:t>reconhecimento</w:t>
      </w:r>
      <w:r w:rsidR="009E49C5" w:rsidRPr="00C32FA4">
        <w:t>, abertura de brechas ou</w:t>
      </w:r>
      <w:r w:rsidR="00EB353E" w:rsidRPr="00C32FA4">
        <w:t xml:space="preserve"> aquisição de objetivos</w:t>
      </w:r>
      <w:r w:rsidR="00993389" w:rsidRPr="00C32FA4">
        <w:t>, aument</w:t>
      </w:r>
      <w:r w:rsidR="00B76DC8" w:rsidRPr="00C32FA4">
        <w:t>ar</w:t>
      </w:r>
      <w:r w:rsidR="00993389" w:rsidRPr="00C32FA4">
        <w:t xml:space="preserve"> a</w:t>
      </w:r>
      <w:r w:rsidR="005A29E0" w:rsidRPr="00C32FA4">
        <w:t>s</w:t>
      </w:r>
      <w:r w:rsidR="00993389" w:rsidRPr="00C32FA4">
        <w:t xml:space="preserve"> capacidade</w:t>
      </w:r>
      <w:r w:rsidR="005A29E0" w:rsidRPr="00C32FA4">
        <w:t>s</w:t>
      </w:r>
      <w:r w:rsidR="00993389" w:rsidRPr="00C32FA4">
        <w:t xml:space="preserve"> de</w:t>
      </w:r>
      <w:r w:rsidR="00590728" w:rsidRPr="00C32FA4">
        <w:t xml:space="preserve"> combate e</w:t>
      </w:r>
      <w:r w:rsidR="00993389" w:rsidRPr="00C32FA4">
        <w:t xml:space="preserve"> sobrevivência das plataformas tripuladas</w:t>
      </w:r>
      <w:r w:rsidR="00590728" w:rsidRPr="00C32FA4">
        <w:t>.</w:t>
      </w:r>
      <w:r w:rsidR="00F42DE1" w:rsidRPr="00C32FA4">
        <w:t xml:space="preserve"> </w:t>
      </w:r>
    </w:p>
    <w:p w14:paraId="5F94A63A" w14:textId="77777777" w:rsidR="00501512" w:rsidRPr="00C32FA4" w:rsidRDefault="00501512" w:rsidP="00501512">
      <w:r w:rsidRPr="00C32FA4">
        <w:t>Através da informação e dados recolhidos com as respostas às perguntas derivadas anteriormente apresentadas e respondidas ao longo dos quatro capítulos, tornou-se possível apresentar uma resposta válida à pergunta de partida levantada no início do desenvolvimento da investigação: “Quais os futuros requisitos para a Arma de Cavalaria no Futuro Campo de Batalha?”.</w:t>
      </w:r>
    </w:p>
    <w:p w14:paraId="3A3D4372" w14:textId="20E6DA7A" w:rsidR="00590728" w:rsidRPr="00C32FA4" w:rsidRDefault="00501512" w:rsidP="00AE3C28">
      <w:r w:rsidRPr="00C32FA4">
        <w:t>Ao longo desta investigação concluíram-se quatro requisitos essenciais para caracterizarem a Arma de Cavalaria (Plataformas Blindadas) no campo de batalha</w:t>
      </w:r>
      <w:r w:rsidR="00AE3C28" w:rsidRPr="00C32FA4">
        <w:t xml:space="preserve"> durante os próximos 20 anos</w:t>
      </w:r>
      <w:r w:rsidRPr="00C32FA4">
        <w:t xml:space="preserve">: </w:t>
      </w:r>
      <w:r w:rsidR="00AE3C28" w:rsidRPr="00C32FA4">
        <w:t>um</w:t>
      </w:r>
      <w:r w:rsidRPr="00C32FA4">
        <w:t>a</w:t>
      </w:r>
      <w:r w:rsidR="00AE3C28" w:rsidRPr="00C32FA4">
        <w:t xml:space="preserve"> maior</w:t>
      </w:r>
      <w:r w:rsidRPr="00C32FA4">
        <w:t xml:space="preserve"> capacidade de proteção contra</w:t>
      </w:r>
      <w:r w:rsidR="00AE3C28" w:rsidRPr="00C32FA4">
        <w:t xml:space="preserve"> os</w:t>
      </w:r>
      <w:r w:rsidRPr="00C32FA4">
        <w:t xml:space="preserve"> fogos inimigos, </w:t>
      </w:r>
      <w:r w:rsidR="00AE3C28" w:rsidRPr="00C32FA4">
        <w:t>a possibilidade dos seus sistemas realizarem defesas com maior grau de autonomia, auxiliando as guarnições nas suas tarefas</w:t>
      </w:r>
      <w:r w:rsidRPr="00C32FA4">
        <w:t xml:space="preserve">; </w:t>
      </w:r>
      <w:r w:rsidR="00AE3C28" w:rsidRPr="00C32FA4">
        <w:t>uma grande capacidade modular para permitir uma maior flexibilidade de empregabilidade</w:t>
      </w:r>
      <w:r w:rsidRPr="00C32FA4">
        <w:t>; e a capacidade de ligação com outras plataformas</w:t>
      </w:r>
      <w:r w:rsidR="00AE3C28" w:rsidRPr="00C32FA4">
        <w:t>, no sentido de aumentarem a cooperação em combate</w:t>
      </w:r>
      <w:r w:rsidRPr="00C32FA4">
        <w:t>.</w:t>
      </w:r>
    </w:p>
    <w:p w14:paraId="4694497A" w14:textId="1C602F34" w:rsidR="00310DD0" w:rsidRPr="00C32FA4" w:rsidRDefault="00310DD0" w:rsidP="00310DD0">
      <w:pPr>
        <w:pStyle w:val="4SubCapitulos"/>
      </w:pPr>
      <w:bookmarkStart w:id="41" w:name="_Toc8002116"/>
      <w:r w:rsidRPr="00C32FA4">
        <w:t>Limitações</w:t>
      </w:r>
      <w:bookmarkEnd w:id="41"/>
    </w:p>
    <w:p w14:paraId="58FC9AD8" w14:textId="00422C77" w:rsidR="00F07E12" w:rsidRPr="00C32FA4" w:rsidRDefault="00F07E12" w:rsidP="00E837A8">
      <w:r w:rsidRPr="00C32FA4">
        <w:t xml:space="preserve">Ao longo da realização deste trabalho de investigação, forma encontradas várias limitações, tais como, a própria natureza do tema, no sentido em que </w:t>
      </w:r>
      <w:r w:rsidR="007D2002" w:rsidRPr="00C32FA4">
        <w:t>o tema se encontra em constante mudança, num padrão quase diário. Devido a essa mudança, grande parte da informação recolhida limitou-se à pesquisa em websites de diferentes instituições e revistas de natureza estritamente militar. A disponibilidade e parcialidade das fontes utilizadas</w:t>
      </w:r>
      <w:r w:rsidR="00304EFC" w:rsidRPr="00C32FA4">
        <w:t xml:space="preserve"> também foram limitadores</w:t>
      </w:r>
      <w:r w:rsidR="007D2002" w:rsidRPr="00C32FA4">
        <w:t xml:space="preserve"> para a </w:t>
      </w:r>
      <w:r w:rsidR="00304EFC" w:rsidRPr="00C32FA4">
        <w:t>pesquisa de informação</w:t>
      </w:r>
      <w:r w:rsidR="007D2002" w:rsidRPr="00C32FA4">
        <w:t>, sendo que a maior parte é de investigações realizadas por</w:t>
      </w:r>
      <w:r w:rsidR="00304EFC" w:rsidRPr="00C32FA4">
        <w:t xml:space="preserve"> vários</w:t>
      </w:r>
      <w:r w:rsidR="00B76DC8" w:rsidRPr="00C32FA4">
        <w:t xml:space="preserve"> E</w:t>
      </w:r>
      <w:r w:rsidR="007D2002" w:rsidRPr="00C32FA4">
        <w:t>stados membros da NATO. É de referir também a limitação causada pela ausência de bibliografia de origem portuguesa, tendo-se recorrido a muitas fontes em língua inglesa.</w:t>
      </w:r>
    </w:p>
    <w:p w14:paraId="4ED78FC1" w14:textId="5AA49E02" w:rsidR="00304EFC" w:rsidRPr="00C32FA4" w:rsidRDefault="00304EFC" w:rsidP="00304EFC">
      <w:pPr>
        <w:pStyle w:val="4SubCapitulos"/>
      </w:pPr>
      <w:bookmarkStart w:id="42" w:name="_Toc8002117"/>
      <w:r w:rsidRPr="00C32FA4">
        <w:lastRenderedPageBreak/>
        <w:t>Recomendações</w:t>
      </w:r>
      <w:bookmarkEnd w:id="42"/>
    </w:p>
    <w:p w14:paraId="784E9F38" w14:textId="7D7FF71D" w:rsidR="00304EFC" w:rsidRPr="00C32FA4" w:rsidRDefault="00AF0ECF" w:rsidP="00304EFC">
      <w:r w:rsidRPr="00C32FA4">
        <w:t>Com base nas conclusões apresentadas com este trabalho e a ausência de informação de origem portuguesa, sugere-se p</w:t>
      </w:r>
      <w:r w:rsidR="00304EFC" w:rsidRPr="00C32FA4">
        <w:t>ara a realização de investigações futuras um estudo relativo às capacidades e potencialidades</w:t>
      </w:r>
      <w:r w:rsidRPr="00C32FA4">
        <w:t xml:space="preserve"> da aquisição de</w:t>
      </w:r>
      <w:r w:rsidR="00304EFC" w:rsidRPr="00C32FA4">
        <w:t xml:space="preserve"> plataformas UCWP </w:t>
      </w:r>
      <w:r w:rsidRPr="00C32FA4">
        <w:t>para</w:t>
      </w:r>
      <w:r w:rsidR="00304EFC" w:rsidRPr="00C32FA4">
        <w:t xml:space="preserve"> Exército Português. </w:t>
      </w:r>
      <w:r w:rsidRPr="00C32FA4">
        <w:t>A</w:t>
      </w:r>
      <w:r w:rsidR="00304EFC" w:rsidRPr="00C32FA4">
        <w:t xml:space="preserve"> abordagem ao emprego de plataformas UGV</w:t>
      </w:r>
      <w:r w:rsidRPr="00C32FA4">
        <w:t>/UAV</w:t>
      </w:r>
      <w:r w:rsidR="00304EFC" w:rsidRPr="00C32FA4">
        <w:t xml:space="preserve"> como forma de resposta à atual crise de recrutamento</w:t>
      </w:r>
      <w:r w:rsidRPr="00C32FA4">
        <w:t xml:space="preserve"> no Exército tendo em conta o seu forte impacto nas unidades operacionais.</w:t>
      </w:r>
    </w:p>
    <w:p w14:paraId="5B513E4F" w14:textId="5523E4A1" w:rsidR="00537DFD" w:rsidRPr="00C32FA4" w:rsidRDefault="00537DFD" w:rsidP="00E837A8">
      <w:pPr>
        <w:rPr>
          <w:strike/>
        </w:rPr>
      </w:pPr>
      <w:r w:rsidRPr="00C32FA4">
        <w:rPr>
          <w:strike/>
        </w:rPr>
        <w:br w:type="page"/>
      </w:r>
    </w:p>
    <w:p w14:paraId="56D04AFE" w14:textId="77777777" w:rsidR="00BF7E78" w:rsidRPr="00C32FA4" w:rsidRDefault="00BF7E78" w:rsidP="0029118F">
      <w:pPr>
        <w:pStyle w:val="2IntroConBibl"/>
      </w:pPr>
      <w:bookmarkStart w:id="43" w:name="_Toc8002118"/>
      <w:r w:rsidRPr="00C32FA4">
        <w:lastRenderedPageBreak/>
        <w:t>Referências Bibliográficas</w:t>
      </w:r>
      <w:bookmarkEnd w:id="43"/>
    </w:p>
    <w:sdt>
      <w:sdtPr>
        <w:rPr>
          <w:rFonts w:ascii="Times New Roman" w:eastAsiaTheme="minorHAnsi" w:hAnsi="Times New Roman" w:cstheme="minorBidi"/>
          <w:color w:val="auto"/>
          <w:sz w:val="24"/>
          <w:szCs w:val="22"/>
        </w:rPr>
        <w:id w:val="895781448"/>
        <w:docPartObj>
          <w:docPartGallery w:val="Bibliographies"/>
          <w:docPartUnique/>
        </w:docPartObj>
      </w:sdtPr>
      <w:sdtEndPr/>
      <w:sdtContent>
        <w:p w14:paraId="0FD9DA81" w14:textId="77777777" w:rsidR="00CA5DF7" w:rsidRPr="00C32FA4" w:rsidRDefault="00CA5DF7" w:rsidP="00CA5DF7">
          <w:pPr>
            <w:pStyle w:val="Cabealho1"/>
            <w:ind w:firstLine="0"/>
            <w:rPr>
              <w:sz w:val="2"/>
            </w:rPr>
          </w:pPr>
        </w:p>
        <w:sdt>
          <w:sdtPr>
            <w:id w:val="-573587230"/>
            <w:bibliography/>
          </w:sdtPr>
          <w:sdtEndPr/>
          <w:sdtContent>
            <w:p w14:paraId="036658B1" w14:textId="01940C5F" w:rsidR="00C440D0" w:rsidRPr="00C32FA4" w:rsidRDefault="00CA5DF7" w:rsidP="00C440D0">
              <w:pPr>
                <w:pStyle w:val="Bibliografia"/>
                <w:ind w:left="720" w:hanging="720"/>
                <w:rPr>
                  <w:noProof/>
                  <w:szCs w:val="24"/>
                </w:rPr>
              </w:pPr>
              <w:r w:rsidRPr="00C32FA4">
                <w:fldChar w:fldCharType="begin"/>
              </w:r>
              <w:r w:rsidRPr="00C32FA4">
                <w:instrText>BIBLIOGRAPHY</w:instrText>
              </w:r>
              <w:r w:rsidRPr="00C32FA4">
                <w:fldChar w:fldCharType="separate"/>
              </w:r>
              <w:r w:rsidR="00C440D0" w:rsidRPr="00C32FA4">
                <w:rPr>
                  <w:noProof/>
                </w:rPr>
                <w:t xml:space="preserve">Amadeo, K. (25 de Fevereiro de 2019). </w:t>
              </w:r>
              <w:r w:rsidR="00C440D0" w:rsidRPr="00C32FA4">
                <w:rPr>
                  <w:i/>
                  <w:iCs/>
                  <w:noProof/>
                </w:rPr>
                <w:t>Ukraine Crisis, Summary and Explanation</w:t>
              </w:r>
              <w:r w:rsidR="00C440D0" w:rsidRPr="00C32FA4">
                <w:rPr>
                  <w:noProof/>
                </w:rPr>
                <w:t>. Acedido a 21 de Abril de 2019, de the balance: https://www.thebalance.com/ukraine-crisis-summary-and-explanation-3970462</w:t>
              </w:r>
            </w:p>
            <w:p w14:paraId="08653168" w14:textId="7160FCA6" w:rsidR="00C440D0" w:rsidRPr="00C32FA4" w:rsidRDefault="00C440D0" w:rsidP="00C440D0">
              <w:pPr>
                <w:pStyle w:val="Bibliografia"/>
                <w:ind w:left="720" w:hanging="720"/>
                <w:rPr>
                  <w:noProof/>
                </w:rPr>
              </w:pPr>
              <w:r w:rsidRPr="00C32FA4">
                <w:rPr>
                  <w:noProof/>
                </w:rPr>
                <w:t xml:space="preserve">Amble, J., &amp; Spencer, J. (13 de Setembro de 2017a). </w:t>
              </w:r>
              <w:r w:rsidRPr="00C32FA4">
                <w:rPr>
                  <w:i/>
                  <w:iCs/>
                  <w:noProof/>
                </w:rPr>
                <w:t>A Better Approach to Urban Operations: Treat Cities Like Human Bodies.</w:t>
              </w:r>
              <w:r w:rsidRPr="00C32FA4">
                <w:rPr>
                  <w:noProof/>
                </w:rPr>
                <w:t xml:space="preserve"> Acedido a 28 de Fevereiro de 2019, de Modern War Institute: https://mwi.usma.edu/better-approach-urban-operations-treat-cities-like-human-bodies/</w:t>
              </w:r>
            </w:p>
            <w:p w14:paraId="2D25119D" w14:textId="3A5E988F" w:rsidR="00C440D0" w:rsidRPr="00C32FA4" w:rsidRDefault="00C440D0" w:rsidP="00C440D0">
              <w:pPr>
                <w:pStyle w:val="Bibliografia"/>
                <w:ind w:left="720" w:hanging="720"/>
                <w:rPr>
                  <w:noProof/>
                </w:rPr>
              </w:pPr>
              <w:r w:rsidRPr="00C32FA4">
                <w:rPr>
                  <w:noProof/>
                </w:rPr>
                <w:t xml:space="preserve">Amble, J., &amp; Spencer, J. (16 de Maio de 2017b). </w:t>
              </w:r>
              <w:r w:rsidRPr="00C32FA4">
                <w:rPr>
                  <w:i/>
                  <w:iCs/>
                  <w:noProof/>
                </w:rPr>
                <w:t>So you think the Army can avoid figthing in Megacities.</w:t>
              </w:r>
              <w:r w:rsidRPr="00C32FA4">
                <w:rPr>
                  <w:noProof/>
                </w:rPr>
                <w:t xml:space="preserve"> Acedido a 28 de Fevereiro de 2019, de Modern War Institute: https://mwi.usma.edu/think-army-can-avoid-fighting-megacities/</w:t>
              </w:r>
            </w:p>
            <w:p w14:paraId="02217BAC" w14:textId="1EFCA1B0" w:rsidR="00C440D0" w:rsidRPr="00C32FA4" w:rsidRDefault="00C440D0" w:rsidP="00C440D0">
              <w:pPr>
                <w:pStyle w:val="Bibliografia"/>
                <w:ind w:left="720" w:hanging="720"/>
                <w:rPr>
                  <w:noProof/>
                </w:rPr>
              </w:pPr>
              <w:r w:rsidRPr="00C32FA4">
                <w:rPr>
                  <w:noProof/>
                </w:rPr>
                <w:t xml:space="preserve">Basu, M. (6 de Junho de 2016). </w:t>
              </w:r>
              <w:r w:rsidRPr="00C32FA4">
                <w:rPr>
                  <w:i/>
                  <w:iCs/>
                  <w:noProof/>
                </w:rPr>
                <w:t>Falluja: The American and Iraqi 'graveyard'</w:t>
              </w:r>
              <w:r w:rsidRPr="00C32FA4">
                <w:rPr>
                  <w:noProof/>
                </w:rPr>
                <w:t>. Acedido a 21 de Abril de 2019, de CNN: https://edition.cnn.com/2016/06/03/world/iraq-falluja-sad-history/index.html</w:t>
              </w:r>
            </w:p>
            <w:p w14:paraId="59921B79" w14:textId="3D380E95" w:rsidR="00C440D0" w:rsidRPr="00C32FA4" w:rsidRDefault="00C440D0" w:rsidP="00C440D0">
              <w:pPr>
                <w:pStyle w:val="Bibliografia"/>
                <w:ind w:left="720" w:hanging="720"/>
                <w:rPr>
                  <w:noProof/>
                </w:rPr>
              </w:pPr>
              <w:r w:rsidRPr="00C32FA4">
                <w:rPr>
                  <w:noProof/>
                </w:rPr>
                <w:t xml:space="preserve">Boulègue, M. (17 de Setembro de 2018). </w:t>
              </w:r>
              <w:r w:rsidRPr="00C32FA4">
                <w:rPr>
                  <w:i/>
                  <w:iCs/>
                  <w:noProof/>
                </w:rPr>
                <w:t>Russia's VOSTOK Exercises Were Both Serious Planning and a Show.</w:t>
              </w:r>
              <w:r w:rsidRPr="00C32FA4">
                <w:rPr>
                  <w:noProof/>
                </w:rPr>
                <w:t xml:space="preserve"> Acedido a 17 de Março de 2019, de The Royal Institute of International Affairs: https://www.chathamhouse.org/expert/comment/russia-s-vostok-exercises-were-both-serious-planning-and-show</w:t>
              </w:r>
            </w:p>
            <w:p w14:paraId="5534CE52" w14:textId="77777777" w:rsidR="00C440D0" w:rsidRPr="00C32FA4" w:rsidRDefault="00C440D0" w:rsidP="00C440D0">
              <w:pPr>
                <w:pStyle w:val="Bibliografia"/>
                <w:ind w:left="720" w:hanging="720"/>
                <w:rPr>
                  <w:noProof/>
                </w:rPr>
              </w:pPr>
              <w:r w:rsidRPr="00C32FA4">
                <w:rPr>
                  <w:noProof/>
                </w:rPr>
                <w:t xml:space="preserve">Bunker, R. J. (2017). </w:t>
              </w:r>
              <w:r w:rsidRPr="00C32FA4">
                <w:rPr>
                  <w:i/>
                  <w:iCs/>
                  <w:noProof/>
                </w:rPr>
                <w:t>Armed Robotic Systems Emergence: Weapons Systems life Cycles and New Strategic Realities.</w:t>
              </w:r>
              <w:r w:rsidRPr="00C32FA4">
                <w:rPr>
                  <w:noProof/>
                </w:rPr>
                <w:t xml:space="preserve"> Harrisburg: United States War College Press.</w:t>
              </w:r>
            </w:p>
            <w:p w14:paraId="65DBF6B4" w14:textId="77777777" w:rsidR="00C440D0" w:rsidRPr="00C32FA4" w:rsidRDefault="00C440D0" w:rsidP="00C440D0">
              <w:pPr>
                <w:pStyle w:val="Bibliografia"/>
                <w:ind w:left="720" w:hanging="720"/>
                <w:rPr>
                  <w:noProof/>
                </w:rPr>
              </w:pPr>
              <w:r w:rsidRPr="00C32FA4">
                <w:rPr>
                  <w:noProof/>
                </w:rPr>
                <w:t xml:space="preserve">Caton, J. L. (2018). </w:t>
              </w:r>
              <w:r w:rsidRPr="00C32FA4">
                <w:rPr>
                  <w:i/>
                  <w:iCs/>
                  <w:noProof/>
                </w:rPr>
                <w:t>The Land, Space, and Cyberspace Nexus: Evolution of the Oldest Military Operations in the Newest Military Domains.</w:t>
              </w:r>
              <w:r w:rsidRPr="00C32FA4">
                <w:rPr>
                  <w:noProof/>
                </w:rPr>
                <w:t xml:space="preserve"> Carlisle: SSI.</w:t>
              </w:r>
            </w:p>
            <w:p w14:paraId="42944C34" w14:textId="77777777" w:rsidR="00C440D0" w:rsidRPr="00C32FA4" w:rsidRDefault="00C440D0" w:rsidP="00C440D0">
              <w:pPr>
                <w:pStyle w:val="Bibliografia"/>
                <w:ind w:left="720" w:hanging="720"/>
                <w:rPr>
                  <w:noProof/>
                </w:rPr>
              </w:pPr>
              <w:r w:rsidRPr="00C32FA4">
                <w:rPr>
                  <w:noProof/>
                </w:rPr>
                <w:t xml:space="preserve">Cavallaro, G. (Março de 2018). Putting it Together: Technologies Exist for Future Combate Vehicles. </w:t>
              </w:r>
              <w:r w:rsidRPr="00C32FA4">
                <w:rPr>
                  <w:i/>
                  <w:iCs/>
                  <w:noProof/>
                </w:rPr>
                <w:t>ARMY Magazine, 68</w:t>
              </w:r>
              <w:r w:rsidRPr="00C32FA4">
                <w:rPr>
                  <w:noProof/>
                </w:rPr>
                <w:t>(3), 22-24.</w:t>
              </w:r>
            </w:p>
            <w:p w14:paraId="4E3C478C" w14:textId="15482F89" w:rsidR="00C440D0" w:rsidRPr="00C32FA4" w:rsidRDefault="00C440D0" w:rsidP="00C440D0">
              <w:pPr>
                <w:pStyle w:val="Bibliografia"/>
                <w:ind w:left="720" w:hanging="720"/>
                <w:rPr>
                  <w:noProof/>
                </w:rPr>
              </w:pPr>
              <w:r w:rsidRPr="00C32FA4">
                <w:rPr>
                  <w:noProof/>
                </w:rPr>
                <w:t xml:space="preserve">Choi, J. (5 de Outubro de 2018). </w:t>
              </w:r>
              <w:r w:rsidRPr="00C32FA4">
                <w:rPr>
                  <w:i/>
                  <w:iCs/>
                  <w:noProof/>
                </w:rPr>
                <w:t>Autonomous Resupply: Drones for the Supple Chain reinforce the Kill Chain.</w:t>
              </w:r>
              <w:r w:rsidRPr="00C32FA4">
                <w:rPr>
                  <w:noProof/>
                </w:rPr>
                <w:t xml:space="preserve"> Acedido a 15 de Abril de 2019, de Australian Army Journal: https://www.army.gov.au/our-future/blog/emerging-threats-and-opportunities/autonomous-resupply-drones-for-the-supply-chain</w:t>
              </w:r>
            </w:p>
            <w:p w14:paraId="7991ABD5" w14:textId="78082483" w:rsidR="00C440D0" w:rsidRPr="00C32FA4" w:rsidRDefault="00C440D0" w:rsidP="00C440D0">
              <w:pPr>
                <w:pStyle w:val="Bibliografia"/>
                <w:ind w:left="720" w:hanging="720"/>
                <w:rPr>
                  <w:noProof/>
                </w:rPr>
              </w:pPr>
              <w:r w:rsidRPr="00C32FA4">
                <w:rPr>
                  <w:noProof/>
                </w:rPr>
                <w:t xml:space="preserve">Cranny-Evans, S. (12 de Fevereiro de 2019). </w:t>
              </w:r>
              <w:r w:rsidRPr="00C32FA4">
                <w:rPr>
                  <w:i/>
                  <w:iCs/>
                  <w:noProof/>
                </w:rPr>
                <w:t>Ukraine receives upgraded T-64s.</w:t>
              </w:r>
              <w:r w:rsidRPr="00C32FA4">
                <w:rPr>
                  <w:noProof/>
                </w:rPr>
                <w:t xml:space="preserve"> Acedido a 27 de Março de 2019, de Jane's 360: https://www.janes.com/article/86319/ukraine-receives-upgraded-t-64s</w:t>
              </w:r>
            </w:p>
            <w:p w14:paraId="647A12BF" w14:textId="67158A42" w:rsidR="00C440D0" w:rsidRPr="00C32FA4" w:rsidRDefault="00C440D0" w:rsidP="00C440D0">
              <w:pPr>
                <w:pStyle w:val="Bibliografia"/>
                <w:ind w:left="720" w:hanging="720"/>
                <w:rPr>
                  <w:noProof/>
                </w:rPr>
              </w:pPr>
              <w:r w:rsidRPr="00C32FA4">
                <w:rPr>
                  <w:noProof/>
                </w:rPr>
                <w:lastRenderedPageBreak/>
                <w:t xml:space="preserve">Damon, A., &amp; Balkiz, G. (20 de Outubro de 2017). </w:t>
              </w:r>
              <w:r w:rsidRPr="00C32FA4">
                <w:rPr>
                  <w:i/>
                  <w:iCs/>
                  <w:noProof/>
                </w:rPr>
                <w:t>Raqqa: US-backed forces declare 'total liberation' of ISIS stronghold</w:t>
              </w:r>
              <w:r w:rsidRPr="00C32FA4">
                <w:rPr>
                  <w:noProof/>
                </w:rPr>
                <w:t>. Acedido a 21 de Abril de 2019, de CNN: https://edition.cnn.com/2017/10/20/middleeast/raqqa-syria-isis-total-liberation/index.html</w:t>
              </w:r>
            </w:p>
            <w:p w14:paraId="3A2E19B4" w14:textId="77777777" w:rsidR="00C440D0" w:rsidRPr="00C32FA4" w:rsidRDefault="00C440D0" w:rsidP="00C440D0">
              <w:pPr>
                <w:pStyle w:val="Bibliografia"/>
                <w:ind w:left="720" w:hanging="720"/>
                <w:rPr>
                  <w:noProof/>
                </w:rPr>
              </w:pPr>
              <w:r w:rsidRPr="00C32FA4">
                <w:rPr>
                  <w:noProof/>
                </w:rPr>
                <w:t xml:space="preserve">Dean, S. E. (Janeiro de 2019). Heavy Armament for Medium and Light Armoured Vehicles. </w:t>
              </w:r>
              <w:r w:rsidRPr="00C32FA4">
                <w:rPr>
                  <w:i/>
                  <w:iCs/>
                  <w:noProof/>
                </w:rPr>
                <w:t>European Security &amp; Defence</w:t>
              </w:r>
              <w:r w:rsidRPr="00C32FA4">
                <w:rPr>
                  <w:noProof/>
                </w:rPr>
                <w:t>(1/2019), 33-37.</w:t>
              </w:r>
            </w:p>
            <w:p w14:paraId="159CF2F3" w14:textId="219E0BB3" w:rsidR="00C440D0" w:rsidRPr="00C32FA4" w:rsidRDefault="00C440D0" w:rsidP="00C440D0">
              <w:pPr>
                <w:pStyle w:val="Bibliografia"/>
                <w:ind w:left="720" w:hanging="720"/>
                <w:rPr>
                  <w:noProof/>
                </w:rPr>
              </w:pPr>
              <w:r w:rsidRPr="00C32FA4">
                <w:rPr>
                  <w:noProof/>
                </w:rPr>
                <w:t xml:space="preserve">Dewan, A. (10 de Julho de 2017). </w:t>
              </w:r>
              <w:r w:rsidRPr="00C32FA4">
                <w:rPr>
                  <w:i/>
                  <w:iCs/>
                  <w:noProof/>
                </w:rPr>
                <w:t>Mosul completely freed from ISIS: What's next for the city left in ruins?</w:t>
              </w:r>
              <w:r w:rsidRPr="00C32FA4">
                <w:rPr>
                  <w:noProof/>
                </w:rPr>
                <w:t xml:space="preserve"> Acedido a 21 de Abril de 2019, de CNN: https://edition.cnn.com/2017/07/10/middleeast/mosul-what-next/index.html</w:t>
              </w:r>
            </w:p>
            <w:p w14:paraId="4120FE9D" w14:textId="224A0CDC" w:rsidR="00C440D0" w:rsidRPr="00C32FA4" w:rsidRDefault="00C440D0" w:rsidP="00C440D0">
              <w:pPr>
                <w:pStyle w:val="Bibliografia"/>
                <w:ind w:left="720" w:hanging="720"/>
                <w:rPr>
                  <w:noProof/>
                </w:rPr>
              </w:pPr>
              <w:r w:rsidRPr="00C32FA4">
                <w:rPr>
                  <w:noProof/>
                </w:rPr>
                <w:t xml:space="preserve">Dominguez, G., &amp; Cranny-Evans, S. (21 de Março de 2018). </w:t>
              </w:r>
              <w:r w:rsidRPr="00C32FA4">
                <w:rPr>
                  <w:i/>
                  <w:iCs/>
                  <w:noProof/>
                </w:rPr>
                <w:t>China testing unmanned tanks.</w:t>
              </w:r>
              <w:r w:rsidRPr="00C32FA4">
                <w:rPr>
                  <w:noProof/>
                </w:rPr>
                <w:t xml:space="preserve"> Acedido a 20 de Março de 2019, de Jane's 360: https://www.janes.com/article/78756/china-testing-unmanned-tanks</w:t>
              </w:r>
            </w:p>
            <w:p w14:paraId="29D49891" w14:textId="502E0208" w:rsidR="00C440D0" w:rsidRPr="00C32FA4" w:rsidRDefault="00C440D0" w:rsidP="00C440D0">
              <w:pPr>
                <w:pStyle w:val="Bibliografia"/>
                <w:ind w:left="720" w:hanging="720"/>
                <w:rPr>
                  <w:noProof/>
                </w:rPr>
              </w:pPr>
              <w:r w:rsidRPr="00C32FA4">
                <w:rPr>
                  <w:noProof/>
                </w:rPr>
                <w:t xml:space="preserve">Dubik, J. M. (26 de Julho de 2018). </w:t>
              </w:r>
              <w:r w:rsidRPr="00C32FA4">
                <w:rPr>
                  <w:i/>
                  <w:iCs/>
                  <w:noProof/>
                </w:rPr>
                <w:t>Get Ready to Fight in Megacities.</w:t>
              </w:r>
              <w:r w:rsidRPr="00C32FA4">
                <w:rPr>
                  <w:noProof/>
                </w:rPr>
                <w:t xml:space="preserve"> Acedido a 5 de Março de 2019, de Association of the United States Army: https://www.ausa.org/articles/get-ready-now-fight-megacities</w:t>
              </w:r>
            </w:p>
            <w:p w14:paraId="5BEDA9BF" w14:textId="7099888E" w:rsidR="00C440D0" w:rsidRPr="00C32FA4" w:rsidRDefault="00C440D0" w:rsidP="00C440D0">
              <w:pPr>
                <w:pStyle w:val="Bibliografia"/>
                <w:ind w:left="720" w:hanging="720"/>
                <w:rPr>
                  <w:noProof/>
                </w:rPr>
              </w:pPr>
              <w:r w:rsidRPr="00C32FA4">
                <w:rPr>
                  <w:noProof/>
                </w:rPr>
                <w:t xml:space="preserve">Epshtein, U., &amp; Faint, C. (15 de Janeiro de 2019). </w:t>
              </w:r>
              <w:r w:rsidRPr="00C32FA4">
                <w:rPr>
                  <w:i/>
                  <w:iCs/>
                  <w:noProof/>
                </w:rPr>
                <w:t>That's Logistics: The Autonomous Future of the Army's Battlefield Supply Chain.</w:t>
              </w:r>
              <w:r w:rsidRPr="00C32FA4">
                <w:rPr>
                  <w:noProof/>
                </w:rPr>
                <w:t xml:space="preserve"> Acedido a 15 de Abril de 2019, de Modern War Institute: https://mwi.usma.edu/thats-logistics-autonomous-future-armys-battlefield-supply-chain/</w:t>
              </w:r>
            </w:p>
            <w:p w14:paraId="4795F1A2" w14:textId="77777777" w:rsidR="00C440D0" w:rsidRPr="00C32FA4" w:rsidRDefault="00C440D0" w:rsidP="00C440D0">
              <w:pPr>
                <w:pStyle w:val="Bibliografia"/>
                <w:ind w:left="720" w:hanging="720"/>
                <w:rPr>
                  <w:noProof/>
                </w:rPr>
              </w:pPr>
              <w:r w:rsidRPr="00C32FA4">
                <w:rPr>
                  <w:noProof/>
                </w:rPr>
                <w:t xml:space="preserve">Exército Português. (2012). </w:t>
              </w:r>
              <w:r w:rsidRPr="00C32FA4">
                <w:rPr>
                  <w:i/>
                  <w:iCs/>
                  <w:noProof/>
                </w:rPr>
                <w:t>PDE 3-00 Operações.</w:t>
              </w:r>
              <w:r w:rsidRPr="00C32FA4">
                <w:rPr>
                  <w:noProof/>
                </w:rPr>
                <w:t xml:space="preserve"> Lisboa: Ministério da Defesa Nacional.</w:t>
              </w:r>
            </w:p>
            <w:p w14:paraId="5E63A73F" w14:textId="4311D8B0" w:rsidR="00C440D0" w:rsidRPr="00C32FA4" w:rsidRDefault="00C440D0" w:rsidP="00C440D0">
              <w:pPr>
                <w:pStyle w:val="Bibliografia"/>
                <w:ind w:left="720" w:hanging="720"/>
                <w:rPr>
                  <w:noProof/>
                </w:rPr>
              </w:pPr>
              <w:r w:rsidRPr="00C32FA4">
                <w:rPr>
                  <w:noProof/>
                </w:rPr>
                <w:t xml:space="preserve">Fiorenza, N. (27 de Novembro de 2018). </w:t>
              </w:r>
              <w:r w:rsidRPr="00C32FA4">
                <w:rPr>
                  <w:i/>
                  <w:iCs/>
                  <w:noProof/>
                </w:rPr>
                <w:t>‘Trident Juncture’ CPX ends with NRF certification.</w:t>
              </w:r>
              <w:r w:rsidRPr="00C32FA4">
                <w:rPr>
                  <w:noProof/>
                </w:rPr>
                <w:t xml:space="preserve"> Acedido a 28 de Abril de 2019, de Jane's 360: https://www.janes.com/article/84851/trident-juncture-cpx-ends-with-nrf-certification</w:t>
              </w:r>
            </w:p>
            <w:p w14:paraId="3013FC19" w14:textId="47721B71" w:rsidR="00C440D0" w:rsidRPr="00C32FA4" w:rsidRDefault="00C440D0" w:rsidP="00C440D0">
              <w:pPr>
                <w:pStyle w:val="Bibliografia"/>
                <w:ind w:left="720" w:hanging="720"/>
                <w:rPr>
                  <w:noProof/>
                </w:rPr>
              </w:pPr>
              <w:r w:rsidRPr="00C32FA4">
                <w:rPr>
                  <w:noProof/>
                </w:rPr>
                <w:t xml:space="preserve">Fiorenza, N. (26 de Março de 2019). </w:t>
              </w:r>
              <w:r w:rsidRPr="00C32FA4">
                <w:rPr>
                  <w:i/>
                  <w:iCs/>
                  <w:noProof/>
                </w:rPr>
                <w:t>German parliament funds Leopard 2 upgrade and PzH 2000 ammunition procurement.</w:t>
              </w:r>
              <w:r w:rsidRPr="00C32FA4">
                <w:rPr>
                  <w:noProof/>
                </w:rPr>
                <w:t xml:space="preserve"> Acedido a 28 de Março de 2019, de Jane's 360: https://www.janes.com/article/87432/german-parliament-funds-leopard-2-upgrade-and-pzh-2000-ammunition-procurement</w:t>
              </w:r>
            </w:p>
            <w:p w14:paraId="09BB0741" w14:textId="5A6DCC10" w:rsidR="00C440D0" w:rsidRPr="00C32FA4" w:rsidRDefault="00C440D0" w:rsidP="00C440D0">
              <w:pPr>
                <w:pStyle w:val="Bibliografia"/>
                <w:ind w:left="720" w:hanging="720"/>
                <w:rPr>
                  <w:noProof/>
                </w:rPr>
              </w:pPr>
              <w:r w:rsidRPr="00C32FA4">
                <w:rPr>
                  <w:noProof/>
                </w:rPr>
                <w:t xml:space="preserve">Foss, C. F. (18 de Dezembro de 2018). </w:t>
              </w:r>
              <w:r w:rsidRPr="00C32FA4">
                <w:rPr>
                  <w:i/>
                  <w:iCs/>
                  <w:noProof/>
                </w:rPr>
                <w:t>Weaponised Mission Master UGV takes shape.</w:t>
              </w:r>
              <w:r w:rsidRPr="00C32FA4">
                <w:rPr>
                  <w:noProof/>
                </w:rPr>
                <w:t xml:space="preserve"> Acedido a 15 de Abril de 2019, de Jane's 360: https://www.janes.com/article/85307/weaponised-mission-master-ugv-takes-shape</w:t>
              </w:r>
            </w:p>
            <w:p w14:paraId="6711F69E" w14:textId="77777777" w:rsidR="00C440D0" w:rsidRPr="00C32FA4" w:rsidRDefault="00C440D0" w:rsidP="00C440D0">
              <w:pPr>
                <w:pStyle w:val="Bibliografia"/>
                <w:ind w:left="720" w:hanging="720"/>
                <w:rPr>
                  <w:noProof/>
                </w:rPr>
              </w:pPr>
              <w:r w:rsidRPr="00C32FA4">
                <w:rPr>
                  <w:noProof/>
                </w:rPr>
                <w:t xml:space="preserve">Fox, A. C. (Junho de 2018). The Reemergence of the Siege: An Assessment of Trends in Modern Land Warfare. </w:t>
              </w:r>
              <w:r w:rsidRPr="00C32FA4">
                <w:rPr>
                  <w:i/>
                  <w:iCs/>
                  <w:noProof/>
                </w:rPr>
                <w:t>Landpower Essay, 18-2</w:t>
              </w:r>
              <w:r w:rsidRPr="00C32FA4">
                <w:rPr>
                  <w:noProof/>
                </w:rPr>
                <w:t>, 12-19.</w:t>
              </w:r>
            </w:p>
            <w:p w14:paraId="372EF978" w14:textId="77777777" w:rsidR="00C440D0" w:rsidRPr="00C32FA4" w:rsidRDefault="00C440D0" w:rsidP="00C440D0">
              <w:pPr>
                <w:pStyle w:val="Bibliografia"/>
                <w:ind w:left="720" w:hanging="720"/>
                <w:rPr>
                  <w:noProof/>
                </w:rPr>
              </w:pPr>
              <w:r w:rsidRPr="00C32FA4">
                <w:rPr>
                  <w:noProof/>
                </w:rPr>
                <w:lastRenderedPageBreak/>
                <w:t xml:space="preserve">Freixo, M. J. (2009). </w:t>
              </w:r>
              <w:r w:rsidRPr="00C32FA4">
                <w:rPr>
                  <w:i/>
                  <w:iCs/>
                  <w:noProof/>
                </w:rPr>
                <w:t>Metodologia científica : fundamentos, métodos e técnicas.</w:t>
              </w:r>
              <w:r w:rsidRPr="00C32FA4">
                <w:rPr>
                  <w:noProof/>
                </w:rPr>
                <w:t xml:space="preserve"> Lisboa: Instituto Piaget.</w:t>
              </w:r>
            </w:p>
            <w:p w14:paraId="202543EB" w14:textId="774262AE" w:rsidR="00C440D0" w:rsidRPr="00C32FA4" w:rsidRDefault="00C440D0" w:rsidP="00C440D0">
              <w:pPr>
                <w:pStyle w:val="Bibliografia"/>
                <w:ind w:left="720" w:hanging="720"/>
                <w:rPr>
                  <w:noProof/>
                </w:rPr>
              </w:pPr>
              <w:r w:rsidRPr="00C32FA4">
                <w:rPr>
                  <w:noProof/>
                </w:rPr>
                <w:t xml:space="preserve">Galer, A. (14 de Setembro de 2018). </w:t>
              </w:r>
              <w:r w:rsidRPr="00C32FA4">
                <w:rPr>
                  <w:i/>
                  <w:iCs/>
                  <w:noProof/>
                </w:rPr>
                <w:t>Russian REX-1 counter-UAV system breaks cover on exercise</w:t>
              </w:r>
              <w:r w:rsidRPr="00C32FA4">
                <w:rPr>
                  <w:noProof/>
                </w:rPr>
                <w:t>. Acedido a 21 de Abril de 2019, de Jane's 360: https://www.janes.com/article/82990/russian-rex-1-counter-uav-system-breaks-cover-on-exercise</w:t>
              </w:r>
            </w:p>
            <w:p w14:paraId="50AB413F" w14:textId="094BC53D" w:rsidR="00C440D0" w:rsidRPr="00C32FA4" w:rsidRDefault="00C440D0" w:rsidP="00C440D0">
              <w:pPr>
                <w:pStyle w:val="Bibliografia"/>
                <w:ind w:left="720" w:hanging="720"/>
                <w:rPr>
                  <w:noProof/>
                </w:rPr>
              </w:pPr>
              <w:r w:rsidRPr="00C32FA4">
                <w:rPr>
                  <w:noProof/>
                </w:rPr>
                <w:t xml:space="preserve">Gyürösi, M. (4 de Fevereiro de 2019). </w:t>
              </w:r>
              <w:r w:rsidRPr="00C32FA4">
                <w:rPr>
                  <w:i/>
                  <w:iCs/>
                  <w:noProof/>
                </w:rPr>
                <w:t>Way Industries updates bozena mine-clearance UGV's.</w:t>
              </w:r>
              <w:r w:rsidRPr="00C32FA4">
                <w:rPr>
                  <w:noProof/>
                </w:rPr>
                <w:t xml:space="preserve"> Acedido a 15 de Abril de 2019, de Jane's 360: https://www.janes.com/article/86128/way-industries-updates-bozena-mine-clearance-ugvs</w:t>
              </w:r>
            </w:p>
            <w:p w14:paraId="54F2F48A" w14:textId="77777777" w:rsidR="00C440D0" w:rsidRPr="00C32FA4" w:rsidRDefault="00C440D0" w:rsidP="00C440D0">
              <w:pPr>
                <w:pStyle w:val="Bibliografia"/>
                <w:ind w:left="720" w:hanging="720"/>
                <w:rPr>
                  <w:noProof/>
                </w:rPr>
              </w:pPr>
              <w:r w:rsidRPr="00C32FA4">
                <w:rPr>
                  <w:noProof/>
                </w:rPr>
                <w:t xml:space="preserve">Harper, J. (Maio de 2017). Army, Industry See Bright Future for Robotic Vehicles. </w:t>
              </w:r>
              <w:r w:rsidRPr="00C32FA4">
                <w:rPr>
                  <w:i/>
                  <w:iCs/>
                  <w:noProof/>
                </w:rPr>
                <w:t>National Defense</w:t>
              </w:r>
              <w:r w:rsidRPr="00C32FA4">
                <w:rPr>
                  <w:noProof/>
                </w:rPr>
                <w:t>, 38-43.</w:t>
              </w:r>
            </w:p>
            <w:p w14:paraId="079C2622" w14:textId="6ADB4521" w:rsidR="00C440D0" w:rsidRPr="00C32FA4" w:rsidRDefault="00C440D0" w:rsidP="00C440D0">
              <w:pPr>
                <w:pStyle w:val="Bibliografia"/>
                <w:ind w:left="720" w:hanging="720"/>
                <w:rPr>
                  <w:noProof/>
                </w:rPr>
              </w:pPr>
              <w:r w:rsidRPr="00C32FA4">
                <w:rPr>
                  <w:noProof/>
                </w:rPr>
                <w:t xml:space="preserve">Harsono, H. (7 de Novembro de 2017). </w:t>
              </w:r>
              <w:r w:rsidRPr="00C32FA4">
                <w:rPr>
                  <w:i/>
                  <w:iCs/>
                  <w:noProof/>
                </w:rPr>
                <w:t>What the U.S. Military can learn from the Chinese Drone Startup Ecoystem.</w:t>
              </w:r>
              <w:r w:rsidRPr="00C32FA4">
                <w:rPr>
                  <w:noProof/>
                </w:rPr>
                <w:t xml:space="preserve"> Acedido a 20 de Março de 2019, de War Room United States Army War College: https://warroom.armywarcollege.edu/articles/u-s-can-learn-chinese-drone-startup-ecosystem/</w:t>
              </w:r>
            </w:p>
            <w:p w14:paraId="0C6F8B38" w14:textId="77777777" w:rsidR="00C440D0" w:rsidRPr="00C32FA4" w:rsidRDefault="00C440D0" w:rsidP="00C440D0">
              <w:pPr>
                <w:pStyle w:val="Bibliografia"/>
                <w:ind w:left="720" w:hanging="720"/>
                <w:rPr>
                  <w:noProof/>
                </w:rPr>
              </w:pPr>
              <w:r w:rsidRPr="00C32FA4">
                <w:rPr>
                  <w:noProof/>
                </w:rPr>
                <w:t xml:space="preserve">Heiming, G. (Janeiro de 2019). Improved Protection for Vehicle-Borne Task Forces. </w:t>
              </w:r>
              <w:r w:rsidRPr="00C32FA4">
                <w:rPr>
                  <w:i/>
                  <w:iCs/>
                  <w:noProof/>
                </w:rPr>
                <w:t>European Security &amp; Defense</w:t>
              </w:r>
              <w:r w:rsidRPr="00C32FA4">
                <w:rPr>
                  <w:noProof/>
                </w:rPr>
                <w:t>(1/2019), 1.</w:t>
              </w:r>
            </w:p>
            <w:p w14:paraId="2E3CA4E8" w14:textId="77777777" w:rsidR="00C440D0" w:rsidRPr="00C32FA4" w:rsidRDefault="00C440D0" w:rsidP="00C440D0">
              <w:pPr>
                <w:pStyle w:val="Bibliografia"/>
                <w:ind w:left="720" w:hanging="720"/>
                <w:rPr>
                  <w:noProof/>
                </w:rPr>
              </w:pPr>
              <w:r w:rsidRPr="00C32FA4">
                <w:rPr>
                  <w:noProof/>
                </w:rPr>
                <w:t xml:space="preserve">Hughes, C., &amp; Leben, W. (2015). Enhancing the Army’s Urban Warfare Capability. </w:t>
              </w:r>
              <w:r w:rsidRPr="00C32FA4">
                <w:rPr>
                  <w:i/>
                  <w:iCs/>
                  <w:noProof/>
                </w:rPr>
                <w:t>Australian Army Journal, XII, No. 1</w:t>
              </w:r>
              <w:r w:rsidRPr="00C32FA4">
                <w:rPr>
                  <w:noProof/>
                </w:rPr>
                <w:t>, 111-120.</w:t>
              </w:r>
            </w:p>
            <w:p w14:paraId="678F2FA5" w14:textId="5D5763DB" w:rsidR="00C440D0" w:rsidRPr="00C32FA4" w:rsidRDefault="00C440D0" w:rsidP="00C440D0">
              <w:pPr>
                <w:pStyle w:val="Bibliografia"/>
                <w:ind w:left="720" w:hanging="720"/>
                <w:rPr>
                  <w:noProof/>
                </w:rPr>
              </w:pPr>
              <w:r w:rsidRPr="00C32FA4">
                <w:rPr>
                  <w:noProof/>
                </w:rPr>
                <w:t xml:space="preserve">IDEX. (26 de Fevereiro de 2019). </w:t>
              </w:r>
              <w:r w:rsidRPr="00C32FA4">
                <w:rPr>
                  <w:i/>
                  <w:iCs/>
                  <w:noProof/>
                </w:rPr>
                <w:t>About IDEX</w:t>
              </w:r>
              <w:r w:rsidRPr="00C32FA4">
                <w:rPr>
                  <w:noProof/>
                </w:rPr>
                <w:t>. Acedido a 21 de Abril de 2019, de International Defence Exhibition &amp; Conference: https://idexuae.ae/idex/about-idex/</w:t>
              </w:r>
            </w:p>
            <w:p w14:paraId="7B23C533" w14:textId="77777777" w:rsidR="00C440D0" w:rsidRPr="00C32FA4" w:rsidRDefault="00C440D0" w:rsidP="00C440D0">
              <w:pPr>
                <w:pStyle w:val="Bibliografia"/>
                <w:ind w:left="720" w:hanging="720"/>
                <w:rPr>
                  <w:noProof/>
                </w:rPr>
              </w:pPr>
              <w:r w:rsidRPr="00C32FA4">
                <w:rPr>
                  <w:noProof/>
                </w:rPr>
                <w:t xml:space="preserve">Internacional Institute for Strategic Studies [IISS]. (2018a). </w:t>
              </w:r>
              <w:r w:rsidRPr="00C32FA4">
                <w:rPr>
                  <w:i/>
                  <w:iCs/>
                  <w:noProof/>
                </w:rPr>
                <w:t>The Military Balance 2018.</w:t>
              </w:r>
              <w:r w:rsidRPr="00C32FA4">
                <w:rPr>
                  <w:noProof/>
                </w:rPr>
                <w:t xml:space="preserve"> Londres: IISS.</w:t>
              </w:r>
            </w:p>
            <w:p w14:paraId="265123D3" w14:textId="77777777" w:rsidR="00C440D0" w:rsidRPr="00C32FA4" w:rsidRDefault="00C440D0" w:rsidP="00C440D0">
              <w:pPr>
                <w:pStyle w:val="Bibliografia"/>
                <w:ind w:left="720" w:hanging="720"/>
                <w:rPr>
                  <w:noProof/>
                </w:rPr>
              </w:pPr>
              <w:r w:rsidRPr="00C32FA4">
                <w:rPr>
                  <w:noProof/>
                </w:rPr>
                <w:t xml:space="preserve">International Institute for Strategic Studies [IISS]. (2018b). Russia’s Vostok 2018 War Games. </w:t>
              </w:r>
              <w:r w:rsidRPr="00C32FA4">
                <w:rPr>
                  <w:i/>
                  <w:iCs/>
                  <w:noProof/>
                </w:rPr>
                <w:t>Strategic Comments, 24</w:t>
              </w:r>
              <w:r w:rsidRPr="00C32FA4">
                <w:rPr>
                  <w:noProof/>
                </w:rPr>
                <w:t>, 4-6.</w:t>
              </w:r>
            </w:p>
            <w:p w14:paraId="11D81784" w14:textId="6D027223" w:rsidR="00C440D0" w:rsidRPr="00C32FA4" w:rsidRDefault="00C440D0" w:rsidP="00C440D0">
              <w:pPr>
                <w:pStyle w:val="Bibliografia"/>
                <w:ind w:left="720" w:hanging="720"/>
                <w:rPr>
                  <w:noProof/>
                </w:rPr>
              </w:pPr>
              <w:r w:rsidRPr="00C32FA4">
                <w:rPr>
                  <w:noProof/>
                </w:rPr>
                <w:t xml:space="preserve">Jennings, G., &amp; Cranny-Evans, S. (11 de Fevereiro de 2019). </w:t>
              </w:r>
              <w:r w:rsidRPr="00C32FA4">
                <w:rPr>
                  <w:i/>
                  <w:iCs/>
                  <w:noProof/>
                </w:rPr>
                <w:t>UK to use 'swarmin drones' to defeat enemy air defences.</w:t>
              </w:r>
              <w:r w:rsidRPr="00C32FA4">
                <w:rPr>
                  <w:noProof/>
                </w:rPr>
                <w:t xml:space="preserve"> Acedido a 23 de Março de 2019, de Jane's 360: https://www.janes.com/article/86286/uk-to-use-swarming-drones-to-defeat-enemy-air-defences</w:t>
              </w:r>
            </w:p>
            <w:p w14:paraId="2A0AEFD5" w14:textId="18341B77" w:rsidR="00C440D0" w:rsidRPr="00C32FA4" w:rsidRDefault="00C440D0" w:rsidP="00C440D0">
              <w:pPr>
                <w:pStyle w:val="Bibliografia"/>
                <w:ind w:left="720" w:hanging="720"/>
                <w:rPr>
                  <w:noProof/>
                </w:rPr>
              </w:pPr>
              <w:r w:rsidRPr="00C32FA4">
                <w:rPr>
                  <w:noProof/>
                </w:rPr>
                <w:t xml:space="preserve">Jennings, N., Fox, A., &amp; Taliaferro, A. (18 de Dezembro de 2018). </w:t>
              </w:r>
              <w:r w:rsidRPr="00C32FA4">
                <w:rPr>
                  <w:i/>
                  <w:iCs/>
                  <w:noProof/>
                </w:rPr>
                <w:t>The US Army is Wrong on Future War.</w:t>
              </w:r>
              <w:r w:rsidRPr="00C32FA4">
                <w:rPr>
                  <w:noProof/>
                </w:rPr>
                <w:t xml:space="preserve"> Acedido a 22 de Março de 2019, de Modern War Institute: https://mwi.usma.edu/us-army-wrong-future-war/</w:t>
              </w:r>
            </w:p>
            <w:p w14:paraId="009F7FCC" w14:textId="1FAB79DD" w:rsidR="00C440D0" w:rsidRPr="00C32FA4" w:rsidRDefault="00C440D0" w:rsidP="00C440D0">
              <w:pPr>
                <w:pStyle w:val="Bibliografia"/>
                <w:ind w:left="720" w:hanging="720"/>
                <w:rPr>
                  <w:noProof/>
                </w:rPr>
              </w:pPr>
              <w:r w:rsidRPr="00C32FA4">
                <w:rPr>
                  <w:noProof/>
                </w:rPr>
                <w:lastRenderedPageBreak/>
                <w:t xml:space="preserve">Johnson, D. (20 de Dezembro de 2018). </w:t>
              </w:r>
              <w:r w:rsidRPr="00C32FA4">
                <w:rPr>
                  <w:i/>
                  <w:iCs/>
                  <w:noProof/>
                </w:rPr>
                <w:t>VOSTOK 2018: Ten years of Russian strategic exercises and warfare preparation.</w:t>
              </w:r>
              <w:r w:rsidRPr="00C32FA4">
                <w:rPr>
                  <w:noProof/>
                </w:rPr>
                <w:t xml:space="preserve"> Acedido a 14 de Fevereiro de 2019, de NATO Review: https://www.nato.int/docu/review/2018/Also-in-2018/vostok-2018-ten-years-of-russian-strategic-exercises-and-warfare-preparation-military-exercise</w:t>
              </w:r>
            </w:p>
            <w:p w14:paraId="01F6582E" w14:textId="04B7D96C" w:rsidR="00C440D0" w:rsidRPr="00C32FA4" w:rsidRDefault="00C440D0" w:rsidP="00C440D0">
              <w:pPr>
                <w:pStyle w:val="Bibliografia"/>
                <w:ind w:left="720" w:hanging="720"/>
                <w:rPr>
                  <w:noProof/>
                </w:rPr>
              </w:pPr>
              <w:r w:rsidRPr="00C32FA4">
                <w:rPr>
                  <w:noProof/>
                </w:rPr>
                <w:t xml:space="preserve">Kallenborn, Z. (25 de Outubro de 2018). </w:t>
              </w:r>
              <w:r w:rsidRPr="00C32FA4">
                <w:rPr>
                  <w:i/>
                  <w:iCs/>
                  <w:noProof/>
                </w:rPr>
                <w:t>The Era of the Drone Swarm is Coming, And we need to be ready for it.</w:t>
              </w:r>
              <w:r w:rsidRPr="00C32FA4">
                <w:rPr>
                  <w:noProof/>
                </w:rPr>
                <w:t xml:space="preserve"> Acedido a 21 de Março de 2019, de Modern War Institute: https://mwi.usma.edu/era-drone-swarm-coming-need-ready/</w:t>
              </w:r>
            </w:p>
            <w:p w14:paraId="62A1907C" w14:textId="77777777" w:rsidR="00C440D0" w:rsidRPr="00C32FA4" w:rsidRDefault="00C440D0" w:rsidP="00C440D0">
              <w:pPr>
                <w:pStyle w:val="Bibliografia"/>
                <w:ind w:left="720" w:hanging="720"/>
                <w:rPr>
                  <w:noProof/>
                </w:rPr>
              </w:pPr>
              <w:r w:rsidRPr="00C32FA4">
                <w:rPr>
                  <w:noProof/>
                </w:rPr>
                <w:t xml:space="preserve">Kapoor, V. K. (Fevereiro de 2014). Employment of Armour in Future Conflicts. </w:t>
              </w:r>
              <w:r w:rsidRPr="00C32FA4">
                <w:rPr>
                  <w:i/>
                  <w:iCs/>
                  <w:noProof/>
                </w:rPr>
                <w:t>SP's Land Forces</w:t>
              </w:r>
              <w:r w:rsidRPr="00C32FA4">
                <w:rPr>
                  <w:noProof/>
                </w:rPr>
                <w:t>(2), 8-9.</w:t>
              </w:r>
            </w:p>
            <w:p w14:paraId="6B30DE17" w14:textId="77777777" w:rsidR="00C440D0" w:rsidRPr="00C32FA4" w:rsidRDefault="00C440D0" w:rsidP="00C440D0">
              <w:pPr>
                <w:pStyle w:val="Bibliografia"/>
                <w:ind w:left="720" w:hanging="720"/>
                <w:rPr>
                  <w:noProof/>
                </w:rPr>
              </w:pPr>
              <w:r w:rsidRPr="00C32FA4">
                <w:rPr>
                  <w:noProof/>
                </w:rPr>
                <w:t xml:space="preserve">Kauchark, M. (Março de 2019). Unmanned Vehicle Renaissance. </w:t>
              </w:r>
              <w:r w:rsidRPr="00C32FA4">
                <w:rPr>
                  <w:i/>
                  <w:iCs/>
                  <w:noProof/>
                </w:rPr>
                <w:t>Military Technology</w:t>
              </w:r>
              <w:r w:rsidRPr="00C32FA4">
                <w:rPr>
                  <w:noProof/>
                </w:rPr>
                <w:t>, 54-55.</w:t>
              </w:r>
            </w:p>
            <w:p w14:paraId="4CC4FF4E" w14:textId="134243FE" w:rsidR="00C440D0" w:rsidRPr="00C32FA4" w:rsidRDefault="00C440D0" w:rsidP="00C440D0">
              <w:pPr>
                <w:pStyle w:val="Bibliografia"/>
                <w:ind w:left="720" w:hanging="720"/>
                <w:rPr>
                  <w:noProof/>
                </w:rPr>
              </w:pPr>
              <w:r w:rsidRPr="00C32FA4">
                <w:rPr>
                  <w:noProof/>
                </w:rPr>
                <w:t xml:space="preserve">Knight, C. (31 de Agosto de 2018). </w:t>
              </w:r>
              <w:r w:rsidRPr="00C32FA4">
                <w:rPr>
                  <w:i/>
                  <w:iCs/>
                  <w:noProof/>
                </w:rPr>
                <w:t>Urban Warfare Capability: A Call for Professional Debate.</w:t>
              </w:r>
              <w:r w:rsidRPr="00C32FA4">
                <w:rPr>
                  <w:noProof/>
                </w:rPr>
                <w:t xml:space="preserve"> Acedido a 9 de Março de 2019, de Australian Army: https://www.army.gov.au/our-future/blog/emerging-threats-and-opportunities/urban-warfare-capability-a-call-for-professional</w:t>
              </w:r>
            </w:p>
            <w:p w14:paraId="3C83435B" w14:textId="0E9F5731" w:rsidR="00C440D0" w:rsidRPr="00C32FA4" w:rsidRDefault="00C440D0" w:rsidP="00C440D0">
              <w:pPr>
                <w:pStyle w:val="Bibliografia"/>
                <w:ind w:left="720" w:hanging="720"/>
                <w:rPr>
                  <w:noProof/>
                </w:rPr>
              </w:pPr>
              <w:r w:rsidRPr="00C32FA4">
                <w:rPr>
                  <w:noProof/>
                </w:rPr>
                <w:t xml:space="preserve">Konaev, M., &amp; Spencer, J. (21 de Março de 2018). </w:t>
              </w:r>
              <w:r w:rsidRPr="00C32FA4">
                <w:rPr>
                  <w:i/>
                  <w:iCs/>
                  <w:noProof/>
                </w:rPr>
                <w:t>The Era of Urban Warfare is Already Here.</w:t>
              </w:r>
              <w:r w:rsidRPr="00C32FA4">
                <w:rPr>
                  <w:noProof/>
                </w:rPr>
                <w:t xml:space="preserve"> Acedido a 28 de Fevereiro de 2019, de Foreign Policy Research Institute: https://www.fpri.org/article/2018/03/the-era-of-urban-warfare-is-already-here/</w:t>
              </w:r>
            </w:p>
            <w:p w14:paraId="12BBC2BE" w14:textId="77777777" w:rsidR="00C440D0" w:rsidRPr="00C32FA4" w:rsidRDefault="00C440D0" w:rsidP="00C440D0">
              <w:pPr>
                <w:pStyle w:val="Bibliografia"/>
                <w:ind w:left="720" w:hanging="720"/>
                <w:rPr>
                  <w:noProof/>
                </w:rPr>
              </w:pPr>
              <w:r w:rsidRPr="00C32FA4">
                <w:rPr>
                  <w:noProof/>
                </w:rPr>
                <w:t xml:space="preserve">Ky, N. C. (2002). </w:t>
              </w:r>
              <w:r w:rsidRPr="00C32FA4">
                <w:rPr>
                  <w:i/>
                  <w:iCs/>
                  <w:noProof/>
                </w:rPr>
                <w:t>How We Lost the Vietnam War.</w:t>
              </w:r>
              <w:r w:rsidRPr="00C32FA4">
                <w:rPr>
                  <w:noProof/>
                </w:rPr>
                <w:t xml:space="preserve"> Nova Iorque: Cooper Square Press.</w:t>
              </w:r>
            </w:p>
            <w:p w14:paraId="482AADD8" w14:textId="77777777" w:rsidR="00C440D0" w:rsidRPr="00C32FA4" w:rsidRDefault="00C440D0" w:rsidP="00C440D0">
              <w:pPr>
                <w:pStyle w:val="Bibliografia"/>
                <w:ind w:left="720" w:hanging="720"/>
                <w:rPr>
                  <w:noProof/>
                </w:rPr>
              </w:pPr>
              <w:r w:rsidRPr="00C32FA4">
                <w:rPr>
                  <w:noProof/>
                </w:rPr>
                <w:t xml:space="preserve">Lamont, R. W. (Janeiro de 2017). Future Urban Combat Capabilities. </w:t>
              </w:r>
              <w:r w:rsidRPr="00C32FA4">
                <w:rPr>
                  <w:i/>
                  <w:iCs/>
                  <w:noProof/>
                </w:rPr>
                <w:t>Marine Corps Gazette, 101</w:t>
              </w:r>
              <w:r w:rsidRPr="00C32FA4">
                <w:rPr>
                  <w:noProof/>
                </w:rPr>
                <w:t>, 19-24.</w:t>
              </w:r>
            </w:p>
            <w:p w14:paraId="285C0180" w14:textId="77777777" w:rsidR="00C440D0" w:rsidRPr="00C32FA4" w:rsidRDefault="00C440D0" w:rsidP="00C440D0">
              <w:pPr>
                <w:pStyle w:val="Bibliografia"/>
                <w:ind w:left="720" w:hanging="720"/>
                <w:rPr>
                  <w:noProof/>
                </w:rPr>
              </w:pPr>
              <w:r w:rsidRPr="00C32FA4">
                <w:rPr>
                  <w:noProof/>
                </w:rPr>
                <w:t xml:space="preserve">Lawrence, S. (30 de Maio de 2012). Modernizing LandWarNet: Empowering America’s Army. </w:t>
              </w:r>
              <w:r w:rsidRPr="00C32FA4">
                <w:rPr>
                  <w:i/>
                  <w:iCs/>
                  <w:noProof/>
                </w:rPr>
                <w:t>AUSA Torchbearer</w:t>
              </w:r>
              <w:r w:rsidRPr="00C32FA4">
                <w:rPr>
                  <w:noProof/>
                </w:rPr>
                <w:t>(5), 5-8.</w:t>
              </w:r>
            </w:p>
            <w:p w14:paraId="6CB250A8" w14:textId="7171CDCF" w:rsidR="00C440D0" w:rsidRPr="00C32FA4" w:rsidRDefault="00C440D0" w:rsidP="00C440D0">
              <w:pPr>
                <w:pStyle w:val="Bibliografia"/>
                <w:ind w:left="720" w:hanging="720"/>
                <w:rPr>
                  <w:noProof/>
                </w:rPr>
              </w:pPr>
              <w:r w:rsidRPr="00C32FA4">
                <w:rPr>
                  <w:noProof/>
                </w:rPr>
                <w:t xml:space="preserve">Link, A. (14 de Julho de 2014). </w:t>
              </w:r>
              <w:r w:rsidRPr="00C32FA4">
                <w:rPr>
                  <w:i/>
                  <w:iCs/>
                  <w:noProof/>
                </w:rPr>
                <w:t>The Unmanned Wars to Come.</w:t>
              </w:r>
              <w:r w:rsidRPr="00C32FA4">
                <w:rPr>
                  <w:noProof/>
                </w:rPr>
                <w:t xml:space="preserve"> Acedido a 27 de Março de 2019, de Modern War Institute: https://mwi.usma.edu/2014714essay-campaign-4-the-unmanned-wars-to-come/</w:t>
              </w:r>
            </w:p>
            <w:p w14:paraId="0FCD2FF9" w14:textId="77777777" w:rsidR="00C440D0" w:rsidRPr="00C32FA4" w:rsidRDefault="00C440D0" w:rsidP="00C440D0">
              <w:pPr>
                <w:pStyle w:val="Bibliografia"/>
                <w:ind w:left="720" w:hanging="720"/>
                <w:rPr>
                  <w:noProof/>
                </w:rPr>
              </w:pPr>
              <w:r w:rsidRPr="00C32FA4">
                <w:rPr>
                  <w:noProof/>
                </w:rPr>
                <w:t xml:space="preserve">Miller, S. W. (Fevereiro de 2017). Future Directions for Armoured Figthing Vehicles. </w:t>
              </w:r>
              <w:r w:rsidRPr="00C32FA4">
                <w:rPr>
                  <w:i/>
                  <w:iCs/>
                  <w:noProof/>
                </w:rPr>
                <w:t>Military Technology</w:t>
              </w:r>
              <w:r w:rsidRPr="00C32FA4">
                <w:rPr>
                  <w:noProof/>
                </w:rPr>
                <w:t>, 40-44.</w:t>
              </w:r>
            </w:p>
            <w:p w14:paraId="4DB62F82" w14:textId="77777777" w:rsidR="00C440D0" w:rsidRPr="00C32FA4" w:rsidRDefault="00C440D0" w:rsidP="00C440D0">
              <w:pPr>
                <w:pStyle w:val="Bibliografia"/>
                <w:ind w:left="720" w:hanging="720"/>
                <w:rPr>
                  <w:noProof/>
                </w:rPr>
              </w:pPr>
              <w:r w:rsidRPr="00C32FA4">
                <w:rPr>
                  <w:noProof/>
                </w:rPr>
                <w:t xml:space="preserve">Modernisation and Strategic Planning Division [MSPD]. (2014). </w:t>
              </w:r>
              <w:r w:rsidRPr="00C32FA4">
                <w:rPr>
                  <w:i/>
                  <w:iCs/>
                  <w:noProof/>
                </w:rPr>
                <w:t>Future Land Warfare Report.</w:t>
              </w:r>
              <w:r w:rsidRPr="00C32FA4">
                <w:rPr>
                  <w:noProof/>
                </w:rPr>
                <w:t xml:space="preserve"> Australian Army Headquarters, Russell Defence Offices. Camberra: AAH.</w:t>
              </w:r>
            </w:p>
            <w:p w14:paraId="61497613" w14:textId="0A23E2D8" w:rsidR="00C440D0" w:rsidRPr="00C32FA4" w:rsidRDefault="00C440D0" w:rsidP="00C440D0">
              <w:pPr>
                <w:pStyle w:val="Bibliografia"/>
                <w:ind w:left="720" w:hanging="720"/>
                <w:rPr>
                  <w:noProof/>
                </w:rPr>
              </w:pPr>
              <w:r w:rsidRPr="00C32FA4">
                <w:rPr>
                  <w:noProof/>
                </w:rPr>
                <w:t xml:space="preserve">Montcalm, R. (15 de Setembro de 2017). </w:t>
              </w:r>
              <w:r w:rsidRPr="00C32FA4">
                <w:rPr>
                  <w:i/>
                  <w:iCs/>
                  <w:noProof/>
                </w:rPr>
                <w:t>Never Leave a Fallen Robot: An Unanswered Question About the Future of Manned-Unmaned Teaming.</w:t>
              </w:r>
              <w:r w:rsidRPr="00C32FA4">
                <w:rPr>
                  <w:noProof/>
                </w:rPr>
                <w:t xml:space="preserve"> Acedido a 27 de Março de 2019, de Modern War Institute: https://mwi.usma.edu/never-leave-fallen-robot-unanswered-question-future-manned-unmanned-teaming/</w:t>
              </w:r>
            </w:p>
            <w:p w14:paraId="5A43ADAA" w14:textId="3E058A1C" w:rsidR="00C440D0" w:rsidRPr="00C32FA4" w:rsidRDefault="00C440D0" w:rsidP="00C440D0">
              <w:pPr>
                <w:pStyle w:val="Bibliografia"/>
                <w:ind w:left="720" w:hanging="720"/>
                <w:rPr>
                  <w:noProof/>
                </w:rPr>
              </w:pPr>
              <w:r w:rsidRPr="00C32FA4">
                <w:rPr>
                  <w:noProof/>
                </w:rPr>
                <w:lastRenderedPageBreak/>
                <w:t xml:space="preserve">Morgan, B. (8 de Fevereiro de 2019). </w:t>
              </w:r>
              <w:r w:rsidRPr="00C32FA4">
                <w:rPr>
                  <w:i/>
                  <w:iCs/>
                  <w:noProof/>
                </w:rPr>
                <w:t>Future Capabilities or Readiness? It's time to rethink the Army's priorities.</w:t>
              </w:r>
              <w:r w:rsidRPr="00C32FA4">
                <w:rPr>
                  <w:noProof/>
                </w:rPr>
                <w:t xml:space="preserve"> Acedido a 27 de Fevereiro de 2019, de Modern War Institute: https://mwi.usma.edu/future-capabilities-readiness-time-rethink-armys-priorities/</w:t>
              </w:r>
            </w:p>
            <w:p w14:paraId="716A28C6" w14:textId="77777777" w:rsidR="00C440D0" w:rsidRPr="00C32FA4" w:rsidRDefault="00C440D0" w:rsidP="00C440D0">
              <w:pPr>
                <w:pStyle w:val="Bibliografia"/>
                <w:ind w:left="720" w:hanging="720"/>
                <w:rPr>
                  <w:noProof/>
                </w:rPr>
              </w:pPr>
              <w:r w:rsidRPr="00C32FA4">
                <w:rPr>
                  <w:noProof/>
                </w:rPr>
                <w:t xml:space="preserve">NATO. (2016). </w:t>
              </w:r>
              <w:r w:rsidRPr="00C32FA4">
                <w:rPr>
                  <w:i/>
                  <w:iCs/>
                  <w:noProof/>
                </w:rPr>
                <w:t>CAPABILITY CODES AND CAPABILITY STATEMENTS.</w:t>
              </w:r>
              <w:r w:rsidRPr="00C32FA4">
                <w:rPr>
                  <w:noProof/>
                </w:rPr>
                <w:t xml:space="preserve"> Bruxelas: NATO.</w:t>
              </w:r>
            </w:p>
            <w:p w14:paraId="10AB21DA" w14:textId="38E887C0" w:rsidR="00C440D0" w:rsidRPr="00C32FA4" w:rsidRDefault="00C440D0" w:rsidP="00C440D0">
              <w:pPr>
                <w:pStyle w:val="Bibliografia"/>
                <w:ind w:left="720" w:hanging="720"/>
                <w:rPr>
                  <w:noProof/>
                </w:rPr>
              </w:pPr>
              <w:r w:rsidRPr="00C32FA4">
                <w:rPr>
                  <w:noProof/>
                </w:rPr>
                <w:t xml:space="preserve">Nicholson, B. (22 de Março de 2017). </w:t>
              </w:r>
              <w:r w:rsidRPr="00C32FA4">
                <w:rPr>
                  <w:i/>
                  <w:iCs/>
                  <w:noProof/>
                </w:rPr>
                <w:t>Balacing Force Modernization and the most likely Future Wars we'll be fighting.</w:t>
              </w:r>
              <w:r w:rsidRPr="00C32FA4">
                <w:rPr>
                  <w:noProof/>
                </w:rPr>
                <w:t xml:space="preserve"> Acedido a 27 de Fevereiro de 2019, de Modern War Institute: https://mwi.usma.edu/balancing-force-modernization-likely-future-wars-well-fighting/</w:t>
              </w:r>
            </w:p>
            <w:p w14:paraId="103E6DA8" w14:textId="3B3E6756" w:rsidR="00C440D0" w:rsidRPr="00C32FA4" w:rsidRDefault="00C440D0" w:rsidP="00C440D0">
              <w:pPr>
                <w:pStyle w:val="Bibliografia"/>
                <w:ind w:left="720" w:hanging="720"/>
                <w:rPr>
                  <w:noProof/>
                </w:rPr>
              </w:pPr>
              <w:r w:rsidRPr="00C32FA4">
                <w:rPr>
                  <w:noProof/>
                </w:rPr>
                <w:t xml:space="preserve">Norinco. (21 de Março de 2014). </w:t>
              </w:r>
              <w:r w:rsidRPr="00C32FA4">
                <w:rPr>
                  <w:i/>
                  <w:iCs/>
                  <w:noProof/>
                </w:rPr>
                <w:t>Norinco About Us</w:t>
              </w:r>
              <w:r w:rsidRPr="00C32FA4">
                <w:rPr>
                  <w:noProof/>
                </w:rPr>
                <w:t>. Acedido a 23 de Abril de 2019, de Norinco: http://old.norinco.cn/GB/61/64/index.html</w:t>
              </w:r>
            </w:p>
            <w:p w14:paraId="4601881E" w14:textId="34AF7D3C" w:rsidR="00C440D0" w:rsidRPr="00C32FA4" w:rsidRDefault="00C440D0" w:rsidP="00C440D0">
              <w:pPr>
                <w:pStyle w:val="Bibliografia"/>
                <w:ind w:left="720" w:hanging="720"/>
                <w:rPr>
                  <w:noProof/>
                </w:rPr>
              </w:pPr>
              <w:r w:rsidRPr="00C32FA4">
                <w:rPr>
                  <w:noProof/>
                </w:rPr>
                <w:t xml:space="preserve">Norman, J. (25 de Junho de 2017). </w:t>
              </w:r>
              <w:r w:rsidRPr="00C32FA4">
                <w:rPr>
                  <w:i/>
                  <w:iCs/>
                  <w:noProof/>
                </w:rPr>
                <w:t>Immediate Lessons from the Battle of Mosul.</w:t>
              </w:r>
              <w:r w:rsidRPr="00C32FA4">
                <w:rPr>
                  <w:noProof/>
                </w:rPr>
                <w:t xml:space="preserve"> Acedido a 8 de Março de 2019, de Australian Army: https://www.army.gov.au/our-future/blog/land-combat/immediate-lessons-from-the-battle-of-mosul</w:t>
              </w:r>
            </w:p>
            <w:p w14:paraId="43CFC8AE" w14:textId="5BDD6F41" w:rsidR="00C440D0" w:rsidRPr="00C32FA4" w:rsidRDefault="00C440D0" w:rsidP="00C440D0">
              <w:pPr>
                <w:pStyle w:val="Bibliografia"/>
                <w:ind w:left="720" w:hanging="720"/>
                <w:rPr>
                  <w:noProof/>
                </w:rPr>
              </w:pPr>
              <w:r w:rsidRPr="00C32FA4">
                <w:rPr>
                  <w:noProof/>
                </w:rPr>
                <w:t xml:space="preserve">Novichkov, N. (21 de Setembro de 2018). </w:t>
              </w:r>
              <w:r w:rsidRPr="00C32FA4">
                <w:rPr>
                  <w:i/>
                  <w:iCs/>
                  <w:noProof/>
                </w:rPr>
                <w:t>Russia upgrades Uran-9 combat UGV.</w:t>
              </w:r>
              <w:r w:rsidRPr="00C32FA4">
                <w:rPr>
                  <w:noProof/>
                </w:rPr>
                <w:t xml:space="preserve"> Acedido a 20 de Março de 2019, de Jane's 360: https://www.janes.com/article/83252/russia-upgrades-uran-9-combat-ugv</w:t>
              </w:r>
            </w:p>
            <w:p w14:paraId="155296A0" w14:textId="77777777" w:rsidR="00C440D0" w:rsidRPr="00C32FA4" w:rsidRDefault="00C440D0" w:rsidP="00C440D0">
              <w:pPr>
                <w:pStyle w:val="Bibliografia"/>
                <w:ind w:left="720" w:hanging="720"/>
                <w:rPr>
                  <w:noProof/>
                </w:rPr>
              </w:pPr>
              <w:r w:rsidRPr="00C32FA4">
                <w:rPr>
                  <w:noProof/>
                </w:rPr>
                <w:t xml:space="preserve">Organização das Nações Unidas [ONU]. (2016). </w:t>
              </w:r>
              <w:r w:rsidRPr="00C32FA4">
                <w:rPr>
                  <w:i/>
                  <w:iCs/>
                  <w:noProof/>
                </w:rPr>
                <w:t>The World’s Cities in 2016.</w:t>
              </w:r>
              <w:r w:rsidRPr="00C32FA4">
                <w:rPr>
                  <w:noProof/>
                </w:rPr>
                <w:t xml:space="preserve"> Nova Iorque: ONU.</w:t>
              </w:r>
            </w:p>
            <w:p w14:paraId="1C6942AE" w14:textId="3A7DAAF3" w:rsidR="00C440D0" w:rsidRPr="00C32FA4" w:rsidRDefault="00C440D0" w:rsidP="00C440D0">
              <w:pPr>
                <w:pStyle w:val="Bibliografia"/>
                <w:ind w:left="720" w:hanging="720"/>
                <w:rPr>
                  <w:noProof/>
                </w:rPr>
              </w:pPr>
              <w:r w:rsidRPr="00C32FA4">
                <w:rPr>
                  <w:noProof/>
                </w:rPr>
                <w:t xml:space="preserve">Owen, W. F. (24 de Junho de 2016). </w:t>
              </w:r>
              <w:r w:rsidRPr="00C32FA4">
                <w:rPr>
                  <w:i/>
                  <w:iCs/>
                  <w:noProof/>
                </w:rPr>
                <w:t>Deployment is Fundamental to Capability.</w:t>
              </w:r>
              <w:r w:rsidRPr="00C32FA4">
                <w:rPr>
                  <w:noProof/>
                </w:rPr>
                <w:t xml:space="preserve"> Acedido a 28 de Fevereiro de 2019, de Royal United Services Institute: https://rusi.org/publication/rusi-defence-systems/deployment-fundamental-capability</w:t>
              </w:r>
            </w:p>
            <w:p w14:paraId="0D2FDCCA" w14:textId="5507C0E6" w:rsidR="00C440D0" w:rsidRPr="00C32FA4" w:rsidRDefault="00C440D0" w:rsidP="00C440D0">
              <w:pPr>
                <w:pStyle w:val="Bibliografia"/>
                <w:ind w:left="720" w:hanging="720"/>
                <w:rPr>
                  <w:noProof/>
                </w:rPr>
              </w:pPr>
              <w:r w:rsidRPr="00C32FA4">
                <w:rPr>
                  <w:noProof/>
                </w:rPr>
                <w:t xml:space="preserve">Pitalev, I. (30 de Julho de 2017). </w:t>
              </w:r>
              <w:r w:rsidRPr="00C32FA4">
                <w:rPr>
                  <w:i/>
                  <w:iCs/>
                  <w:noProof/>
                </w:rPr>
                <w:t>Under PAK FA's Auspices: Russia Develops 'Flying-Wing' Strike Drone</w:t>
              </w:r>
              <w:r w:rsidRPr="00C32FA4">
                <w:rPr>
                  <w:noProof/>
                </w:rPr>
                <w:t>. Acedido a 21 de Abril de 2019, de Sputnik News: https://sputniknews.com/military/201707301056014567-russia-strike-drone-pak-fa-development/</w:t>
              </w:r>
            </w:p>
            <w:p w14:paraId="0035E11E" w14:textId="3CB53D8A" w:rsidR="00C440D0" w:rsidRPr="00C32FA4" w:rsidRDefault="00C440D0" w:rsidP="00C440D0">
              <w:pPr>
                <w:pStyle w:val="Bibliografia"/>
                <w:ind w:left="720" w:hanging="720"/>
                <w:rPr>
                  <w:noProof/>
                </w:rPr>
              </w:pPr>
              <w:r w:rsidRPr="00C32FA4">
                <w:rPr>
                  <w:noProof/>
                </w:rPr>
                <w:t xml:space="preserve">Postings, R. (9 de Julho de 2018). </w:t>
              </w:r>
              <w:r w:rsidRPr="00C32FA4">
                <w:rPr>
                  <w:i/>
                  <w:iCs/>
                  <w:noProof/>
                </w:rPr>
                <w:t>A Guide to the Islamic State's Way of Urban Warfare.</w:t>
              </w:r>
              <w:r w:rsidRPr="00C32FA4">
                <w:rPr>
                  <w:noProof/>
                </w:rPr>
                <w:t xml:space="preserve"> Acedido a 7 de Março de 2019, de Modern War Institute: https://mwi.usma.edu/guide-islamic-states-way-urban-warfare/</w:t>
              </w:r>
            </w:p>
            <w:p w14:paraId="2E09E410" w14:textId="77777777" w:rsidR="00C440D0" w:rsidRPr="00C32FA4" w:rsidRDefault="00C440D0" w:rsidP="00C440D0">
              <w:pPr>
                <w:pStyle w:val="Bibliografia"/>
                <w:ind w:left="720" w:hanging="720"/>
                <w:rPr>
                  <w:noProof/>
                </w:rPr>
              </w:pPr>
              <w:r w:rsidRPr="00C32FA4">
                <w:rPr>
                  <w:noProof/>
                </w:rPr>
                <w:t xml:space="preserve">Rahman, A. H., Shaik, A. M., Kumar, J. R., Balaguru, V., &amp; Sivakumar, P. (Julho de 2017). Design Configuration of a Generation Next Main Battle Tank for Future Combat. </w:t>
              </w:r>
              <w:r w:rsidRPr="00C32FA4">
                <w:rPr>
                  <w:i/>
                  <w:iCs/>
                  <w:noProof/>
                </w:rPr>
                <w:t>Defense Science Jounal, 6</w:t>
              </w:r>
              <w:r w:rsidRPr="00C32FA4">
                <w:rPr>
                  <w:noProof/>
                </w:rPr>
                <w:t>(4), 343-353.</w:t>
              </w:r>
            </w:p>
            <w:p w14:paraId="4C7EFB13" w14:textId="6C07EEE5" w:rsidR="00C440D0" w:rsidRPr="00C32FA4" w:rsidRDefault="00C440D0" w:rsidP="00C440D0">
              <w:pPr>
                <w:pStyle w:val="Bibliografia"/>
                <w:ind w:left="720" w:hanging="720"/>
                <w:rPr>
                  <w:noProof/>
                </w:rPr>
              </w:pPr>
              <w:r w:rsidRPr="00C32FA4">
                <w:rPr>
                  <w:noProof/>
                </w:rPr>
                <w:lastRenderedPageBreak/>
                <w:t xml:space="preserve">Reid, A. (1 de Fevereiro de 2012). </w:t>
              </w:r>
              <w:r w:rsidRPr="00C32FA4">
                <w:rPr>
                  <w:i/>
                  <w:iCs/>
                  <w:noProof/>
                </w:rPr>
                <w:t>Leningrad: The Epic Siege of World War II, 1941-1944.</w:t>
              </w:r>
              <w:r w:rsidRPr="00C32FA4">
                <w:rPr>
                  <w:noProof/>
                </w:rPr>
                <w:t xml:space="preserve"> Nova Iorque: Bloomsbury Publishing USA. Acedido a 4 de Março de 2019, de Real Clear Defense: https://www.realcleardefense.com/articles/2016/02/02/remembering_stalingrad_and_its_lessons_108974.html</w:t>
              </w:r>
            </w:p>
            <w:p w14:paraId="3E72F825" w14:textId="3C400DAF" w:rsidR="00C440D0" w:rsidRPr="00C32FA4" w:rsidRDefault="00C440D0" w:rsidP="00C440D0">
              <w:pPr>
                <w:pStyle w:val="Bibliografia"/>
                <w:ind w:left="720" w:hanging="720"/>
                <w:rPr>
                  <w:noProof/>
                </w:rPr>
              </w:pPr>
              <w:r w:rsidRPr="00C32FA4">
                <w:rPr>
                  <w:noProof/>
                </w:rPr>
                <w:t xml:space="preserve">Rheinmetall. (14 de Fevereiro de 2018). </w:t>
              </w:r>
              <w:r w:rsidRPr="00C32FA4">
                <w:rPr>
                  <w:i/>
                  <w:iCs/>
                  <w:noProof/>
                </w:rPr>
                <w:t>Rheinmetall Defence – About us</w:t>
              </w:r>
              <w:r w:rsidRPr="00C32FA4">
                <w:rPr>
                  <w:noProof/>
                </w:rPr>
                <w:t>. Acedido a 23 de Abril de 2019, de Rheinmetall Defence: https://www.rheinmetall-defence.com/en/rheinmetall_defence/company/about_us/index.php</w:t>
              </w:r>
            </w:p>
            <w:p w14:paraId="5BA68107" w14:textId="77777777" w:rsidR="00C440D0" w:rsidRPr="00C32FA4" w:rsidRDefault="00C440D0" w:rsidP="00C440D0">
              <w:pPr>
                <w:pStyle w:val="Bibliografia"/>
                <w:ind w:left="720" w:hanging="720"/>
                <w:rPr>
                  <w:noProof/>
                </w:rPr>
              </w:pPr>
              <w:r w:rsidRPr="00C32FA4">
                <w:rPr>
                  <w:noProof/>
                </w:rPr>
                <w:t xml:space="preserve">Roberts, P. (2018). Urban Warfare: Past, Urban, Future. </w:t>
              </w:r>
              <w:r w:rsidRPr="00C32FA4">
                <w:rPr>
                  <w:i/>
                  <w:iCs/>
                  <w:noProof/>
                </w:rPr>
                <w:t>Royal United Services Institute Conference</w:t>
              </w:r>
              <w:r w:rsidRPr="00C32FA4">
                <w:rPr>
                  <w:noProof/>
                </w:rPr>
                <w:t xml:space="preserve"> (pp. 2-4). Londres: RSUI.</w:t>
              </w:r>
            </w:p>
            <w:p w14:paraId="1DB0BE5D" w14:textId="0E4C03F8" w:rsidR="00C440D0" w:rsidRPr="00C32FA4" w:rsidRDefault="00C440D0" w:rsidP="00C440D0">
              <w:pPr>
                <w:pStyle w:val="Bibliografia"/>
                <w:ind w:left="720" w:hanging="720"/>
                <w:rPr>
                  <w:noProof/>
                </w:rPr>
              </w:pPr>
              <w:r w:rsidRPr="00C32FA4">
                <w:rPr>
                  <w:noProof/>
                </w:rPr>
                <w:t xml:space="preserve">Rovery, M. (21 de Maio de 2018). </w:t>
              </w:r>
              <w:r w:rsidRPr="00C32FA4">
                <w:rPr>
                  <w:i/>
                  <w:iCs/>
                  <w:noProof/>
                </w:rPr>
                <w:t>Multi-dimensional and urban warfare training highlighted as future British Army requirement.</w:t>
              </w:r>
              <w:r w:rsidRPr="00C32FA4">
                <w:rPr>
                  <w:noProof/>
                </w:rPr>
                <w:t xml:space="preserve"> Acedido a 1 de Março de 2019, de Jane's Defence Weekly: http://janes.ihs.com/CustomPages/Janes/DisplayPage.aspx?DocType=FileName&amp;ItemId=FG_960186&amp;Pubabbrev=JDW&amp;Edition=2018</w:t>
              </w:r>
            </w:p>
            <w:p w14:paraId="2083C0F1" w14:textId="7A632903" w:rsidR="00C440D0" w:rsidRPr="00C32FA4" w:rsidRDefault="00C440D0" w:rsidP="00C440D0">
              <w:pPr>
                <w:pStyle w:val="Bibliografia"/>
                <w:ind w:left="720" w:hanging="720"/>
                <w:rPr>
                  <w:noProof/>
                </w:rPr>
              </w:pPr>
              <w:r w:rsidRPr="00C32FA4">
                <w:rPr>
                  <w:noProof/>
                </w:rPr>
                <w:t xml:space="preserve">Rovery, M. (6 de Março de 2019). </w:t>
              </w:r>
              <w:r w:rsidRPr="00C32FA4">
                <w:rPr>
                  <w:i/>
                  <w:iCs/>
                  <w:noProof/>
                </w:rPr>
                <w:t>Russia's FPI unveils Marker armed UGV.</w:t>
              </w:r>
              <w:r w:rsidRPr="00C32FA4">
                <w:rPr>
                  <w:noProof/>
                </w:rPr>
                <w:t xml:space="preserve"> Acedido a 20 de Março de 2019, de Jane's 360: https://www.janes.com/article/87031/russia-s-fpi-unveils-marker-armed-ugv</w:t>
              </w:r>
            </w:p>
            <w:p w14:paraId="798D9824" w14:textId="77777777" w:rsidR="00C440D0" w:rsidRPr="00C32FA4" w:rsidRDefault="00C440D0" w:rsidP="00C440D0">
              <w:pPr>
                <w:pStyle w:val="Bibliografia"/>
                <w:ind w:left="720" w:hanging="720"/>
                <w:rPr>
                  <w:noProof/>
                </w:rPr>
              </w:pPr>
              <w:r w:rsidRPr="00C32FA4">
                <w:rPr>
                  <w:noProof/>
                </w:rPr>
                <w:t xml:space="preserve">s/a. (Janeiro de 2019). L'essor des véhicules blindés 8 x 8. </w:t>
              </w:r>
              <w:r w:rsidRPr="00C32FA4">
                <w:rPr>
                  <w:i/>
                  <w:iCs/>
                  <w:noProof/>
                </w:rPr>
                <w:t>Raids</w:t>
              </w:r>
              <w:r w:rsidRPr="00C32FA4">
                <w:rPr>
                  <w:noProof/>
                </w:rPr>
                <w:t>(069), 38-53.</w:t>
              </w:r>
            </w:p>
            <w:p w14:paraId="48129EEE" w14:textId="50C7DF01" w:rsidR="00C440D0" w:rsidRPr="00C32FA4" w:rsidRDefault="00C440D0" w:rsidP="00C440D0">
              <w:pPr>
                <w:pStyle w:val="Bibliografia"/>
                <w:ind w:left="720" w:hanging="720"/>
                <w:rPr>
                  <w:noProof/>
                </w:rPr>
              </w:pPr>
              <w:r w:rsidRPr="00C32FA4">
                <w:rPr>
                  <w:noProof/>
                </w:rPr>
                <w:t xml:space="preserve">Saxon, M., &amp; Korpela, C. (17 de Janeiro de 2018). </w:t>
              </w:r>
              <w:r w:rsidRPr="00C32FA4">
                <w:rPr>
                  <w:i/>
                  <w:iCs/>
                  <w:noProof/>
                </w:rPr>
                <w:t>Killing with Autonomous Weapons Systems.</w:t>
              </w:r>
              <w:r w:rsidRPr="00C32FA4">
                <w:rPr>
                  <w:noProof/>
                </w:rPr>
                <w:t xml:space="preserve"> Acedido a 20 de Março de 2019, de War Room United States Army War College: https://warroom.armywarcollege.edu/articles/killing-autonomous-weapons-systems/</w:t>
              </w:r>
            </w:p>
            <w:p w14:paraId="0D67E210" w14:textId="3C8F3A58" w:rsidR="00C440D0" w:rsidRPr="00C32FA4" w:rsidRDefault="00C440D0" w:rsidP="00C440D0">
              <w:pPr>
                <w:pStyle w:val="Bibliografia"/>
                <w:ind w:left="720" w:hanging="720"/>
                <w:rPr>
                  <w:noProof/>
                </w:rPr>
              </w:pPr>
              <w:r w:rsidRPr="00C32FA4">
                <w:rPr>
                  <w:noProof/>
                </w:rPr>
                <w:t xml:space="preserve">Servaes, A. (8 de Dezembro de 2018). </w:t>
              </w:r>
              <w:r w:rsidRPr="00C32FA4">
                <w:rPr>
                  <w:i/>
                  <w:iCs/>
                  <w:noProof/>
                </w:rPr>
                <w:t>BMPT-72 (Terminator 2) Tank Support Combat Vehicle</w:t>
              </w:r>
              <w:r w:rsidRPr="00C32FA4">
                <w:rPr>
                  <w:noProof/>
                </w:rPr>
                <w:t>. Acedido a 29 de Março de 2019, de Army Technology: https://www.armyrecognition.com/russia_russian_army_light_armoured_vehicle_uk/bmpt-72_terminator_2_tank_support_armoured_fighting_vehicle_technical_data_sheet_specifications.html</w:t>
              </w:r>
            </w:p>
            <w:p w14:paraId="65582BDE" w14:textId="617A0327" w:rsidR="00C440D0" w:rsidRPr="00C32FA4" w:rsidRDefault="00C440D0" w:rsidP="00C440D0">
              <w:pPr>
                <w:pStyle w:val="Bibliografia"/>
                <w:ind w:left="720" w:hanging="720"/>
                <w:rPr>
                  <w:noProof/>
                </w:rPr>
              </w:pPr>
              <w:r w:rsidRPr="00C32FA4">
                <w:rPr>
                  <w:noProof/>
                </w:rPr>
                <w:t xml:space="preserve">Spencer, J. (12 de Dezembro de 2017). </w:t>
              </w:r>
              <w:r w:rsidRPr="00C32FA4">
                <w:rPr>
                  <w:i/>
                  <w:iCs/>
                  <w:noProof/>
                </w:rPr>
                <w:t>How Drone Swarms could change Urban Warfare.</w:t>
              </w:r>
              <w:r w:rsidRPr="00C32FA4">
                <w:rPr>
                  <w:noProof/>
                </w:rPr>
                <w:t xml:space="preserve"> Acedido a 21 de Março de 2019, de Modern War Institute: https://mwi.usma.edu/drone-swarms-change-urban-warfare/</w:t>
              </w:r>
            </w:p>
            <w:p w14:paraId="0297DC5D" w14:textId="157D12E7" w:rsidR="00C440D0" w:rsidRPr="00C32FA4" w:rsidRDefault="00C440D0" w:rsidP="00C440D0">
              <w:pPr>
                <w:pStyle w:val="Bibliografia"/>
                <w:ind w:left="720" w:hanging="720"/>
                <w:rPr>
                  <w:noProof/>
                </w:rPr>
              </w:pPr>
              <w:r w:rsidRPr="00C32FA4">
                <w:rPr>
                  <w:noProof/>
                </w:rPr>
                <w:t xml:space="preserve">Spencer, J. (30 de Outubro de 2018a). </w:t>
              </w:r>
              <w:r w:rsidRPr="00C32FA4">
                <w:rPr>
                  <w:i/>
                  <w:iCs/>
                  <w:noProof/>
                </w:rPr>
                <w:t>Cities pose Huge Challenges to Military Forces: The Biggest Might be Just Crossing the Street.</w:t>
              </w:r>
              <w:r w:rsidRPr="00C32FA4">
                <w:rPr>
                  <w:noProof/>
                </w:rPr>
                <w:t xml:space="preserve"> Acedido a 4 de Março de 2019, de Modern </w:t>
              </w:r>
              <w:r w:rsidRPr="00C32FA4">
                <w:rPr>
                  <w:noProof/>
                </w:rPr>
                <w:lastRenderedPageBreak/>
                <w:t>War Institute: https://mwi.usma.edu/cities-pose-huge-challenges-military-forces-biggest-might-just-crossing-street/</w:t>
              </w:r>
            </w:p>
            <w:p w14:paraId="16ED80CD" w14:textId="28DD34AE" w:rsidR="00C440D0" w:rsidRPr="00C32FA4" w:rsidRDefault="00C440D0" w:rsidP="00C440D0">
              <w:pPr>
                <w:pStyle w:val="Bibliografia"/>
                <w:ind w:left="720" w:hanging="720"/>
                <w:rPr>
                  <w:noProof/>
                </w:rPr>
              </w:pPr>
              <w:r w:rsidRPr="00C32FA4">
                <w:rPr>
                  <w:noProof/>
                </w:rPr>
                <w:t xml:space="preserve">Spencer, J. (8 de Novembro de 2018b). </w:t>
              </w:r>
              <w:r w:rsidRPr="00C32FA4">
                <w:rPr>
                  <w:i/>
                  <w:iCs/>
                  <w:noProof/>
                </w:rPr>
                <w:t>Why Militaries must Destroy Cities to Save Them.</w:t>
              </w:r>
              <w:r w:rsidRPr="00C32FA4">
                <w:rPr>
                  <w:noProof/>
                </w:rPr>
                <w:t xml:space="preserve"> Acedido a 27 de Fevereiro de 2019, de Modern War Institute: https://mwi.usma.edu/militaries-must-destroy-cities-save/</w:t>
              </w:r>
            </w:p>
            <w:p w14:paraId="307307FA" w14:textId="77777777" w:rsidR="00C440D0" w:rsidRPr="00C32FA4" w:rsidRDefault="00C440D0" w:rsidP="00C440D0">
              <w:pPr>
                <w:pStyle w:val="Bibliografia"/>
                <w:ind w:left="720" w:hanging="720"/>
                <w:rPr>
                  <w:noProof/>
                </w:rPr>
              </w:pPr>
              <w:r w:rsidRPr="00C32FA4">
                <w:rPr>
                  <w:noProof/>
                </w:rPr>
                <w:t xml:space="preserve">Trujillo, M. J. (2017). Bringing the Future Back to Combat Systems: Recognizing the Need for a New Main Battle Tank. </w:t>
              </w:r>
              <w:r w:rsidRPr="00C32FA4">
                <w:rPr>
                  <w:i/>
                  <w:iCs/>
                  <w:noProof/>
                </w:rPr>
                <w:t>Cavalry &amp; Armor Journal</w:t>
              </w:r>
              <w:r w:rsidRPr="00C32FA4">
                <w:rPr>
                  <w:noProof/>
                </w:rPr>
                <w:t>, 35-38.</w:t>
              </w:r>
            </w:p>
            <w:p w14:paraId="4805C196" w14:textId="6BE965A4" w:rsidR="00C440D0" w:rsidRPr="00C32FA4" w:rsidRDefault="00C440D0" w:rsidP="00C440D0">
              <w:pPr>
                <w:pStyle w:val="Bibliografia"/>
                <w:ind w:left="720" w:hanging="720"/>
                <w:rPr>
                  <w:noProof/>
                </w:rPr>
              </w:pPr>
              <w:r w:rsidRPr="00C32FA4">
                <w:rPr>
                  <w:noProof/>
                </w:rPr>
                <w:t xml:space="preserve">Turnull, G. (30 de Janeiro de 2019). </w:t>
              </w:r>
              <w:r w:rsidRPr="00C32FA4">
                <w:rPr>
                  <w:i/>
                  <w:iCs/>
                  <w:noProof/>
                </w:rPr>
                <w:t>US Army ramps up Rootic Combat Vehicle development efforts.</w:t>
              </w:r>
              <w:r w:rsidRPr="00C32FA4">
                <w:rPr>
                  <w:noProof/>
                </w:rPr>
                <w:t xml:space="preserve"> Acedido a 15 de Abril de 2019, de Jane's 360: https://www.janes.com/article/86058/us-army-ramps-up-robotic-combat-vehicle-development-efforts</w:t>
              </w:r>
            </w:p>
            <w:p w14:paraId="1FE06113" w14:textId="6CEDE702" w:rsidR="00C440D0" w:rsidRPr="00C32FA4" w:rsidRDefault="00C440D0" w:rsidP="00C440D0">
              <w:pPr>
                <w:pStyle w:val="Bibliografia"/>
                <w:ind w:left="720" w:hanging="720"/>
                <w:rPr>
                  <w:noProof/>
                </w:rPr>
              </w:pPr>
              <w:r w:rsidRPr="00C32FA4">
                <w:rPr>
                  <w:noProof/>
                </w:rPr>
                <w:t xml:space="preserve">Vranic, M., &amp; Cranny-Evans, S. (17 de Setembro de 2018). </w:t>
              </w:r>
              <w:r w:rsidRPr="00C32FA4">
                <w:rPr>
                  <w:i/>
                  <w:iCs/>
                  <w:noProof/>
                </w:rPr>
                <w:t>Analysis: 'Vostok 2018' - a window on Russia's strategic ambitions.</w:t>
              </w:r>
              <w:r w:rsidRPr="00C32FA4">
                <w:rPr>
                  <w:noProof/>
                </w:rPr>
                <w:t xml:space="preserve"> Acedido a 19 de Março de 2019, de Jane's: https://www.janes.com/images/assets/032/83032/Analysis_Vostok_2018_-_a_window_on_Russias_strategic_ambitions.pdf</w:t>
              </w:r>
            </w:p>
            <w:p w14:paraId="7DF8D79C" w14:textId="77777777" w:rsidR="00C440D0" w:rsidRPr="00C32FA4" w:rsidRDefault="00C440D0" w:rsidP="00C440D0">
              <w:pPr>
                <w:pStyle w:val="Bibliografia"/>
                <w:ind w:left="720" w:hanging="720"/>
                <w:rPr>
                  <w:noProof/>
                </w:rPr>
              </w:pPr>
              <w:r w:rsidRPr="00C32FA4">
                <w:rPr>
                  <w:noProof/>
                </w:rPr>
                <w:t xml:space="preserve">Vranic, M., &amp; Novichkov, N. (6 de Fevereiro de 2019). Russia unveils Okhotnik heavy UAV. </w:t>
              </w:r>
              <w:r w:rsidRPr="00C32FA4">
                <w:rPr>
                  <w:i/>
                  <w:iCs/>
                  <w:noProof/>
                </w:rPr>
                <w:t>Jane's Defence Weekly, 56</w:t>
              </w:r>
              <w:r w:rsidRPr="00C32FA4">
                <w:rPr>
                  <w:noProof/>
                </w:rPr>
                <w:t>(6), 21. Obtido de Jane's 360.</w:t>
              </w:r>
            </w:p>
            <w:p w14:paraId="4E748756" w14:textId="77777777" w:rsidR="00C440D0" w:rsidRPr="00C32FA4" w:rsidRDefault="00C440D0" w:rsidP="00C440D0">
              <w:pPr>
                <w:pStyle w:val="Bibliografia"/>
                <w:ind w:left="720" w:hanging="720"/>
                <w:rPr>
                  <w:noProof/>
                </w:rPr>
              </w:pPr>
              <w:r w:rsidRPr="00C32FA4">
                <w:rPr>
                  <w:noProof/>
                </w:rPr>
                <w:t xml:space="preserve">Wesley, T. (Novembro de 2018). Maneuver Robotics and Autonomous Systems: Enhancing Tactical Maneuver. </w:t>
              </w:r>
              <w:r w:rsidRPr="00C32FA4">
                <w:rPr>
                  <w:i/>
                  <w:iCs/>
                  <w:noProof/>
                </w:rPr>
                <w:t>The Institue of Land Warfare</w:t>
              </w:r>
              <w:r w:rsidRPr="00C32FA4">
                <w:rPr>
                  <w:noProof/>
                </w:rPr>
                <w:t>(18-5), 2-4.</w:t>
              </w:r>
            </w:p>
            <w:p w14:paraId="6778DE42" w14:textId="6B12BDAC" w:rsidR="00C440D0" w:rsidRPr="00C32FA4" w:rsidRDefault="00C440D0" w:rsidP="00C440D0">
              <w:pPr>
                <w:pStyle w:val="Bibliografia"/>
                <w:ind w:left="720" w:hanging="720"/>
                <w:rPr>
                  <w:noProof/>
                </w:rPr>
              </w:pPr>
              <w:r w:rsidRPr="00C32FA4">
                <w:rPr>
                  <w:noProof/>
                </w:rPr>
                <w:t xml:space="preserve">Widlund, O. (21 de Fevereiro de 2019). </w:t>
              </w:r>
              <w:r w:rsidRPr="00C32FA4">
                <w:rPr>
                  <w:i/>
                  <w:iCs/>
                  <w:noProof/>
                </w:rPr>
                <w:t>IDEX 2019: Milrem Robotics unveils missile-armed THeMIS UGV.</w:t>
              </w:r>
              <w:r w:rsidRPr="00C32FA4">
                <w:rPr>
                  <w:noProof/>
                </w:rPr>
                <w:t xml:space="preserve"> Acedido a 19 de Março de 2019, de Jane's 360: https://www.janes.com/article/86733/idex-2019-milrem-robotics-unveils-missile-armed-themis-ugv</w:t>
              </w:r>
            </w:p>
            <w:p w14:paraId="22F37906" w14:textId="213FE2F3" w:rsidR="00C440D0" w:rsidRPr="00C32FA4" w:rsidRDefault="00C440D0" w:rsidP="00C440D0">
              <w:pPr>
                <w:pStyle w:val="Bibliografia"/>
                <w:ind w:left="720" w:hanging="720"/>
                <w:rPr>
                  <w:noProof/>
                </w:rPr>
              </w:pPr>
              <w:r w:rsidRPr="00C32FA4">
                <w:rPr>
                  <w:noProof/>
                </w:rPr>
                <w:t xml:space="preserve">Wong, K. (30 de Novembro de 2018). </w:t>
              </w:r>
              <w:r w:rsidRPr="00C32FA4">
                <w:rPr>
                  <w:i/>
                  <w:iCs/>
                  <w:noProof/>
                </w:rPr>
                <w:t>China's Norinco rolls out new combat reconnaissance, and logistics UGVs.</w:t>
              </w:r>
              <w:r w:rsidRPr="00C32FA4">
                <w:rPr>
                  <w:noProof/>
                </w:rPr>
                <w:t xml:space="preserve"> Acedido a 15 de Abril de 2019, de Jane's 360: https://www.janes.com/article/84935/china-s-norinco-rolls-out-new-combat-reconnaissance-and-logistics-ugvs</w:t>
              </w:r>
            </w:p>
            <w:p w14:paraId="717695FF" w14:textId="2B15047C" w:rsidR="00C440D0" w:rsidRPr="00C32FA4" w:rsidRDefault="00C440D0" w:rsidP="00C440D0">
              <w:pPr>
                <w:pStyle w:val="Bibliografia"/>
                <w:ind w:left="720" w:hanging="720"/>
                <w:rPr>
                  <w:noProof/>
                </w:rPr>
              </w:pPr>
              <w:r w:rsidRPr="00C32FA4">
                <w:rPr>
                  <w:noProof/>
                </w:rPr>
                <w:t xml:space="preserve">Zhang, K. (8 de Janeiro de 2019). </w:t>
              </w:r>
              <w:r w:rsidRPr="00C32FA4">
                <w:rPr>
                  <w:i/>
                  <w:iCs/>
                  <w:noProof/>
                </w:rPr>
                <w:t>Heavyweights on the Battlefield: Why the US Army Needs its Largest Armored Vehicles in the Next War.</w:t>
              </w:r>
              <w:r w:rsidRPr="00C32FA4">
                <w:rPr>
                  <w:noProof/>
                </w:rPr>
                <w:t xml:space="preserve"> Acedido a 27 de Fevereiro de 2019, de Modern War Institute: https://mwi.usma.edu/heavyweights-battlefield-us-army-will-need-largest-armored-vehicles-next-war/</w:t>
              </w:r>
            </w:p>
            <w:p w14:paraId="2522C232" w14:textId="77777777" w:rsidR="00CA5DF7" w:rsidRDefault="00CA5DF7" w:rsidP="00C440D0">
              <w:r w:rsidRPr="00C32FA4">
                <w:rPr>
                  <w:b/>
                  <w:bCs/>
                </w:rPr>
                <w:fldChar w:fldCharType="end"/>
              </w:r>
            </w:p>
          </w:sdtContent>
        </w:sdt>
      </w:sdtContent>
    </w:sdt>
    <w:p w14:paraId="4180C5F1" w14:textId="77777777" w:rsidR="00CA5DF7" w:rsidRPr="00CA5DF7" w:rsidRDefault="00CA5DF7" w:rsidP="00CA5DF7">
      <w:pPr>
        <w:ind w:firstLine="0"/>
      </w:pPr>
    </w:p>
    <w:sectPr w:rsidR="00CA5DF7" w:rsidRPr="00CA5DF7" w:rsidSect="00C57E4A">
      <w:footerReference w:type="default" r:id="rId26"/>
      <w:pgSz w:w="11906" w:h="16838"/>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3C58D2" w14:textId="77777777" w:rsidR="00934C86" w:rsidRDefault="00934C86" w:rsidP="007D1980">
      <w:pPr>
        <w:spacing w:line="240" w:lineRule="auto"/>
      </w:pPr>
      <w:r>
        <w:separator/>
      </w:r>
    </w:p>
    <w:p w14:paraId="4B2854EB" w14:textId="77777777" w:rsidR="00934C86" w:rsidRDefault="00934C86"/>
  </w:endnote>
  <w:endnote w:type="continuationSeparator" w:id="0">
    <w:p w14:paraId="126BAE0B" w14:textId="77777777" w:rsidR="00934C86" w:rsidRDefault="00934C86" w:rsidP="007D1980">
      <w:pPr>
        <w:spacing w:line="240" w:lineRule="auto"/>
      </w:pPr>
      <w:r>
        <w:continuationSeparator/>
      </w:r>
    </w:p>
    <w:p w14:paraId="48009371" w14:textId="77777777" w:rsidR="00934C86" w:rsidRDefault="00934C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C64362" w14:textId="77777777" w:rsidR="002F347C" w:rsidRDefault="002F347C">
    <w:pPr>
      <w:pStyle w:val="Rodap"/>
      <w:jc w:val="right"/>
    </w:pPr>
  </w:p>
  <w:p w14:paraId="46140FE8" w14:textId="77777777" w:rsidR="002F347C" w:rsidRDefault="002F347C">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2106291"/>
      <w:docPartObj>
        <w:docPartGallery w:val="Page Numbers (Bottom of Page)"/>
        <w:docPartUnique/>
      </w:docPartObj>
    </w:sdtPr>
    <w:sdtEndPr/>
    <w:sdtContent>
      <w:p w14:paraId="14B58C24" w14:textId="77777777" w:rsidR="002F347C" w:rsidRDefault="00C57E4A">
        <w:pPr>
          <w:pStyle w:val="Rodap"/>
          <w:jc w:val="right"/>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0054642"/>
      <w:docPartObj>
        <w:docPartGallery w:val="Page Numbers (Bottom of Page)"/>
        <w:docPartUnique/>
      </w:docPartObj>
    </w:sdtPr>
    <w:sdtEndPr/>
    <w:sdtContent>
      <w:p w14:paraId="60736E83" w14:textId="77777777" w:rsidR="002F347C" w:rsidRDefault="002F347C">
        <w:pPr>
          <w:pStyle w:val="Rodap"/>
          <w:jc w:val="right"/>
        </w:pPr>
        <w:r w:rsidRPr="00BF7E78">
          <w:fldChar w:fldCharType="begin"/>
        </w:r>
        <w:r w:rsidRPr="00BF7E78">
          <w:instrText>PAGE   \* MERGEFORMAT</w:instrText>
        </w:r>
        <w:r w:rsidRPr="00BF7E78">
          <w:fldChar w:fldCharType="separate"/>
        </w:r>
        <w:r w:rsidR="00C57E4A">
          <w:rPr>
            <w:noProof/>
          </w:rPr>
          <w:t>viii</w:t>
        </w:r>
        <w:r w:rsidRPr="00BF7E78">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5888720"/>
      <w:docPartObj>
        <w:docPartGallery w:val="Page Numbers (Bottom of Page)"/>
        <w:docPartUnique/>
      </w:docPartObj>
    </w:sdtPr>
    <w:sdtEndPr/>
    <w:sdtContent>
      <w:p w14:paraId="5147A97D" w14:textId="77777777" w:rsidR="002F347C" w:rsidRPr="00BF7E78" w:rsidRDefault="002F347C">
        <w:pPr>
          <w:pStyle w:val="Rodap"/>
          <w:jc w:val="right"/>
        </w:pPr>
        <w:r w:rsidRPr="00BF7E78">
          <w:fldChar w:fldCharType="begin"/>
        </w:r>
        <w:r w:rsidRPr="00BF7E78">
          <w:instrText>PAGE   \* MERGEFORMAT</w:instrText>
        </w:r>
        <w:r w:rsidRPr="00BF7E78">
          <w:fldChar w:fldCharType="separate"/>
        </w:r>
        <w:r w:rsidR="00C57E4A">
          <w:rPr>
            <w:noProof/>
          </w:rPr>
          <w:t>56</w:t>
        </w:r>
        <w:r w:rsidRPr="00BF7E78">
          <w:fldChar w:fldCharType="end"/>
        </w:r>
      </w:p>
    </w:sdtContent>
  </w:sdt>
  <w:p w14:paraId="453E00B1" w14:textId="77777777" w:rsidR="002F347C" w:rsidRDefault="002F347C">
    <w:pPr>
      <w:pStyle w:val="Rodap"/>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B9521F" w14:textId="77777777" w:rsidR="00934C86" w:rsidRDefault="00934C86" w:rsidP="007D1980">
      <w:pPr>
        <w:spacing w:line="240" w:lineRule="auto"/>
      </w:pPr>
      <w:r>
        <w:separator/>
      </w:r>
    </w:p>
    <w:p w14:paraId="4A906C8B" w14:textId="77777777" w:rsidR="00934C86" w:rsidRDefault="00934C86"/>
  </w:footnote>
  <w:footnote w:type="continuationSeparator" w:id="0">
    <w:p w14:paraId="3395CA93" w14:textId="77777777" w:rsidR="00934C86" w:rsidRDefault="00934C86" w:rsidP="007D1980">
      <w:pPr>
        <w:spacing w:line="240" w:lineRule="auto"/>
      </w:pPr>
      <w:r>
        <w:continuationSeparator/>
      </w:r>
    </w:p>
    <w:p w14:paraId="14892905" w14:textId="77777777" w:rsidR="00934C86" w:rsidRDefault="00934C86"/>
  </w:footnote>
  <w:footnote w:id="1">
    <w:p w14:paraId="7A48105C" w14:textId="5A048642" w:rsidR="002F347C" w:rsidRDefault="002F347C">
      <w:pPr>
        <w:pStyle w:val="Textodenotaderodap"/>
      </w:pPr>
      <w:r>
        <w:rPr>
          <w:rStyle w:val="Refdenotaderodap"/>
        </w:rPr>
        <w:footnoteRef/>
      </w:r>
      <w:r>
        <w:t xml:space="preserve"> Este conflito, ainda ativo, teve a sua origem em 2014 entre forças pró-russas e governamentais na região leste da Ucrânia. A causa prende-se com o choque entre fações pró-Russia e pró-Europa. Deste conflito destaca-se a anexação da Península da Crimeia pela Rússia e as tensões internacionais resultantes da </w:t>
      </w:r>
      <w:r w:rsidRPr="00C21329">
        <w:rPr>
          <w:highlight w:val="yellow"/>
        </w:rPr>
        <w:t>sua participação no</w:t>
      </w:r>
      <w:r>
        <w:t xml:space="preserve"> conflito</w:t>
      </w:r>
      <w:sdt>
        <w:sdtPr>
          <w:id w:val="231513891"/>
          <w:citation/>
        </w:sdtPr>
        <w:sdtEndPr/>
        <w:sdtContent>
          <w:r>
            <w:fldChar w:fldCharType="begin"/>
          </w:r>
          <w:r>
            <w:instrText xml:space="preserve"> CITATION Ama19 \l 2070 </w:instrText>
          </w:r>
          <w:r>
            <w:fldChar w:fldCharType="separate"/>
          </w:r>
          <w:r>
            <w:rPr>
              <w:noProof/>
            </w:rPr>
            <w:t xml:space="preserve"> (Amadeo, 2019)</w:t>
          </w:r>
          <w:r>
            <w:fldChar w:fldCharType="end"/>
          </w:r>
        </w:sdtContent>
      </w:sdt>
      <w:r>
        <w:t>.</w:t>
      </w:r>
    </w:p>
  </w:footnote>
  <w:footnote w:id="2">
    <w:p w14:paraId="39A896A1" w14:textId="2C194634" w:rsidR="002F347C" w:rsidRPr="00F113EA" w:rsidRDefault="002F347C" w:rsidP="00A853B0">
      <w:pPr>
        <w:pStyle w:val="Textodenotaderodap"/>
      </w:pPr>
      <w:r>
        <w:rPr>
          <w:rStyle w:val="Refdenotaderodap"/>
        </w:rPr>
        <w:footnoteRef/>
      </w:r>
      <w:r>
        <w:t xml:space="preserve"> “Toda a cidade que compreenda mais de 10 milhões de habitantes na sua área metropolitana.”</w:t>
      </w:r>
      <w:r w:rsidRPr="00FE2583">
        <w:t xml:space="preserve"> </w:t>
      </w:r>
      <w:sdt>
        <w:sdtPr>
          <w:rPr>
            <w:noProof/>
          </w:rPr>
          <w:id w:val="1387063749"/>
          <w:citation/>
        </w:sdtPr>
        <w:sdtEndPr/>
        <w:sdtContent>
          <w:r w:rsidRPr="00F113EA">
            <w:rPr>
              <w:noProof/>
            </w:rPr>
            <w:fldChar w:fldCharType="begin"/>
          </w:r>
          <w:r>
            <w:rPr>
              <w:noProof/>
            </w:rPr>
            <w:instrText xml:space="preserve">CITATION Org16 \p 4 \l 2070 </w:instrText>
          </w:r>
          <w:r w:rsidRPr="00F113EA">
            <w:rPr>
              <w:noProof/>
            </w:rPr>
            <w:fldChar w:fldCharType="separate"/>
          </w:r>
          <w:r>
            <w:rPr>
              <w:noProof/>
            </w:rPr>
            <w:t xml:space="preserve"> (Organização das Nações Unidas [ONU], 2016, p. 4)</w:t>
          </w:r>
          <w:r w:rsidRPr="00F113EA">
            <w:rPr>
              <w:noProof/>
            </w:rPr>
            <w:fldChar w:fldCharType="end"/>
          </w:r>
        </w:sdtContent>
      </w:sdt>
      <w:r>
        <w:rPr>
          <w:noProof/>
        </w:rPr>
        <w:t>.</w:t>
      </w:r>
    </w:p>
  </w:footnote>
  <w:footnote w:id="3">
    <w:p w14:paraId="13A7660C" w14:textId="0972AD30" w:rsidR="002F347C" w:rsidRDefault="002F347C" w:rsidP="00AC0FAF">
      <w:pPr>
        <w:pStyle w:val="Textodenotaderodap"/>
      </w:pPr>
      <w:r>
        <w:rPr>
          <w:rStyle w:val="Refdenotaderodap"/>
        </w:rPr>
        <w:footnoteRef/>
      </w:r>
      <w:r>
        <w:t xml:space="preserve"> Situada na região norte do Iraque, é a segunda maior cidade do país declarada como a capital do Estado Islâmico em solo iraquiano desde 2014 até à sua libertação em 2017 pelo Exército Iraquiano</w:t>
      </w:r>
      <w:sdt>
        <w:sdtPr>
          <w:id w:val="-1756125511"/>
          <w:citation/>
        </w:sdtPr>
        <w:sdtEndPr/>
        <w:sdtContent>
          <w:r>
            <w:fldChar w:fldCharType="begin"/>
          </w:r>
          <w:r>
            <w:instrText xml:space="preserve"> CITATION Dew17 \l 2070 </w:instrText>
          </w:r>
          <w:r>
            <w:fldChar w:fldCharType="separate"/>
          </w:r>
          <w:r>
            <w:rPr>
              <w:noProof/>
            </w:rPr>
            <w:t xml:space="preserve"> (Dewan, 2017)</w:t>
          </w:r>
          <w:r>
            <w:fldChar w:fldCharType="end"/>
          </w:r>
        </w:sdtContent>
      </w:sdt>
      <w:r>
        <w:t>.</w:t>
      </w:r>
    </w:p>
  </w:footnote>
  <w:footnote w:id="4">
    <w:p w14:paraId="18029FBF" w14:textId="31AF3B66" w:rsidR="002F347C" w:rsidRDefault="002F347C">
      <w:pPr>
        <w:pStyle w:val="Textodenotaderodap"/>
      </w:pPr>
      <w:r>
        <w:rPr>
          <w:rStyle w:val="Refdenotaderodap"/>
        </w:rPr>
        <w:footnoteRef/>
      </w:r>
      <w:r>
        <w:t xml:space="preserve"> Cidade localizada no centro-norte da Síria, atualmente ocupada por forças curdas, serviu de capital para o Estado Islâmico em solo sírio de 2014 a 2017</w:t>
      </w:r>
      <w:sdt>
        <w:sdtPr>
          <w:id w:val="1616863744"/>
          <w:citation/>
        </w:sdtPr>
        <w:sdtEndPr/>
        <w:sdtContent>
          <w:r>
            <w:fldChar w:fldCharType="begin"/>
          </w:r>
          <w:r>
            <w:instrText xml:space="preserve"> CITATION Dam17 \l 2070 </w:instrText>
          </w:r>
          <w:r>
            <w:fldChar w:fldCharType="separate"/>
          </w:r>
          <w:r>
            <w:rPr>
              <w:noProof/>
            </w:rPr>
            <w:t xml:space="preserve"> (Damon &amp; Balkiz, 2017)</w:t>
          </w:r>
          <w:r>
            <w:fldChar w:fldCharType="end"/>
          </w:r>
        </w:sdtContent>
      </w:sdt>
      <w:r>
        <w:t>.</w:t>
      </w:r>
    </w:p>
  </w:footnote>
  <w:footnote w:id="5">
    <w:p w14:paraId="37B71D82" w14:textId="77777777" w:rsidR="002F347C" w:rsidRDefault="002F347C">
      <w:pPr>
        <w:pStyle w:val="Textodenotaderodap"/>
      </w:pPr>
      <w:r>
        <w:rPr>
          <w:rStyle w:val="Refdenotaderodap"/>
        </w:rPr>
        <w:footnoteRef/>
      </w:r>
      <w:r>
        <w:t xml:space="preserve"> Cidade Iraquiana localizada a oeste de Bagdade foi palco de conflitos intensos em 2004, entre a coligação de forças Iraquianas, Americanas e Britânicas contra forças da Al-Qaeda, da qual resultou grandes danos às suas infraestruturas salientando o elevado número de mesquitas destruídas durante os confrontos.</w:t>
      </w:r>
      <w:sdt>
        <w:sdtPr>
          <w:id w:val="-321280416"/>
          <w:citation/>
        </w:sdtPr>
        <w:sdtEndPr/>
        <w:sdtContent>
          <w:r>
            <w:fldChar w:fldCharType="begin"/>
          </w:r>
          <w:r>
            <w:instrText xml:space="preserve"> CITATION Bas16 \l 2070 </w:instrText>
          </w:r>
          <w:r>
            <w:fldChar w:fldCharType="separate"/>
          </w:r>
          <w:r>
            <w:rPr>
              <w:noProof/>
            </w:rPr>
            <w:t xml:space="preserve"> (Basu, 2016)</w:t>
          </w:r>
          <w:r>
            <w:fldChar w:fldCharType="end"/>
          </w:r>
        </w:sdtContent>
      </w:sdt>
      <w:r>
        <w:t xml:space="preserve"> </w:t>
      </w:r>
    </w:p>
  </w:footnote>
  <w:footnote w:id="6">
    <w:p w14:paraId="06F3C3C5" w14:textId="57713329" w:rsidR="002F347C" w:rsidRPr="00664786" w:rsidRDefault="002F347C" w:rsidP="00B97D99">
      <w:pPr>
        <w:pStyle w:val="Textodenotaderodap"/>
      </w:pPr>
      <w:r>
        <w:rPr>
          <w:rStyle w:val="Refdenotaderodap"/>
        </w:rPr>
        <w:footnoteRef/>
      </w:r>
      <w:r>
        <w:t xml:space="preserve"> O </w:t>
      </w:r>
      <w:r w:rsidRPr="00664786">
        <w:rPr>
          <w:i/>
        </w:rPr>
        <w:t>Terminator-2</w:t>
      </w:r>
      <w:r>
        <w:t xml:space="preserve"> é uma viatura blindada de lagartas com uma torre sem guarnição, concebida para apoiar forças apeadas e carros de combate em zonas urbanas</w:t>
      </w:r>
      <w:sdt>
        <w:sdtPr>
          <w:id w:val="57594368"/>
          <w:citation/>
        </w:sdtPr>
        <w:sdtEndPr/>
        <w:sdtContent>
          <w:r>
            <w:fldChar w:fldCharType="begin"/>
          </w:r>
          <w:r>
            <w:instrText xml:space="preserve"> CITATION Ser18 \l 2070 </w:instrText>
          </w:r>
          <w:r>
            <w:fldChar w:fldCharType="separate"/>
          </w:r>
          <w:r>
            <w:rPr>
              <w:noProof/>
            </w:rPr>
            <w:t xml:space="preserve"> (Servaes, 2018)</w:t>
          </w:r>
          <w:r>
            <w:fldChar w:fldCharType="end"/>
          </w:r>
        </w:sdtContent>
      </w:sdt>
      <w:r>
        <w:t>.</w:t>
      </w:r>
    </w:p>
  </w:footnote>
  <w:footnote w:id="7">
    <w:p w14:paraId="50AA113E" w14:textId="26507EF5" w:rsidR="002F347C" w:rsidRDefault="002F347C" w:rsidP="00B97D99">
      <w:pPr>
        <w:pStyle w:val="Textodenotaderodap"/>
      </w:pPr>
      <w:r>
        <w:rPr>
          <w:rStyle w:val="Refdenotaderodap"/>
        </w:rPr>
        <w:footnoteRef/>
      </w:r>
      <w:r>
        <w:t xml:space="preserve"> É um sistema contra-UAV de aspeto semelhante a uma espingarda automática, possuindo dois módulos de empastelamento com a capacidade de anular o sinal de localização, de um UAV de pequenas dimensões, até </w:t>
      </w:r>
      <w:r w:rsidRPr="00A91097">
        <w:rPr>
          <w:highlight w:val="yellow"/>
        </w:rPr>
        <w:t>2km de alcance</w:t>
      </w:r>
      <w:sdt>
        <w:sdtPr>
          <w:id w:val="-1390422568"/>
          <w:citation/>
        </w:sdtPr>
        <w:sdtEndPr/>
        <w:sdtContent>
          <w:r>
            <w:fldChar w:fldCharType="begin"/>
          </w:r>
          <w:r>
            <w:instrText xml:space="preserve"> CITATION Gal18 \l 2070 </w:instrText>
          </w:r>
          <w:r>
            <w:fldChar w:fldCharType="separate"/>
          </w:r>
          <w:r>
            <w:rPr>
              <w:noProof/>
            </w:rPr>
            <w:t xml:space="preserve"> (Galer, 2018)</w:t>
          </w:r>
          <w:r>
            <w:fldChar w:fldCharType="end"/>
          </w:r>
        </w:sdtContent>
      </w:sdt>
      <w:r>
        <w:t>.</w:t>
      </w:r>
    </w:p>
  </w:footnote>
  <w:footnote w:id="8">
    <w:p w14:paraId="5AF25966" w14:textId="3031F2B2" w:rsidR="002F347C" w:rsidRDefault="002F347C">
      <w:pPr>
        <w:pStyle w:val="Textodenotaderodap"/>
      </w:pPr>
      <w:r>
        <w:rPr>
          <w:rStyle w:val="Refdenotaderodap"/>
        </w:rPr>
        <w:footnoteRef/>
      </w:r>
      <w:r>
        <w:t xml:space="preserve"> V</w:t>
      </w:r>
      <w:r w:rsidRPr="005D7C9F">
        <w:t xml:space="preserve">iatura normalmente civil com um elevado número de explosivos, na qual o condutor </w:t>
      </w:r>
      <w:r>
        <w:t>a leva até ao</w:t>
      </w:r>
      <w:r w:rsidRPr="005D7C9F">
        <w:t xml:space="preserve"> </w:t>
      </w:r>
      <w:r>
        <w:t>objetivo e se faz explodir</w:t>
      </w:r>
      <w:sdt>
        <w:sdtPr>
          <w:id w:val="985364619"/>
          <w:citation/>
        </w:sdtPr>
        <w:sdtEndPr/>
        <w:sdtContent>
          <w:r>
            <w:fldChar w:fldCharType="begin"/>
          </w:r>
          <w:r>
            <w:instrText xml:space="preserve"> CITATION Pos18 \l 2070 </w:instrText>
          </w:r>
          <w:r>
            <w:fldChar w:fldCharType="separate"/>
          </w:r>
          <w:r>
            <w:rPr>
              <w:noProof/>
            </w:rPr>
            <w:t xml:space="preserve"> (Postings, 2018)</w:t>
          </w:r>
          <w:r>
            <w:fldChar w:fldCharType="end"/>
          </w:r>
        </w:sdtContent>
      </w:sdt>
      <w:r>
        <w:t>.</w:t>
      </w:r>
    </w:p>
  </w:footnote>
  <w:footnote w:id="9">
    <w:p w14:paraId="2764459A" w14:textId="2ED6960B" w:rsidR="002F347C" w:rsidRDefault="002F347C" w:rsidP="008D6410">
      <w:pPr>
        <w:pStyle w:val="Textodenotaderodap"/>
        <w:tabs>
          <w:tab w:val="left" w:pos="657"/>
        </w:tabs>
      </w:pPr>
      <w:r>
        <w:rPr>
          <w:rStyle w:val="Refdenotaderodap"/>
        </w:rPr>
        <w:footnoteRef/>
      </w:r>
      <w:r>
        <w:t xml:space="preserve"> Também conhecido como </w:t>
      </w:r>
      <w:r w:rsidRPr="008D6410">
        <w:rPr>
          <w:i/>
        </w:rPr>
        <w:t>Sukhoi</w:t>
      </w:r>
      <w:r>
        <w:t xml:space="preserve"> </w:t>
      </w:r>
      <w:r w:rsidRPr="008D6410">
        <w:rPr>
          <w:i/>
        </w:rPr>
        <w:t>Okhotnik</w:t>
      </w:r>
      <w:r w:rsidRPr="008D6410">
        <w:t xml:space="preserve"> é um</w:t>
      </w:r>
      <w:r>
        <w:t xml:space="preserve"> modelo de Sexta Geração de UAV desenvolvido pela Corporação Aeronáutica Russa </w:t>
      </w:r>
      <w:r w:rsidRPr="008D6410">
        <w:rPr>
          <w:i/>
        </w:rPr>
        <w:t>MiG</w:t>
      </w:r>
      <w:r>
        <w:t>, alcance operacional de 6 000 km e uma capacidade para 2 toneladas de munições</w:t>
      </w:r>
      <w:sdt>
        <w:sdtPr>
          <w:id w:val="2019339787"/>
          <w:citation/>
        </w:sdtPr>
        <w:sdtEndPr/>
        <w:sdtContent>
          <w:r>
            <w:fldChar w:fldCharType="begin"/>
          </w:r>
          <w:r>
            <w:instrText xml:space="preserve">CITATION Und17 \t  \l 2070 </w:instrText>
          </w:r>
          <w:r>
            <w:fldChar w:fldCharType="separate"/>
          </w:r>
          <w:r>
            <w:rPr>
              <w:noProof/>
            </w:rPr>
            <w:t xml:space="preserve"> (Pitalev, 2017)</w:t>
          </w:r>
          <w:r>
            <w:fldChar w:fldCharType="end"/>
          </w:r>
        </w:sdtContent>
      </w:sdt>
      <w:r>
        <w:t>.</w:t>
      </w:r>
    </w:p>
  </w:footnote>
  <w:footnote w:id="10">
    <w:p w14:paraId="4CCEE2C3" w14:textId="1B1710FA" w:rsidR="002F347C" w:rsidRDefault="002F347C">
      <w:pPr>
        <w:pStyle w:val="Textodenotaderodap"/>
      </w:pPr>
      <w:r>
        <w:rPr>
          <w:rStyle w:val="Refdenotaderodap"/>
        </w:rPr>
        <w:footnoteRef/>
      </w:r>
      <w:r>
        <w:t xml:space="preserve"> IDEX 2019 é uma exibição de armamento e tecnologia de defesa realizado bianualmente em Abu Dabi nos Emirados Árabes Unidos</w:t>
      </w:r>
      <w:sdt>
        <w:sdtPr>
          <w:id w:val="1041399138"/>
          <w:citation/>
        </w:sdtPr>
        <w:sdtEndPr/>
        <w:sdtContent>
          <w:r>
            <w:fldChar w:fldCharType="begin"/>
          </w:r>
          <w:r>
            <w:instrText xml:space="preserve"> CITATION IDE19 \l 2070 </w:instrText>
          </w:r>
          <w:r>
            <w:fldChar w:fldCharType="separate"/>
          </w:r>
          <w:r>
            <w:rPr>
              <w:noProof/>
            </w:rPr>
            <w:t xml:space="preserve"> (IDEX, 2019)</w:t>
          </w:r>
          <w:r>
            <w:fldChar w:fldCharType="end"/>
          </w:r>
        </w:sdtContent>
      </w:sdt>
      <w:r>
        <w:t>.</w:t>
      </w:r>
    </w:p>
  </w:footnote>
  <w:footnote w:id="11">
    <w:p w14:paraId="37DE270F" w14:textId="4FEAE779" w:rsidR="002F347C" w:rsidRDefault="002F347C">
      <w:pPr>
        <w:pStyle w:val="Textodenotaderodap"/>
      </w:pPr>
      <w:r>
        <w:rPr>
          <w:rStyle w:val="Refdenotaderodap"/>
        </w:rPr>
        <w:footnoteRef/>
      </w:r>
      <w:r>
        <w:t xml:space="preserve"> É um programa de origem americana com o objetivo de desenvolver uma plataforma de rodas ligeira para substituir a sua enorme frota de </w:t>
      </w:r>
      <w:r w:rsidRPr="00BB0BFA">
        <w:t>HMMWV</w:t>
      </w:r>
      <w:r>
        <w:t>. Essa plataforma possuí como requisitos uma maior capacidade de transporte, mobilidade e proteção, e a capacidade de se adaptar aos diferentes teatros de operações através de compatibilidade modular;</w:t>
      </w:r>
      <w:sdt>
        <w:sdtPr>
          <w:id w:val="305674414"/>
          <w:citation/>
        </w:sdtPr>
        <w:sdtEndPr/>
        <w:sdtContent>
          <w:r>
            <w:fldChar w:fldCharType="begin"/>
          </w:r>
          <w:r>
            <w:instrText xml:space="preserve"> CITATION Dea19 \l 2070 </w:instrText>
          </w:r>
          <w:r>
            <w:fldChar w:fldCharType="separate"/>
          </w:r>
          <w:r>
            <w:rPr>
              <w:noProof/>
            </w:rPr>
            <w:t xml:space="preserve"> (Dean, 2019)</w:t>
          </w:r>
          <w:r>
            <w:fldChar w:fldCharType="end"/>
          </w:r>
        </w:sdtContent>
      </w:sdt>
      <w:r>
        <w:t>.</w:t>
      </w:r>
    </w:p>
  </w:footnote>
  <w:footnote w:id="12">
    <w:p w14:paraId="22D30CB5" w14:textId="7F753E7B" w:rsidR="002F347C" w:rsidRDefault="002F347C">
      <w:pPr>
        <w:pStyle w:val="Textodenotaderodap"/>
      </w:pPr>
      <w:r>
        <w:rPr>
          <w:rStyle w:val="Refdenotaderodap"/>
        </w:rPr>
        <w:footnoteRef/>
      </w:r>
      <w:r>
        <w:t xml:space="preserve"> Este documento define essas capacidades como:</w:t>
      </w:r>
      <w:r w:rsidRPr="003A33D6">
        <w:t xml:space="preserve"> </w:t>
      </w:r>
      <w:r>
        <w:t>2.01 – Capacidade de manobra e grande mobilidade em conflitos de alta intensidade, com limitações significativas nos ambientes urbanos, montanhosos e florestais;</w:t>
      </w:r>
      <w:r w:rsidRPr="003A33D6">
        <w:t xml:space="preserve"> </w:t>
      </w:r>
      <w:r>
        <w:t xml:space="preserve">2.02 - Capacidade de recolha de informação e aquisição de alvos em toda a área de interesse do Batalhão/Grupo/Agrupamento; 2.09 - capacidade de providenciar proteção suficiente contra outros blindados, IED, proteção sofisticada contra misseis anticarro; 2.10 – Capacidade para derrotar todos os blindados, forças montadas ou apeadas com o poder de fogo em combate próximo e conjunto com a infantaria; </w:t>
      </w:r>
      <w:sdt>
        <w:sdtPr>
          <w:id w:val="121424506"/>
          <w:citation/>
        </w:sdtPr>
        <w:sdtEndPr/>
        <w:sdtContent>
          <w:r>
            <w:fldChar w:fldCharType="begin"/>
          </w:r>
          <w:r>
            <w:instrText xml:space="preserve">CITATION NAT16 \p 57 \l 2070 </w:instrText>
          </w:r>
          <w:r>
            <w:fldChar w:fldCharType="separate"/>
          </w:r>
          <w:r>
            <w:rPr>
              <w:noProof/>
            </w:rPr>
            <w:t>(NATO, 2016, p. 57)</w:t>
          </w:r>
          <w:r>
            <w:fldChar w:fldCharType="end"/>
          </w:r>
        </w:sdtContent>
      </w:sdt>
      <w:r>
        <w:t>.</w:t>
      </w:r>
    </w:p>
  </w:footnote>
  <w:footnote w:id="13">
    <w:p w14:paraId="483AE3C4" w14:textId="27515B62" w:rsidR="002F347C" w:rsidRDefault="002F347C">
      <w:pPr>
        <w:pStyle w:val="Textodenotaderodap"/>
      </w:pPr>
      <w:r>
        <w:rPr>
          <w:rStyle w:val="Refdenotaderodap"/>
        </w:rPr>
        <w:footnoteRef/>
      </w:r>
      <w:r>
        <w:t xml:space="preserve"> Uma </w:t>
      </w:r>
      <w:r w:rsidRPr="00450C83">
        <w:rPr>
          <w:i/>
        </w:rPr>
        <w:t>Universal Combat Weapons Platform</w:t>
      </w:r>
      <w:r>
        <w:t xml:space="preserve"> com uma capacidade de flexibilidade, com recurso a módulos para realizar </w:t>
      </w:r>
      <w:r w:rsidRPr="00123ED6">
        <w:t>intermutabilidade</w:t>
      </w:r>
      <w:r>
        <w:t xml:space="preserve"> de forma a poder desempenhar várias tarefas conforme a sua missão </w:t>
      </w:r>
      <w:r>
        <w:rPr>
          <w:noProof/>
          <w:sz w:val="18"/>
          <w:szCs w:val="18"/>
        </w:rPr>
        <w:t>(Rahman et al</w:t>
      </w:r>
      <w:r w:rsidRPr="00AF0ECF">
        <w:rPr>
          <w:noProof/>
          <w:sz w:val="18"/>
          <w:szCs w:val="18"/>
        </w:rPr>
        <w:t>, 2017, p. 351)</w:t>
      </w:r>
      <w:r>
        <w:t>.</w:t>
      </w:r>
    </w:p>
  </w:footnote>
  <w:footnote w:id="14">
    <w:p w14:paraId="608D4A95" w14:textId="5F8EF608" w:rsidR="002F347C" w:rsidRPr="00F1348D" w:rsidRDefault="002F347C">
      <w:pPr>
        <w:pStyle w:val="Textodenotaderodap"/>
      </w:pPr>
      <w:r>
        <w:rPr>
          <w:rStyle w:val="Refdenotaderodap"/>
        </w:rPr>
        <w:footnoteRef/>
      </w:r>
      <w:r>
        <w:t xml:space="preserve">  O </w:t>
      </w:r>
      <w:r>
        <w:rPr>
          <w:i/>
        </w:rPr>
        <w:t xml:space="preserve">Battlefield Management System </w:t>
      </w:r>
      <w:r>
        <w:t>é um sistema que possuí como objetivo integrar e compilar informação adquirida no campo de batalha para aumentar o comando e controlo de uma unidade</w:t>
      </w:r>
      <w:sdt>
        <w:sdtPr>
          <w:id w:val="1339658081"/>
          <w:citation/>
        </w:sdtPr>
        <w:sdtEndPr/>
        <w:sdtContent>
          <w:r>
            <w:fldChar w:fldCharType="begin"/>
          </w:r>
          <w:r>
            <w:instrText xml:space="preserve"> CITATION Kap14 \l 2070 </w:instrText>
          </w:r>
          <w:r>
            <w:fldChar w:fldCharType="separate"/>
          </w:r>
          <w:r>
            <w:rPr>
              <w:noProof/>
            </w:rPr>
            <w:t xml:space="preserve"> (Kapoor, 2014)</w:t>
          </w:r>
          <w:r>
            <w:fldChar w:fldCharType="end"/>
          </w:r>
        </w:sdtContent>
      </w:sdt>
      <w:r>
        <w:t>.</w:t>
      </w:r>
    </w:p>
  </w:footnote>
  <w:footnote w:id="15">
    <w:p w14:paraId="277311B1" w14:textId="0B1108F4" w:rsidR="002F347C" w:rsidRPr="0009614D" w:rsidRDefault="002F347C" w:rsidP="00BE47B6">
      <w:pPr>
        <w:pStyle w:val="Textodenotaderodap"/>
      </w:pPr>
      <w:r>
        <w:rPr>
          <w:rStyle w:val="Refdenotaderodap"/>
        </w:rPr>
        <w:footnoteRef/>
      </w:r>
      <w:r>
        <w:t xml:space="preserve"> </w:t>
      </w:r>
      <w:r w:rsidRPr="0009614D">
        <w:t xml:space="preserve">A </w:t>
      </w:r>
      <w:r w:rsidRPr="0009614D">
        <w:rPr>
          <w:i/>
        </w:rPr>
        <w:t>Maneuver Robotics amd Autonomous Systems</w:t>
      </w:r>
      <w:r>
        <w:t xml:space="preserve"> integra uma estratégia aprovada pelo Exército Americano que possuí como objetivo aumentar a capacidade de sobrevivência de uma força através da redução de pessoal ao alcance dos fogos inimigos</w:t>
      </w:r>
      <w:sdt>
        <w:sdtPr>
          <w:id w:val="-828436711"/>
          <w:citation/>
        </w:sdtPr>
        <w:sdtEndPr/>
        <w:sdtContent>
          <w:r>
            <w:fldChar w:fldCharType="begin"/>
          </w:r>
          <w:r>
            <w:instrText xml:space="preserve"> CITATION Wes18 \l 2070 </w:instrText>
          </w:r>
          <w:r>
            <w:fldChar w:fldCharType="separate"/>
          </w:r>
          <w:r>
            <w:rPr>
              <w:noProof/>
            </w:rPr>
            <w:t xml:space="preserve"> (Wesley, 2018)</w:t>
          </w:r>
          <w:r>
            <w:fldChar w:fldCharType="end"/>
          </w:r>
        </w:sdtContent>
      </w:sdt>
      <w:r>
        <w:t>.</w:t>
      </w:r>
    </w:p>
  </w:footnote>
  <w:footnote w:id="16">
    <w:p w14:paraId="047A8BCC" w14:textId="39C348BB" w:rsidR="002F347C" w:rsidRPr="0009614D" w:rsidRDefault="002F347C" w:rsidP="00BE47B6">
      <w:pPr>
        <w:pStyle w:val="Textodenotaderodap"/>
      </w:pPr>
      <w:r>
        <w:rPr>
          <w:rStyle w:val="Refdenotaderodap"/>
        </w:rPr>
        <w:footnoteRef/>
      </w:r>
      <w:r>
        <w:t xml:space="preserve"> O conceito </w:t>
      </w:r>
      <w:r w:rsidRPr="0009614D">
        <w:rPr>
          <w:i/>
        </w:rPr>
        <w:t>Manned-Unmanned Teaming</w:t>
      </w:r>
      <w:r>
        <w:rPr>
          <w:i/>
        </w:rPr>
        <w:t xml:space="preserve"> </w:t>
      </w:r>
      <w:r>
        <w:t>está assente como multiplicador de potencial relativo de combate, através do treino intensivo entre o controlador da plataforma e as restantes plataformas tripuladas, aumentando a eficácia e eficiência para a execução de operações reduzindo os riscos do operador e dos meios</w:t>
      </w:r>
      <w:sdt>
        <w:sdtPr>
          <w:id w:val="2001840637"/>
          <w:citation/>
        </w:sdtPr>
        <w:sdtEndPr/>
        <w:sdtContent>
          <w:r>
            <w:fldChar w:fldCharType="begin"/>
          </w:r>
          <w:r>
            <w:instrText xml:space="preserve"> CITATION Mon17 \l 2070 </w:instrText>
          </w:r>
          <w:r>
            <w:fldChar w:fldCharType="separate"/>
          </w:r>
          <w:r>
            <w:rPr>
              <w:noProof/>
            </w:rPr>
            <w:t xml:space="preserve"> (Montcalm, 2017)</w:t>
          </w:r>
          <w:r>
            <w:fldChar w:fldCharType="end"/>
          </w:r>
        </w:sdtContent>
      </w:sdt>
      <w:r>
        <w:t>.</w:t>
      </w:r>
    </w:p>
  </w:footnote>
  <w:footnote w:id="17">
    <w:p w14:paraId="09E508D3" w14:textId="3E787661" w:rsidR="002F347C" w:rsidRDefault="002F347C" w:rsidP="00251DDD">
      <w:pPr>
        <w:pStyle w:val="Textodenotaderodap"/>
      </w:pPr>
      <w:r>
        <w:rPr>
          <w:rStyle w:val="Refdenotaderodap"/>
        </w:rPr>
        <w:footnoteRef/>
      </w:r>
      <w:r>
        <w:t xml:space="preserve"> Empresa de Tecnologia de Defesa Alemã, fundada em 1889, sendo das principais fornecedoras de tecnologias de defesa e armamento a nível mundial</w:t>
      </w:r>
      <w:sdt>
        <w:sdtPr>
          <w:id w:val="-1578038187"/>
          <w:citation/>
        </w:sdtPr>
        <w:sdtEndPr/>
        <w:sdtContent>
          <w:r>
            <w:fldChar w:fldCharType="begin"/>
          </w:r>
          <w:r>
            <w:instrText xml:space="preserve"> CITATION Rhe18 \l 2070 </w:instrText>
          </w:r>
          <w:r>
            <w:fldChar w:fldCharType="separate"/>
          </w:r>
          <w:r>
            <w:rPr>
              <w:noProof/>
            </w:rPr>
            <w:t xml:space="preserve"> (Rheinmetall, 2018)</w:t>
          </w:r>
          <w:r>
            <w:fldChar w:fldCharType="end"/>
          </w:r>
        </w:sdtContent>
      </w:sdt>
      <w:r>
        <w:t>.</w:t>
      </w:r>
    </w:p>
  </w:footnote>
  <w:footnote w:id="18">
    <w:p w14:paraId="32902C0B" w14:textId="144F13E0" w:rsidR="002F347C" w:rsidRDefault="002F347C" w:rsidP="00251DDD">
      <w:pPr>
        <w:pStyle w:val="Textodenotaderodap"/>
      </w:pPr>
      <w:r>
        <w:rPr>
          <w:rStyle w:val="Refdenotaderodap"/>
        </w:rPr>
        <w:footnoteRef/>
      </w:r>
      <w:r>
        <w:t xml:space="preserve"> Também conhecida como China North Industries Corporation, fundada em 1980, é das principais empresas exportadoras de tecnologia militar chinesa</w:t>
      </w:r>
      <w:sdt>
        <w:sdtPr>
          <w:id w:val="1530607146"/>
          <w:citation/>
        </w:sdtPr>
        <w:sdtEndPr/>
        <w:sdtContent>
          <w:r>
            <w:fldChar w:fldCharType="begin"/>
          </w:r>
          <w:r>
            <w:instrText xml:space="preserve"> CITATION Nor14 \l 2070 </w:instrText>
          </w:r>
          <w:r>
            <w:fldChar w:fldCharType="separate"/>
          </w:r>
          <w:r>
            <w:rPr>
              <w:noProof/>
            </w:rPr>
            <w:t xml:space="preserve"> (Norinco, 2014)</w:t>
          </w:r>
          <w:r>
            <w:fldChar w:fldCharType="end"/>
          </w:r>
        </w:sdtContent>
      </w:sdt>
      <w:r>
        <w:t>.</w:t>
      </w:r>
    </w:p>
  </w:footnote>
  <w:footnote w:id="19">
    <w:p w14:paraId="742479BA" w14:textId="77777777" w:rsidR="002F347C" w:rsidRPr="00B12FD1" w:rsidRDefault="002F347C">
      <w:pPr>
        <w:pStyle w:val="Textodenotaderodap"/>
      </w:pPr>
      <w:r w:rsidRPr="00B12FD1">
        <w:rPr>
          <w:rStyle w:val="Refdenotaderodap"/>
        </w:rPr>
        <w:footnoteRef/>
      </w:r>
      <w:r w:rsidRPr="00B12FD1">
        <w:t xml:space="preserve"> </w:t>
      </w:r>
      <w:r w:rsidRPr="00B12FD1">
        <w:rPr>
          <w:i/>
        </w:rPr>
        <w:t>US Army’s Tank Automotive Research, Development and Engeneering Center</w:t>
      </w:r>
      <w:r>
        <w:rPr>
          <w:i/>
        </w:rPr>
        <w:t xml:space="preserve"> </w:t>
      </w:r>
      <w:r>
        <w:t>é um centro de pesquisa, subordinado ao Comando de Desenvolvimento de Capacidades de Combate do Exército Americano, que possuí como objetivo o desenvolvimento de tecnologias de Mobilidade de Viaturas Terrestres, Capacidade de Sobrevivência dos Sistemas Terrestres, entre outros;</w:t>
      </w:r>
      <w:sdt>
        <w:sdtPr>
          <w:id w:val="752245606"/>
          <w:citation/>
        </w:sdtPr>
        <w:sdtEndPr/>
        <w:sdtContent>
          <w:r>
            <w:fldChar w:fldCharType="begin"/>
          </w:r>
          <w:r>
            <w:instrText xml:space="preserve"> CITATION Kau19 \l 2070 </w:instrText>
          </w:r>
          <w:r>
            <w:fldChar w:fldCharType="separate"/>
          </w:r>
          <w:r>
            <w:rPr>
              <w:noProof/>
            </w:rPr>
            <w:t xml:space="preserve"> (Kauchark, 2019)</w:t>
          </w:r>
          <w:r>
            <w:fldChar w:fldCharType="end"/>
          </w:r>
        </w:sdtContent>
      </w:sdt>
    </w:p>
  </w:footnote>
  <w:footnote w:id="20">
    <w:p w14:paraId="20928A0D" w14:textId="2D5B7D2E" w:rsidR="002F347C" w:rsidRPr="00EC71A3" w:rsidRDefault="002F347C" w:rsidP="00FA36B2">
      <w:pPr>
        <w:pStyle w:val="Textodenotaderodap"/>
      </w:pPr>
      <w:r w:rsidRPr="00EC71A3">
        <w:rPr>
          <w:rStyle w:val="Refdenotaderodap"/>
        </w:rPr>
        <w:footnoteRef/>
      </w:r>
      <w:r w:rsidRPr="00EC71A3">
        <w:t xml:space="preserve"> O </w:t>
      </w:r>
      <w:r w:rsidRPr="00EC71A3">
        <w:rPr>
          <w:i/>
        </w:rPr>
        <w:t>Automated Ground Supply Program</w:t>
      </w:r>
      <w:r>
        <w:rPr>
          <w:i/>
        </w:rPr>
        <w:t xml:space="preserve"> </w:t>
      </w:r>
      <w:r>
        <w:t>possuí como objetivo o emprego de viaturas de transporte de mercadoria pesadas de forma autónoma nos teatros de operações até 2020, aplicando o conceito de «seguir o chefe» estando a viatura testa da coluna guarnecida e as restantes a segui-la</w:t>
      </w:r>
      <w:sdt>
        <w:sdtPr>
          <w:id w:val="-1278011799"/>
          <w:citation/>
        </w:sdtPr>
        <w:sdtEndPr/>
        <w:sdtContent>
          <w:r>
            <w:fldChar w:fldCharType="begin"/>
          </w:r>
          <w:r>
            <w:instrText xml:space="preserve"> CITATION Eps19 \l 2070 </w:instrText>
          </w:r>
          <w:r>
            <w:fldChar w:fldCharType="separate"/>
          </w:r>
          <w:r>
            <w:rPr>
              <w:noProof/>
            </w:rPr>
            <w:t xml:space="preserve"> (Epshtein &amp; Faint, 2019)</w:t>
          </w:r>
          <w:r>
            <w:fldChar w:fldCharType="end"/>
          </w:r>
        </w:sdtContent>
      </w:sdt>
      <w: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F66AE4"/>
    <w:multiLevelType w:val="hybridMultilevel"/>
    <w:tmpl w:val="EC24BA3E"/>
    <w:lvl w:ilvl="0" w:tplc="08160001">
      <w:start w:val="1"/>
      <w:numFmt w:val="bullet"/>
      <w:lvlText w:val=""/>
      <w:lvlJc w:val="left"/>
      <w:pPr>
        <w:ind w:left="1400" w:hanging="360"/>
      </w:pPr>
      <w:rPr>
        <w:rFonts w:ascii="Symbol" w:hAnsi="Symbol" w:hint="default"/>
      </w:rPr>
    </w:lvl>
    <w:lvl w:ilvl="1" w:tplc="08160003" w:tentative="1">
      <w:start w:val="1"/>
      <w:numFmt w:val="bullet"/>
      <w:lvlText w:val="o"/>
      <w:lvlJc w:val="left"/>
      <w:pPr>
        <w:ind w:left="2120" w:hanging="360"/>
      </w:pPr>
      <w:rPr>
        <w:rFonts w:ascii="Courier New" w:hAnsi="Courier New" w:cs="Courier New" w:hint="default"/>
      </w:rPr>
    </w:lvl>
    <w:lvl w:ilvl="2" w:tplc="08160005" w:tentative="1">
      <w:start w:val="1"/>
      <w:numFmt w:val="bullet"/>
      <w:lvlText w:val=""/>
      <w:lvlJc w:val="left"/>
      <w:pPr>
        <w:ind w:left="2840" w:hanging="360"/>
      </w:pPr>
      <w:rPr>
        <w:rFonts w:ascii="Wingdings" w:hAnsi="Wingdings" w:hint="default"/>
      </w:rPr>
    </w:lvl>
    <w:lvl w:ilvl="3" w:tplc="08160001" w:tentative="1">
      <w:start w:val="1"/>
      <w:numFmt w:val="bullet"/>
      <w:lvlText w:val=""/>
      <w:lvlJc w:val="left"/>
      <w:pPr>
        <w:ind w:left="3560" w:hanging="360"/>
      </w:pPr>
      <w:rPr>
        <w:rFonts w:ascii="Symbol" w:hAnsi="Symbol" w:hint="default"/>
      </w:rPr>
    </w:lvl>
    <w:lvl w:ilvl="4" w:tplc="08160003" w:tentative="1">
      <w:start w:val="1"/>
      <w:numFmt w:val="bullet"/>
      <w:lvlText w:val="o"/>
      <w:lvlJc w:val="left"/>
      <w:pPr>
        <w:ind w:left="4280" w:hanging="360"/>
      </w:pPr>
      <w:rPr>
        <w:rFonts w:ascii="Courier New" w:hAnsi="Courier New" w:cs="Courier New" w:hint="default"/>
      </w:rPr>
    </w:lvl>
    <w:lvl w:ilvl="5" w:tplc="08160005" w:tentative="1">
      <w:start w:val="1"/>
      <w:numFmt w:val="bullet"/>
      <w:lvlText w:val=""/>
      <w:lvlJc w:val="left"/>
      <w:pPr>
        <w:ind w:left="5000" w:hanging="360"/>
      </w:pPr>
      <w:rPr>
        <w:rFonts w:ascii="Wingdings" w:hAnsi="Wingdings" w:hint="default"/>
      </w:rPr>
    </w:lvl>
    <w:lvl w:ilvl="6" w:tplc="08160001" w:tentative="1">
      <w:start w:val="1"/>
      <w:numFmt w:val="bullet"/>
      <w:lvlText w:val=""/>
      <w:lvlJc w:val="left"/>
      <w:pPr>
        <w:ind w:left="5720" w:hanging="360"/>
      </w:pPr>
      <w:rPr>
        <w:rFonts w:ascii="Symbol" w:hAnsi="Symbol" w:hint="default"/>
      </w:rPr>
    </w:lvl>
    <w:lvl w:ilvl="7" w:tplc="08160003" w:tentative="1">
      <w:start w:val="1"/>
      <w:numFmt w:val="bullet"/>
      <w:lvlText w:val="o"/>
      <w:lvlJc w:val="left"/>
      <w:pPr>
        <w:ind w:left="6440" w:hanging="360"/>
      </w:pPr>
      <w:rPr>
        <w:rFonts w:ascii="Courier New" w:hAnsi="Courier New" w:cs="Courier New" w:hint="default"/>
      </w:rPr>
    </w:lvl>
    <w:lvl w:ilvl="8" w:tplc="08160005" w:tentative="1">
      <w:start w:val="1"/>
      <w:numFmt w:val="bullet"/>
      <w:lvlText w:val=""/>
      <w:lvlJc w:val="left"/>
      <w:pPr>
        <w:ind w:left="7160" w:hanging="360"/>
      </w:pPr>
      <w:rPr>
        <w:rFonts w:ascii="Wingdings" w:hAnsi="Wingdings" w:hint="default"/>
      </w:rPr>
    </w:lvl>
  </w:abstractNum>
  <w:abstractNum w:abstractNumId="1" w15:restartNumberingAfterBreak="0">
    <w:nsid w:val="38D17BB4"/>
    <w:multiLevelType w:val="multilevel"/>
    <w:tmpl w:val="026EB0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6F0B388C"/>
    <w:multiLevelType w:val="hybridMultilevel"/>
    <w:tmpl w:val="E1540F1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BA9"/>
    <w:rsid w:val="00000351"/>
    <w:rsid w:val="00000436"/>
    <w:rsid w:val="000008D4"/>
    <w:rsid w:val="00002889"/>
    <w:rsid w:val="000031EA"/>
    <w:rsid w:val="000118AC"/>
    <w:rsid w:val="000119EA"/>
    <w:rsid w:val="00012478"/>
    <w:rsid w:val="00021D0A"/>
    <w:rsid w:val="00022A50"/>
    <w:rsid w:val="00027EED"/>
    <w:rsid w:val="00027F3E"/>
    <w:rsid w:val="00030650"/>
    <w:rsid w:val="00034EC1"/>
    <w:rsid w:val="00036614"/>
    <w:rsid w:val="00041356"/>
    <w:rsid w:val="000567A5"/>
    <w:rsid w:val="00056D6C"/>
    <w:rsid w:val="00057335"/>
    <w:rsid w:val="00061418"/>
    <w:rsid w:val="0006152F"/>
    <w:rsid w:val="00063C2E"/>
    <w:rsid w:val="000702B1"/>
    <w:rsid w:val="0007056B"/>
    <w:rsid w:val="00070C61"/>
    <w:rsid w:val="00073652"/>
    <w:rsid w:val="00075F3A"/>
    <w:rsid w:val="00080349"/>
    <w:rsid w:val="00082932"/>
    <w:rsid w:val="00091249"/>
    <w:rsid w:val="000927FC"/>
    <w:rsid w:val="00092ACA"/>
    <w:rsid w:val="000938A3"/>
    <w:rsid w:val="0009614D"/>
    <w:rsid w:val="000A48E3"/>
    <w:rsid w:val="000B004B"/>
    <w:rsid w:val="000B232C"/>
    <w:rsid w:val="000D1F04"/>
    <w:rsid w:val="000D3B2E"/>
    <w:rsid w:val="000D54AE"/>
    <w:rsid w:val="000D5642"/>
    <w:rsid w:val="000E22A2"/>
    <w:rsid w:val="000E7153"/>
    <w:rsid w:val="000F0B42"/>
    <w:rsid w:val="000F25F6"/>
    <w:rsid w:val="000F3BB8"/>
    <w:rsid w:val="00116B8C"/>
    <w:rsid w:val="00123ED6"/>
    <w:rsid w:val="00123EFD"/>
    <w:rsid w:val="00124136"/>
    <w:rsid w:val="00127E03"/>
    <w:rsid w:val="00130632"/>
    <w:rsid w:val="001404EA"/>
    <w:rsid w:val="00143C97"/>
    <w:rsid w:val="00146C85"/>
    <w:rsid w:val="0015027B"/>
    <w:rsid w:val="001524B8"/>
    <w:rsid w:val="001530CB"/>
    <w:rsid w:val="00157385"/>
    <w:rsid w:val="00181833"/>
    <w:rsid w:val="00182FA0"/>
    <w:rsid w:val="0018555A"/>
    <w:rsid w:val="0019011E"/>
    <w:rsid w:val="00191BA6"/>
    <w:rsid w:val="001A2666"/>
    <w:rsid w:val="001B21E4"/>
    <w:rsid w:val="001B34A9"/>
    <w:rsid w:val="001B44DF"/>
    <w:rsid w:val="001B5DB8"/>
    <w:rsid w:val="001B6497"/>
    <w:rsid w:val="001B7097"/>
    <w:rsid w:val="001B7E44"/>
    <w:rsid w:val="001C2036"/>
    <w:rsid w:val="001C5830"/>
    <w:rsid w:val="001D1A8A"/>
    <w:rsid w:val="001D3E6A"/>
    <w:rsid w:val="001E0C23"/>
    <w:rsid w:val="00202B53"/>
    <w:rsid w:val="00205D3C"/>
    <w:rsid w:val="0021072C"/>
    <w:rsid w:val="00212FC0"/>
    <w:rsid w:val="002262F8"/>
    <w:rsid w:val="00227231"/>
    <w:rsid w:val="002301E1"/>
    <w:rsid w:val="00230296"/>
    <w:rsid w:val="0024010D"/>
    <w:rsid w:val="00240E66"/>
    <w:rsid w:val="00244D5C"/>
    <w:rsid w:val="00251DDD"/>
    <w:rsid w:val="0025389D"/>
    <w:rsid w:val="002614F4"/>
    <w:rsid w:val="00262726"/>
    <w:rsid w:val="00265C0C"/>
    <w:rsid w:val="00273965"/>
    <w:rsid w:val="002742B0"/>
    <w:rsid w:val="00274B8E"/>
    <w:rsid w:val="0027750F"/>
    <w:rsid w:val="002828B9"/>
    <w:rsid w:val="0029118F"/>
    <w:rsid w:val="002A164E"/>
    <w:rsid w:val="002A7AF7"/>
    <w:rsid w:val="002B0BFA"/>
    <w:rsid w:val="002B1351"/>
    <w:rsid w:val="002C07FA"/>
    <w:rsid w:val="002C0D24"/>
    <w:rsid w:val="002C2574"/>
    <w:rsid w:val="002C3633"/>
    <w:rsid w:val="002C3FC1"/>
    <w:rsid w:val="002C4FB1"/>
    <w:rsid w:val="002D033B"/>
    <w:rsid w:val="002D3B41"/>
    <w:rsid w:val="002D58A8"/>
    <w:rsid w:val="002D64A5"/>
    <w:rsid w:val="002D6AD2"/>
    <w:rsid w:val="002D6CDC"/>
    <w:rsid w:val="002D7BA5"/>
    <w:rsid w:val="002E09A2"/>
    <w:rsid w:val="002F24C4"/>
    <w:rsid w:val="002F347C"/>
    <w:rsid w:val="00304EFC"/>
    <w:rsid w:val="003069EB"/>
    <w:rsid w:val="00306F7E"/>
    <w:rsid w:val="003108E0"/>
    <w:rsid w:val="00310DD0"/>
    <w:rsid w:val="00321834"/>
    <w:rsid w:val="00324A0C"/>
    <w:rsid w:val="0032675D"/>
    <w:rsid w:val="003315A0"/>
    <w:rsid w:val="00333057"/>
    <w:rsid w:val="00335A09"/>
    <w:rsid w:val="00336063"/>
    <w:rsid w:val="00342F54"/>
    <w:rsid w:val="00343A7E"/>
    <w:rsid w:val="003536F6"/>
    <w:rsid w:val="0035780E"/>
    <w:rsid w:val="00360E3D"/>
    <w:rsid w:val="00363597"/>
    <w:rsid w:val="00365008"/>
    <w:rsid w:val="00366934"/>
    <w:rsid w:val="00374550"/>
    <w:rsid w:val="00375862"/>
    <w:rsid w:val="003764BC"/>
    <w:rsid w:val="003775FC"/>
    <w:rsid w:val="00380DCD"/>
    <w:rsid w:val="00382C4A"/>
    <w:rsid w:val="00396C62"/>
    <w:rsid w:val="003A33D6"/>
    <w:rsid w:val="003A3BA9"/>
    <w:rsid w:val="003A7D83"/>
    <w:rsid w:val="003B3DB6"/>
    <w:rsid w:val="003C082E"/>
    <w:rsid w:val="003C18FF"/>
    <w:rsid w:val="003C44EB"/>
    <w:rsid w:val="003C533B"/>
    <w:rsid w:val="003C5B29"/>
    <w:rsid w:val="003D00AC"/>
    <w:rsid w:val="003D293A"/>
    <w:rsid w:val="003D46CE"/>
    <w:rsid w:val="003D7687"/>
    <w:rsid w:val="003E081E"/>
    <w:rsid w:val="003E16BF"/>
    <w:rsid w:val="003E2535"/>
    <w:rsid w:val="003E3963"/>
    <w:rsid w:val="003E61D6"/>
    <w:rsid w:val="003F0BDD"/>
    <w:rsid w:val="003F1ABA"/>
    <w:rsid w:val="00400390"/>
    <w:rsid w:val="00402FAE"/>
    <w:rsid w:val="00404580"/>
    <w:rsid w:val="004126AE"/>
    <w:rsid w:val="00413B31"/>
    <w:rsid w:val="00416AAE"/>
    <w:rsid w:val="00417DCB"/>
    <w:rsid w:val="00421702"/>
    <w:rsid w:val="00422440"/>
    <w:rsid w:val="004243DF"/>
    <w:rsid w:val="004243E1"/>
    <w:rsid w:val="0042538B"/>
    <w:rsid w:val="00425768"/>
    <w:rsid w:val="00430D76"/>
    <w:rsid w:val="004321DF"/>
    <w:rsid w:val="004412AF"/>
    <w:rsid w:val="0044196C"/>
    <w:rsid w:val="004429A2"/>
    <w:rsid w:val="00442C1E"/>
    <w:rsid w:val="0044330E"/>
    <w:rsid w:val="00443683"/>
    <w:rsid w:val="00445116"/>
    <w:rsid w:val="00445533"/>
    <w:rsid w:val="00446AD9"/>
    <w:rsid w:val="00446EAA"/>
    <w:rsid w:val="00450C83"/>
    <w:rsid w:val="0045150E"/>
    <w:rsid w:val="004517A6"/>
    <w:rsid w:val="00451939"/>
    <w:rsid w:val="00454EC2"/>
    <w:rsid w:val="00467A52"/>
    <w:rsid w:val="004913D0"/>
    <w:rsid w:val="00492868"/>
    <w:rsid w:val="004A0F74"/>
    <w:rsid w:val="004A246E"/>
    <w:rsid w:val="004B1F51"/>
    <w:rsid w:val="004B31DD"/>
    <w:rsid w:val="004B3CC9"/>
    <w:rsid w:val="004B658D"/>
    <w:rsid w:val="004C6968"/>
    <w:rsid w:val="004D4E1F"/>
    <w:rsid w:val="004E25BD"/>
    <w:rsid w:val="004E341C"/>
    <w:rsid w:val="004E5869"/>
    <w:rsid w:val="004E7DB3"/>
    <w:rsid w:val="004F44E4"/>
    <w:rsid w:val="004F4C62"/>
    <w:rsid w:val="004F561F"/>
    <w:rsid w:val="004F6687"/>
    <w:rsid w:val="00501512"/>
    <w:rsid w:val="00505092"/>
    <w:rsid w:val="00507FE6"/>
    <w:rsid w:val="00510A4F"/>
    <w:rsid w:val="0051520B"/>
    <w:rsid w:val="00516457"/>
    <w:rsid w:val="005176B0"/>
    <w:rsid w:val="00523757"/>
    <w:rsid w:val="00525C38"/>
    <w:rsid w:val="00531D43"/>
    <w:rsid w:val="0053428C"/>
    <w:rsid w:val="005374A4"/>
    <w:rsid w:val="00537DFD"/>
    <w:rsid w:val="00540E58"/>
    <w:rsid w:val="0055284F"/>
    <w:rsid w:val="00555492"/>
    <w:rsid w:val="005609AD"/>
    <w:rsid w:val="00565E7C"/>
    <w:rsid w:val="00567386"/>
    <w:rsid w:val="005675EC"/>
    <w:rsid w:val="005678BF"/>
    <w:rsid w:val="00571BC6"/>
    <w:rsid w:val="00571FFD"/>
    <w:rsid w:val="00590728"/>
    <w:rsid w:val="00591EB7"/>
    <w:rsid w:val="00594637"/>
    <w:rsid w:val="00596DA8"/>
    <w:rsid w:val="00597B41"/>
    <w:rsid w:val="00597DA1"/>
    <w:rsid w:val="00597DBC"/>
    <w:rsid w:val="005A088B"/>
    <w:rsid w:val="005A29E0"/>
    <w:rsid w:val="005B6144"/>
    <w:rsid w:val="005C4150"/>
    <w:rsid w:val="005D109A"/>
    <w:rsid w:val="005D1368"/>
    <w:rsid w:val="005D1605"/>
    <w:rsid w:val="005D4DBD"/>
    <w:rsid w:val="005D7C9F"/>
    <w:rsid w:val="005E6689"/>
    <w:rsid w:val="005F076F"/>
    <w:rsid w:val="005F4254"/>
    <w:rsid w:val="00601BD2"/>
    <w:rsid w:val="0060269D"/>
    <w:rsid w:val="006074C7"/>
    <w:rsid w:val="006115BB"/>
    <w:rsid w:val="00615AB9"/>
    <w:rsid w:val="00616B54"/>
    <w:rsid w:val="00620BA6"/>
    <w:rsid w:val="00621306"/>
    <w:rsid w:val="00622FC5"/>
    <w:rsid w:val="006243E3"/>
    <w:rsid w:val="00631AA0"/>
    <w:rsid w:val="00632A52"/>
    <w:rsid w:val="00634F6C"/>
    <w:rsid w:val="00646B8E"/>
    <w:rsid w:val="00647410"/>
    <w:rsid w:val="00647B31"/>
    <w:rsid w:val="006538C8"/>
    <w:rsid w:val="006544E9"/>
    <w:rsid w:val="0065498F"/>
    <w:rsid w:val="00660900"/>
    <w:rsid w:val="00662842"/>
    <w:rsid w:val="00664786"/>
    <w:rsid w:val="00671D6E"/>
    <w:rsid w:val="00681675"/>
    <w:rsid w:val="00684338"/>
    <w:rsid w:val="00685DEB"/>
    <w:rsid w:val="00686714"/>
    <w:rsid w:val="00693894"/>
    <w:rsid w:val="00693C23"/>
    <w:rsid w:val="006976FA"/>
    <w:rsid w:val="006A2531"/>
    <w:rsid w:val="006A396B"/>
    <w:rsid w:val="006A5014"/>
    <w:rsid w:val="006A6851"/>
    <w:rsid w:val="006A6A76"/>
    <w:rsid w:val="006A7AAE"/>
    <w:rsid w:val="006B1335"/>
    <w:rsid w:val="006B145A"/>
    <w:rsid w:val="006B7058"/>
    <w:rsid w:val="006C0741"/>
    <w:rsid w:val="006C18AA"/>
    <w:rsid w:val="006C6E59"/>
    <w:rsid w:val="006C6FB9"/>
    <w:rsid w:val="006C783C"/>
    <w:rsid w:val="006D0A90"/>
    <w:rsid w:val="006D0E47"/>
    <w:rsid w:val="006D4EC8"/>
    <w:rsid w:val="006E0506"/>
    <w:rsid w:val="006E6955"/>
    <w:rsid w:val="006F1C07"/>
    <w:rsid w:val="006F5338"/>
    <w:rsid w:val="006F66B4"/>
    <w:rsid w:val="006F6DC1"/>
    <w:rsid w:val="007044B7"/>
    <w:rsid w:val="00713779"/>
    <w:rsid w:val="00714F2D"/>
    <w:rsid w:val="00716D43"/>
    <w:rsid w:val="00720538"/>
    <w:rsid w:val="00722FA6"/>
    <w:rsid w:val="0072505E"/>
    <w:rsid w:val="0072671D"/>
    <w:rsid w:val="00742F97"/>
    <w:rsid w:val="00743DD4"/>
    <w:rsid w:val="00744151"/>
    <w:rsid w:val="00747558"/>
    <w:rsid w:val="007476EC"/>
    <w:rsid w:val="00750114"/>
    <w:rsid w:val="00750197"/>
    <w:rsid w:val="00753D76"/>
    <w:rsid w:val="00760297"/>
    <w:rsid w:val="00761769"/>
    <w:rsid w:val="00772846"/>
    <w:rsid w:val="00772CF0"/>
    <w:rsid w:val="00774AE3"/>
    <w:rsid w:val="00775B65"/>
    <w:rsid w:val="00776567"/>
    <w:rsid w:val="00783235"/>
    <w:rsid w:val="00791000"/>
    <w:rsid w:val="007913F2"/>
    <w:rsid w:val="007A10EE"/>
    <w:rsid w:val="007A4179"/>
    <w:rsid w:val="007A43A3"/>
    <w:rsid w:val="007A7198"/>
    <w:rsid w:val="007B32B6"/>
    <w:rsid w:val="007B7A5C"/>
    <w:rsid w:val="007C7B5B"/>
    <w:rsid w:val="007D1980"/>
    <w:rsid w:val="007D1A33"/>
    <w:rsid w:val="007D1EAD"/>
    <w:rsid w:val="007D2002"/>
    <w:rsid w:val="007D2844"/>
    <w:rsid w:val="007D49A9"/>
    <w:rsid w:val="007E21D1"/>
    <w:rsid w:val="007E5A67"/>
    <w:rsid w:val="007F1907"/>
    <w:rsid w:val="007F21FC"/>
    <w:rsid w:val="00800582"/>
    <w:rsid w:val="0080060C"/>
    <w:rsid w:val="0080533B"/>
    <w:rsid w:val="00806601"/>
    <w:rsid w:val="00806C82"/>
    <w:rsid w:val="0081104B"/>
    <w:rsid w:val="00813558"/>
    <w:rsid w:val="008160F6"/>
    <w:rsid w:val="0082495F"/>
    <w:rsid w:val="00824EA3"/>
    <w:rsid w:val="008346C4"/>
    <w:rsid w:val="008349BA"/>
    <w:rsid w:val="00834E65"/>
    <w:rsid w:val="00834FED"/>
    <w:rsid w:val="0083534D"/>
    <w:rsid w:val="008421D0"/>
    <w:rsid w:val="00844238"/>
    <w:rsid w:val="00845797"/>
    <w:rsid w:val="00855EEA"/>
    <w:rsid w:val="00861016"/>
    <w:rsid w:val="0086399B"/>
    <w:rsid w:val="008656C3"/>
    <w:rsid w:val="00865BE9"/>
    <w:rsid w:val="00866FAD"/>
    <w:rsid w:val="00874046"/>
    <w:rsid w:val="00874165"/>
    <w:rsid w:val="008777A7"/>
    <w:rsid w:val="00886141"/>
    <w:rsid w:val="00896C54"/>
    <w:rsid w:val="008A007A"/>
    <w:rsid w:val="008A2658"/>
    <w:rsid w:val="008A3C39"/>
    <w:rsid w:val="008A7A37"/>
    <w:rsid w:val="008B78AF"/>
    <w:rsid w:val="008C2C2E"/>
    <w:rsid w:val="008D2814"/>
    <w:rsid w:val="008D3C6E"/>
    <w:rsid w:val="008D3FD1"/>
    <w:rsid w:val="008D637F"/>
    <w:rsid w:val="008D6410"/>
    <w:rsid w:val="008E28FC"/>
    <w:rsid w:val="008E3CC4"/>
    <w:rsid w:val="008E45DD"/>
    <w:rsid w:val="008E7AE9"/>
    <w:rsid w:val="008F637D"/>
    <w:rsid w:val="008F6908"/>
    <w:rsid w:val="008F69A2"/>
    <w:rsid w:val="009015D8"/>
    <w:rsid w:val="00903398"/>
    <w:rsid w:val="00907809"/>
    <w:rsid w:val="00912472"/>
    <w:rsid w:val="0091554B"/>
    <w:rsid w:val="009169C8"/>
    <w:rsid w:val="00916DCC"/>
    <w:rsid w:val="0092103D"/>
    <w:rsid w:val="00921B5E"/>
    <w:rsid w:val="0092233A"/>
    <w:rsid w:val="0093007C"/>
    <w:rsid w:val="00931F9A"/>
    <w:rsid w:val="00934C86"/>
    <w:rsid w:val="00935B90"/>
    <w:rsid w:val="00937641"/>
    <w:rsid w:val="00937AD5"/>
    <w:rsid w:val="00946090"/>
    <w:rsid w:val="009569C3"/>
    <w:rsid w:val="009648F2"/>
    <w:rsid w:val="009670D2"/>
    <w:rsid w:val="00972768"/>
    <w:rsid w:val="0097346F"/>
    <w:rsid w:val="0097429C"/>
    <w:rsid w:val="00981E2C"/>
    <w:rsid w:val="00982B54"/>
    <w:rsid w:val="00993389"/>
    <w:rsid w:val="0099365A"/>
    <w:rsid w:val="0099393A"/>
    <w:rsid w:val="009943F7"/>
    <w:rsid w:val="00995465"/>
    <w:rsid w:val="009960D8"/>
    <w:rsid w:val="0099615E"/>
    <w:rsid w:val="009A0BAE"/>
    <w:rsid w:val="009A363E"/>
    <w:rsid w:val="009A66CD"/>
    <w:rsid w:val="009B2797"/>
    <w:rsid w:val="009B76E1"/>
    <w:rsid w:val="009C2340"/>
    <w:rsid w:val="009C321F"/>
    <w:rsid w:val="009C44B5"/>
    <w:rsid w:val="009C6127"/>
    <w:rsid w:val="009E322D"/>
    <w:rsid w:val="009E3B5A"/>
    <w:rsid w:val="009E49C5"/>
    <w:rsid w:val="009E4F5F"/>
    <w:rsid w:val="009E5A59"/>
    <w:rsid w:val="009F075F"/>
    <w:rsid w:val="009F3E28"/>
    <w:rsid w:val="00A01739"/>
    <w:rsid w:val="00A0449A"/>
    <w:rsid w:val="00A04B58"/>
    <w:rsid w:val="00A0634B"/>
    <w:rsid w:val="00A07E9F"/>
    <w:rsid w:val="00A10912"/>
    <w:rsid w:val="00A1234D"/>
    <w:rsid w:val="00A13828"/>
    <w:rsid w:val="00A150F1"/>
    <w:rsid w:val="00A20B95"/>
    <w:rsid w:val="00A25C37"/>
    <w:rsid w:val="00A261E5"/>
    <w:rsid w:val="00A35C6F"/>
    <w:rsid w:val="00A42DD4"/>
    <w:rsid w:val="00A43AF5"/>
    <w:rsid w:val="00A44A09"/>
    <w:rsid w:val="00A45F6B"/>
    <w:rsid w:val="00A471F2"/>
    <w:rsid w:val="00A521EB"/>
    <w:rsid w:val="00A57A02"/>
    <w:rsid w:val="00A57B13"/>
    <w:rsid w:val="00A61A0E"/>
    <w:rsid w:val="00A620F4"/>
    <w:rsid w:val="00A64A2C"/>
    <w:rsid w:val="00A6566D"/>
    <w:rsid w:val="00A659B8"/>
    <w:rsid w:val="00A67A3C"/>
    <w:rsid w:val="00A73737"/>
    <w:rsid w:val="00A74C51"/>
    <w:rsid w:val="00A77958"/>
    <w:rsid w:val="00A853B0"/>
    <w:rsid w:val="00A91097"/>
    <w:rsid w:val="00A92DA4"/>
    <w:rsid w:val="00AA1125"/>
    <w:rsid w:val="00AA36A5"/>
    <w:rsid w:val="00AA7A8E"/>
    <w:rsid w:val="00AA7C8D"/>
    <w:rsid w:val="00AB0C5B"/>
    <w:rsid w:val="00AB22A9"/>
    <w:rsid w:val="00AB4938"/>
    <w:rsid w:val="00AC0FAF"/>
    <w:rsid w:val="00AC56D4"/>
    <w:rsid w:val="00AC57AA"/>
    <w:rsid w:val="00AC75E9"/>
    <w:rsid w:val="00AD08D2"/>
    <w:rsid w:val="00AD0CBB"/>
    <w:rsid w:val="00AD263C"/>
    <w:rsid w:val="00AD514E"/>
    <w:rsid w:val="00AD7E42"/>
    <w:rsid w:val="00AE00FD"/>
    <w:rsid w:val="00AE02A5"/>
    <w:rsid w:val="00AE3C28"/>
    <w:rsid w:val="00AE6214"/>
    <w:rsid w:val="00AF0ECF"/>
    <w:rsid w:val="00B004AF"/>
    <w:rsid w:val="00B02577"/>
    <w:rsid w:val="00B12FD1"/>
    <w:rsid w:val="00B13134"/>
    <w:rsid w:val="00B22FB6"/>
    <w:rsid w:val="00B25033"/>
    <w:rsid w:val="00B3168F"/>
    <w:rsid w:val="00B44CFC"/>
    <w:rsid w:val="00B44E45"/>
    <w:rsid w:val="00B46755"/>
    <w:rsid w:val="00B572E3"/>
    <w:rsid w:val="00B62D3B"/>
    <w:rsid w:val="00B631DC"/>
    <w:rsid w:val="00B63265"/>
    <w:rsid w:val="00B65472"/>
    <w:rsid w:val="00B72B9B"/>
    <w:rsid w:val="00B742EC"/>
    <w:rsid w:val="00B759B7"/>
    <w:rsid w:val="00B76DC8"/>
    <w:rsid w:val="00B81870"/>
    <w:rsid w:val="00B81B78"/>
    <w:rsid w:val="00B8613A"/>
    <w:rsid w:val="00B87159"/>
    <w:rsid w:val="00B87EAE"/>
    <w:rsid w:val="00B941CD"/>
    <w:rsid w:val="00B9522C"/>
    <w:rsid w:val="00B95909"/>
    <w:rsid w:val="00B97D99"/>
    <w:rsid w:val="00BB0BFA"/>
    <w:rsid w:val="00BB1CA8"/>
    <w:rsid w:val="00BB3323"/>
    <w:rsid w:val="00BC08A2"/>
    <w:rsid w:val="00BC45E4"/>
    <w:rsid w:val="00BD3617"/>
    <w:rsid w:val="00BD3B78"/>
    <w:rsid w:val="00BD3F0D"/>
    <w:rsid w:val="00BD4421"/>
    <w:rsid w:val="00BD6B9E"/>
    <w:rsid w:val="00BD72AF"/>
    <w:rsid w:val="00BE0D07"/>
    <w:rsid w:val="00BE194A"/>
    <w:rsid w:val="00BE47B6"/>
    <w:rsid w:val="00BE4DDD"/>
    <w:rsid w:val="00BF285D"/>
    <w:rsid w:val="00BF5266"/>
    <w:rsid w:val="00BF78B5"/>
    <w:rsid w:val="00BF7E78"/>
    <w:rsid w:val="00C009AF"/>
    <w:rsid w:val="00C01A71"/>
    <w:rsid w:val="00C051FA"/>
    <w:rsid w:val="00C05998"/>
    <w:rsid w:val="00C05A65"/>
    <w:rsid w:val="00C1198C"/>
    <w:rsid w:val="00C13338"/>
    <w:rsid w:val="00C16617"/>
    <w:rsid w:val="00C16AEE"/>
    <w:rsid w:val="00C16B71"/>
    <w:rsid w:val="00C175DE"/>
    <w:rsid w:val="00C21329"/>
    <w:rsid w:val="00C226BF"/>
    <w:rsid w:val="00C25E31"/>
    <w:rsid w:val="00C26D5C"/>
    <w:rsid w:val="00C32FA4"/>
    <w:rsid w:val="00C34D0F"/>
    <w:rsid w:val="00C440D0"/>
    <w:rsid w:val="00C44125"/>
    <w:rsid w:val="00C55769"/>
    <w:rsid w:val="00C57E4A"/>
    <w:rsid w:val="00C641F0"/>
    <w:rsid w:val="00C646E5"/>
    <w:rsid w:val="00C6619D"/>
    <w:rsid w:val="00C67D24"/>
    <w:rsid w:val="00C7006B"/>
    <w:rsid w:val="00C70479"/>
    <w:rsid w:val="00C77A56"/>
    <w:rsid w:val="00C80581"/>
    <w:rsid w:val="00C816AF"/>
    <w:rsid w:val="00C82712"/>
    <w:rsid w:val="00C84124"/>
    <w:rsid w:val="00C85550"/>
    <w:rsid w:val="00C91ED4"/>
    <w:rsid w:val="00C9450C"/>
    <w:rsid w:val="00C945D6"/>
    <w:rsid w:val="00C94BF9"/>
    <w:rsid w:val="00CA2D01"/>
    <w:rsid w:val="00CA3D29"/>
    <w:rsid w:val="00CA425B"/>
    <w:rsid w:val="00CA5DF7"/>
    <w:rsid w:val="00CB1817"/>
    <w:rsid w:val="00CB471D"/>
    <w:rsid w:val="00CB6F8B"/>
    <w:rsid w:val="00CB71AB"/>
    <w:rsid w:val="00CB77F3"/>
    <w:rsid w:val="00CC0075"/>
    <w:rsid w:val="00CC1E72"/>
    <w:rsid w:val="00CC3B7B"/>
    <w:rsid w:val="00CC4607"/>
    <w:rsid w:val="00CD0CE2"/>
    <w:rsid w:val="00CD18C9"/>
    <w:rsid w:val="00CD6C7B"/>
    <w:rsid w:val="00CF3409"/>
    <w:rsid w:val="00CF5785"/>
    <w:rsid w:val="00CF5D06"/>
    <w:rsid w:val="00CF68E2"/>
    <w:rsid w:val="00D01EDC"/>
    <w:rsid w:val="00D027AD"/>
    <w:rsid w:val="00D0513A"/>
    <w:rsid w:val="00D057D8"/>
    <w:rsid w:val="00D13B13"/>
    <w:rsid w:val="00D14A68"/>
    <w:rsid w:val="00D16208"/>
    <w:rsid w:val="00D162D2"/>
    <w:rsid w:val="00D17FA8"/>
    <w:rsid w:val="00D218DF"/>
    <w:rsid w:val="00D23F85"/>
    <w:rsid w:val="00D36973"/>
    <w:rsid w:val="00D36F50"/>
    <w:rsid w:val="00D37B47"/>
    <w:rsid w:val="00D469F5"/>
    <w:rsid w:val="00D54F35"/>
    <w:rsid w:val="00D6036F"/>
    <w:rsid w:val="00D729D1"/>
    <w:rsid w:val="00D85797"/>
    <w:rsid w:val="00DA0292"/>
    <w:rsid w:val="00DA152B"/>
    <w:rsid w:val="00DA3BB6"/>
    <w:rsid w:val="00DA41C7"/>
    <w:rsid w:val="00DB1833"/>
    <w:rsid w:val="00DB6752"/>
    <w:rsid w:val="00DB7808"/>
    <w:rsid w:val="00DC4C6D"/>
    <w:rsid w:val="00DC5B11"/>
    <w:rsid w:val="00DC6112"/>
    <w:rsid w:val="00DD24C7"/>
    <w:rsid w:val="00DD48DC"/>
    <w:rsid w:val="00DD6F95"/>
    <w:rsid w:val="00DD7BD3"/>
    <w:rsid w:val="00DE5F7E"/>
    <w:rsid w:val="00DE69B0"/>
    <w:rsid w:val="00DF2B43"/>
    <w:rsid w:val="00DF3231"/>
    <w:rsid w:val="00DF4D4E"/>
    <w:rsid w:val="00DF7AF0"/>
    <w:rsid w:val="00E02E16"/>
    <w:rsid w:val="00E04793"/>
    <w:rsid w:val="00E04E2F"/>
    <w:rsid w:val="00E058FF"/>
    <w:rsid w:val="00E14ADB"/>
    <w:rsid w:val="00E2193F"/>
    <w:rsid w:val="00E23B54"/>
    <w:rsid w:val="00E2527C"/>
    <w:rsid w:val="00E261DD"/>
    <w:rsid w:val="00E325D9"/>
    <w:rsid w:val="00E347F1"/>
    <w:rsid w:val="00E35E74"/>
    <w:rsid w:val="00E406B6"/>
    <w:rsid w:val="00E41A51"/>
    <w:rsid w:val="00E425E4"/>
    <w:rsid w:val="00E445B9"/>
    <w:rsid w:val="00E446CA"/>
    <w:rsid w:val="00E45A73"/>
    <w:rsid w:val="00E47A83"/>
    <w:rsid w:val="00E520CF"/>
    <w:rsid w:val="00E531F4"/>
    <w:rsid w:val="00E53D2E"/>
    <w:rsid w:val="00E54415"/>
    <w:rsid w:val="00E57BF3"/>
    <w:rsid w:val="00E6414C"/>
    <w:rsid w:val="00E6458D"/>
    <w:rsid w:val="00E65F10"/>
    <w:rsid w:val="00E75A24"/>
    <w:rsid w:val="00E772C8"/>
    <w:rsid w:val="00E837A8"/>
    <w:rsid w:val="00E849C6"/>
    <w:rsid w:val="00E85781"/>
    <w:rsid w:val="00E9605A"/>
    <w:rsid w:val="00EA00EA"/>
    <w:rsid w:val="00EA31B2"/>
    <w:rsid w:val="00EA45B7"/>
    <w:rsid w:val="00EA68C1"/>
    <w:rsid w:val="00EB23CE"/>
    <w:rsid w:val="00EB353E"/>
    <w:rsid w:val="00EB3610"/>
    <w:rsid w:val="00EB3981"/>
    <w:rsid w:val="00EC47C5"/>
    <w:rsid w:val="00EC55DB"/>
    <w:rsid w:val="00EC71A3"/>
    <w:rsid w:val="00ED05FC"/>
    <w:rsid w:val="00ED0C8E"/>
    <w:rsid w:val="00ED1830"/>
    <w:rsid w:val="00ED6F00"/>
    <w:rsid w:val="00ED70BD"/>
    <w:rsid w:val="00ED71D9"/>
    <w:rsid w:val="00ED78F0"/>
    <w:rsid w:val="00EE0EFF"/>
    <w:rsid w:val="00EE1E92"/>
    <w:rsid w:val="00EF5C64"/>
    <w:rsid w:val="00EF7413"/>
    <w:rsid w:val="00F00641"/>
    <w:rsid w:val="00F02BC1"/>
    <w:rsid w:val="00F05C52"/>
    <w:rsid w:val="00F0619C"/>
    <w:rsid w:val="00F0637F"/>
    <w:rsid w:val="00F070A8"/>
    <w:rsid w:val="00F07E12"/>
    <w:rsid w:val="00F113EA"/>
    <w:rsid w:val="00F1348D"/>
    <w:rsid w:val="00F1486F"/>
    <w:rsid w:val="00F23019"/>
    <w:rsid w:val="00F33281"/>
    <w:rsid w:val="00F35D17"/>
    <w:rsid w:val="00F37D1A"/>
    <w:rsid w:val="00F4161A"/>
    <w:rsid w:val="00F42DE1"/>
    <w:rsid w:val="00F4408C"/>
    <w:rsid w:val="00F443CC"/>
    <w:rsid w:val="00F444C4"/>
    <w:rsid w:val="00F456E3"/>
    <w:rsid w:val="00F52ACC"/>
    <w:rsid w:val="00F5686A"/>
    <w:rsid w:val="00F57F51"/>
    <w:rsid w:val="00F61C9C"/>
    <w:rsid w:val="00F679B4"/>
    <w:rsid w:val="00F71F02"/>
    <w:rsid w:val="00F72796"/>
    <w:rsid w:val="00F82096"/>
    <w:rsid w:val="00F8345F"/>
    <w:rsid w:val="00F863CC"/>
    <w:rsid w:val="00F87253"/>
    <w:rsid w:val="00F87497"/>
    <w:rsid w:val="00F91A20"/>
    <w:rsid w:val="00F95793"/>
    <w:rsid w:val="00F957C3"/>
    <w:rsid w:val="00F96682"/>
    <w:rsid w:val="00F96CDF"/>
    <w:rsid w:val="00FA060E"/>
    <w:rsid w:val="00FA36B2"/>
    <w:rsid w:val="00FA6CC3"/>
    <w:rsid w:val="00FB3746"/>
    <w:rsid w:val="00FB5749"/>
    <w:rsid w:val="00FB5FE7"/>
    <w:rsid w:val="00FB7058"/>
    <w:rsid w:val="00FC060A"/>
    <w:rsid w:val="00FC7012"/>
    <w:rsid w:val="00FC7328"/>
    <w:rsid w:val="00FD0CC4"/>
    <w:rsid w:val="00FD5349"/>
    <w:rsid w:val="00FD706A"/>
    <w:rsid w:val="00FD7A8B"/>
    <w:rsid w:val="00FE2583"/>
    <w:rsid w:val="00FE6CB8"/>
    <w:rsid w:val="00FF07C4"/>
    <w:rsid w:val="00FF32E6"/>
    <w:rsid w:val="00FF612A"/>
    <w:rsid w:val="00FF6911"/>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C5539"/>
  <w15:chartTrackingRefBased/>
  <w15:docId w15:val="{0B92C55C-2281-4510-BEF5-F4D70F780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10EE"/>
    <w:pPr>
      <w:spacing w:after="0" w:line="360" w:lineRule="auto"/>
      <w:ind w:firstLine="680"/>
      <w:jc w:val="both"/>
    </w:pPr>
    <w:rPr>
      <w:rFonts w:ascii="Times New Roman" w:hAnsi="Times New Roman"/>
      <w:sz w:val="24"/>
    </w:rPr>
  </w:style>
  <w:style w:type="paragraph" w:styleId="Cabealho1">
    <w:name w:val="heading 1"/>
    <w:basedOn w:val="Normal"/>
    <w:next w:val="Normal"/>
    <w:link w:val="Cabealho1Carter"/>
    <w:uiPriority w:val="9"/>
    <w:qFormat/>
    <w:rsid w:val="00FD7A8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Cabealho2">
    <w:name w:val="heading 2"/>
    <w:basedOn w:val="Normal"/>
    <w:next w:val="Normal"/>
    <w:link w:val="Cabealho2Carter"/>
    <w:uiPriority w:val="9"/>
    <w:semiHidden/>
    <w:unhideWhenUsed/>
    <w:qFormat/>
    <w:rsid w:val="00FD7A8B"/>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ter"/>
    <w:uiPriority w:val="99"/>
    <w:semiHidden/>
    <w:unhideWhenUsed/>
    <w:rsid w:val="006976FA"/>
    <w:pPr>
      <w:spacing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6976FA"/>
    <w:rPr>
      <w:rFonts w:ascii="Segoe UI" w:hAnsi="Segoe UI" w:cs="Segoe UI"/>
      <w:sz w:val="18"/>
      <w:szCs w:val="18"/>
    </w:rPr>
  </w:style>
  <w:style w:type="paragraph" w:customStyle="1" w:styleId="1Pr-Textual">
    <w:name w:val="1. Pré-Textual"/>
    <w:basedOn w:val="Cabealho1"/>
    <w:next w:val="Normal"/>
    <w:link w:val="1Pr-TextualCarter"/>
    <w:qFormat/>
    <w:rsid w:val="00FD7A8B"/>
    <w:pPr>
      <w:spacing w:before="480" w:after="480"/>
      <w:ind w:firstLine="0"/>
      <w:jc w:val="center"/>
    </w:pPr>
    <w:rPr>
      <w:rFonts w:ascii="Times New Roman" w:hAnsi="Times New Roman"/>
      <w:b/>
      <w:caps/>
      <w:color w:val="auto"/>
      <w:sz w:val="28"/>
    </w:rPr>
  </w:style>
  <w:style w:type="paragraph" w:customStyle="1" w:styleId="2IntroConBibl">
    <w:name w:val="2. IntroConBibl"/>
    <w:basedOn w:val="Cabealho1"/>
    <w:next w:val="Normal"/>
    <w:link w:val="2IntroConBiblCarter"/>
    <w:qFormat/>
    <w:rsid w:val="00FD7A8B"/>
    <w:pPr>
      <w:spacing w:before="480" w:after="480"/>
      <w:ind w:firstLine="0"/>
      <w:jc w:val="left"/>
    </w:pPr>
    <w:rPr>
      <w:rFonts w:ascii="Times New Roman" w:hAnsi="Times New Roman"/>
      <w:b/>
      <w:caps/>
      <w:color w:val="auto"/>
      <w:sz w:val="28"/>
    </w:rPr>
  </w:style>
  <w:style w:type="character" w:customStyle="1" w:styleId="Cabealho1Carter">
    <w:name w:val="Cabeçalho 1 Caráter"/>
    <w:basedOn w:val="Tipodeletrapredefinidodopargrafo"/>
    <w:link w:val="Cabealho1"/>
    <w:uiPriority w:val="9"/>
    <w:rsid w:val="00FD7A8B"/>
    <w:rPr>
      <w:rFonts w:asciiTheme="majorHAnsi" w:eastAsiaTheme="majorEastAsia" w:hAnsiTheme="majorHAnsi" w:cstheme="majorBidi"/>
      <w:color w:val="2E74B5" w:themeColor="accent1" w:themeShade="BF"/>
      <w:sz w:val="32"/>
      <w:szCs w:val="32"/>
    </w:rPr>
  </w:style>
  <w:style w:type="character" w:customStyle="1" w:styleId="1Pr-TextualCarter">
    <w:name w:val="1. Pré-Textual Caráter"/>
    <w:basedOn w:val="Cabealho1Carter"/>
    <w:link w:val="1Pr-Textual"/>
    <w:rsid w:val="00FD7A8B"/>
    <w:rPr>
      <w:rFonts w:ascii="Times New Roman" w:eastAsiaTheme="majorEastAsia" w:hAnsi="Times New Roman" w:cstheme="majorBidi"/>
      <w:b/>
      <w:caps/>
      <w:color w:val="2E74B5" w:themeColor="accent1" w:themeShade="BF"/>
      <w:sz w:val="28"/>
      <w:szCs w:val="32"/>
    </w:rPr>
  </w:style>
  <w:style w:type="paragraph" w:customStyle="1" w:styleId="3Capitulos">
    <w:name w:val="3. Capitulos"/>
    <w:basedOn w:val="Cabealho1"/>
    <w:next w:val="4SubCapitulos"/>
    <w:link w:val="3CapitulosCarter"/>
    <w:qFormat/>
    <w:rsid w:val="00FD7A8B"/>
    <w:pPr>
      <w:spacing w:before="480" w:after="480"/>
      <w:ind w:firstLine="0"/>
      <w:jc w:val="center"/>
    </w:pPr>
    <w:rPr>
      <w:rFonts w:ascii="Times New Roman" w:hAnsi="Times New Roman"/>
      <w:b/>
      <w:caps/>
      <w:color w:val="auto"/>
      <w:sz w:val="28"/>
    </w:rPr>
  </w:style>
  <w:style w:type="character" w:customStyle="1" w:styleId="2IntroConBiblCarter">
    <w:name w:val="2. IntroConBibl Caráter"/>
    <w:basedOn w:val="Cabealho1Carter"/>
    <w:link w:val="2IntroConBibl"/>
    <w:rsid w:val="00FD7A8B"/>
    <w:rPr>
      <w:rFonts w:ascii="Times New Roman" w:eastAsiaTheme="majorEastAsia" w:hAnsi="Times New Roman" w:cstheme="majorBidi"/>
      <w:b/>
      <w:caps/>
      <w:color w:val="2E74B5" w:themeColor="accent1" w:themeShade="BF"/>
      <w:sz w:val="28"/>
      <w:szCs w:val="32"/>
    </w:rPr>
  </w:style>
  <w:style w:type="paragraph" w:customStyle="1" w:styleId="4SubCapitulos">
    <w:name w:val="4. SubCapitulos"/>
    <w:basedOn w:val="Cabealho2"/>
    <w:next w:val="Normal"/>
    <w:link w:val="4SubCapitulosCarter"/>
    <w:qFormat/>
    <w:rsid w:val="00FD7A8B"/>
    <w:pPr>
      <w:spacing w:before="240" w:after="240"/>
      <w:ind w:firstLine="0"/>
    </w:pPr>
    <w:rPr>
      <w:rFonts w:ascii="Times New Roman" w:hAnsi="Times New Roman"/>
      <w:b/>
      <w:color w:val="auto"/>
      <w:sz w:val="24"/>
    </w:rPr>
  </w:style>
  <w:style w:type="character" w:customStyle="1" w:styleId="3CapitulosCarter">
    <w:name w:val="3. Capitulos Caráter"/>
    <w:basedOn w:val="Cabealho1Carter"/>
    <w:link w:val="3Capitulos"/>
    <w:rsid w:val="00FD7A8B"/>
    <w:rPr>
      <w:rFonts w:ascii="Times New Roman" w:eastAsiaTheme="majorEastAsia" w:hAnsi="Times New Roman" w:cstheme="majorBidi"/>
      <w:b/>
      <w:caps/>
      <w:color w:val="2E74B5" w:themeColor="accent1" w:themeShade="BF"/>
      <w:sz w:val="28"/>
      <w:szCs w:val="32"/>
    </w:rPr>
  </w:style>
  <w:style w:type="paragraph" w:customStyle="1" w:styleId="5SubSubCap">
    <w:name w:val="5. SubSubCap"/>
    <w:basedOn w:val="4SubCapitulos"/>
    <w:next w:val="Normal"/>
    <w:link w:val="5SubSubCapCarter"/>
    <w:qFormat/>
    <w:rsid w:val="00FD7A8B"/>
    <w:pPr>
      <w:outlineLvl w:val="2"/>
    </w:pPr>
  </w:style>
  <w:style w:type="character" w:customStyle="1" w:styleId="Cabealho2Carter">
    <w:name w:val="Cabeçalho 2 Caráter"/>
    <w:basedOn w:val="Tipodeletrapredefinidodopargrafo"/>
    <w:link w:val="Cabealho2"/>
    <w:uiPriority w:val="9"/>
    <w:semiHidden/>
    <w:rsid w:val="00FD7A8B"/>
    <w:rPr>
      <w:rFonts w:asciiTheme="majorHAnsi" w:eastAsiaTheme="majorEastAsia" w:hAnsiTheme="majorHAnsi" w:cstheme="majorBidi"/>
      <w:color w:val="2E74B5" w:themeColor="accent1" w:themeShade="BF"/>
      <w:sz w:val="26"/>
      <w:szCs w:val="26"/>
    </w:rPr>
  </w:style>
  <w:style w:type="character" w:customStyle="1" w:styleId="4SubCapitulosCarter">
    <w:name w:val="4. SubCapitulos Caráter"/>
    <w:basedOn w:val="Cabealho2Carter"/>
    <w:link w:val="4SubCapitulos"/>
    <w:rsid w:val="00FD7A8B"/>
    <w:rPr>
      <w:rFonts w:ascii="Times New Roman" w:eastAsiaTheme="majorEastAsia" w:hAnsi="Times New Roman" w:cstheme="majorBidi"/>
      <w:b/>
      <w:color w:val="2E74B5" w:themeColor="accent1" w:themeShade="BF"/>
      <w:sz w:val="24"/>
      <w:szCs w:val="26"/>
    </w:rPr>
  </w:style>
  <w:style w:type="paragraph" w:customStyle="1" w:styleId="6Citaes40">
    <w:name w:val="6. Citações 40&gt;"/>
    <w:basedOn w:val="Normal"/>
    <w:next w:val="Normal"/>
    <w:link w:val="6Citaes40Carter"/>
    <w:qFormat/>
    <w:rsid w:val="00615AB9"/>
    <w:pPr>
      <w:spacing w:after="240" w:line="240" w:lineRule="auto"/>
      <w:ind w:left="1134" w:right="284" w:firstLine="0"/>
    </w:pPr>
    <w:rPr>
      <w:sz w:val="22"/>
    </w:rPr>
  </w:style>
  <w:style w:type="character" w:customStyle="1" w:styleId="5SubSubCapCarter">
    <w:name w:val="5. SubSubCap Caráter"/>
    <w:basedOn w:val="4SubCapitulosCarter"/>
    <w:link w:val="5SubSubCap"/>
    <w:rsid w:val="00FD7A8B"/>
    <w:rPr>
      <w:rFonts w:ascii="Times New Roman" w:eastAsiaTheme="majorEastAsia" w:hAnsi="Times New Roman" w:cstheme="majorBidi"/>
      <w:b/>
      <w:color w:val="2E74B5" w:themeColor="accent1" w:themeShade="BF"/>
      <w:sz w:val="24"/>
      <w:szCs w:val="26"/>
    </w:rPr>
  </w:style>
  <w:style w:type="paragraph" w:styleId="Cabealho">
    <w:name w:val="header"/>
    <w:basedOn w:val="Normal"/>
    <w:link w:val="CabealhoCarter"/>
    <w:uiPriority w:val="99"/>
    <w:unhideWhenUsed/>
    <w:rsid w:val="007D1980"/>
    <w:pPr>
      <w:tabs>
        <w:tab w:val="center" w:pos="4252"/>
        <w:tab w:val="right" w:pos="8504"/>
      </w:tabs>
      <w:spacing w:line="240" w:lineRule="auto"/>
    </w:pPr>
  </w:style>
  <w:style w:type="character" w:customStyle="1" w:styleId="6Citaes40Carter">
    <w:name w:val="6. Citações 40&gt; Caráter"/>
    <w:basedOn w:val="Tipodeletrapredefinidodopargrafo"/>
    <w:link w:val="6Citaes40"/>
    <w:rsid w:val="00615AB9"/>
    <w:rPr>
      <w:rFonts w:ascii="Times New Roman" w:hAnsi="Times New Roman"/>
    </w:rPr>
  </w:style>
  <w:style w:type="character" w:customStyle="1" w:styleId="CabealhoCarter">
    <w:name w:val="Cabeçalho Caráter"/>
    <w:basedOn w:val="Tipodeletrapredefinidodopargrafo"/>
    <w:link w:val="Cabealho"/>
    <w:uiPriority w:val="99"/>
    <w:rsid w:val="007D1980"/>
    <w:rPr>
      <w:rFonts w:ascii="Times New Roman" w:hAnsi="Times New Roman"/>
      <w:sz w:val="24"/>
    </w:rPr>
  </w:style>
  <w:style w:type="paragraph" w:styleId="Rodap">
    <w:name w:val="footer"/>
    <w:basedOn w:val="Normal"/>
    <w:link w:val="RodapCarter"/>
    <w:uiPriority w:val="99"/>
    <w:unhideWhenUsed/>
    <w:rsid w:val="00BF7E78"/>
    <w:pPr>
      <w:tabs>
        <w:tab w:val="center" w:pos="4252"/>
        <w:tab w:val="right" w:pos="8504"/>
      </w:tabs>
      <w:spacing w:line="240" w:lineRule="auto"/>
    </w:pPr>
    <w:rPr>
      <w:sz w:val="20"/>
    </w:rPr>
  </w:style>
  <w:style w:type="character" w:customStyle="1" w:styleId="RodapCarter">
    <w:name w:val="Rodapé Caráter"/>
    <w:basedOn w:val="Tipodeletrapredefinidodopargrafo"/>
    <w:link w:val="Rodap"/>
    <w:uiPriority w:val="99"/>
    <w:rsid w:val="00BF7E78"/>
    <w:rPr>
      <w:rFonts w:ascii="Times New Roman" w:hAnsi="Times New Roman"/>
      <w:sz w:val="20"/>
    </w:rPr>
  </w:style>
  <w:style w:type="paragraph" w:styleId="Bibliografia">
    <w:name w:val="Bibliography"/>
    <w:basedOn w:val="Normal"/>
    <w:next w:val="Normal"/>
    <w:uiPriority w:val="37"/>
    <w:unhideWhenUsed/>
    <w:rsid w:val="007D1980"/>
  </w:style>
  <w:style w:type="paragraph" w:styleId="Textodenotaderodap">
    <w:name w:val="footnote text"/>
    <w:basedOn w:val="Normal"/>
    <w:link w:val="TextodenotaderodapCarter"/>
    <w:uiPriority w:val="99"/>
    <w:unhideWhenUsed/>
    <w:rsid w:val="00BD3B78"/>
    <w:pPr>
      <w:spacing w:line="240" w:lineRule="auto"/>
      <w:ind w:firstLine="0"/>
    </w:pPr>
    <w:rPr>
      <w:sz w:val="20"/>
      <w:szCs w:val="20"/>
    </w:rPr>
  </w:style>
  <w:style w:type="character" w:customStyle="1" w:styleId="TextodenotaderodapCarter">
    <w:name w:val="Texto de nota de rodapé Caráter"/>
    <w:basedOn w:val="Tipodeletrapredefinidodopargrafo"/>
    <w:link w:val="Textodenotaderodap"/>
    <w:uiPriority w:val="99"/>
    <w:rsid w:val="00BD3B78"/>
    <w:rPr>
      <w:rFonts w:ascii="Times New Roman" w:hAnsi="Times New Roman"/>
      <w:sz w:val="20"/>
      <w:szCs w:val="20"/>
    </w:rPr>
  </w:style>
  <w:style w:type="character" w:styleId="Refdenotaderodap">
    <w:name w:val="footnote reference"/>
    <w:basedOn w:val="Tipodeletrapredefinidodopargrafo"/>
    <w:uiPriority w:val="99"/>
    <w:semiHidden/>
    <w:unhideWhenUsed/>
    <w:rsid w:val="00CD0CE2"/>
    <w:rPr>
      <w:vertAlign w:val="superscript"/>
    </w:rPr>
  </w:style>
  <w:style w:type="character" w:styleId="Nmerodelinha">
    <w:name w:val="line number"/>
    <w:basedOn w:val="Tipodeletrapredefinidodopargrafo"/>
    <w:uiPriority w:val="99"/>
    <w:semiHidden/>
    <w:unhideWhenUsed/>
    <w:rsid w:val="008B78AF"/>
  </w:style>
  <w:style w:type="paragraph" w:styleId="PargrafodaLista">
    <w:name w:val="List Paragraph"/>
    <w:basedOn w:val="Normal"/>
    <w:uiPriority w:val="34"/>
    <w:qFormat/>
    <w:rsid w:val="0099615E"/>
    <w:pPr>
      <w:ind w:left="720"/>
      <w:contextualSpacing/>
    </w:pPr>
  </w:style>
  <w:style w:type="paragraph" w:styleId="Legenda">
    <w:name w:val="caption"/>
    <w:basedOn w:val="Normal"/>
    <w:next w:val="Normal"/>
    <w:uiPriority w:val="35"/>
    <w:unhideWhenUsed/>
    <w:qFormat/>
    <w:rsid w:val="00AD08D2"/>
    <w:pPr>
      <w:spacing w:before="240" w:after="240" w:line="240" w:lineRule="auto"/>
      <w:jc w:val="center"/>
    </w:pPr>
    <w:rPr>
      <w:b/>
      <w:iCs/>
      <w:sz w:val="18"/>
      <w:szCs w:val="18"/>
    </w:rPr>
  </w:style>
  <w:style w:type="character" w:styleId="Hiperligao">
    <w:name w:val="Hyperlink"/>
    <w:basedOn w:val="Tipodeletrapredefinidodopargrafo"/>
    <w:uiPriority w:val="99"/>
    <w:unhideWhenUsed/>
    <w:rsid w:val="007E21D1"/>
    <w:rPr>
      <w:color w:val="0563C1" w:themeColor="hyperlink"/>
      <w:u w:val="single"/>
    </w:rPr>
  </w:style>
  <w:style w:type="paragraph" w:styleId="Cabealhodondice">
    <w:name w:val="TOC Heading"/>
    <w:basedOn w:val="Cabealho1"/>
    <w:next w:val="Normal"/>
    <w:uiPriority w:val="39"/>
    <w:unhideWhenUsed/>
    <w:qFormat/>
    <w:rsid w:val="0044196C"/>
    <w:pPr>
      <w:spacing w:line="259" w:lineRule="auto"/>
      <w:ind w:firstLine="0"/>
      <w:jc w:val="left"/>
      <w:outlineLvl w:val="9"/>
    </w:pPr>
    <w:rPr>
      <w:lang w:eastAsia="pt-PT"/>
    </w:rPr>
  </w:style>
  <w:style w:type="paragraph" w:styleId="ndice1">
    <w:name w:val="toc 1"/>
    <w:basedOn w:val="Normal"/>
    <w:next w:val="Normal"/>
    <w:autoRedefine/>
    <w:uiPriority w:val="39"/>
    <w:unhideWhenUsed/>
    <w:rsid w:val="00C440D0"/>
    <w:pPr>
      <w:tabs>
        <w:tab w:val="right" w:leader="dot" w:pos="8777"/>
      </w:tabs>
      <w:spacing w:after="100"/>
      <w:ind w:firstLine="0"/>
    </w:pPr>
    <w:rPr>
      <w:noProof/>
    </w:rPr>
  </w:style>
  <w:style w:type="paragraph" w:styleId="ndice2">
    <w:name w:val="toc 2"/>
    <w:basedOn w:val="Normal"/>
    <w:next w:val="Normal"/>
    <w:autoRedefine/>
    <w:uiPriority w:val="39"/>
    <w:unhideWhenUsed/>
    <w:rsid w:val="007D1EAD"/>
    <w:pPr>
      <w:tabs>
        <w:tab w:val="right" w:leader="dot" w:pos="8777"/>
      </w:tabs>
      <w:spacing w:after="100"/>
      <w:ind w:left="240"/>
    </w:pPr>
  </w:style>
  <w:style w:type="paragraph" w:styleId="ndice3">
    <w:name w:val="toc 3"/>
    <w:basedOn w:val="Normal"/>
    <w:next w:val="Normal"/>
    <w:autoRedefine/>
    <w:uiPriority w:val="39"/>
    <w:unhideWhenUsed/>
    <w:rsid w:val="0044196C"/>
    <w:pPr>
      <w:spacing w:after="100"/>
      <w:ind w:left="480"/>
    </w:pPr>
  </w:style>
  <w:style w:type="paragraph" w:styleId="ndicedeilustraes">
    <w:name w:val="table of figures"/>
    <w:basedOn w:val="Normal"/>
    <w:next w:val="Normal"/>
    <w:uiPriority w:val="99"/>
    <w:unhideWhenUsed/>
    <w:rsid w:val="001B7E44"/>
    <w:pPr>
      <w:ind w:firstLine="0"/>
    </w:pPr>
  </w:style>
  <w:style w:type="character" w:styleId="Refdecomentrio">
    <w:name w:val="annotation reference"/>
    <w:basedOn w:val="Tipodeletrapredefinidodopargrafo"/>
    <w:uiPriority w:val="99"/>
    <w:semiHidden/>
    <w:unhideWhenUsed/>
    <w:rsid w:val="00C051FA"/>
    <w:rPr>
      <w:sz w:val="16"/>
      <w:szCs w:val="16"/>
    </w:rPr>
  </w:style>
  <w:style w:type="paragraph" w:styleId="Textodecomentrio">
    <w:name w:val="annotation text"/>
    <w:basedOn w:val="Normal"/>
    <w:link w:val="TextodecomentrioCarter"/>
    <w:uiPriority w:val="99"/>
    <w:semiHidden/>
    <w:unhideWhenUsed/>
    <w:rsid w:val="00C051FA"/>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C051FA"/>
    <w:rPr>
      <w:rFonts w:ascii="Times New Roman" w:hAnsi="Times New Roman"/>
      <w:sz w:val="20"/>
      <w:szCs w:val="20"/>
    </w:rPr>
  </w:style>
  <w:style w:type="paragraph" w:styleId="Assuntodecomentrio">
    <w:name w:val="annotation subject"/>
    <w:basedOn w:val="Textodecomentrio"/>
    <w:next w:val="Textodecomentrio"/>
    <w:link w:val="AssuntodecomentrioCarter"/>
    <w:uiPriority w:val="99"/>
    <w:semiHidden/>
    <w:unhideWhenUsed/>
    <w:rsid w:val="00AD263C"/>
    <w:rPr>
      <w:b/>
      <w:bCs/>
    </w:rPr>
  </w:style>
  <w:style w:type="character" w:customStyle="1" w:styleId="AssuntodecomentrioCarter">
    <w:name w:val="Assunto de comentário Caráter"/>
    <w:basedOn w:val="TextodecomentrioCarter"/>
    <w:link w:val="Assuntodecomentrio"/>
    <w:uiPriority w:val="99"/>
    <w:semiHidden/>
    <w:rsid w:val="00AD263C"/>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79242">
      <w:bodyDiv w:val="1"/>
      <w:marLeft w:val="0"/>
      <w:marRight w:val="0"/>
      <w:marTop w:val="0"/>
      <w:marBottom w:val="0"/>
      <w:divBdr>
        <w:top w:val="none" w:sz="0" w:space="0" w:color="auto"/>
        <w:left w:val="none" w:sz="0" w:space="0" w:color="auto"/>
        <w:bottom w:val="none" w:sz="0" w:space="0" w:color="auto"/>
        <w:right w:val="none" w:sz="0" w:space="0" w:color="auto"/>
      </w:divBdr>
    </w:div>
    <w:div w:id="5863209">
      <w:bodyDiv w:val="1"/>
      <w:marLeft w:val="0"/>
      <w:marRight w:val="0"/>
      <w:marTop w:val="0"/>
      <w:marBottom w:val="0"/>
      <w:divBdr>
        <w:top w:val="none" w:sz="0" w:space="0" w:color="auto"/>
        <w:left w:val="none" w:sz="0" w:space="0" w:color="auto"/>
        <w:bottom w:val="none" w:sz="0" w:space="0" w:color="auto"/>
        <w:right w:val="none" w:sz="0" w:space="0" w:color="auto"/>
      </w:divBdr>
    </w:div>
    <w:div w:id="6753497">
      <w:bodyDiv w:val="1"/>
      <w:marLeft w:val="0"/>
      <w:marRight w:val="0"/>
      <w:marTop w:val="0"/>
      <w:marBottom w:val="0"/>
      <w:divBdr>
        <w:top w:val="none" w:sz="0" w:space="0" w:color="auto"/>
        <w:left w:val="none" w:sz="0" w:space="0" w:color="auto"/>
        <w:bottom w:val="none" w:sz="0" w:space="0" w:color="auto"/>
        <w:right w:val="none" w:sz="0" w:space="0" w:color="auto"/>
      </w:divBdr>
    </w:div>
    <w:div w:id="8917875">
      <w:bodyDiv w:val="1"/>
      <w:marLeft w:val="0"/>
      <w:marRight w:val="0"/>
      <w:marTop w:val="0"/>
      <w:marBottom w:val="0"/>
      <w:divBdr>
        <w:top w:val="none" w:sz="0" w:space="0" w:color="auto"/>
        <w:left w:val="none" w:sz="0" w:space="0" w:color="auto"/>
        <w:bottom w:val="none" w:sz="0" w:space="0" w:color="auto"/>
        <w:right w:val="none" w:sz="0" w:space="0" w:color="auto"/>
      </w:divBdr>
    </w:div>
    <w:div w:id="11146635">
      <w:bodyDiv w:val="1"/>
      <w:marLeft w:val="0"/>
      <w:marRight w:val="0"/>
      <w:marTop w:val="0"/>
      <w:marBottom w:val="0"/>
      <w:divBdr>
        <w:top w:val="none" w:sz="0" w:space="0" w:color="auto"/>
        <w:left w:val="none" w:sz="0" w:space="0" w:color="auto"/>
        <w:bottom w:val="none" w:sz="0" w:space="0" w:color="auto"/>
        <w:right w:val="none" w:sz="0" w:space="0" w:color="auto"/>
      </w:divBdr>
    </w:div>
    <w:div w:id="11417443">
      <w:bodyDiv w:val="1"/>
      <w:marLeft w:val="0"/>
      <w:marRight w:val="0"/>
      <w:marTop w:val="0"/>
      <w:marBottom w:val="0"/>
      <w:divBdr>
        <w:top w:val="none" w:sz="0" w:space="0" w:color="auto"/>
        <w:left w:val="none" w:sz="0" w:space="0" w:color="auto"/>
        <w:bottom w:val="none" w:sz="0" w:space="0" w:color="auto"/>
        <w:right w:val="none" w:sz="0" w:space="0" w:color="auto"/>
      </w:divBdr>
    </w:div>
    <w:div w:id="12924273">
      <w:bodyDiv w:val="1"/>
      <w:marLeft w:val="0"/>
      <w:marRight w:val="0"/>
      <w:marTop w:val="0"/>
      <w:marBottom w:val="0"/>
      <w:divBdr>
        <w:top w:val="none" w:sz="0" w:space="0" w:color="auto"/>
        <w:left w:val="none" w:sz="0" w:space="0" w:color="auto"/>
        <w:bottom w:val="none" w:sz="0" w:space="0" w:color="auto"/>
        <w:right w:val="none" w:sz="0" w:space="0" w:color="auto"/>
      </w:divBdr>
    </w:div>
    <w:div w:id="13920577">
      <w:bodyDiv w:val="1"/>
      <w:marLeft w:val="0"/>
      <w:marRight w:val="0"/>
      <w:marTop w:val="0"/>
      <w:marBottom w:val="0"/>
      <w:divBdr>
        <w:top w:val="none" w:sz="0" w:space="0" w:color="auto"/>
        <w:left w:val="none" w:sz="0" w:space="0" w:color="auto"/>
        <w:bottom w:val="none" w:sz="0" w:space="0" w:color="auto"/>
        <w:right w:val="none" w:sz="0" w:space="0" w:color="auto"/>
      </w:divBdr>
    </w:div>
    <w:div w:id="14309341">
      <w:bodyDiv w:val="1"/>
      <w:marLeft w:val="0"/>
      <w:marRight w:val="0"/>
      <w:marTop w:val="0"/>
      <w:marBottom w:val="0"/>
      <w:divBdr>
        <w:top w:val="none" w:sz="0" w:space="0" w:color="auto"/>
        <w:left w:val="none" w:sz="0" w:space="0" w:color="auto"/>
        <w:bottom w:val="none" w:sz="0" w:space="0" w:color="auto"/>
        <w:right w:val="none" w:sz="0" w:space="0" w:color="auto"/>
      </w:divBdr>
    </w:div>
    <w:div w:id="15623244">
      <w:bodyDiv w:val="1"/>
      <w:marLeft w:val="0"/>
      <w:marRight w:val="0"/>
      <w:marTop w:val="0"/>
      <w:marBottom w:val="0"/>
      <w:divBdr>
        <w:top w:val="none" w:sz="0" w:space="0" w:color="auto"/>
        <w:left w:val="none" w:sz="0" w:space="0" w:color="auto"/>
        <w:bottom w:val="none" w:sz="0" w:space="0" w:color="auto"/>
        <w:right w:val="none" w:sz="0" w:space="0" w:color="auto"/>
      </w:divBdr>
    </w:div>
    <w:div w:id="15929595">
      <w:bodyDiv w:val="1"/>
      <w:marLeft w:val="0"/>
      <w:marRight w:val="0"/>
      <w:marTop w:val="0"/>
      <w:marBottom w:val="0"/>
      <w:divBdr>
        <w:top w:val="none" w:sz="0" w:space="0" w:color="auto"/>
        <w:left w:val="none" w:sz="0" w:space="0" w:color="auto"/>
        <w:bottom w:val="none" w:sz="0" w:space="0" w:color="auto"/>
        <w:right w:val="none" w:sz="0" w:space="0" w:color="auto"/>
      </w:divBdr>
    </w:div>
    <w:div w:id="16659989">
      <w:bodyDiv w:val="1"/>
      <w:marLeft w:val="0"/>
      <w:marRight w:val="0"/>
      <w:marTop w:val="0"/>
      <w:marBottom w:val="0"/>
      <w:divBdr>
        <w:top w:val="none" w:sz="0" w:space="0" w:color="auto"/>
        <w:left w:val="none" w:sz="0" w:space="0" w:color="auto"/>
        <w:bottom w:val="none" w:sz="0" w:space="0" w:color="auto"/>
        <w:right w:val="none" w:sz="0" w:space="0" w:color="auto"/>
      </w:divBdr>
    </w:div>
    <w:div w:id="16660255">
      <w:bodyDiv w:val="1"/>
      <w:marLeft w:val="0"/>
      <w:marRight w:val="0"/>
      <w:marTop w:val="0"/>
      <w:marBottom w:val="0"/>
      <w:divBdr>
        <w:top w:val="none" w:sz="0" w:space="0" w:color="auto"/>
        <w:left w:val="none" w:sz="0" w:space="0" w:color="auto"/>
        <w:bottom w:val="none" w:sz="0" w:space="0" w:color="auto"/>
        <w:right w:val="none" w:sz="0" w:space="0" w:color="auto"/>
      </w:divBdr>
    </w:div>
    <w:div w:id="25907709">
      <w:bodyDiv w:val="1"/>
      <w:marLeft w:val="0"/>
      <w:marRight w:val="0"/>
      <w:marTop w:val="0"/>
      <w:marBottom w:val="0"/>
      <w:divBdr>
        <w:top w:val="none" w:sz="0" w:space="0" w:color="auto"/>
        <w:left w:val="none" w:sz="0" w:space="0" w:color="auto"/>
        <w:bottom w:val="none" w:sz="0" w:space="0" w:color="auto"/>
        <w:right w:val="none" w:sz="0" w:space="0" w:color="auto"/>
      </w:divBdr>
    </w:div>
    <w:div w:id="27798671">
      <w:bodyDiv w:val="1"/>
      <w:marLeft w:val="0"/>
      <w:marRight w:val="0"/>
      <w:marTop w:val="0"/>
      <w:marBottom w:val="0"/>
      <w:divBdr>
        <w:top w:val="none" w:sz="0" w:space="0" w:color="auto"/>
        <w:left w:val="none" w:sz="0" w:space="0" w:color="auto"/>
        <w:bottom w:val="none" w:sz="0" w:space="0" w:color="auto"/>
        <w:right w:val="none" w:sz="0" w:space="0" w:color="auto"/>
      </w:divBdr>
    </w:div>
    <w:div w:id="27924449">
      <w:bodyDiv w:val="1"/>
      <w:marLeft w:val="0"/>
      <w:marRight w:val="0"/>
      <w:marTop w:val="0"/>
      <w:marBottom w:val="0"/>
      <w:divBdr>
        <w:top w:val="none" w:sz="0" w:space="0" w:color="auto"/>
        <w:left w:val="none" w:sz="0" w:space="0" w:color="auto"/>
        <w:bottom w:val="none" w:sz="0" w:space="0" w:color="auto"/>
        <w:right w:val="none" w:sz="0" w:space="0" w:color="auto"/>
      </w:divBdr>
    </w:div>
    <w:div w:id="29959833">
      <w:bodyDiv w:val="1"/>
      <w:marLeft w:val="0"/>
      <w:marRight w:val="0"/>
      <w:marTop w:val="0"/>
      <w:marBottom w:val="0"/>
      <w:divBdr>
        <w:top w:val="none" w:sz="0" w:space="0" w:color="auto"/>
        <w:left w:val="none" w:sz="0" w:space="0" w:color="auto"/>
        <w:bottom w:val="none" w:sz="0" w:space="0" w:color="auto"/>
        <w:right w:val="none" w:sz="0" w:space="0" w:color="auto"/>
      </w:divBdr>
    </w:div>
    <w:div w:id="31150571">
      <w:bodyDiv w:val="1"/>
      <w:marLeft w:val="0"/>
      <w:marRight w:val="0"/>
      <w:marTop w:val="0"/>
      <w:marBottom w:val="0"/>
      <w:divBdr>
        <w:top w:val="none" w:sz="0" w:space="0" w:color="auto"/>
        <w:left w:val="none" w:sz="0" w:space="0" w:color="auto"/>
        <w:bottom w:val="none" w:sz="0" w:space="0" w:color="auto"/>
        <w:right w:val="none" w:sz="0" w:space="0" w:color="auto"/>
      </w:divBdr>
    </w:div>
    <w:div w:id="31856150">
      <w:bodyDiv w:val="1"/>
      <w:marLeft w:val="0"/>
      <w:marRight w:val="0"/>
      <w:marTop w:val="0"/>
      <w:marBottom w:val="0"/>
      <w:divBdr>
        <w:top w:val="none" w:sz="0" w:space="0" w:color="auto"/>
        <w:left w:val="none" w:sz="0" w:space="0" w:color="auto"/>
        <w:bottom w:val="none" w:sz="0" w:space="0" w:color="auto"/>
        <w:right w:val="none" w:sz="0" w:space="0" w:color="auto"/>
      </w:divBdr>
    </w:div>
    <w:div w:id="32922910">
      <w:bodyDiv w:val="1"/>
      <w:marLeft w:val="0"/>
      <w:marRight w:val="0"/>
      <w:marTop w:val="0"/>
      <w:marBottom w:val="0"/>
      <w:divBdr>
        <w:top w:val="none" w:sz="0" w:space="0" w:color="auto"/>
        <w:left w:val="none" w:sz="0" w:space="0" w:color="auto"/>
        <w:bottom w:val="none" w:sz="0" w:space="0" w:color="auto"/>
        <w:right w:val="none" w:sz="0" w:space="0" w:color="auto"/>
      </w:divBdr>
    </w:div>
    <w:div w:id="35741088">
      <w:bodyDiv w:val="1"/>
      <w:marLeft w:val="0"/>
      <w:marRight w:val="0"/>
      <w:marTop w:val="0"/>
      <w:marBottom w:val="0"/>
      <w:divBdr>
        <w:top w:val="none" w:sz="0" w:space="0" w:color="auto"/>
        <w:left w:val="none" w:sz="0" w:space="0" w:color="auto"/>
        <w:bottom w:val="none" w:sz="0" w:space="0" w:color="auto"/>
        <w:right w:val="none" w:sz="0" w:space="0" w:color="auto"/>
      </w:divBdr>
    </w:div>
    <w:div w:id="36857267">
      <w:bodyDiv w:val="1"/>
      <w:marLeft w:val="0"/>
      <w:marRight w:val="0"/>
      <w:marTop w:val="0"/>
      <w:marBottom w:val="0"/>
      <w:divBdr>
        <w:top w:val="none" w:sz="0" w:space="0" w:color="auto"/>
        <w:left w:val="none" w:sz="0" w:space="0" w:color="auto"/>
        <w:bottom w:val="none" w:sz="0" w:space="0" w:color="auto"/>
        <w:right w:val="none" w:sz="0" w:space="0" w:color="auto"/>
      </w:divBdr>
    </w:div>
    <w:div w:id="36861445">
      <w:bodyDiv w:val="1"/>
      <w:marLeft w:val="0"/>
      <w:marRight w:val="0"/>
      <w:marTop w:val="0"/>
      <w:marBottom w:val="0"/>
      <w:divBdr>
        <w:top w:val="none" w:sz="0" w:space="0" w:color="auto"/>
        <w:left w:val="none" w:sz="0" w:space="0" w:color="auto"/>
        <w:bottom w:val="none" w:sz="0" w:space="0" w:color="auto"/>
        <w:right w:val="none" w:sz="0" w:space="0" w:color="auto"/>
      </w:divBdr>
    </w:div>
    <w:div w:id="36898011">
      <w:bodyDiv w:val="1"/>
      <w:marLeft w:val="0"/>
      <w:marRight w:val="0"/>
      <w:marTop w:val="0"/>
      <w:marBottom w:val="0"/>
      <w:divBdr>
        <w:top w:val="none" w:sz="0" w:space="0" w:color="auto"/>
        <w:left w:val="none" w:sz="0" w:space="0" w:color="auto"/>
        <w:bottom w:val="none" w:sz="0" w:space="0" w:color="auto"/>
        <w:right w:val="none" w:sz="0" w:space="0" w:color="auto"/>
      </w:divBdr>
    </w:div>
    <w:div w:id="36900583">
      <w:bodyDiv w:val="1"/>
      <w:marLeft w:val="0"/>
      <w:marRight w:val="0"/>
      <w:marTop w:val="0"/>
      <w:marBottom w:val="0"/>
      <w:divBdr>
        <w:top w:val="none" w:sz="0" w:space="0" w:color="auto"/>
        <w:left w:val="none" w:sz="0" w:space="0" w:color="auto"/>
        <w:bottom w:val="none" w:sz="0" w:space="0" w:color="auto"/>
        <w:right w:val="none" w:sz="0" w:space="0" w:color="auto"/>
      </w:divBdr>
    </w:div>
    <w:div w:id="37511663">
      <w:bodyDiv w:val="1"/>
      <w:marLeft w:val="0"/>
      <w:marRight w:val="0"/>
      <w:marTop w:val="0"/>
      <w:marBottom w:val="0"/>
      <w:divBdr>
        <w:top w:val="none" w:sz="0" w:space="0" w:color="auto"/>
        <w:left w:val="none" w:sz="0" w:space="0" w:color="auto"/>
        <w:bottom w:val="none" w:sz="0" w:space="0" w:color="auto"/>
        <w:right w:val="none" w:sz="0" w:space="0" w:color="auto"/>
      </w:divBdr>
    </w:div>
    <w:div w:id="37753267">
      <w:bodyDiv w:val="1"/>
      <w:marLeft w:val="0"/>
      <w:marRight w:val="0"/>
      <w:marTop w:val="0"/>
      <w:marBottom w:val="0"/>
      <w:divBdr>
        <w:top w:val="none" w:sz="0" w:space="0" w:color="auto"/>
        <w:left w:val="none" w:sz="0" w:space="0" w:color="auto"/>
        <w:bottom w:val="none" w:sz="0" w:space="0" w:color="auto"/>
        <w:right w:val="none" w:sz="0" w:space="0" w:color="auto"/>
      </w:divBdr>
    </w:div>
    <w:div w:id="38476350">
      <w:bodyDiv w:val="1"/>
      <w:marLeft w:val="0"/>
      <w:marRight w:val="0"/>
      <w:marTop w:val="0"/>
      <w:marBottom w:val="0"/>
      <w:divBdr>
        <w:top w:val="none" w:sz="0" w:space="0" w:color="auto"/>
        <w:left w:val="none" w:sz="0" w:space="0" w:color="auto"/>
        <w:bottom w:val="none" w:sz="0" w:space="0" w:color="auto"/>
        <w:right w:val="none" w:sz="0" w:space="0" w:color="auto"/>
      </w:divBdr>
    </w:div>
    <w:div w:id="39717117">
      <w:bodyDiv w:val="1"/>
      <w:marLeft w:val="0"/>
      <w:marRight w:val="0"/>
      <w:marTop w:val="0"/>
      <w:marBottom w:val="0"/>
      <w:divBdr>
        <w:top w:val="none" w:sz="0" w:space="0" w:color="auto"/>
        <w:left w:val="none" w:sz="0" w:space="0" w:color="auto"/>
        <w:bottom w:val="none" w:sz="0" w:space="0" w:color="auto"/>
        <w:right w:val="none" w:sz="0" w:space="0" w:color="auto"/>
      </w:divBdr>
    </w:div>
    <w:div w:id="42220220">
      <w:bodyDiv w:val="1"/>
      <w:marLeft w:val="0"/>
      <w:marRight w:val="0"/>
      <w:marTop w:val="0"/>
      <w:marBottom w:val="0"/>
      <w:divBdr>
        <w:top w:val="none" w:sz="0" w:space="0" w:color="auto"/>
        <w:left w:val="none" w:sz="0" w:space="0" w:color="auto"/>
        <w:bottom w:val="none" w:sz="0" w:space="0" w:color="auto"/>
        <w:right w:val="none" w:sz="0" w:space="0" w:color="auto"/>
      </w:divBdr>
    </w:div>
    <w:div w:id="43454551">
      <w:bodyDiv w:val="1"/>
      <w:marLeft w:val="0"/>
      <w:marRight w:val="0"/>
      <w:marTop w:val="0"/>
      <w:marBottom w:val="0"/>
      <w:divBdr>
        <w:top w:val="none" w:sz="0" w:space="0" w:color="auto"/>
        <w:left w:val="none" w:sz="0" w:space="0" w:color="auto"/>
        <w:bottom w:val="none" w:sz="0" w:space="0" w:color="auto"/>
        <w:right w:val="none" w:sz="0" w:space="0" w:color="auto"/>
      </w:divBdr>
    </w:div>
    <w:div w:id="43793618">
      <w:bodyDiv w:val="1"/>
      <w:marLeft w:val="0"/>
      <w:marRight w:val="0"/>
      <w:marTop w:val="0"/>
      <w:marBottom w:val="0"/>
      <w:divBdr>
        <w:top w:val="none" w:sz="0" w:space="0" w:color="auto"/>
        <w:left w:val="none" w:sz="0" w:space="0" w:color="auto"/>
        <w:bottom w:val="none" w:sz="0" w:space="0" w:color="auto"/>
        <w:right w:val="none" w:sz="0" w:space="0" w:color="auto"/>
      </w:divBdr>
    </w:div>
    <w:div w:id="44528565">
      <w:bodyDiv w:val="1"/>
      <w:marLeft w:val="0"/>
      <w:marRight w:val="0"/>
      <w:marTop w:val="0"/>
      <w:marBottom w:val="0"/>
      <w:divBdr>
        <w:top w:val="none" w:sz="0" w:space="0" w:color="auto"/>
        <w:left w:val="none" w:sz="0" w:space="0" w:color="auto"/>
        <w:bottom w:val="none" w:sz="0" w:space="0" w:color="auto"/>
        <w:right w:val="none" w:sz="0" w:space="0" w:color="auto"/>
      </w:divBdr>
    </w:div>
    <w:div w:id="44914473">
      <w:bodyDiv w:val="1"/>
      <w:marLeft w:val="0"/>
      <w:marRight w:val="0"/>
      <w:marTop w:val="0"/>
      <w:marBottom w:val="0"/>
      <w:divBdr>
        <w:top w:val="none" w:sz="0" w:space="0" w:color="auto"/>
        <w:left w:val="none" w:sz="0" w:space="0" w:color="auto"/>
        <w:bottom w:val="none" w:sz="0" w:space="0" w:color="auto"/>
        <w:right w:val="none" w:sz="0" w:space="0" w:color="auto"/>
      </w:divBdr>
    </w:div>
    <w:div w:id="45489922">
      <w:bodyDiv w:val="1"/>
      <w:marLeft w:val="0"/>
      <w:marRight w:val="0"/>
      <w:marTop w:val="0"/>
      <w:marBottom w:val="0"/>
      <w:divBdr>
        <w:top w:val="none" w:sz="0" w:space="0" w:color="auto"/>
        <w:left w:val="none" w:sz="0" w:space="0" w:color="auto"/>
        <w:bottom w:val="none" w:sz="0" w:space="0" w:color="auto"/>
        <w:right w:val="none" w:sz="0" w:space="0" w:color="auto"/>
      </w:divBdr>
    </w:div>
    <w:div w:id="46347538">
      <w:bodyDiv w:val="1"/>
      <w:marLeft w:val="0"/>
      <w:marRight w:val="0"/>
      <w:marTop w:val="0"/>
      <w:marBottom w:val="0"/>
      <w:divBdr>
        <w:top w:val="none" w:sz="0" w:space="0" w:color="auto"/>
        <w:left w:val="none" w:sz="0" w:space="0" w:color="auto"/>
        <w:bottom w:val="none" w:sz="0" w:space="0" w:color="auto"/>
        <w:right w:val="none" w:sz="0" w:space="0" w:color="auto"/>
      </w:divBdr>
    </w:div>
    <w:div w:id="46608530">
      <w:bodyDiv w:val="1"/>
      <w:marLeft w:val="0"/>
      <w:marRight w:val="0"/>
      <w:marTop w:val="0"/>
      <w:marBottom w:val="0"/>
      <w:divBdr>
        <w:top w:val="none" w:sz="0" w:space="0" w:color="auto"/>
        <w:left w:val="none" w:sz="0" w:space="0" w:color="auto"/>
        <w:bottom w:val="none" w:sz="0" w:space="0" w:color="auto"/>
        <w:right w:val="none" w:sz="0" w:space="0" w:color="auto"/>
      </w:divBdr>
    </w:div>
    <w:div w:id="46614112">
      <w:bodyDiv w:val="1"/>
      <w:marLeft w:val="0"/>
      <w:marRight w:val="0"/>
      <w:marTop w:val="0"/>
      <w:marBottom w:val="0"/>
      <w:divBdr>
        <w:top w:val="none" w:sz="0" w:space="0" w:color="auto"/>
        <w:left w:val="none" w:sz="0" w:space="0" w:color="auto"/>
        <w:bottom w:val="none" w:sz="0" w:space="0" w:color="auto"/>
        <w:right w:val="none" w:sz="0" w:space="0" w:color="auto"/>
      </w:divBdr>
    </w:div>
    <w:div w:id="48921917">
      <w:bodyDiv w:val="1"/>
      <w:marLeft w:val="0"/>
      <w:marRight w:val="0"/>
      <w:marTop w:val="0"/>
      <w:marBottom w:val="0"/>
      <w:divBdr>
        <w:top w:val="none" w:sz="0" w:space="0" w:color="auto"/>
        <w:left w:val="none" w:sz="0" w:space="0" w:color="auto"/>
        <w:bottom w:val="none" w:sz="0" w:space="0" w:color="auto"/>
        <w:right w:val="none" w:sz="0" w:space="0" w:color="auto"/>
      </w:divBdr>
    </w:div>
    <w:div w:id="51008078">
      <w:bodyDiv w:val="1"/>
      <w:marLeft w:val="0"/>
      <w:marRight w:val="0"/>
      <w:marTop w:val="0"/>
      <w:marBottom w:val="0"/>
      <w:divBdr>
        <w:top w:val="none" w:sz="0" w:space="0" w:color="auto"/>
        <w:left w:val="none" w:sz="0" w:space="0" w:color="auto"/>
        <w:bottom w:val="none" w:sz="0" w:space="0" w:color="auto"/>
        <w:right w:val="none" w:sz="0" w:space="0" w:color="auto"/>
      </w:divBdr>
    </w:div>
    <w:div w:id="53814470">
      <w:bodyDiv w:val="1"/>
      <w:marLeft w:val="0"/>
      <w:marRight w:val="0"/>
      <w:marTop w:val="0"/>
      <w:marBottom w:val="0"/>
      <w:divBdr>
        <w:top w:val="none" w:sz="0" w:space="0" w:color="auto"/>
        <w:left w:val="none" w:sz="0" w:space="0" w:color="auto"/>
        <w:bottom w:val="none" w:sz="0" w:space="0" w:color="auto"/>
        <w:right w:val="none" w:sz="0" w:space="0" w:color="auto"/>
      </w:divBdr>
    </w:div>
    <w:div w:id="54011985">
      <w:bodyDiv w:val="1"/>
      <w:marLeft w:val="0"/>
      <w:marRight w:val="0"/>
      <w:marTop w:val="0"/>
      <w:marBottom w:val="0"/>
      <w:divBdr>
        <w:top w:val="none" w:sz="0" w:space="0" w:color="auto"/>
        <w:left w:val="none" w:sz="0" w:space="0" w:color="auto"/>
        <w:bottom w:val="none" w:sz="0" w:space="0" w:color="auto"/>
        <w:right w:val="none" w:sz="0" w:space="0" w:color="auto"/>
      </w:divBdr>
    </w:div>
    <w:div w:id="55009550">
      <w:bodyDiv w:val="1"/>
      <w:marLeft w:val="0"/>
      <w:marRight w:val="0"/>
      <w:marTop w:val="0"/>
      <w:marBottom w:val="0"/>
      <w:divBdr>
        <w:top w:val="none" w:sz="0" w:space="0" w:color="auto"/>
        <w:left w:val="none" w:sz="0" w:space="0" w:color="auto"/>
        <w:bottom w:val="none" w:sz="0" w:space="0" w:color="auto"/>
        <w:right w:val="none" w:sz="0" w:space="0" w:color="auto"/>
      </w:divBdr>
    </w:div>
    <w:div w:id="55470851">
      <w:bodyDiv w:val="1"/>
      <w:marLeft w:val="0"/>
      <w:marRight w:val="0"/>
      <w:marTop w:val="0"/>
      <w:marBottom w:val="0"/>
      <w:divBdr>
        <w:top w:val="none" w:sz="0" w:space="0" w:color="auto"/>
        <w:left w:val="none" w:sz="0" w:space="0" w:color="auto"/>
        <w:bottom w:val="none" w:sz="0" w:space="0" w:color="auto"/>
        <w:right w:val="none" w:sz="0" w:space="0" w:color="auto"/>
      </w:divBdr>
    </w:div>
    <w:div w:id="56520415">
      <w:bodyDiv w:val="1"/>
      <w:marLeft w:val="0"/>
      <w:marRight w:val="0"/>
      <w:marTop w:val="0"/>
      <w:marBottom w:val="0"/>
      <w:divBdr>
        <w:top w:val="none" w:sz="0" w:space="0" w:color="auto"/>
        <w:left w:val="none" w:sz="0" w:space="0" w:color="auto"/>
        <w:bottom w:val="none" w:sz="0" w:space="0" w:color="auto"/>
        <w:right w:val="none" w:sz="0" w:space="0" w:color="auto"/>
      </w:divBdr>
    </w:div>
    <w:div w:id="58675631">
      <w:bodyDiv w:val="1"/>
      <w:marLeft w:val="0"/>
      <w:marRight w:val="0"/>
      <w:marTop w:val="0"/>
      <w:marBottom w:val="0"/>
      <w:divBdr>
        <w:top w:val="none" w:sz="0" w:space="0" w:color="auto"/>
        <w:left w:val="none" w:sz="0" w:space="0" w:color="auto"/>
        <w:bottom w:val="none" w:sz="0" w:space="0" w:color="auto"/>
        <w:right w:val="none" w:sz="0" w:space="0" w:color="auto"/>
      </w:divBdr>
    </w:div>
    <w:div w:id="59524537">
      <w:bodyDiv w:val="1"/>
      <w:marLeft w:val="0"/>
      <w:marRight w:val="0"/>
      <w:marTop w:val="0"/>
      <w:marBottom w:val="0"/>
      <w:divBdr>
        <w:top w:val="none" w:sz="0" w:space="0" w:color="auto"/>
        <w:left w:val="none" w:sz="0" w:space="0" w:color="auto"/>
        <w:bottom w:val="none" w:sz="0" w:space="0" w:color="auto"/>
        <w:right w:val="none" w:sz="0" w:space="0" w:color="auto"/>
      </w:divBdr>
    </w:div>
    <w:div w:id="60636885">
      <w:bodyDiv w:val="1"/>
      <w:marLeft w:val="0"/>
      <w:marRight w:val="0"/>
      <w:marTop w:val="0"/>
      <w:marBottom w:val="0"/>
      <w:divBdr>
        <w:top w:val="none" w:sz="0" w:space="0" w:color="auto"/>
        <w:left w:val="none" w:sz="0" w:space="0" w:color="auto"/>
        <w:bottom w:val="none" w:sz="0" w:space="0" w:color="auto"/>
        <w:right w:val="none" w:sz="0" w:space="0" w:color="auto"/>
      </w:divBdr>
    </w:div>
    <w:div w:id="68384661">
      <w:bodyDiv w:val="1"/>
      <w:marLeft w:val="0"/>
      <w:marRight w:val="0"/>
      <w:marTop w:val="0"/>
      <w:marBottom w:val="0"/>
      <w:divBdr>
        <w:top w:val="none" w:sz="0" w:space="0" w:color="auto"/>
        <w:left w:val="none" w:sz="0" w:space="0" w:color="auto"/>
        <w:bottom w:val="none" w:sz="0" w:space="0" w:color="auto"/>
        <w:right w:val="none" w:sz="0" w:space="0" w:color="auto"/>
      </w:divBdr>
    </w:div>
    <w:div w:id="68499191">
      <w:bodyDiv w:val="1"/>
      <w:marLeft w:val="0"/>
      <w:marRight w:val="0"/>
      <w:marTop w:val="0"/>
      <w:marBottom w:val="0"/>
      <w:divBdr>
        <w:top w:val="none" w:sz="0" w:space="0" w:color="auto"/>
        <w:left w:val="none" w:sz="0" w:space="0" w:color="auto"/>
        <w:bottom w:val="none" w:sz="0" w:space="0" w:color="auto"/>
        <w:right w:val="none" w:sz="0" w:space="0" w:color="auto"/>
      </w:divBdr>
    </w:div>
    <w:div w:id="70155788">
      <w:bodyDiv w:val="1"/>
      <w:marLeft w:val="0"/>
      <w:marRight w:val="0"/>
      <w:marTop w:val="0"/>
      <w:marBottom w:val="0"/>
      <w:divBdr>
        <w:top w:val="none" w:sz="0" w:space="0" w:color="auto"/>
        <w:left w:val="none" w:sz="0" w:space="0" w:color="auto"/>
        <w:bottom w:val="none" w:sz="0" w:space="0" w:color="auto"/>
        <w:right w:val="none" w:sz="0" w:space="0" w:color="auto"/>
      </w:divBdr>
    </w:div>
    <w:div w:id="70394209">
      <w:bodyDiv w:val="1"/>
      <w:marLeft w:val="0"/>
      <w:marRight w:val="0"/>
      <w:marTop w:val="0"/>
      <w:marBottom w:val="0"/>
      <w:divBdr>
        <w:top w:val="none" w:sz="0" w:space="0" w:color="auto"/>
        <w:left w:val="none" w:sz="0" w:space="0" w:color="auto"/>
        <w:bottom w:val="none" w:sz="0" w:space="0" w:color="auto"/>
        <w:right w:val="none" w:sz="0" w:space="0" w:color="auto"/>
      </w:divBdr>
    </w:div>
    <w:div w:id="71858939">
      <w:bodyDiv w:val="1"/>
      <w:marLeft w:val="0"/>
      <w:marRight w:val="0"/>
      <w:marTop w:val="0"/>
      <w:marBottom w:val="0"/>
      <w:divBdr>
        <w:top w:val="none" w:sz="0" w:space="0" w:color="auto"/>
        <w:left w:val="none" w:sz="0" w:space="0" w:color="auto"/>
        <w:bottom w:val="none" w:sz="0" w:space="0" w:color="auto"/>
        <w:right w:val="none" w:sz="0" w:space="0" w:color="auto"/>
      </w:divBdr>
    </w:div>
    <w:div w:id="72706348">
      <w:bodyDiv w:val="1"/>
      <w:marLeft w:val="0"/>
      <w:marRight w:val="0"/>
      <w:marTop w:val="0"/>
      <w:marBottom w:val="0"/>
      <w:divBdr>
        <w:top w:val="none" w:sz="0" w:space="0" w:color="auto"/>
        <w:left w:val="none" w:sz="0" w:space="0" w:color="auto"/>
        <w:bottom w:val="none" w:sz="0" w:space="0" w:color="auto"/>
        <w:right w:val="none" w:sz="0" w:space="0" w:color="auto"/>
      </w:divBdr>
    </w:div>
    <w:div w:id="72900690">
      <w:bodyDiv w:val="1"/>
      <w:marLeft w:val="0"/>
      <w:marRight w:val="0"/>
      <w:marTop w:val="0"/>
      <w:marBottom w:val="0"/>
      <w:divBdr>
        <w:top w:val="none" w:sz="0" w:space="0" w:color="auto"/>
        <w:left w:val="none" w:sz="0" w:space="0" w:color="auto"/>
        <w:bottom w:val="none" w:sz="0" w:space="0" w:color="auto"/>
        <w:right w:val="none" w:sz="0" w:space="0" w:color="auto"/>
      </w:divBdr>
    </w:div>
    <w:div w:id="74203778">
      <w:bodyDiv w:val="1"/>
      <w:marLeft w:val="0"/>
      <w:marRight w:val="0"/>
      <w:marTop w:val="0"/>
      <w:marBottom w:val="0"/>
      <w:divBdr>
        <w:top w:val="none" w:sz="0" w:space="0" w:color="auto"/>
        <w:left w:val="none" w:sz="0" w:space="0" w:color="auto"/>
        <w:bottom w:val="none" w:sz="0" w:space="0" w:color="auto"/>
        <w:right w:val="none" w:sz="0" w:space="0" w:color="auto"/>
      </w:divBdr>
    </w:div>
    <w:div w:id="75827640">
      <w:bodyDiv w:val="1"/>
      <w:marLeft w:val="0"/>
      <w:marRight w:val="0"/>
      <w:marTop w:val="0"/>
      <w:marBottom w:val="0"/>
      <w:divBdr>
        <w:top w:val="none" w:sz="0" w:space="0" w:color="auto"/>
        <w:left w:val="none" w:sz="0" w:space="0" w:color="auto"/>
        <w:bottom w:val="none" w:sz="0" w:space="0" w:color="auto"/>
        <w:right w:val="none" w:sz="0" w:space="0" w:color="auto"/>
      </w:divBdr>
    </w:div>
    <w:div w:id="78334797">
      <w:bodyDiv w:val="1"/>
      <w:marLeft w:val="0"/>
      <w:marRight w:val="0"/>
      <w:marTop w:val="0"/>
      <w:marBottom w:val="0"/>
      <w:divBdr>
        <w:top w:val="none" w:sz="0" w:space="0" w:color="auto"/>
        <w:left w:val="none" w:sz="0" w:space="0" w:color="auto"/>
        <w:bottom w:val="none" w:sz="0" w:space="0" w:color="auto"/>
        <w:right w:val="none" w:sz="0" w:space="0" w:color="auto"/>
      </w:divBdr>
    </w:div>
    <w:div w:id="78605016">
      <w:bodyDiv w:val="1"/>
      <w:marLeft w:val="0"/>
      <w:marRight w:val="0"/>
      <w:marTop w:val="0"/>
      <w:marBottom w:val="0"/>
      <w:divBdr>
        <w:top w:val="none" w:sz="0" w:space="0" w:color="auto"/>
        <w:left w:val="none" w:sz="0" w:space="0" w:color="auto"/>
        <w:bottom w:val="none" w:sz="0" w:space="0" w:color="auto"/>
        <w:right w:val="none" w:sz="0" w:space="0" w:color="auto"/>
      </w:divBdr>
    </w:div>
    <w:div w:id="83307168">
      <w:bodyDiv w:val="1"/>
      <w:marLeft w:val="0"/>
      <w:marRight w:val="0"/>
      <w:marTop w:val="0"/>
      <w:marBottom w:val="0"/>
      <w:divBdr>
        <w:top w:val="none" w:sz="0" w:space="0" w:color="auto"/>
        <w:left w:val="none" w:sz="0" w:space="0" w:color="auto"/>
        <w:bottom w:val="none" w:sz="0" w:space="0" w:color="auto"/>
        <w:right w:val="none" w:sz="0" w:space="0" w:color="auto"/>
      </w:divBdr>
    </w:div>
    <w:div w:id="83764363">
      <w:bodyDiv w:val="1"/>
      <w:marLeft w:val="0"/>
      <w:marRight w:val="0"/>
      <w:marTop w:val="0"/>
      <w:marBottom w:val="0"/>
      <w:divBdr>
        <w:top w:val="none" w:sz="0" w:space="0" w:color="auto"/>
        <w:left w:val="none" w:sz="0" w:space="0" w:color="auto"/>
        <w:bottom w:val="none" w:sz="0" w:space="0" w:color="auto"/>
        <w:right w:val="none" w:sz="0" w:space="0" w:color="auto"/>
      </w:divBdr>
    </w:div>
    <w:div w:id="83886450">
      <w:bodyDiv w:val="1"/>
      <w:marLeft w:val="0"/>
      <w:marRight w:val="0"/>
      <w:marTop w:val="0"/>
      <w:marBottom w:val="0"/>
      <w:divBdr>
        <w:top w:val="none" w:sz="0" w:space="0" w:color="auto"/>
        <w:left w:val="none" w:sz="0" w:space="0" w:color="auto"/>
        <w:bottom w:val="none" w:sz="0" w:space="0" w:color="auto"/>
        <w:right w:val="none" w:sz="0" w:space="0" w:color="auto"/>
      </w:divBdr>
    </w:div>
    <w:div w:id="94446564">
      <w:bodyDiv w:val="1"/>
      <w:marLeft w:val="0"/>
      <w:marRight w:val="0"/>
      <w:marTop w:val="0"/>
      <w:marBottom w:val="0"/>
      <w:divBdr>
        <w:top w:val="none" w:sz="0" w:space="0" w:color="auto"/>
        <w:left w:val="none" w:sz="0" w:space="0" w:color="auto"/>
        <w:bottom w:val="none" w:sz="0" w:space="0" w:color="auto"/>
        <w:right w:val="none" w:sz="0" w:space="0" w:color="auto"/>
      </w:divBdr>
    </w:div>
    <w:div w:id="95291116">
      <w:bodyDiv w:val="1"/>
      <w:marLeft w:val="0"/>
      <w:marRight w:val="0"/>
      <w:marTop w:val="0"/>
      <w:marBottom w:val="0"/>
      <w:divBdr>
        <w:top w:val="none" w:sz="0" w:space="0" w:color="auto"/>
        <w:left w:val="none" w:sz="0" w:space="0" w:color="auto"/>
        <w:bottom w:val="none" w:sz="0" w:space="0" w:color="auto"/>
        <w:right w:val="none" w:sz="0" w:space="0" w:color="auto"/>
      </w:divBdr>
    </w:div>
    <w:div w:id="95491689">
      <w:bodyDiv w:val="1"/>
      <w:marLeft w:val="0"/>
      <w:marRight w:val="0"/>
      <w:marTop w:val="0"/>
      <w:marBottom w:val="0"/>
      <w:divBdr>
        <w:top w:val="none" w:sz="0" w:space="0" w:color="auto"/>
        <w:left w:val="none" w:sz="0" w:space="0" w:color="auto"/>
        <w:bottom w:val="none" w:sz="0" w:space="0" w:color="auto"/>
        <w:right w:val="none" w:sz="0" w:space="0" w:color="auto"/>
      </w:divBdr>
    </w:div>
    <w:div w:id="95753251">
      <w:bodyDiv w:val="1"/>
      <w:marLeft w:val="0"/>
      <w:marRight w:val="0"/>
      <w:marTop w:val="0"/>
      <w:marBottom w:val="0"/>
      <w:divBdr>
        <w:top w:val="none" w:sz="0" w:space="0" w:color="auto"/>
        <w:left w:val="none" w:sz="0" w:space="0" w:color="auto"/>
        <w:bottom w:val="none" w:sz="0" w:space="0" w:color="auto"/>
        <w:right w:val="none" w:sz="0" w:space="0" w:color="auto"/>
      </w:divBdr>
    </w:div>
    <w:div w:id="96369119">
      <w:bodyDiv w:val="1"/>
      <w:marLeft w:val="0"/>
      <w:marRight w:val="0"/>
      <w:marTop w:val="0"/>
      <w:marBottom w:val="0"/>
      <w:divBdr>
        <w:top w:val="none" w:sz="0" w:space="0" w:color="auto"/>
        <w:left w:val="none" w:sz="0" w:space="0" w:color="auto"/>
        <w:bottom w:val="none" w:sz="0" w:space="0" w:color="auto"/>
        <w:right w:val="none" w:sz="0" w:space="0" w:color="auto"/>
      </w:divBdr>
    </w:div>
    <w:div w:id="98065188">
      <w:bodyDiv w:val="1"/>
      <w:marLeft w:val="0"/>
      <w:marRight w:val="0"/>
      <w:marTop w:val="0"/>
      <w:marBottom w:val="0"/>
      <w:divBdr>
        <w:top w:val="none" w:sz="0" w:space="0" w:color="auto"/>
        <w:left w:val="none" w:sz="0" w:space="0" w:color="auto"/>
        <w:bottom w:val="none" w:sz="0" w:space="0" w:color="auto"/>
        <w:right w:val="none" w:sz="0" w:space="0" w:color="auto"/>
      </w:divBdr>
    </w:div>
    <w:div w:id="100222283">
      <w:bodyDiv w:val="1"/>
      <w:marLeft w:val="0"/>
      <w:marRight w:val="0"/>
      <w:marTop w:val="0"/>
      <w:marBottom w:val="0"/>
      <w:divBdr>
        <w:top w:val="none" w:sz="0" w:space="0" w:color="auto"/>
        <w:left w:val="none" w:sz="0" w:space="0" w:color="auto"/>
        <w:bottom w:val="none" w:sz="0" w:space="0" w:color="auto"/>
        <w:right w:val="none" w:sz="0" w:space="0" w:color="auto"/>
      </w:divBdr>
    </w:div>
    <w:div w:id="102504281">
      <w:bodyDiv w:val="1"/>
      <w:marLeft w:val="0"/>
      <w:marRight w:val="0"/>
      <w:marTop w:val="0"/>
      <w:marBottom w:val="0"/>
      <w:divBdr>
        <w:top w:val="none" w:sz="0" w:space="0" w:color="auto"/>
        <w:left w:val="none" w:sz="0" w:space="0" w:color="auto"/>
        <w:bottom w:val="none" w:sz="0" w:space="0" w:color="auto"/>
        <w:right w:val="none" w:sz="0" w:space="0" w:color="auto"/>
      </w:divBdr>
    </w:div>
    <w:div w:id="107086868">
      <w:bodyDiv w:val="1"/>
      <w:marLeft w:val="0"/>
      <w:marRight w:val="0"/>
      <w:marTop w:val="0"/>
      <w:marBottom w:val="0"/>
      <w:divBdr>
        <w:top w:val="none" w:sz="0" w:space="0" w:color="auto"/>
        <w:left w:val="none" w:sz="0" w:space="0" w:color="auto"/>
        <w:bottom w:val="none" w:sz="0" w:space="0" w:color="auto"/>
        <w:right w:val="none" w:sz="0" w:space="0" w:color="auto"/>
      </w:divBdr>
    </w:div>
    <w:div w:id="109134092">
      <w:bodyDiv w:val="1"/>
      <w:marLeft w:val="0"/>
      <w:marRight w:val="0"/>
      <w:marTop w:val="0"/>
      <w:marBottom w:val="0"/>
      <w:divBdr>
        <w:top w:val="none" w:sz="0" w:space="0" w:color="auto"/>
        <w:left w:val="none" w:sz="0" w:space="0" w:color="auto"/>
        <w:bottom w:val="none" w:sz="0" w:space="0" w:color="auto"/>
        <w:right w:val="none" w:sz="0" w:space="0" w:color="auto"/>
      </w:divBdr>
    </w:div>
    <w:div w:id="110981741">
      <w:bodyDiv w:val="1"/>
      <w:marLeft w:val="0"/>
      <w:marRight w:val="0"/>
      <w:marTop w:val="0"/>
      <w:marBottom w:val="0"/>
      <w:divBdr>
        <w:top w:val="none" w:sz="0" w:space="0" w:color="auto"/>
        <w:left w:val="none" w:sz="0" w:space="0" w:color="auto"/>
        <w:bottom w:val="none" w:sz="0" w:space="0" w:color="auto"/>
        <w:right w:val="none" w:sz="0" w:space="0" w:color="auto"/>
      </w:divBdr>
    </w:div>
    <w:div w:id="111022567">
      <w:bodyDiv w:val="1"/>
      <w:marLeft w:val="0"/>
      <w:marRight w:val="0"/>
      <w:marTop w:val="0"/>
      <w:marBottom w:val="0"/>
      <w:divBdr>
        <w:top w:val="none" w:sz="0" w:space="0" w:color="auto"/>
        <w:left w:val="none" w:sz="0" w:space="0" w:color="auto"/>
        <w:bottom w:val="none" w:sz="0" w:space="0" w:color="auto"/>
        <w:right w:val="none" w:sz="0" w:space="0" w:color="auto"/>
      </w:divBdr>
    </w:div>
    <w:div w:id="111294266">
      <w:bodyDiv w:val="1"/>
      <w:marLeft w:val="0"/>
      <w:marRight w:val="0"/>
      <w:marTop w:val="0"/>
      <w:marBottom w:val="0"/>
      <w:divBdr>
        <w:top w:val="none" w:sz="0" w:space="0" w:color="auto"/>
        <w:left w:val="none" w:sz="0" w:space="0" w:color="auto"/>
        <w:bottom w:val="none" w:sz="0" w:space="0" w:color="auto"/>
        <w:right w:val="none" w:sz="0" w:space="0" w:color="auto"/>
      </w:divBdr>
    </w:div>
    <w:div w:id="111557109">
      <w:bodyDiv w:val="1"/>
      <w:marLeft w:val="0"/>
      <w:marRight w:val="0"/>
      <w:marTop w:val="0"/>
      <w:marBottom w:val="0"/>
      <w:divBdr>
        <w:top w:val="none" w:sz="0" w:space="0" w:color="auto"/>
        <w:left w:val="none" w:sz="0" w:space="0" w:color="auto"/>
        <w:bottom w:val="none" w:sz="0" w:space="0" w:color="auto"/>
        <w:right w:val="none" w:sz="0" w:space="0" w:color="auto"/>
      </w:divBdr>
    </w:div>
    <w:div w:id="112749297">
      <w:bodyDiv w:val="1"/>
      <w:marLeft w:val="0"/>
      <w:marRight w:val="0"/>
      <w:marTop w:val="0"/>
      <w:marBottom w:val="0"/>
      <w:divBdr>
        <w:top w:val="none" w:sz="0" w:space="0" w:color="auto"/>
        <w:left w:val="none" w:sz="0" w:space="0" w:color="auto"/>
        <w:bottom w:val="none" w:sz="0" w:space="0" w:color="auto"/>
        <w:right w:val="none" w:sz="0" w:space="0" w:color="auto"/>
      </w:divBdr>
    </w:div>
    <w:div w:id="113181444">
      <w:bodyDiv w:val="1"/>
      <w:marLeft w:val="0"/>
      <w:marRight w:val="0"/>
      <w:marTop w:val="0"/>
      <w:marBottom w:val="0"/>
      <w:divBdr>
        <w:top w:val="none" w:sz="0" w:space="0" w:color="auto"/>
        <w:left w:val="none" w:sz="0" w:space="0" w:color="auto"/>
        <w:bottom w:val="none" w:sz="0" w:space="0" w:color="auto"/>
        <w:right w:val="none" w:sz="0" w:space="0" w:color="auto"/>
      </w:divBdr>
    </w:div>
    <w:div w:id="113253019">
      <w:bodyDiv w:val="1"/>
      <w:marLeft w:val="0"/>
      <w:marRight w:val="0"/>
      <w:marTop w:val="0"/>
      <w:marBottom w:val="0"/>
      <w:divBdr>
        <w:top w:val="none" w:sz="0" w:space="0" w:color="auto"/>
        <w:left w:val="none" w:sz="0" w:space="0" w:color="auto"/>
        <w:bottom w:val="none" w:sz="0" w:space="0" w:color="auto"/>
        <w:right w:val="none" w:sz="0" w:space="0" w:color="auto"/>
      </w:divBdr>
    </w:div>
    <w:div w:id="115099413">
      <w:bodyDiv w:val="1"/>
      <w:marLeft w:val="0"/>
      <w:marRight w:val="0"/>
      <w:marTop w:val="0"/>
      <w:marBottom w:val="0"/>
      <w:divBdr>
        <w:top w:val="none" w:sz="0" w:space="0" w:color="auto"/>
        <w:left w:val="none" w:sz="0" w:space="0" w:color="auto"/>
        <w:bottom w:val="none" w:sz="0" w:space="0" w:color="auto"/>
        <w:right w:val="none" w:sz="0" w:space="0" w:color="auto"/>
      </w:divBdr>
    </w:div>
    <w:div w:id="116410012">
      <w:bodyDiv w:val="1"/>
      <w:marLeft w:val="0"/>
      <w:marRight w:val="0"/>
      <w:marTop w:val="0"/>
      <w:marBottom w:val="0"/>
      <w:divBdr>
        <w:top w:val="none" w:sz="0" w:space="0" w:color="auto"/>
        <w:left w:val="none" w:sz="0" w:space="0" w:color="auto"/>
        <w:bottom w:val="none" w:sz="0" w:space="0" w:color="auto"/>
        <w:right w:val="none" w:sz="0" w:space="0" w:color="auto"/>
      </w:divBdr>
    </w:div>
    <w:div w:id="116880113">
      <w:bodyDiv w:val="1"/>
      <w:marLeft w:val="0"/>
      <w:marRight w:val="0"/>
      <w:marTop w:val="0"/>
      <w:marBottom w:val="0"/>
      <w:divBdr>
        <w:top w:val="none" w:sz="0" w:space="0" w:color="auto"/>
        <w:left w:val="none" w:sz="0" w:space="0" w:color="auto"/>
        <w:bottom w:val="none" w:sz="0" w:space="0" w:color="auto"/>
        <w:right w:val="none" w:sz="0" w:space="0" w:color="auto"/>
      </w:divBdr>
    </w:div>
    <w:div w:id="117797217">
      <w:bodyDiv w:val="1"/>
      <w:marLeft w:val="0"/>
      <w:marRight w:val="0"/>
      <w:marTop w:val="0"/>
      <w:marBottom w:val="0"/>
      <w:divBdr>
        <w:top w:val="none" w:sz="0" w:space="0" w:color="auto"/>
        <w:left w:val="none" w:sz="0" w:space="0" w:color="auto"/>
        <w:bottom w:val="none" w:sz="0" w:space="0" w:color="auto"/>
        <w:right w:val="none" w:sz="0" w:space="0" w:color="auto"/>
      </w:divBdr>
    </w:div>
    <w:div w:id="119888146">
      <w:bodyDiv w:val="1"/>
      <w:marLeft w:val="0"/>
      <w:marRight w:val="0"/>
      <w:marTop w:val="0"/>
      <w:marBottom w:val="0"/>
      <w:divBdr>
        <w:top w:val="none" w:sz="0" w:space="0" w:color="auto"/>
        <w:left w:val="none" w:sz="0" w:space="0" w:color="auto"/>
        <w:bottom w:val="none" w:sz="0" w:space="0" w:color="auto"/>
        <w:right w:val="none" w:sz="0" w:space="0" w:color="auto"/>
      </w:divBdr>
    </w:div>
    <w:div w:id="120343222">
      <w:bodyDiv w:val="1"/>
      <w:marLeft w:val="0"/>
      <w:marRight w:val="0"/>
      <w:marTop w:val="0"/>
      <w:marBottom w:val="0"/>
      <w:divBdr>
        <w:top w:val="none" w:sz="0" w:space="0" w:color="auto"/>
        <w:left w:val="none" w:sz="0" w:space="0" w:color="auto"/>
        <w:bottom w:val="none" w:sz="0" w:space="0" w:color="auto"/>
        <w:right w:val="none" w:sz="0" w:space="0" w:color="auto"/>
      </w:divBdr>
    </w:div>
    <w:div w:id="121575951">
      <w:bodyDiv w:val="1"/>
      <w:marLeft w:val="0"/>
      <w:marRight w:val="0"/>
      <w:marTop w:val="0"/>
      <w:marBottom w:val="0"/>
      <w:divBdr>
        <w:top w:val="none" w:sz="0" w:space="0" w:color="auto"/>
        <w:left w:val="none" w:sz="0" w:space="0" w:color="auto"/>
        <w:bottom w:val="none" w:sz="0" w:space="0" w:color="auto"/>
        <w:right w:val="none" w:sz="0" w:space="0" w:color="auto"/>
      </w:divBdr>
    </w:div>
    <w:div w:id="122624132">
      <w:bodyDiv w:val="1"/>
      <w:marLeft w:val="0"/>
      <w:marRight w:val="0"/>
      <w:marTop w:val="0"/>
      <w:marBottom w:val="0"/>
      <w:divBdr>
        <w:top w:val="none" w:sz="0" w:space="0" w:color="auto"/>
        <w:left w:val="none" w:sz="0" w:space="0" w:color="auto"/>
        <w:bottom w:val="none" w:sz="0" w:space="0" w:color="auto"/>
        <w:right w:val="none" w:sz="0" w:space="0" w:color="auto"/>
      </w:divBdr>
    </w:div>
    <w:div w:id="122774038">
      <w:bodyDiv w:val="1"/>
      <w:marLeft w:val="0"/>
      <w:marRight w:val="0"/>
      <w:marTop w:val="0"/>
      <w:marBottom w:val="0"/>
      <w:divBdr>
        <w:top w:val="none" w:sz="0" w:space="0" w:color="auto"/>
        <w:left w:val="none" w:sz="0" w:space="0" w:color="auto"/>
        <w:bottom w:val="none" w:sz="0" w:space="0" w:color="auto"/>
        <w:right w:val="none" w:sz="0" w:space="0" w:color="auto"/>
      </w:divBdr>
    </w:div>
    <w:div w:id="123356729">
      <w:bodyDiv w:val="1"/>
      <w:marLeft w:val="0"/>
      <w:marRight w:val="0"/>
      <w:marTop w:val="0"/>
      <w:marBottom w:val="0"/>
      <w:divBdr>
        <w:top w:val="none" w:sz="0" w:space="0" w:color="auto"/>
        <w:left w:val="none" w:sz="0" w:space="0" w:color="auto"/>
        <w:bottom w:val="none" w:sz="0" w:space="0" w:color="auto"/>
        <w:right w:val="none" w:sz="0" w:space="0" w:color="auto"/>
      </w:divBdr>
    </w:div>
    <w:div w:id="123431761">
      <w:bodyDiv w:val="1"/>
      <w:marLeft w:val="0"/>
      <w:marRight w:val="0"/>
      <w:marTop w:val="0"/>
      <w:marBottom w:val="0"/>
      <w:divBdr>
        <w:top w:val="none" w:sz="0" w:space="0" w:color="auto"/>
        <w:left w:val="none" w:sz="0" w:space="0" w:color="auto"/>
        <w:bottom w:val="none" w:sz="0" w:space="0" w:color="auto"/>
        <w:right w:val="none" w:sz="0" w:space="0" w:color="auto"/>
      </w:divBdr>
    </w:div>
    <w:div w:id="125125534">
      <w:bodyDiv w:val="1"/>
      <w:marLeft w:val="0"/>
      <w:marRight w:val="0"/>
      <w:marTop w:val="0"/>
      <w:marBottom w:val="0"/>
      <w:divBdr>
        <w:top w:val="none" w:sz="0" w:space="0" w:color="auto"/>
        <w:left w:val="none" w:sz="0" w:space="0" w:color="auto"/>
        <w:bottom w:val="none" w:sz="0" w:space="0" w:color="auto"/>
        <w:right w:val="none" w:sz="0" w:space="0" w:color="auto"/>
      </w:divBdr>
    </w:div>
    <w:div w:id="126044880">
      <w:bodyDiv w:val="1"/>
      <w:marLeft w:val="0"/>
      <w:marRight w:val="0"/>
      <w:marTop w:val="0"/>
      <w:marBottom w:val="0"/>
      <w:divBdr>
        <w:top w:val="none" w:sz="0" w:space="0" w:color="auto"/>
        <w:left w:val="none" w:sz="0" w:space="0" w:color="auto"/>
        <w:bottom w:val="none" w:sz="0" w:space="0" w:color="auto"/>
        <w:right w:val="none" w:sz="0" w:space="0" w:color="auto"/>
      </w:divBdr>
    </w:div>
    <w:div w:id="130827771">
      <w:bodyDiv w:val="1"/>
      <w:marLeft w:val="0"/>
      <w:marRight w:val="0"/>
      <w:marTop w:val="0"/>
      <w:marBottom w:val="0"/>
      <w:divBdr>
        <w:top w:val="none" w:sz="0" w:space="0" w:color="auto"/>
        <w:left w:val="none" w:sz="0" w:space="0" w:color="auto"/>
        <w:bottom w:val="none" w:sz="0" w:space="0" w:color="auto"/>
        <w:right w:val="none" w:sz="0" w:space="0" w:color="auto"/>
      </w:divBdr>
    </w:div>
    <w:div w:id="131560430">
      <w:bodyDiv w:val="1"/>
      <w:marLeft w:val="0"/>
      <w:marRight w:val="0"/>
      <w:marTop w:val="0"/>
      <w:marBottom w:val="0"/>
      <w:divBdr>
        <w:top w:val="none" w:sz="0" w:space="0" w:color="auto"/>
        <w:left w:val="none" w:sz="0" w:space="0" w:color="auto"/>
        <w:bottom w:val="none" w:sz="0" w:space="0" w:color="auto"/>
        <w:right w:val="none" w:sz="0" w:space="0" w:color="auto"/>
      </w:divBdr>
    </w:div>
    <w:div w:id="133722674">
      <w:bodyDiv w:val="1"/>
      <w:marLeft w:val="0"/>
      <w:marRight w:val="0"/>
      <w:marTop w:val="0"/>
      <w:marBottom w:val="0"/>
      <w:divBdr>
        <w:top w:val="none" w:sz="0" w:space="0" w:color="auto"/>
        <w:left w:val="none" w:sz="0" w:space="0" w:color="auto"/>
        <w:bottom w:val="none" w:sz="0" w:space="0" w:color="auto"/>
        <w:right w:val="none" w:sz="0" w:space="0" w:color="auto"/>
      </w:divBdr>
    </w:div>
    <w:div w:id="134415464">
      <w:bodyDiv w:val="1"/>
      <w:marLeft w:val="0"/>
      <w:marRight w:val="0"/>
      <w:marTop w:val="0"/>
      <w:marBottom w:val="0"/>
      <w:divBdr>
        <w:top w:val="none" w:sz="0" w:space="0" w:color="auto"/>
        <w:left w:val="none" w:sz="0" w:space="0" w:color="auto"/>
        <w:bottom w:val="none" w:sz="0" w:space="0" w:color="auto"/>
        <w:right w:val="none" w:sz="0" w:space="0" w:color="auto"/>
      </w:divBdr>
    </w:div>
    <w:div w:id="135077410">
      <w:bodyDiv w:val="1"/>
      <w:marLeft w:val="0"/>
      <w:marRight w:val="0"/>
      <w:marTop w:val="0"/>
      <w:marBottom w:val="0"/>
      <w:divBdr>
        <w:top w:val="none" w:sz="0" w:space="0" w:color="auto"/>
        <w:left w:val="none" w:sz="0" w:space="0" w:color="auto"/>
        <w:bottom w:val="none" w:sz="0" w:space="0" w:color="auto"/>
        <w:right w:val="none" w:sz="0" w:space="0" w:color="auto"/>
      </w:divBdr>
    </w:div>
    <w:div w:id="135532377">
      <w:bodyDiv w:val="1"/>
      <w:marLeft w:val="0"/>
      <w:marRight w:val="0"/>
      <w:marTop w:val="0"/>
      <w:marBottom w:val="0"/>
      <w:divBdr>
        <w:top w:val="none" w:sz="0" w:space="0" w:color="auto"/>
        <w:left w:val="none" w:sz="0" w:space="0" w:color="auto"/>
        <w:bottom w:val="none" w:sz="0" w:space="0" w:color="auto"/>
        <w:right w:val="none" w:sz="0" w:space="0" w:color="auto"/>
      </w:divBdr>
    </w:div>
    <w:div w:id="135536062">
      <w:bodyDiv w:val="1"/>
      <w:marLeft w:val="0"/>
      <w:marRight w:val="0"/>
      <w:marTop w:val="0"/>
      <w:marBottom w:val="0"/>
      <w:divBdr>
        <w:top w:val="none" w:sz="0" w:space="0" w:color="auto"/>
        <w:left w:val="none" w:sz="0" w:space="0" w:color="auto"/>
        <w:bottom w:val="none" w:sz="0" w:space="0" w:color="auto"/>
        <w:right w:val="none" w:sz="0" w:space="0" w:color="auto"/>
      </w:divBdr>
    </w:div>
    <w:div w:id="136729204">
      <w:bodyDiv w:val="1"/>
      <w:marLeft w:val="0"/>
      <w:marRight w:val="0"/>
      <w:marTop w:val="0"/>
      <w:marBottom w:val="0"/>
      <w:divBdr>
        <w:top w:val="none" w:sz="0" w:space="0" w:color="auto"/>
        <w:left w:val="none" w:sz="0" w:space="0" w:color="auto"/>
        <w:bottom w:val="none" w:sz="0" w:space="0" w:color="auto"/>
        <w:right w:val="none" w:sz="0" w:space="0" w:color="auto"/>
      </w:divBdr>
    </w:div>
    <w:div w:id="139663982">
      <w:bodyDiv w:val="1"/>
      <w:marLeft w:val="0"/>
      <w:marRight w:val="0"/>
      <w:marTop w:val="0"/>
      <w:marBottom w:val="0"/>
      <w:divBdr>
        <w:top w:val="none" w:sz="0" w:space="0" w:color="auto"/>
        <w:left w:val="none" w:sz="0" w:space="0" w:color="auto"/>
        <w:bottom w:val="none" w:sz="0" w:space="0" w:color="auto"/>
        <w:right w:val="none" w:sz="0" w:space="0" w:color="auto"/>
      </w:divBdr>
    </w:div>
    <w:div w:id="141311987">
      <w:bodyDiv w:val="1"/>
      <w:marLeft w:val="0"/>
      <w:marRight w:val="0"/>
      <w:marTop w:val="0"/>
      <w:marBottom w:val="0"/>
      <w:divBdr>
        <w:top w:val="none" w:sz="0" w:space="0" w:color="auto"/>
        <w:left w:val="none" w:sz="0" w:space="0" w:color="auto"/>
        <w:bottom w:val="none" w:sz="0" w:space="0" w:color="auto"/>
        <w:right w:val="none" w:sz="0" w:space="0" w:color="auto"/>
      </w:divBdr>
    </w:div>
    <w:div w:id="143861043">
      <w:bodyDiv w:val="1"/>
      <w:marLeft w:val="0"/>
      <w:marRight w:val="0"/>
      <w:marTop w:val="0"/>
      <w:marBottom w:val="0"/>
      <w:divBdr>
        <w:top w:val="none" w:sz="0" w:space="0" w:color="auto"/>
        <w:left w:val="none" w:sz="0" w:space="0" w:color="auto"/>
        <w:bottom w:val="none" w:sz="0" w:space="0" w:color="auto"/>
        <w:right w:val="none" w:sz="0" w:space="0" w:color="auto"/>
      </w:divBdr>
    </w:div>
    <w:div w:id="145048686">
      <w:bodyDiv w:val="1"/>
      <w:marLeft w:val="0"/>
      <w:marRight w:val="0"/>
      <w:marTop w:val="0"/>
      <w:marBottom w:val="0"/>
      <w:divBdr>
        <w:top w:val="none" w:sz="0" w:space="0" w:color="auto"/>
        <w:left w:val="none" w:sz="0" w:space="0" w:color="auto"/>
        <w:bottom w:val="none" w:sz="0" w:space="0" w:color="auto"/>
        <w:right w:val="none" w:sz="0" w:space="0" w:color="auto"/>
      </w:divBdr>
    </w:div>
    <w:div w:id="146286885">
      <w:bodyDiv w:val="1"/>
      <w:marLeft w:val="0"/>
      <w:marRight w:val="0"/>
      <w:marTop w:val="0"/>
      <w:marBottom w:val="0"/>
      <w:divBdr>
        <w:top w:val="none" w:sz="0" w:space="0" w:color="auto"/>
        <w:left w:val="none" w:sz="0" w:space="0" w:color="auto"/>
        <w:bottom w:val="none" w:sz="0" w:space="0" w:color="auto"/>
        <w:right w:val="none" w:sz="0" w:space="0" w:color="auto"/>
      </w:divBdr>
    </w:div>
    <w:div w:id="155077911">
      <w:bodyDiv w:val="1"/>
      <w:marLeft w:val="0"/>
      <w:marRight w:val="0"/>
      <w:marTop w:val="0"/>
      <w:marBottom w:val="0"/>
      <w:divBdr>
        <w:top w:val="none" w:sz="0" w:space="0" w:color="auto"/>
        <w:left w:val="none" w:sz="0" w:space="0" w:color="auto"/>
        <w:bottom w:val="none" w:sz="0" w:space="0" w:color="auto"/>
        <w:right w:val="none" w:sz="0" w:space="0" w:color="auto"/>
      </w:divBdr>
    </w:div>
    <w:div w:id="161552621">
      <w:bodyDiv w:val="1"/>
      <w:marLeft w:val="0"/>
      <w:marRight w:val="0"/>
      <w:marTop w:val="0"/>
      <w:marBottom w:val="0"/>
      <w:divBdr>
        <w:top w:val="none" w:sz="0" w:space="0" w:color="auto"/>
        <w:left w:val="none" w:sz="0" w:space="0" w:color="auto"/>
        <w:bottom w:val="none" w:sz="0" w:space="0" w:color="auto"/>
        <w:right w:val="none" w:sz="0" w:space="0" w:color="auto"/>
      </w:divBdr>
    </w:div>
    <w:div w:id="163203864">
      <w:bodyDiv w:val="1"/>
      <w:marLeft w:val="0"/>
      <w:marRight w:val="0"/>
      <w:marTop w:val="0"/>
      <w:marBottom w:val="0"/>
      <w:divBdr>
        <w:top w:val="none" w:sz="0" w:space="0" w:color="auto"/>
        <w:left w:val="none" w:sz="0" w:space="0" w:color="auto"/>
        <w:bottom w:val="none" w:sz="0" w:space="0" w:color="auto"/>
        <w:right w:val="none" w:sz="0" w:space="0" w:color="auto"/>
      </w:divBdr>
    </w:div>
    <w:div w:id="163859685">
      <w:bodyDiv w:val="1"/>
      <w:marLeft w:val="0"/>
      <w:marRight w:val="0"/>
      <w:marTop w:val="0"/>
      <w:marBottom w:val="0"/>
      <w:divBdr>
        <w:top w:val="none" w:sz="0" w:space="0" w:color="auto"/>
        <w:left w:val="none" w:sz="0" w:space="0" w:color="auto"/>
        <w:bottom w:val="none" w:sz="0" w:space="0" w:color="auto"/>
        <w:right w:val="none" w:sz="0" w:space="0" w:color="auto"/>
      </w:divBdr>
    </w:div>
    <w:div w:id="164319828">
      <w:bodyDiv w:val="1"/>
      <w:marLeft w:val="0"/>
      <w:marRight w:val="0"/>
      <w:marTop w:val="0"/>
      <w:marBottom w:val="0"/>
      <w:divBdr>
        <w:top w:val="none" w:sz="0" w:space="0" w:color="auto"/>
        <w:left w:val="none" w:sz="0" w:space="0" w:color="auto"/>
        <w:bottom w:val="none" w:sz="0" w:space="0" w:color="auto"/>
        <w:right w:val="none" w:sz="0" w:space="0" w:color="auto"/>
      </w:divBdr>
    </w:div>
    <w:div w:id="168759207">
      <w:bodyDiv w:val="1"/>
      <w:marLeft w:val="0"/>
      <w:marRight w:val="0"/>
      <w:marTop w:val="0"/>
      <w:marBottom w:val="0"/>
      <w:divBdr>
        <w:top w:val="none" w:sz="0" w:space="0" w:color="auto"/>
        <w:left w:val="none" w:sz="0" w:space="0" w:color="auto"/>
        <w:bottom w:val="none" w:sz="0" w:space="0" w:color="auto"/>
        <w:right w:val="none" w:sz="0" w:space="0" w:color="auto"/>
      </w:divBdr>
    </w:div>
    <w:div w:id="168955789">
      <w:bodyDiv w:val="1"/>
      <w:marLeft w:val="0"/>
      <w:marRight w:val="0"/>
      <w:marTop w:val="0"/>
      <w:marBottom w:val="0"/>
      <w:divBdr>
        <w:top w:val="none" w:sz="0" w:space="0" w:color="auto"/>
        <w:left w:val="none" w:sz="0" w:space="0" w:color="auto"/>
        <w:bottom w:val="none" w:sz="0" w:space="0" w:color="auto"/>
        <w:right w:val="none" w:sz="0" w:space="0" w:color="auto"/>
      </w:divBdr>
    </w:div>
    <w:div w:id="170535237">
      <w:bodyDiv w:val="1"/>
      <w:marLeft w:val="0"/>
      <w:marRight w:val="0"/>
      <w:marTop w:val="0"/>
      <w:marBottom w:val="0"/>
      <w:divBdr>
        <w:top w:val="none" w:sz="0" w:space="0" w:color="auto"/>
        <w:left w:val="none" w:sz="0" w:space="0" w:color="auto"/>
        <w:bottom w:val="none" w:sz="0" w:space="0" w:color="auto"/>
        <w:right w:val="none" w:sz="0" w:space="0" w:color="auto"/>
      </w:divBdr>
    </w:div>
    <w:div w:id="174660049">
      <w:bodyDiv w:val="1"/>
      <w:marLeft w:val="0"/>
      <w:marRight w:val="0"/>
      <w:marTop w:val="0"/>
      <w:marBottom w:val="0"/>
      <w:divBdr>
        <w:top w:val="none" w:sz="0" w:space="0" w:color="auto"/>
        <w:left w:val="none" w:sz="0" w:space="0" w:color="auto"/>
        <w:bottom w:val="none" w:sz="0" w:space="0" w:color="auto"/>
        <w:right w:val="none" w:sz="0" w:space="0" w:color="auto"/>
      </w:divBdr>
    </w:div>
    <w:div w:id="176163710">
      <w:bodyDiv w:val="1"/>
      <w:marLeft w:val="0"/>
      <w:marRight w:val="0"/>
      <w:marTop w:val="0"/>
      <w:marBottom w:val="0"/>
      <w:divBdr>
        <w:top w:val="none" w:sz="0" w:space="0" w:color="auto"/>
        <w:left w:val="none" w:sz="0" w:space="0" w:color="auto"/>
        <w:bottom w:val="none" w:sz="0" w:space="0" w:color="auto"/>
        <w:right w:val="none" w:sz="0" w:space="0" w:color="auto"/>
      </w:divBdr>
    </w:div>
    <w:div w:id="176501696">
      <w:bodyDiv w:val="1"/>
      <w:marLeft w:val="0"/>
      <w:marRight w:val="0"/>
      <w:marTop w:val="0"/>
      <w:marBottom w:val="0"/>
      <w:divBdr>
        <w:top w:val="none" w:sz="0" w:space="0" w:color="auto"/>
        <w:left w:val="none" w:sz="0" w:space="0" w:color="auto"/>
        <w:bottom w:val="none" w:sz="0" w:space="0" w:color="auto"/>
        <w:right w:val="none" w:sz="0" w:space="0" w:color="auto"/>
      </w:divBdr>
    </w:div>
    <w:div w:id="178203439">
      <w:bodyDiv w:val="1"/>
      <w:marLeft w:val="0"/>
      <w:marRight w:val="0"/>
      <w:marTop w:val="0"/>
      <w:marBottom w:val="0"/>
      <w:divBdr>
        <w:top w:val="none" w:sz="0" w:space="0" w:color="auto"/>
        <w:left w:val="none" w:sz="0" w:space="0" w:color="auto"/>
        <w:bottom w:val="none" w:sz="0" w:space="0" w:color="auto"/>
        <w:right w:val="none" w:sz="0" w:space="0" w:color="auto"/>
      </w:divBdr>
    </w:div>
    <w:div w:id="184635217">
      <w:bodyDiv w:val="1"/>
      <w:marLeft w:val="0"/>
      <w:marRight w:val="0"/>
      <w:marTop w:val="0"/>
      <w:marBottom w:val="0"/>
      <w:divBdr>
        <w:top w:val="none" w:sz="0" w:space="0" w:color="auto"/>
        <w:left w:val="none" w:sz="0" w:space="0" w:color="auto"/>
        <w:bottom w:val="none" w:sz="0" w:space="0" w:color="auto"/>
        <w:right w:val="none" w:sz="0" w:space="0" w:color="auto"/>
      </w:divBdr>
    </w:div>
    <w:div w:id="185288968">
      <w:bodyDiv w:val="1"/>
      <w:marLeft w:val="0"/>
      <w:marRight w:val="0"/>
      <w:marTop w:val="0"/>
      <w:marBottom w:val="0"/>
      <w:divBdr>
        <w:top w:val="none" w:sz="0" w:space="0" w:color="auto"/>
        <w:left w:val="none" w:sz="0" w:space="0" w:color="auto"/>
        <w:bottom w:val="none" w:sz="0" w:space="0" w:color="auto"/>
        <w:right w:val="none" w:sz="0" w:space="0" w:color="auto"/>
      </w:divBdr>
    </w:div>
    <w:div w:id="185556576">
      <w:bodyDiv w:val="1"/>
      <w:marLeft w:val="0"/>
      <w:marRight w:val="0"/>
      <w:marTop w:val="0"/>
      <w:marBottom w:val="0"/>
      <w:divBdr>
        <w:top w:val="none" w:sz="0" w:space="0" w:color="auto"/>
        <w:left w:val="none" w:sz="0" w:space="0" w:color="auto"/>
        <w:bottom w:val="none" w:sz="0" w:space="0" w:color="auto"/>
        <w:right w:val="none" w:sz="0" w:space="0" w:color="auto"/>
      </w:divBdr>
    </w:div>
    <w:div w:id="187917764">
      <w:bodyDiv w:val="1"/>
      <w:marLeft w:val="0"/>
      <w:marRight w:val="0"/>
      <w:marTop w:val="0"/>
      <w:marBottom w:val="0"/>
      <w:divBdr>
        <w:top w:val="none" w:sz="0" w:space="0" w:color="auto"/>
        <w:left w:val="none" w:sz="0" w:space="0" w:color="auto"/>
        <w:bottom w:val="none" w:sz="0" w:space="0" w:color="auto"/>
        <w:right w:val="none" w:sz="0" w:space="0" w:color="auto"/>
      </w:divBdr>
    </w:div>
    <w:div w:id="188033162">
      <w:bodyDiv w:val="1"/>
      <w:marLeft w:val="0"/>
      <w:marRight w:val="0"/>
      <w:marTop w:val="0"/>
      <w:marBottom w:val="0"/>
      <w:divBdr>
        <w:top w:val="none" w:sz="0" w:space="0" w:color="auto"/>
        <w:left w:val="none" w:sz="0" w:space="0" w:color="auto"/>
        <w:bottom w:val="none" w:sz="0" w:space="0" w:color="auto"/>
        <w:right w:val="none" w:sz="0" w:space="0" w:color="auto"/>
      </w:divBdr>
    </w:div>
    <w:div w:id="190840996">
      <w:bodyDiv w:val="1"/>
      <w:marLeft w:val="0"/>
      <w:marRight w:val="0"/>
      <w:marTop w:val="0"/>
      <w:marBottom w:val="0"/>
      <w:divBdr>
        <w:top w:val="none" w:sz="0" w:space="0" w:color="auto"/>
        <w:left w:val="none" w:sz="0" w:space="0" w:color="auto"/>
        <w:bottom w:val="none" w:sz="0" w:space="0" w:color="auto"/>
        <w:right w:val="none" w:sz="0" w:space="0" w:color="auto"/>
      </w:divBdr>
    </w:div>
    <w:div w:id="191114643">
      <w:bodyDiv w:val="1"/>
      <w:marLeft w:val="0"/>
      <w:marRight w:val="0"/>
      <w:marTop w:val="0"/>
      <w:marBottom w:val="0"/>
      <w:divBdr>
        <w:top w:val="none" w:sz="0" w:space="0" w:color="auto"/>
        <w:left w:val="none" w:sz="0" w:space="0" w:color="auto"/>
        <w:bottom w:val="none" w:sz="0" w:space="0" w:color="auto"/>
        <w:right w:val="none" w:sz="0" w:space="0" w:color="auto"/>
      </w:divBdr>
    </w:div>
    <w:div w:id="194081311">
      <w:bodyDiv w:val="1"/>
      <w:marLeft w:val="0"/>
      <w:marRight w:val="0"/>
      <w:marTop w:val="0"/>
      <w:marBottom w:val="0"/>
      <w:divBdr>
        <w:top w:val="none" w:sz="0" w:space="0" w:color="auto"/>
        <w:left w:val="none" w:sz="0" w:space="0" w:color="auto"/>
        <w:bottom w:val="none" w:sz="0" w:space="0" w:color="auto"/>
        <w:right w:val="none" w:sz="0" w:space="0" w:color="auto"/>
      </w:divBdr>
    </w:div>
    <w:div w:id="195774303">
      <w:bodyDiv w:val="1"/>
      <w:marLeft w:val="0"/>
      <w:marRight w:val="0"/>
      <w:marTop w:val="0"/>
      <w:marBottom w:val="0"/>
      <w:divBdr>
        <w:top w:val="none" w:sz="0" w:space="0" w:color="auto"/>
        <w:left w:val="none" w:sz="0" w:space="0" w:color="auto"/>
        <w:bottom w:val="none" w:sz="0" w:space="0" w:color="auto"/>
        <w:right w:val="none" w:sz="0" w:space="0" w:color="auto"/>
      </w:divBdr>
    </w:div>
    <w:div w:id="196432288">
      <w:bodyDiv w:val="1"/>
      <w:marLeft w:val="0"/>
      <w:marRight w:val="0"/>
      <w:marTop w:val="0"/>
      <w:marBottom w:val="0"/>
      <w:divBdr>
        <w:top w:val="none" w:sz="0" w:space="0" w:color="auto"/>
        <w:left w:val="none" w:sz="0" w:space="0" w:color="auto"/>
        <w:bottom w:val="none" w:sz="0" w:space="0" w:color="auto"/>
        <w:right w:val="none" w:sz="0" w:space="0" w:color="auto"/>
      </w:divBdr>
    </w:div>
    <w:div w:id="197011273">
      <w:bodyDiv w:val="1"/>
      <w:marLeft w:val="0"/>
      <w:marRight w:val="0"/>
      <w:marTop w:val="0"/>
      <w:marBottom w:val="0"/>
      <w:divBdr>
        <w:top w:val="none" w:sz="0" w:space="0" w:color="auto"/>
        <w:left w:val="none" w:sz="0" w:space="0" w:color="auto"/>
        <w:bottom w:val="none" w:sz="0" w:space="0" w:color="auto"/>
        <w:right w:val="none" w:sz="0" w:space="0" w:color="auto"/>
      </w:divBdr>
    </w:div>
    <w:div w:id="198276694">
      <w:bodyDiv w:val="1"/>
      <w:marLeft w:val="0"/>
      <w:marRight w:val="0"/>
      <w:marTop w:val="0"/>
      <w:marBottom w:val="0"/>
      <w:divBdr>
        <w:top w:val="none" w:sz="0" w:space="0" w:color="auto"/>
        <w:left w:val="none" w:sz="0" w:space="0" w:color="auto"/>
        <w:bottom w:val="none" w:sz="0" w:space="0" w:color="auto"/>
        <w:right w:val="none" w:sz="0" w:space="0" w:color="auto"/>
      </w:divBdr>
    </w:div>
    <w:div w:id="203107217">
      <w:bodyDiv w:val="1"/>
      <w:marLeft w:val="0"/>
      <w:marRight w:val="0"/>
      <w:marTop w:val="0"/>
      <w:marBottom w:val="0"/>
      <w:divBdr>
        <w:top w:val="none" w:sz="0" w:space="0" w:color="auto"/>
        <w:left w:val="none" w:sz="0" w:space="0" w:color="auto"/>
        <w:bottom w:val="none" w:sz="0" w:space="0" w:color="auto"/>
        <w:right w:val="none" w:sz="0" w:space="0" w:color="auto"/>
      </w:divBdr>
    </w:div>
    <w:div w:id="205415048">
      <w:bodyDiv w:val="1"/>
      <w:marLeft w:val="0"/>
      <w:marRight w:val="0"/>
      <w:marTop w:val="0"/>
      <w:marBottom w:val="0"/>
      <w:divBdr>
        <w:top w:val="none" w:sz="0" w:space="0" w:color="auto"/>
        <w:left w:val="none" w:sz="0" w:space="0" w:color="auto"/>
        <w:bottom w:val="none" w:sz="0" w:space="0" w:color="auto"/>
        <w:right w:val="none" w:sz="0" w:space="0" w:color="auto"/>
      </w:divBdr>
    </w:div>
    <w:div w:id="205795114">
      <w:bodyDiv w:val="1"/>
      <w:marLeft w:val="0"/>
      <w:marRight w:val="0"/>
      <w:marTop w:val="0"/>
      <w:marBottom w:val="0"/>
      <w:divBdr>
        <w:top w:val="none" w:sz="0" w:space="0" w:color="auto"/>
        <w:left w:val="none" w:sz="0" w:space="0" w:color="auto"/>
        <w:bottom w:val="none" w:sz="0" w:space="0" w:color="auto"/>
        <w:right w:val="none" w:sz="0" w:space="0" w:color="auto"/>
      </w:divBdr>
    </w:div>
    <w:div w:id="206794204">
      <w:bodyDiv w:val="1"/>
      <w:marLeft w:val="0"/>
      <w:marRight w:val="0"/>
      <w:marTop w:val="0"/>
      <w:marBottom w:val="0"/>
      <w:divBdr>
        <w:top w:val="none" w:sz="0" w:space="0" w:color="auto"/>
        <w:left w:val="none" w:sz="0" w:space="0" w:color="auto"/>
        <w:bottom w:val="none" w:sz="0" w:space="0" w:color="auto"/>
        <w:right w:val="none" w:sz="0" w:space="0" w:color="auto"/>
      </w:divBdr>
    </w:div>
    <w:div w:id="207187423">
      <w:bodyDiv w:val="1"/>
      <w:marLeft w:val="0"/>
      <w:marRight w:val="0"/>
      <w:marTop w:val="0"/>
      <w:marBottom w:val="0"/>
      <w:divBdr>
        <w:top w:val="none" w:sz="0" w:space="0" w:color="auto"/>
        <w:left w:val="none" w:sz="0" w:space="0" w:color="auto"/>
        <w:bottom w:val="none" w:sz="0" w:space="0" w:color="auto"/>
        <w:right w:val="none" w:sz="0" w:space="0" w:color="auto"/>
      </w:divBdr>
    </w:div>
    <w:div w:id="210652027">
      <w:bodyDiv w:val="1"/>
      <w:marLeft w:val="0"/>
      <w:marRight w:val="0"/>
      <w:marTop w:val="0"/>
      <w:marBottom w:val="0"/>
      <w:divBdr>
        <w:top w:val="none" w:sz="0" w:space="0" w:color="auto"/>
        <w:left w:val="none" w:sz="0" w:space="0" w:color="auto"/>
        <w:bottom w:val="none" w:sz="0" w:space="0" w:color="auto"/>
        <w:right w:val="none" w:sz="0" w:space="0" w:color="auto"/>
      </w:divBdr>
    </w:div>
    <w:div w:id="210845267">
      <w:bodyDiv w:val="1"/>
      <w:marLeft w:val="0"/>
      <w:marRight w:val="0"/>
      <w:marTop w:val="0"/>
      <w:marBottom w:val="0"/>
      <w:divBdr>
        <w:top w:val="none" w:sz="0" w:space="0" w:color="auto"/>
        <w:left w:val="none" w:sz="0" w:space="0" w:color="auto"/>
        <w:bottom w:val="none" w:sz="0" w:space="0" w:color="auto"/>
        <w:right w:val="none" w:sz="0" w:space="0" w:color="auto"/>
      </w:divBdr>
    </w:div>
    <w:div w:id="211427267">
      <w:bodyDiv w:val="1"/>
      <w:marLeft w:val="0"/>
      <w:marRight w:val="0"/>
      <w:marTop w:val="0"/>
      <w:marBottom w:val="0"/>
      <w:divBdr>
        <w:top w:val="none" w:sz="0" w:space="0" w:color="auto"/>
        <w:left w:val="none" w:sz="0" w:space="0" w:color="auto"/>
        <w:bottom w:val="none" w:sz="0" w:space="0" w:color="auto"/>
        <w:right w:val="none" w:sz="0" w:space="0" w:color="auto"/>
      </w:divBdr>
    </w:div>
    <w:div w:id="214701868">
      <w:bodyDiv w:val="1"/>
      <w:marLeft w:val="0"/>
      <w:marRight w:val="0"/>
      <w:marTop w:val="0"/>
      <w:marBottom w:val="0"/>
      <w:divBdr>
        <w:top w:val="none" w:sz="0" w:space="0" w:color="auto"/>
        <w:left w:val="none" w:sz="0" w:space="0" w:color="auto"/>
        <w:bottom w:val="none" w:sz="0" w:space="0" w:color="auto"/>
        <w:right w:val="none" w:sz="0" w:space="0" w:color="auto"/>
      </w:divBdr>
    </w:div>
    <w:div w:id="218175737">
      <w:bodyDiv w:val="1"/>
      <w:marLeft w:val="0"/>
      <w:marRight w:val="0"/>
      <w:marTop w:val="0"/>
      <w:marBottom w:val="0"/>
      <w:divBdr>
        <w:top w:val="none" w:sz="0" w:space="0" w:color="auto"/>
        <w:left w:val="none" w:sz="0" w:space="0" w:color="auto"/>
        <w:bottom w:val="none" w:sz="0" w:space="0" w:color="auto"/>
        <w:right w:val="none" w:sz="0" w:space="0" w:color="auto"/>
      </w:divBdr>
    </w:div>
    <w:div w:id="218176979">
      <w:bodyDiv w:val="1"/>
      <w:marLeft w:val="0"/>
      <w:marRight w:val="0"/>
      <w:marTop w:val="0"/>
      <w:marBottom w:val="0"/>
      <w:divBdr>
        <w:top w:val="none" w:sz="0" w:space="0" w:color="auto"/>
        <w:left w:val="none" w:sz="0" w:space="0" w:color="auto"/>
        <w:bottom w:val="none" w:sz="0" w:space="0" w:color="auto"/>
        <w:right w:val="none" w:sz="0" w:space="0" w:color="auto"/>
      </w:divBdr>
    </w:div>
    <w:div w:id="220024319">
      <w:bodyDiv w:val="1"/>
      <w:marLeft w:val="0"/>
      <w:marRight w:val="0"/>
      <w:marTop w:val="0"/>
      <w:marBottom w:val="0"/>
      <w:divBdr>
        <w:top w:val="none" w:sz="0" w:space="0" w:color="auto"/>
        <w:left w:val="none" w:sz="0" w:space="0" w:color="auto"/>
        <w:bottom w:val="none" w:sz="0" w:space="0" w:color="auto"/>
        <w:right w:val="none" w:sz="0" w:space="0" w:color="auto"/>
      </w:divBdr>
    </w:div>
    <w:div w:id="224493264">
      <w:bodyDiv w:val="1"/>
      <w:marLeft w:val="0"/>
      <w:marRight w:val="0"/>
      <w:marTop w:val="0"/>
      <w:marBottom w:val="0"/>
      <w:divBdr>
        <w:top w:val="none" w:sz="0" w:space="0" w:color="auto"/>
        <w:left w:val="none" w:sz="0" w:space="0" w:color="auto"/>
        <w:bottom w:val="none" w:sz="0" w:space="0" w:color="auto"/>
        <w:right w:val="none" w:sz="0" w:space="0" w:color="auto"/>
      </w:divBdr>
    </w:div>
    <w:div w:id="228346715">
      <w:bodyDiv w:val="1"/>
      <w:marLeft w:val="0"/>
      <w:marRight w:val="0"/>
      <w:marTop w:val="0"/>
      <w:marBottom w:val="0"/>
      <w:divBdr>
        <w:top w:val="none" w:sz="0" w:space="0" w:color="auto"/>
        <w:left w:val="none" w:sz="0" w:space="0" w:color="auto"/>
        <w:bottom w:val="none" w:sz="0" w:space="0" w:color="auto"/>
        <w:right w:val="none" w:sz="0" w:space="0" w:color="auto"/>
      </w:divBdr>
    </w:div>
    <w:div w:id="229728085">
      <w:bodyDiv w:val="1"/>
      <w:marLeft w:val="0"/>
      <w:marRight w:val="0"/>
      <w:marTop w:val="0"/>
      <w:marBottom w:val="0"/>
      <w:divBdr>
        <w:top w:val="none" w:sz="0" w:space="0" w:color="auto"/>
        <w:left w:val="none" w:sz="0" w:space="0" w:color="auto"/>
        <w:bottom w:val="none" w:sz="0" w:space="0" w:color="auto"/>
        <w:right w:val="none" w:sz="0" w:space="0" w:color="auto"/>
      </w:divBdr>
    </w:div>
    <w:div w:id="232542973">
      <w:bodyDiv w:val="1"/>
      <w:marLeft w:val="0"/>
      <w:marRight w:val="0"/>
      <w:marTop w:val="0"/>
      <w:marBottom w:val="0"/>
      <w:divBdr>
        <w:top w:val="none" w:sz="0" w:space="0" w:color="auto"/>
        <w:left w:val="none" w:sz="0" w:space="0" w:color="auto"/>
        <w:bottom w:val="none" w:sz="0" w:space="0" w:color="auto"/>
        <w:right w:val="none" w:sz="0" w:space="0" w:color="auto"/>
      </w:divBdr>
    </w:div>
    <w:div w:id="233055044">
      <w:bodyDiv w:val="1"/>
      <w:marLeft w:val="0"/>
      <w:marRight w:val="0"/>
      <w:marTop w:val="0"/>
      <w:marBottom w:val="0"/>
      <w:divBdr>
        <w:top w:val="none" w:sz="0" w:space="0" w:color="auto"/>
        <w:left w:val="none" w:sz="0" w:space="0" w:color="auto"/>
        <w:bottom w:val="none" w:sz="0" w:space="0" w:color="auto"/>
        <w:right w:val="none" w:sz="0" w:space="0" w:color="auto"/>
      </w:divBdr>
    </w:div>
    <w:div w:id="234752685">
      <w:bodyDiv w:val="1"/>
      <w:marLeft w:val="0"/>
      <w:marRight w:val="0"/>
      <w:marTop w:val="0"/>
      <w:marBottom w:val="0"/>
      <w:divBdr>
        <w:top w:val="none" w:sz="0" w:space="0" w:color="auto"/>
        <w:left w:val="none" w:sz="0" w:space="0" w:color="auto"/>
        <w:bottom w:val="none" w:sz="0" w:space="0" w:color="auto"/>
        <w:right w:val="none" w:sz="0" w:space="0" w:color="auto"/>
      </w:divBdr>
    </w:div>
    <w:div w:id="235017428">
      <w:bodyDiv w:val="1"/>
      <w:marLeft w:val="0"/>
      <w:marRight w:val="0"/>
      <w:marTop w:val="0"/>
      <w:marBottom w:val="0"/>
      <w:divBdr>
        <w:top w:val="none" w:sz="0" w:space="0" w:color="auto"/>
        <w:left w:val="none" w:sz="0" w:space="0" w:color="auto"/>
        <w:bottom w:val="none" w:sz="0" w:space="0" w:color="auto"/>
        <w:right w:val="none" w:sz="0" w:space="0" w:color="auto"/>
      </w:divBdr>
    </w:div>
    <w:div w:id="237326617">
      <w:bodyDiv w:val="1"/>
      <w:marLeft w:val="0"/>
      <w:marRight w:val="0"/>
      <w:marTop w:val="0"/>
      <w:marBottom w:val="0"/>
      <w:divBdr>
        <w:top w:val="none" w:sz="0" w:space="0" w:color="auto"/>
        <w:left w:val="none" w:sz="0" w:space="0" w:color="auto"/>
        <w:bottom w:val="none" w:sz="0" w:space="0" w:color="auto"/>
        <w:right w:val="none" w:sz="0" w:space="0" w:color="auto"/>
      </w:divBdr>
    </w:div>
    <w:div w:id="238177933">
      <w:bodyDiv w:val="1"/>
      <w:marLeft w:val="0"/>
      <w:marRight w:val="0"/>
      <w:marTop w:val="0"/>
      <w:marBottom w:val="0"/>
      <w:divBdr>
        <w:top w:val="none" w:sz="0" w:space="0" w:color="auto"/>
        <w:left w:val="none" w:sz="0" w:space="0" w:color="auto"/>
        <w:bottom w:val="none" w:sz="0" w:space="0" w:color="auto"/>
        <w:right w:val="none" w:sz="0" w:space="0" w:color="auto"/>
      </w:divBdr>
    </w:div>
    <w:div w:id="242296220">
      <w:bodyDiv w:val="1"/>
      <w:marLeft w:val="0"/>
      <w:marRight w:val="0"/>
      <w:marTop w:val="0"/>
      <w:marBottom w:val="0"/>
      <w:divBdr>
        <w:top w:val="none" w:sz="0" w:space="0" w:color="auto"/>
        <w:left w:val="none" w:sz="0" w:space="0" w:color="auto"/>
        <w:bottom w:val="none" w:sz="0" w:space="0" w:color="auto"/>
        <w:right w:val="none" w:sz="0" w:space="0" w:color="auto"/>
      </w:divBdr>
    </w:div>
    <w:div w:id="242568520">
      <w:bodyDiv w:val="1"/>
      <w:marLeft w:val="0"/>
      <w:marRight w:val="0"/>
      <w:marTop w:val="0"/>
      <w:marBottom w:val="0"/>
      <w:divBdr>
        <w:top w:val="none" w:sz="0" w:space="0" w:color="auto"/>
        <w:left w:val="none" w:sz="0" w:space="0" w:color="auto"/>
        <w:bottom w:val="none" w:sz="0" w:space="0" w:color="auto"/>
        <w:right w:val="none" w:sz="0" w:space="0" w:color="auto"/>
      </w:divBdr>
    </w:div>
    <w:div w:id="243297819">
      <w:bodyDiv w:val="1"/>
      <w:marLeft w:val="0"/>
      <w:marRight w:val="0"/>
      <w:marTop w:val="0"/>
      <w:marBottom w:val="0"/>
      <w:divBdr>
        <w:top w:val="none" w:sz="0" w:space="0" w:color="auto"/>
        <w:left w:val="none" w:sz="0" w:space="0" w:color="auto"/>
        <w:bottom w:val="none" w:sz="0" w:space="0" w:color="auto"/>
        <w:right w:val="none" w:sz="0" w:space="0" w:color="auto"/>
      </w:divBdr>
    </w:div>
    <w:div w:id="245501356">
      <w:bodyDiv w:val="1"/>
      <w:marLeft w:val="0"/>
      <w:marRight w:val="0"/>
      <w:marTop w:val="0"/>
      <w:marBottom w:val="0"/>
      <w:divBdr>
        <w:top w:val="none" w:sz="0" w:space="0" w:color="auto"/>
        <w:left w:val="none" w:sz="0" w:space="0" w:color="auto"/>
        <w:bottom w:val="none" w:sz="0" w:space="0" w:color="auto"/>
        <w:right w:val="none" w:sz="0" w:space="0" w:color="auto"/>
      </w:divBdr>
    </w:div>
    <w:div w:id="246575983">
      <w:bodyDiv w:val="1"/>
      <w:marLeft w:val="0"/>
      <w:marRight w:val="0"/>
      <w:marTop w:val="0"/>
      <w:marBottom w:val="0"/>
      <w:divBdr>
        <w:top w:val="none" w:sz="0" w:space="0" w:color="auto"/>
        <w:left w:val="none" w:sz="0" w:space="0" w:color="auto"/>
        <w:bottom w:val="none" w:sz="0" w:space="0" w:color="auto"/>
        <w:right w:val="none" w:sz="0" w:space="0" w:color="auto"/>
      </w:divBdr>
    </w:div>
    <w:div w:id="248345288">
      <w:bodyDiv w:val="1"/>
      <w:marLeft w:val="0"/>
      <w:marRight w:val="0"/>
      <w:marTop w:val="0"/>
      <w:marBottom w:val="0"/>
      <w:divBdr>
        <w:top w:val="none" w:sz="0" w:space="0" w:color="auto"/>
        <w:left w:val="none" w:sz="0" w:space="0" w:color="auto"/>
        <w:bottom w:val="none" w:sz="0" w:space="0" w:color="auto"/>
        <w:right w:val="none" w:sz="0" w:space="0" w:color="auto"/>
      </w:divBdr>
    </w:div>
    <w:div w:id="248466168">
      <w:bodyDiv w:val="1"/>
      <w:marLeft w:val="0"/>
      <w:marRight w:val="0"/>
      <w:marTop w:val="0"/>
      <w:marBottom w:val="0"/>
      <w:divBdr>
        <w:top w:val="none" w:sz="0" w:space="0" w:color="auto"/>
        <w:left w:val="none" w:sz="0" w:space="0" w:color="auto"/>
        <w:bottom w:val="none" w:sz="0" w:space="0" w:color="auto"/>
        <w:right w:val="none" w:sz="0" w:space="0" w:color="auto"/>
      </w:divBdr>
    </w:div>
    <w:div w:id="250043274">
      <w:bodyDiv w:val="1"/>
      <w:marLeft w:val="0"/>
      <w:marRight w:val="0"/>
      <w:marTop w:val="0"/>
      <w:marBottom w:val="0"/>
      <w:divBdr>
        <w:top w:val="none" w:sz="0" w:space="0" w:color="auto"/>
        <w:left w:val="none" w:sz="0" w:space="0" w:color="auto"/>
        <w:bottom w:val="none" w:sz="0" w:space="0" w:color="auto"/>
        <w:right w:val="none" w:sz="0" w:space="0" w:color="auto"/>
      </w:divBdr>
    </w:div>
    <w:div w:id="252780367">
      <w:bodyDiv w:val="1"/>
      <w:marLeft w:val="0"/>
      <w:marRight w:val="0"/>
      <w:marTop w:val="0"/>
      <w:marBottom w:val="0"/>
      <w:divBdr>
        <w:top w:val="none" w:sz="0" w:space="0" w:color="auto"/>
        <w:left w:val="none" w:sz="0" w:space="0" w:color="auto"/>
        <w:bottom w:val="none" w:sz="0" w:space="0" w:color="auto"/>
        <w:right w:val="none" w:sz="0" w:space="0" w:color="auto"/>
      </w:divBdr>
    </w:div>
    <w:div w:id="254824494">
      <w:bodyDiv w:val="1"/>
      <w:marLeft w:val="0"/>
      <w:marRight w:val="0"/>
      <w:marTop w:val="0"/>
      <w:marBottom w:val="0"/>
      <w:divBdr>
        <w:top w:val="none" w:sz="0" w:space="0" w:color="auto"/>
        <w:left w:val="none" w:sz="0" w:space="0" w:color="auto"/>
        <w:bottom w:val="none" w:sz="0" w:space="0" w:color="auto"/>
        <w:right w:val="none" w:sz="0" w:space="0" w:color="auto"/>
      </w:divBdr>
    </w:div>
    <w:div w:id="254872960">
      <w:bodyDiv w:val="1"/>
      <w:marLeft w:val="0"/>
      <w:marRight w:val="0"/>
      <w:marTop w:val="0"/>
      <w:marBottom w:val="0"/>
      <w:divBdr>
        <w:top w:val="none" w:sz="0" w:space="0" w:color="auto"/>
        <w:left w:val="none" w:sz="0" w:space="0" w:color="auto"/>
        <w:bottom w:val="none" w:sz="0" w:space="0" w:color="auto"/>
        <w:right w:val="none" w:sz="0" w:space="0" w:color="auto"/>
      </w:divBdr>
    </w:div>
    <w:div w:id="258221753">
      <w:bodyDiv w:val="1"/>
      <w:marLeft w:val="0"/>
      <w:marRight w:val="0"/>
      <w:marTop w:val="0"/>
      <w:marBottom w:val="0"/>
      <w:divBdr>
        <w:top w:val="none" w:sz="0" w:space="0" w:color="auto"/>
        <w:left w:val="none" w:sz="0" w:space="0" w:color="auto"/>
        <w:bottom w:val="none" w:sz="0" w:space="0" w:color="auto"/>
        <w:right w:val="none" w:sz="0" w:space="0" w:color="auto"/>
      </w:divBdr>
    </w:div>
    <w:div w:id="258222287">
      <w:bodyDiv w:val="1"/>
      <w:marLeft w:val="0"/>
      <w:marRight w:val="0"/>
      <w:marTop w:val="0"/>
      <w:marBottom w:val="0"/>
      <w:divBdr>
        <w:top w:val="none" w:sz="0" w:space="0" w:color="auto"/>
        <w:left w:val="none" w:sz="0" w:space="0" w:color="auto"/>
        <w:bottom w:val="none" w:sz="0" w:space="0" w:color="auto"/>
        <w:right w:val="none" w:sz="0" w:space="0" w:color="auto"/>
      </w:divBdr>
    </w:div>
    <w:div w:id="258877964">
      <w:bodyDiv w:val="1"/>
      <w:marLeft w:val="0"/>
      <w:marRight w:val="0"/>
      <w:marTop w:val="0"/>
      <w:marBottom w:val="0"/>
      <w:divBdr>
        <w:top w:val="none" w:sz="0" w:space="0" w:color="auto"/>
        <w:left w:val="none" w:sz="0" w:space="0" w:color="auto"/>
        <w:bottom w:val="none" w:sz="0" w:space="0" w:color="auto"/>
        <w:right w:val="none" w:sz="0" w:space="0" w:color="auto"/>
      </w:divBdr>
    </w:div>
    <w:div w:id="260917832">
      <w:bodyDiv w:val="1"/>
      <w:marLeft w:val="0"/>
      <w:marRight w:val="0"/>
      <w:marTop w:val="0"/>
      <w:marBottom w:val="0"/>
      <w:divBdr>
        <w:top w:val="none" w:sz="0" w:space="0" w:color="auto"/>
        <w:left w:val="none" w:sz="0" w:space="0" w:color="auto"/>
        <w:bottom w:val="none" w:sz="0" w:space="0" w:color="auto"/>
        <w:right w:val="none" w:sz="0" w:space="0" w:color="auto"/>
      </w:divBdr>
    </w:div>
    <w:div w:id="261685677">
      <w:bodyDiv w:val="1"/>
      <w:marLeft w:val="0"/>
      <w:marRight w:val="0"/>
      <w:marTop w:val="0"/>
      <w:marBottom w:val="0"/>
      <w:divBdr>
        <w:top w:val="none" w:sz="0" w:space="0" w:color="auto"/>
        <w:left w:val="none" w:sz="0" w:space="0" w:color="auto"/>
        <w:bottom w:val="none" w:sz="0" w:space="0" w:color="auto"/>
        <w:right w:val="none" w:sz="0" w:space="0" w:color="auto"/>
      </w:divBdr>
    </w:div>
    <w:div w:id="263273065">
      <w:bodyDiv w:val="1"/>
      <w:marLeft w:val="0"/>
      <w:marRight w:val="0"/>
      <w:marTop w:val="0"/>
      <w:marBottom w:val="0"/>
      <w:divBdr>
        <w:top w:val="none" w:sz="0" w:space="0" w:color="auto"/>
        <w:left w:val="none" w:sz="0" w:space="0" w:color="auto"/>
        <w:bottom w:val="none" w:sz="0" w:space="0" w:color="auto"/>
        <w:right w:val="none" w:sz="0" w:space="0" w:color="auto"/>
      </w:divBdr>
    </w:div>
    <w:div w:id="266161925">
      <w:bodyDiv w:val="1"/>
      <w:marLeft w:val="0"/>
      <w:marRight w:val="0"/>
      <w:marTop w:val="0"/>
      <w:marBottom w:val="0"/>
      <w:divBdr>
        <w:top w:val="none" w:sz="0" w:space="0" w:color="auto"/>
        <w:left w:val="none" w:sz="0" w:space="0" w:color="auto"/>
        <w:bottom w:val="none" w:sz="0" w:space="0" w:color="auto"/>
        <w:right w:val="none" w:sz="0" w:space="0" w:color="auto"/>
      </w:divBdr>
    </w:div>
    <w:div w:id="268437568">
      <w:bodyDiv w:val="1"/>
      <w:marLeft w:val="0"/>
      <w:marRight w:val="0"/>
      <w:marTop w:val="0"/>
      <w:marBottom w:val="0"/>
      <w:divBdr>
        <w:top w:val="none" w:sz="0" w:space="0" w:color="auto"/>
        <w:left w:val="none" w:sz="0" w:space="0" w:color="auto"/>
        <w:bottom w:val="none" w:sz="0" w:space="0" w:color="auto"/>
        <w:right w:val="none" w:sz="0" w:space="0" w:color="auto"/>
      </w:divBdr>
    </w:div>
    <w:div w:id="268856227">
      <w:bodyDiv w:val="1"/>
      <w:marLeft w:val="0"/>
      <w:marRight w:val="0"/>
      <w:marTop w:val="0"/>
      <w:marBottom w:val="0"/>
      <w:divBdr>
        <w:top w:val="none" w:sz="0" w:space="0" w:color="auto"/>
        <w:left w:val="none" w:sz="0" w:space="0" w:color="auto"/>
        <w:bottom w:val="none" w:sz="0" w:space="0" w:color="auto"/>
        <w:right w:val="none" w:sz="0" w:space="0" w:color="auto"/>
      </w:divBdr>
    </w:div>
    <w:div w:id="269242993">
      <w:bodyDiv w:val="1"/>
      <w:marLeft w:val="0"/>
      <w:marRight w:val="0"/>
      <w:marTop w:val="0"/>
      <w:marBottom w:val="0"/>
      <w:divBdr>
        <w:top w:val="none" w:sz="0" w:space="0" w:color="auto"/>
        <w:left w:val="none" w:sz="0" w:space="0" w:color="auto"/>
        <w:bottom w:val="none" w:sz="0" w:space="0" w:color="auto"/>
        <w:right w:val="none" w:sz="0" w:space="0" w:color="auto"/>
      </w:divBdr>
    </w:div>
    <w:div w:id="270164147">
      <w:bodyDiv w:val="1"/>
      <w:marLeft w:val="0"/>
      <w:marRight w:val="0"/>
      <w:marTop w:val="0"/>
      <w:marBottom w:val="0"/>
      <w:divBdr>
        <w:top w:val="none" w:sz="0" w:space="0" w:color="auto"/>
        <w:left w:val="none" w:sz="0" w:space="0" w:color="auto"/>
        <w:bottom w:val="none" w:sz="0" w:space="0" w:color="auto"/>
        <w:right w:val="none" w:sz="0" w:space="0" w:color="auto"/>
      </w:divBdr>
    </w:div>
    <w:div w:id="270432842">
      <w:bodyDiv w:val="1"/>
      <w:marLeft w:val="0"/>
      <w:marRight w:val="0"/>
      <w:marTop w:val="0"/>
      <w:marBottom w:val="0"/>
      <w:divBdr>
        <w:top w:val="none" w:sz="0" w:space="0" w:color="auto"/>
        <w:left w:val="none" w:sz="0" w:space="0" w:color="auto"/>
        <w:bottom w:val="none" w:sz="0" w:space="0" w:color="auto"/>
        <w:right w:val="none" w:sz="0" w:space="0" w:color="auto"/>
      </w:divBdr>
    </w:div>
    <w:div w:id="272443466">
      <w:bodyDiv w:val="1"/>
      <w:marLeft w:val="0"/>
      <w:marRight w:val="0"/>
      <w:marTop w:val="0"/>
      <w:marBottom w:val="0"/>
      <w:divBdr>
        <w:top w:val="none" w:sz="0" w:space="0" w:color="auto"/>
        <w:left w:val="none" w:sz="0" w:space="0" w:color="auto"/>
        <w:bottom w:val="none" w:sz="0" w:space="0" w:color="auto"/>
        <w:right w:val="none" w:sz="0" w:space="0" w:color="auto"/>
      </w:divBdr>
    </w:div>
    <w:div w:id="273371627">
      <w:bodyDiv w:val="1"/>
      <w:marLeft w:val="0"/>
      <w:marRight w:val="0"/>
      <w:marTop w:val="0"/>
      <w:marBottom w:val="0"/>
      <w:divBdr>
        <w:top w:val="none" w:sz="0" w:space="0" w:color="auto"/>
        <w:left w:val="none" w:sz="0" w:space="0" w:color="auto"/>
        <w:bottom w:val="none" w:sz="0" w:space="0" w:color="auto"/>
        <w:right w:val="none" w:sz="0" w:space="0" w:color="auto"/>
      </w:divBdr>
    </w:div>
    <w:div w:id="273947351">
      <w:bodyDiv w:val="1"/>
      <w:marLeft w:val="0"/>
      <w:marRight w:val="0"/>
      <w:marTop w:val="0"/>
      <w:marBottom w:val="0"/>
      <w:divBdr>
        <w:top w:val="none" w:sz="0" w:space="0" w:color="auto"/>
        <w:left w:val="none" w:sz="0" w:space="0" w:color="auto"/>
        <w:bottom w:val="none" w:sz="0" w:space="0" w:color="auto"/>
        <w:right w:val="none" w:sz="0" w:space="0" w:color="auto"/>
      </w:divBdr>
    </w:div>
    <w:div w:id="274679842">
      <w:bodyDiv w:val="1"/>
      <w:marLeft w:val="0"/>
      <w:marRight w:val="0"/>
      <w:marTop w:val="0"/>
      <w:marBottom w:val="0"/>
      <w:divBdr>
        <w:top w:val="none" w:sz="0" w:space="0" w:color="auto"/>
        <w:left w:val="none" w:sz="0" w:space="0" w:color="auto"/>
        <w:bottom w:val="none" w:sz="0" w:space="0" w:color="auto"/>
        <w:right w:val="none" w:sz="0" w:space="0" w:color="auto"/>
      </w:divBdr>
    </w:div>
    <w:div w:id="275336481">
      <w:bodyDiv w:val="1"/>
      <w:marLeft w:val="0"/>
      <w:marRight w:val="0"/>
      <w:marTop w:val="0"/>
      <w:marBottom w:val="0"/>
      <w:divBdr>
        <w:top w:val="none" w:sz="0" w:space="0" w:color="auto"/>
        <w:left w:val="none" w:sz="0" w:space="0" w:color="auto"/>
        <w:bottom w:val="none" w:sz="0" w:space="0" w:color="auto"/>
        <w:right w:val="none" w:sz="0" w:space="0" w:color="auto"/>
      </w:divBdr>
    </w:div>
    <w:div w:id="275406810">
      <w:bodyDiv w:val="1"/>
      <w:marLeft w:val="0"/>
      <w:marRight w:val="0"/>
      <w:marTop w:val="0"/>
      <w:marBottom w:val="0"/>
      <w:divBdr>
        <w:top w:val="none" w:sz="0" w:space="0" w:color="auto"/>
        <w:left w:val="none" w:sz="0" w:space="0" w:color="auto"/>
        <w:bottom w:val="none" w:sz="0" w:space="0" w:color="auto"/>
        <w:right w:val="none" w:sz="0" w:space="0" w:color="auto"/>
      </w:divBdr>
    </w:div>
    <w:div w:id="276372462">
      <w:bodyDiv w:val="1"/>
      <w:marLeft w:val="0"/>
      <w:marRight w:val="0"/>
      <w:marTop w:val="0"/>
      <w:marBottom w:val="0"/>
      <w:divBdr>
        <w:top w:val="none" w:sz="0" w:space="0" w:color="auto"/>
        <w:left w:val="none" w:sz="0" w:space="0" w:color="auto"/>
        <w:bottom w:val="none" w:sz="0" w:space="0" w:color="auto"/>
        <w:right w:val="none" w:sz="0" w:space="0" w:color="auto"/>
      </w:divBdr>
    </w:div>
    <w:div w:id="276640844">
      <w:bodyDiv w:val="1"/>
      <w:marLeft w:val="0"/>
      <w:marRight w:val="0"/>
      <w:marTop w:val="0"/>
      <w:marBottom w:val="0"/>
      <w:divBdr>
        <w:top w:val="none" w:sz="0" w:space="0" w:color="auto"/>
        <w:left w:val="none" w:sz="0" w:space="0" w:color="auto"/>
        <w:bottom w:val="none" w:sz="0" w:space="0" w:color="auto"/>
        <w:right w:val="none" w:sz="0" w:space="0" w:color="auto"/>
      </w:divBdr>
    </w:div>
    <w:div w:id="276763113">
      <w:bodyDiv w:val="1"/>
      <w:marLeft w:val="0"/>
      <w:marRight w:val="0"/>
      <w:marTop w:val="0"/>
      <w:marBottom w:val="0"/>
      <w:divBdr>
        <w:top w:val="none" w:sz="0" w:space="0" w:color="auto"/>
        <w:left w:val="none" w:sz="0" w:space="0" w:color="auto"/>
        <w:bottom w:val="none" w:sz="0" w:space="0" w:color="auto"/>
        <w:right w:val="none" w:sz="0" w:space="0" w:color="auto"/>
      </w:divBdr>
    </w:div>
    <w:div w:id="277296155">
      <w:bodyDiv w:val="1"/>
      <w:marLeft w:val="0"/>
      <w:marRight w:val="0"/>
      <w:marTop w:val="0"/>
      <w:marBottom w:val="0"/>
      <w:divBdr>
        <w:top w:val="none" w:sz="0" w:space="0" w:color="auto"/>
        <w:left w:val="none" w:sz="0" w:space="0" w:color="auto"/>
        <w:bottom w:val="none" w:sz="0" w:space="0" w:color="auto"/>
        <w:right w:val="none" w:sz="0" w:space="0" w:color="auto"/>
      </w:divBdr>
    </w:div>
    <w:div w:id="277762993">
      <w:bodyDiv w:val="1"/>
      <w:marLeft w:val="0"/>
      <w:marRight w:val="0"/>
      <w:marTop w:val="0"/>
      <w:marBottom w:val="0"/>
      <w:divBdr>
        <w:top w:val="none" w:sz="0" w:space="0" w:color="auto"/>
        <w:left w:val="none" w:sz="0" w:space="0" w:color="auto"/>
        <w:bottom w:val="none" w:sz="0" w:space="0" w:color="auto"/>
        <w:right w:val="none" w:sz="0" w:space="0" w:color="auto"/>
      </w:divBdr>
    </w:div>
    <w:div w:id="280690925">
      <w:bodyDiv w:val="1"/>
      <w:marLeft w:val="0"/>
      <w:marRight w:val="0"/>
      <w:marTop w:val="0"/>
      <w:marBottom w:val="0"/>
      <w:divBdr>
        <w:top w:val="none" w:sz="0" w:space="0" w:color="auto"/>
        <w:left w:val="none" w:sz="0" w:space="0" w:color="auto"/>
        <w:bottom w:val="none" w:sz="0" w:space="0" w:color="auto"/>
        <w:right w:val="none" w:sz="0" w:space="0" w:color="auto"/>
      </w:divBdr>
    </w:div>
    <w:div w:id="282659915">
      <w:bodyDiv w:val="1"/>
      <w:marLeft w:val="0"/>
      <w:marRight w:val="0"/>
      <w:marTop w:val="0"/>
      <w:marBottom w:val="0"/>
      <w:divBdr>
        <w:top w:val="none" w:sz="0" w:space="0" w:color="auto"/>
        <w:left w:val="none" w:sz="0" w:space="0" w:color="auto"/>
        <w:bottom w:val="none" w:sz="0" w:space="0" w:color="auto"/>
        <w:right w:val="none" w:sz="0" w:space="0" w:color="auto"/>
      </w:divBdr>
    </w:div>
    <w:div w:id="284311205">
      <w:bodyDiv w:val="1"/>
      <w:marLeft w:val="0"/>
      <w:marRight w:val="0"/>
      <w:marTop w:val="0"/>
      <w:marBottom w:val="0"/>
      <w:divBdr>
        <w:top w:val="none" w:sz="0" w:space="0" w:color="auto"/>
        <w:left w:val="none" w:sz="0" w:space="0" w:color="auto"/>
        <w:bottom w:val="none" w:sz="0" w:space="0" w:color="auto"/>
        <w:right w:val="none" w:sz="0" w:space="0" w:color="auto"/>
      </w:divBdr>
    </w:div>
    <w:div w:id="285896957">
      <w:bodyDiv w:val="1"/>
      <w:marLeft w:val="0"/>
      <w:marRight w:val="0"/>
      <w:marTop w:val="0"/>
      <w:marBottom w:val="0"/>
      <w:divBdr>
        <w:top w:val="none" w:sz="0" w:space="0" w:color="auto"/>
        <w:left w:val="none" w:sz="0" w:space="0" w:color="auto"/>
        <w:bottom w:val="none" w:sz="0" w:space="0" w:color="auto"/>
        <w:right w:val="none" w:sz="0" w:space="0" w:color="auto"/>
      </w:divBdr>
    </w:div>
    <w:div w:id="285897187">
      <w:bodyDiv w:val="1"/>
      <w:marLeft w:val="0"/>
      <w:marRight w:val="0"/>
      <w:marTop w:val="0"/>
      <w:marBottom w:val="0"/>
      <w:divBdr>
        <w:top w:val="none" w:sz="0" w:space="0" w:color="auto"/>
        <w:left w:val="none" w:sz="0" w:space="0" w:color="auto"/>
        <w:bottom w:val="none" w:sz="0" w:space="0" w:color="auto"/>
        <w:right w:val="none" w:sz="0" w:space="0" w:color="auto"/>
      </w:divBdr>
    </w:div>
    <w:div w:id="289291218">
      <w:bodyDiv w:val="1"/>
      <w:marLeft w:val="0"/>
      <w:marRight w:val="0"/>
      <w:marTop w:val="0"/>
      <w:marBottom w:val="0"/>
      <w:divBdr>
        <w:top w:val="none" w:sz="0" w:space="0" w:color="auto"/>
        <w:left w:val="none" w:sz="0" w:space="0" w:color="auto"/>
        <w:bottom w:val="none" w:sz="0" w:space="0" w:color="auto"/>
        <w:right w:val="none" w:sz="0" w:space="0" w:color="auto"/>
      </w:divBdr>
    </w:div>
    <w:div w:id="289482887">
      <w:bodyDiv w:val="1"/>
      <w:marLeft w:val="0"/>
      <w:marRight w:val="0"/>
      <w:marTop w:val="0"/>
      <w:marBottom w:val="0"/>
      <w:divBdr>
        <w:top w:val="none" w:sz="0" w:space="0" w:color="auto"/>
        <w:left w:val="none" w:sz="0" w:space="0" w:color="auto"/>
        <w:bottom w:val="none" w:sz="0" w:space="0" w:color="auto"/>
        <w:right w:val="none" w:sz="0" w:space="0" w:color="auto"/>
      </w:divBdr>
    </w:div>
    <w:div w:id="290130701">
      <w:bodyDiv w:val="1"/>
      <w:marLeft w:val="0"/>
      <w:marRight w:val="0"/>
      <w:marTop w:val="0"/>
      <w:marBottom w:val="0"/>
      <w:divBdr>
        <w:top w:val="none" w:sz="0" w:space="0" w:color="auto"/>
        <w:left w:val="none" w:sz="0" w:space="0" w:color="auto"/>
        <w:bottom w:val="none" w:sz="0" w:space="0" w:color="auto"/>
        <w:right w:val="none" w:sz="0" w:space="0" w:color="auto"/>
      </w:divBdr>
    </w:div>
    <w:div w:id="291058484">
      <w:bodyDiv w:val="1"/>
      <w:marLeft w:val="0"/>
      <w:marRight w:val="0"/>
      <w:marTop w:val="0"/>
      <w:marBottom w:val="0"/>
      <w:divBdr>
        <w:top w:val="none" w:sz="0" w:space="0" w:color="auto"/>
        <w:left w:val="none" w:sz="0" w:space="0" w:color="auto"/>
        <w:bottom w:val="none" w:sz="0" w:space="0" w:color="auto"/>
        <w:right w:val="none" w:sz="0" w:space="0" w:color="auto"/>
      </w:divBdr>
    </w:div>
    <w:div w:id="292490069">
      <w:bodyDiv w:val="1"/>
      <w:marLeft w:val="0"/>
      <w:marRight w:val="0"/>
      <w:marTop w:val="0"/>
      <w:marBottom w:val="0"/>
      <w:divBdr>
        <w:top w:val="none" w:sz="0" w:space="0" w:color="auto"/>
        <w:left w:val="none" w:sz="0" w:space="0" w:color="auto"/>
        <w:bottom w:val="none" w:sz="0" w:space="0" w:color="auto"/>
        <w:right w:val="none" w:sz="0" w:space="0" w:color="auto"/>
      </w:divBdr>
    </w:div>
    <w:div w:id="293484196">
      <w:bodyDiv w:val="1"/>
      <w:marLeft w:val="0"/>
      <w:marRight w:val="0"/>
      <w:marTop w:val="0"/>
      <w:marBottom w:val="0"/>
      <w:divBdr>
        <w:top w:val="none" w:sz="0" w:space="0" w:color="auto"/>
        <w:left w:val="none" w:sz="0" w:space="0" w:color="auto"/>
        <w:bottom w:val="none" w:sz="0" w:space="0" w:color="auto"/>
        <w:right w:val="none" w:sz="0" w:space="0" w:color="auto"/>
      </w:divBdr>
    </w:div>
    <w:div w:id="294415967">
      <w:bodyDiv w:val="1"/>
      <w:marLeft w:val="0"/>
      <w:marRight w:val="0"/>
      <w:marTop w:val="0"/>
      <w:marBottom w:val="0"/>
      <w:divBdr>
        <w:top w:val="none" w:sz="0" w:space="0" w:color="auto"/>
        <w:left w:val="none" w:sz="0" w:space="0" w:color="auto"/>
        <w:bottom w:val="none" w:sz="0" w:space="0" w:color="auto"/>
        <w:right w:val="none" w:sz="0" w:space="0" w:color="auto"/>
      </w:divBdr>
    </w:div>
    <w:div w:id="296227676">
      <w:bodyDiv w:val="1"/>
      <w:marLeft w:val="0"/>
      <w:marRight w:val="0"/>
      <w:marTop w:val="0"/>
      <w:marBottom w:val="0"/>
      <w:divBdr>
        <w:top w:val="none" w:sz="0" w:space="0" w:color="auto"/>
        <w:left w:val="none" w:sz="0" w:space="0" w:color="auto"/>
        <w:bottom w:val="none" w:sz="0" w:space="0" w:color="auto"/>
        <w:right w:val="none" w:sz="0" w:space="0" w:color="auto"/>
      </w:divBdr>
    </w:div>
    <w:div w:id="296499139">
      <w:bodyDiv w:val="1"/>
      <w:marLeft w:val="0"/>
      <w:marRight w:val="0"/>
      <w:marTop w:val="0"/>
      <w:marBottom w:val="0"/>
      <w:divBdr>
        <w:top w:val="none" w:sz="0" w:space="0" w:color="auto"/>
        <w:left w:val="none" w:sz="0" w:space="0" w:color="auto"/>
        <w:bottom w:val="none" w:sz="0" w:space="0" w:color="auto"/>
        <w:right w:val="none" w:sz="0" w:space="0" w:color="auto"/>
      </w:divBdr>
    </w:div>
    <w:div w:id="296834750">
      <w:bodyDiv w:val="1"/>
      <w:marLeft w:val="0"/>
      <w:marRight w:val="0"/>
      <w:marTop w:val="0"/>
      <w:marBottom w:val="0"/>
      <w:divBdr>
        <w:top w:val="none" w:sz="0" w:space="0" w:color="auto"/>
        <w:left w:val="none" w:sz="0" w:space="0" w:color="auto"/>
        <w:bottom w:val="none" w:sz="0" w:space="0" w:color="auto"/>
        <w:right w:val="none" w:sz="0" w:space="0" w:color="auto"/>
      </w:divBdr>
    </w:div>
    <w:div w:id="297076990">
      <w:bodyDiv w:val="1"/>
      <w:marLeft w:val="0"/>
      <w:marRight w:val="0"/>
      <w:marTop w:val="0"/>
      <w:marBottom w:val="0"/>
      <w:divBdr>
        <w:top w:val="none" w:sz="0" w:space="0" w:color="auto"/>
        <w:left w:val="none" w:sz="0" w:space="0" w:color="auto"/>
        <w:bottom w:val="none" w:sz="0" w:space="0" w:color="auto"/>
        <w:right w:val="none" w:sz="0" w:space="0" w:color="auto"/>
      </w:divBdr>
    </w:div>
    <w:div w:id="299724403">
      <w:bodyDiv w:val="1"/>
      <w:marLeft w:val="0"/>
      <w:marRight w:val="0"/>
      <w:marTop w:val="0"/>
      <w:marBottom w:val="0"/>
      <w:divBdr>
        <w:top w:val="none" w:sz="0" w:space="0" w:color="auto"/>
        <w:left w:val="none" w:sz="0" w:space="0" w:color="auto"/>
        <w:bottom w:val="none" w:sz="0" w:space="0" w:color="auto"/>
        <w:right w:val="none" w:sz="0" w:space="0" w:color="auto"/>
      </w:divBdr>
    </w:div>
    <w:div w:id="302122903">
      <w:bodyDiv w:val="1"/>
      <w:marLeft w:val="0"/>
      <w:marRight w:val="0"/>
      <w:marTop w:val="0"/>
      <w:marBottom w:val="0"/>
      <w:divBdr>
        <w:top w:val="none" w:sz="0" w:space="0" w:color="auto"/>
        <w:left w:val="none" w:sz="0" w:space="0" w:color="auto"/>
        <w:bottom w:val="none" w:sz="0" w:space="0" w:color="auto"/>
        <w:right w:val="none" w:sz="0" w:space="0" w:color="auto"/>
      </w:divBdr>
    </w:div>
    <w:div w:id="304967444">
      <w:bodyDiv w:val="1"/>
      <w:marLeft w:val="0"/>
      <w:marRight w:val="0"/>
      <w:marTop w:val="0"/>
      <w:marBottom w:val="0"/>
      <w:divBdr>
        <w:top w:val="none" w:sz="0" w:space="0" w:color="auto"/>
        <w:left w:val="none" w:sz="0" w:space="0" w:color="auto"/>
        <w:bottom w:val="none" w:sz="0" w:space="0" w:color="auto"/>
        <w:right w:val="none" w:sz="0" w:space="0" w:color="auto"/>
      </w:divBdr>
    </w:div>
    <w:div w:id="306983430">
      <w:bodyDiv w:val="1"/>
      <w:marLeft w:val="0"/>
      <w:marRight w:val="0"/>
      <w:marTop w:val="0"/>
      <w:marBottom w:val="0"/>
      <w:divBdr>
        <w:top w:val="none" w:sz="0" w:space="0" w:color="auto"/>
        <w:left w:val="none" w:sz="0" w:space="0" w:color="auto"/>
        <w:bottom w:val="none" w:sz="0" w:space="0" w:color="auto"/>
        <w:right w:val="none" w:sz="0" w:space="0" w:color="auto"/>
      </w:divBdr>
    </w:div>
    <w:div w:id="308945777">
      <w:bodyDiv w:val="1"/>
      <w:marLeft w:val="0"/>
      <w:marRight w:val="0"/>
      <w:marTop w:val="0"/>
      <w:marBottom w:val="0"/>
      <w:divBdr>
        <w:top w:val="none" w:sz="0" w:space="0" w:color="auto"/>
        <w:left w:val="none" w:sz="0" w:space="0" w:color="auto"/>
        <w:bottom w:val="none" w:sz="0" w:space="0" w:color="auto"/>
        <w:right w:val="none" w:sz="0" w:space="0" w:color="auto"/>
      </w:divBdr>
    </w:div>
    <w:div w:id="309940023">
      <w:bodyDiv w:val="1"/>
      <w:marLeft w:val="0"/>
      <w:marRight w:val="0"/>
      <w:marTop w:val="0"/>
      <w:marBottom w:val="0"/>
      <w:divBdr>
        <w:top w:val="none" w:sz="0" w:space="0" w:color="auto"/>
        <w:left w:val="none" w:sz="0" w:space="0" w:color="auto"/>
        <w:bottom w:val="none" w:sz="0" w:space="0" w:color="auto"/>
        <w:right w:val="none" w:sz="0" w:space="0" w:color="auto"/>
      </w:divBdr>
    </w:div>
    <w:div w:id="310719962">
      <w:bodyDiv w:val="1"/>
      <w:marLeft w:val="0"/>
      <w:marRight w:val="0"/>
      <w:marTop w:val="0"/>
      <w:marBottom w:val="0"/>
      <w:divBdr>
        <w:top w:val="none" w:sz="0" w:space="0" w:color="auto"/>
        <w:left w:val="none" w:sz="0" w:space="0" w:color="auto"/>
        <w:bottom w:val="none" w:sz="0" w:space="0" w:color="auto"/>
        <w:right w:val="none" w:sz="0" w:space="0" w:color="auto"/>
      </w:divBdr>
    </w:div>
    <w:div w:id="313265125">
      <w:bodyDiv w:val="1"/>
      <w:marLeft w:val="0"/>
      <w:marRight w:val="0"/>
      <w:marTop w:val="0"/>
      <w:marBottom w:val="0"/>
      <w:divBdr>
        <w:top w:val="none" w:sz="0" w:space="0" w:color="auto"/>
        <w:left w:val="none" w:sz="0" w:space="0" w:color="auto"/>
        <w:bottom w:val="none" w:sz="0" w:space="0" w:color="auto"/>
        <w:right w:val="none" w:sz="0" w:space="0" w:color="auto"/>
      </w:divBdr>
    </w:div>
    <w:div w:id="313415448">
      <w:bodyDiv w:val="1"/>
      <w:marLeft w:val="0"/>
      <w:marRight w:val="0"/>
      <w:marTop w:val="0"/>
      <w:marBottom w:val="0"/>
      <w:divBdr>
        <w:top w:val="none" w:sz="0" w:space="0" w:color="auto"/>
        <w:left w:val="none" w:sz="0" w:space="0" w:color="auto"/>
        <w:bottom w:val="none" w:sz="0" w:space="0" w:color="auto"/>
        <w:right w:val="none" w:sz="0" w:space="0" w:color="auto"/>
      </w:divBdr>
    </w:div>
    <w:div w:id="315040571">
      <w:bodyDiv w:val="1"/>
      <w:marLeft w:val="0"/>
      <w:marRight w:val="0"/>
      <w:marTop w:val="0"/>
      <w:marBottom w:val="0"/>
      <w:divBdr>
        <w:top w:val="none" w:sz="0" w:space="0" w:color="auto"/>
        <w:left w:val="none" w:sz="0" w:space="0" w:color="auto"/>
        <w:bottom w:val="none" w:sz="0" w:space="0" w:color="auto"/>
        <w:right w:val="none" w:sz="0" w:space="0" w:color="auto"/>
      </w:divBdr>
    </w:div>
    <w:div w:id="315649728">
      <w:bodyDiv w:val="1"/>
      <w:marLeft w:val="0"/>
      <w:marRight w:val="0"/>
      <w:marTop w:val="0"/>
      <w:marBottom w:val="0"/>
      <w:divBdr>
        <w:top w:val="none" w:sz="0" w:space="0" w:color="auto"/>
        <w:left w:val="none" w:sz="0" w:space="0" w:color="auto"/>
        <w:bottom w:val="none" w:sz="0" w:space="0" w:color="auto"/>
        <w:right w:val="none" w:sz="0" w:space="0" w:color="auto"/>
      </w:divBdr>
    </w:div>
    <w:div w:id="317344060">
      <w:bodyDiv w:val="1"/>
      <w:marLeft w:val="0"/>
      <w:marRight w:val="0"/>
      <w:marTop w:val="0"/>
      <w:marBottom w:val="0"/>
      <w:divBdr>
        <w:top w:val="none" w:sz="0" w:space="0" w:color="auto"/>
        <w:left w:val="none" w:sz="0" w:space="0" w:color="auto"/>
        <w:bottom w:val="none" w:sz="0" w:space="0" w:color="auto"/>
        <w:right w:val="none" w:sz="0" w:space="0" w:color="auto"/>
      </w:divBdr>
    </w:div>
    <w:div w:id="318195841">
      <w:bodyDiv w:val="1"/>
      <w:marLeft w:val="0"/>
      <w:marRight w:val="0"/>
      <w:marTop w:val="0"/>
      <w:marBottom w:val="0"/>
      <w:divBdr>
        <w:top w:val="none" w:sz="0" w:space="0" w:color="auto"/>
        <w:left w:val="none" w:sz="0" w:space="0" w:color="auto"/>
        <w:bottom w:val="none" w:sz="0" w:space="0" w:color="auto"/>
        <w:right w:val="none" w:sz="0" w:space="0" w:color="auto"/>
      </w:divBdr>
    </w:div>
    <w:div w:id="323171789">
      <w:bodyDiv w:val="1"/>
      <w:marLeft w:val="0"/>
      <w:marRight w:val="0"/>
      <w:marTop w:val="0"/>
      <w:marBottom w:val="0"/>
      <w:divBdr>
        <w:top w:val="none" w:sz="0" w:space="0" w:color="auto"/>
        <w:left w:val="none" w:sz="0" w:space="0" w:color="auto"/>
        <w:bottom w:val="none" w:sz="0" w:space="0" w:color="auto"/>
        <w:right w:val="none" w:sz="0" w:space="0" w:color="auto"/>
      </w:divBdr>
    </w:div>
    <w:div w:id="323552193">
      <w:bodyDiv w:val="1"/>
      <w:marLeft w:val="0"/>
      <w:marRight w:val="0"/>
      <w:marTop w:val="0"/>
      <w:marBottom w:val="0"/>
      <w:divBdr>
        <w:top w:val="none" w:sz="0" w:space="0" w:color="auto"/>
        <w:left w:val="none" w:sz="0" w:space="0" w:color="auto"/>
        <w:bottom w:val="none" w:sz="0" w:space="0" w:color="auto"/>
        <w:right w:val="none" w:sz="0" w:space="0" w:color="auto"/>
      </w:divBdr>
    </w:div>
    <w:div w:id="324094107">
      <w:bodyDiv w:val="1"/>
      <w:marLeft w:val="0"/>
      <w:marRight w:val="0"/>
      <w:marTop w:val="0"/>
      <w:marBottom w:val="0"/>
      <w:divBdr>
        <w:top w:val="none" w:sz="0" w:space="0" w:color="auto"/>
        <w:left w:val="none" w:sz="0" w:space="0" w:color="auto"/>
        <w:bottom w:val="none" w:sz="0" w:space="0" w:color="auto"/>
        <w:right w:val="none" w:sz="0" w:space="0" w:color="auto"/>
      </w:divBdr>
    </w:div>
    <w:div w:id="324667835">
      <w:bodyDiv w:val="1"/>
      <w:marLeft w:val="0"/>
      <w:marRight w:val="0"/>
      <w:marTop w:val="0"/>
      <w:marBottom w:val="0"/>
      <w:divBdr>
        <w:top w:val="none" w:sz="0" w:space="0" w:color="auto"/>
        <w:left w:val="none" w:sz="0" w:space="0" w:color="auto"/>
        <w:bottom w:val="none" w:sz="0" w:space="0" w:color="auto"/>
        <w:right w:val="none" w:sz="0" w:space="0" w:color="auto"/>
      </w:divBdr>
    </w:div>
    <w:div w:id="324820532">
      <w:bodyDiv w:val="1"/>
      <w:marLeft w:val="0"/>
      <w:marRight w:val="0"/>
      <w:marTop w:val="0"/>
      <w:marBottom w:val="0"/>
      <w:divBdr>
        <w:top w:val="none" w:sz="0" w:space="0" w:color="auto"/>
        <w:left w:val="none" w:sz="0" w:space="0" w:color="auto"/>
        <w:bottom w:val="none" w:sz="0" w:space="0" w:color="auto"/>
        <w:right w:val="none" w:sz="0" w:space="0" w:color="auto"/>
      </w:divBdr>
    </w:div>
    <w:div w:id="326713691">
      <w:bodyDiv w:val="1"/>
      <w:marLeft w:val="0"/>
      <w:marRight w:val="0"/>
      <w:marTop w:val="0"/>
      <w:marBottom w:val="0"/>
      <w:divBdr>
        <w:top w:val="none" w:sz="0" w:space="0" w:color="auto"/>
        <w:left w:val="none" w:sz="0" w:space="0" w:color="auto"/>
        <w:bottom w:val="none" w:sz="0" w:space="0" w:color="auto"/>
        <w:right w:val="none" w:sz="0" w:space="0" w:color="auto"/>
      </w:divBdr>
    </w:div>
    <w:div w:id="328607128">
      <w:bodyDiv w:val="1"/>
      <w:marLeft w:val="0"/>
      <w:marRight w:val="0"/>
      <w:marTop w:val="0"/>
      <w:marBottom w:val="0"/>
      <w:divBdr>
        <w:top w:val="none" w:sz="0" w:space="0" w:color="auto"/>
        <w:left w:val="none" w:sz="0" w:space="0" w:color="auto"/>
        <w:bottom w:val="none" w:sz="0" w:space="0" w:color="auto"/>
        <w:right w:val="none" w:sz="0" w:space="0" w:color="auto"/>
      </w:divBdr>
    </w:div>
    <w:div w:id="328755922">
      <w:bodyDiv w:val="1"/>
      <w:marLeft w:val="0"/>
      <w:marRight w:val="0"/>
      <w:marTop w:val="0"/>
      <w:marBottom w:val="0"/>
      <w:divBdr>
        <w:top w:val="none" w:sz="0" w:space="0" w:color="auto"/>
        <w:left w:val="none" w:sz="0" w:space="0" w:color="auto"/>
        <w:bottom w:val="none" w:sz="0" w:space="0" w:color="auto"/>
        <w:right w:val="none" w:sz="0" w:space="0" w:color="auto"/>
      </w:divBdr>
    </w:div>
    <w:div w:id="328944847">
      <w:bodyDiv w:val="1"/>
      <w:marLeft w:val="0"/>
      <w:marRight w:val="0"/>
      <w:marTop w:val="0"/>
      <w:marBottom w:val="0"/>
      <w:divBdr>
        <w:top w:val="none" w:sz="0" w:space="0" w:color="auto"/>
        <w:left w:val="none" w:sz="0" w:space="0" w:color="auto"/>
        <w:bottom w:val="none" w:sz="0" w:space="0" w:color="auto"/>
        <w:right w:val="none" w:sz="0" w:space="0" w:color="auto"/>
      </w:divBdr>
    </w:div>
    <w:div w:id="331953025">
      <w:bodyDiv w:val="1"/>
      <w:marLeft w:val="0"/>
      <w:marRight w:val="0"/>
      <w:marTop w:val="0"/>
      <w:marBottom w:val="0"/>
      <w:divBdr>
        <w:top w:val="none" w:sz="0" w:space="0" w:color="auto"/>
        <w:left w:val="none" w:sz="0" w:space="0" w:color="auto"/>
        <w:bottom w:val="none" w:sz="0" w:space="0" w:color="auto"/>
        <w:right w:val="none" w:sz="0" w:space="0" w:color="auto"/>
      </w:divBdr>
    </w:div>
    <w:div w:id="334068138">
      <w:bodyDiv w:val="1"/>
      <w:marLeft w:val="0"/>
      <w:marRight w:val="0"/>
      <w:marTop w:val="0"/>
      <w:marBottom w:val="0"/>
      <w:divBdr>
        <w:top w:val="none" w:sz="0" w:space="0" w:color="auto"/>
        <w:left w:val="none" w:sz="0" w:space="0" w:color="auto"/>
        <w:bottom w:val="none" w:sz="0" w:space="0" w:color="auto"/>
        <w:right w:val="none" w:sz="0" w:space="0" w:color="auto"/>
      </w:divBdr>
    </w:div>
    <w:div w:id="336540820">
      <w:bodyDiv w:val="1"/>
      <w:marLeft w:val="0"/>
      <w:marRight w:val="0"/>
      <w:marTop w:val="0"/>
      <w:marBottom w:val="0"/>
      <w:divBdr>
        <w:top w:val="none" w:sz="0" w:space="0" w:color="auto"/>
        <w:left w:val="none" w:sz="0" w:space="0" w:color="auto"/>
        <w:bottom w:val="none" w:sz="0" w:space="0" w:color="auto"/>
        <w:right w:val="none" w:sz="0" w:space="0" w:color="auto"/>
      </w:divBdr>
    </w:div>
    <w:div w:id="339503295">
      <w:bodyDiv w:val="1"/>
      <w:marLeft w:val="0"/>
      <w:marRight w:val="0"/>
      <w:marTop w:val="0"/>
      <w:marBottom w:val="0"/>
      <w:divBdr>
        <w:top w:val="none" w:sz="0" w:space="0" w:color="auto"/>
        <w:left w:val="none" w:sz="0" w:space="0" w:color="auto"/>
        <w:bottom w:val="none" w:sz="0" w:space="0" w:color="auto"/>
        <w:right w:val="none" w:sz="0" w:space="0" w:color="auto"/>
      </w:divBdr>
    </w:div>
    <w:div w:id="343285234">
      <w:bodyDiv w:val="1"/>
      <w:marLeft w:val="0"/>
      <w:marRight w:val="0"/>
      <w:marTop w:val="0"/>
      <w:marBottom w:val="0"/>
      <w:divBdr>
        <w:top w:val="none" w:sz="0" w:space="0" w:color="auto"/>
        <w:left w:val="none" w:sz="0" w:space="0" w:color="auto"/>
        <w:bottom w:val="none" w:sz="0" w:space="0" w:color="auto"/>
        <w:right w:val="none" w:sz="0" w:space="0" w:color="auto"/>
      </w:divBdr>
    </w:div>
    <w:div w:id="344131674">
      <w:bodyDiv w:val="1"/>
      <w:marLeft w:val="0"/>
      <w:marRight w:val="0"/>
      <w:marTop w:val="0"/>
      <w:marBottom w:val="0"/>
      <w:divBdr>
        <w:top w:val="none" w:sz="0" w:space="0" w:color="auto"/>
        <w:left w:val="none" w:sz="0" w:space="0" w:color="auto"/>
        <w:bottom w:val="none" w:sz="0" w:space="0" w:color="auto"/>
        <w:right w:val="none" w:sz="0" w:space="0" w:color="auto"/>
      </w:divBdr>
    </w:div>
    <w:div w:id="347678459">
      <w:bodyDiv w:val="1"/>
      <w:marLeft w:val="0"/>
      <w:marRight w:val="0"/>
      <w:marTop w:val="0"/>
      <w:marBottom w:val="0"/>
      <w:divBdr>
        <w:top w:val="none" w:sz="0" w:space="0" w:color="auto"/>
        <w:left w:val="none" w:sz="0" w:space="0" w:color="auto"/>
        <w:bottom w:val="none" w:sz="0" w:space="0" w:color="auto"/>
        <w:right w:val="none" w:sz="0" w:space="0" w:color="auto"/>
      </w:divBdr>
    </w:div>
    <w:div w:id="348915072">
      <w:bodyDiv w:val="1"/>
      <w:marLeft w:val="0"/>
      <w:marRight w:val="0"/>
      <w:marTop w:val="0"/>
      <w:marBottom w:val="0"/>
      <w:divBdr>
        <w:top w:val="none" w:sz="0" w:space="0" w:color="auto"/>
        <w:left w:val="none" w:sz="0" w:space="0" w:color="auto"/>
        <w:bottom w:val="none" w:sz="0" w:space="0" w:color="auto"/>
        <w:right w:val="none" w:sz="0" w:space="0" w:color="auto"/>
      </w:divBdr>
    </w:div>
    <w:div w:id="352877215">
      <w:bodyDiv w:val="1"/>
      <w:marLeft w:val="0"/>
      <w:marRight w:val="0"/>
      <w:marTop w:val="0"/>
      <w:marBottom w:val="0"/>
      <w:divBdr>
        <w:top w:val="none" w:sz="0" w:space="0" w:color="auto"/>
        <w:left w:val="none" w:sz="0" w:space="0" w:color="auto"/>
        <w:bottom w:val="none" w:sz="0" w:space="0" w:color="auto"/>
        <w:right w:val="none" w:sz="0" w:space="0" w:color="auto"/>
      </w:divBdr>
    </w:div>
    <w:div w:id="353194166">
      <w:bodyDiv w:val="1"/>
      <w:marLeft w:val="0"/>
      <w:marRight w:val="0"/>
      <w:marTop w:val="0"/>
      <w:marBottom w:val="0"/>
      <w:divBdr>
        <w:top w:val="none" w:sz="0" w:space="0" w:color="auto"/>
        <w:left w:val="none" w:sz="0" w:space="0" w:color="auto"/>
        <w:bottom w:val="none" w:sz="0" w:space="0" w:color="auto"/>
        <w:right w:val="none" w:sz="0" w:space="0" w:color="auto"/>
      </w:divBdr>
    </w:div>
    <w:div w:id="354621183">
      <w:bodyDiv w:val="1"/>
      <w:marLeft w:val="0"/>
      <w:marRight w:val="0"/>
      <w:marTop w:val="0"/>
      <w:marBottom w:val="0"/>
      <w:divBdr>
        <w:top w:val="none" w:sz="0" w:space="0" w:color="auto"/>
        <w:left w:val="none" w:sz="0" w:space="0" w:color="auto"/>
        <w:bottom w:val="none" w:sz="0" w:space="0" w:color="auto"/>
        <w:right w:val="none" w:sz="0" w:space="0" w:color="auto"/>
      </w:divBdr>
    </w:div>
    <w:div w:id="357587708">
      <w:bodyDiv w:val="1"/>
      <w:marLeft w:val="0"/>
      <w:marRight w:val="0"/>
      <w:marTop w:val="0"/>
      <w:marBottom w:val="0"/>
      <w:divBdr>
        <w:top w:val="none" w:sz="0" w:space="0" w:color="auto"/>
        <w:left w:val="none" w:sz="0" w:space="0" w:color="auto"/>
        <w:bottom w:val="none" w:sz="0" w:space="0" w:color="auto"/>
        <w:right w:val="none" w:sz="0" w:space="0" w:color="auto"/>
      </w:divBdr>
    </w:div>
    <w:div w:id="357778889">
      <w:bodyDiv w:val="1"/>
      <w:marLeft w:val="0"/>
      <w:marRight w:val="0"/>
      <w:marTop w:val="0"/>
      <w:marBottom w:val="0"/>
      <w:divBdr>
        <w:top w:val="none" w:sz="0" w:space="0" w:color="auto"/>
        <w:left w:val="none" w:sz="0" w:space="0" w:color="auto"/>
        <w:bottom w:val="none" w:sz="0" w:space="0" w:color="auto"/>
        <w:right w:val="none" w:sz="0" w:space="0" w:color="auto"/>
      </w:divBdr>
    </w:div>
    <w:div w:id="359166650">
      <w:bodyDiv w:val="1"/>
      <w:marLeft w:val="0"/>
      <w:marRight w:val="0"/>
      <w:marTop w:val="0"/>
      <w:marBottom w:val="0"/>
      <w:divBdr>
        <w:top w:val="none" w:sz="0" w:space="0" w:color="auto"/>
        <w:left w:val="none" w:sz="0" w:space="0" w:color="auto"/>
        <w:bottom w:val="none" w:sz="0" w:space="0" w:color="auto"/>
        <w:right w:val="none" w:sz="0" w:space="0" w:color="auto"/>
      </w:divBdr>
    </w:div>
    <w:div w:id="359281941">
      <w:bodyDiv w:val="1"/>
      <w:marLeft w:val="0"/>
      <w:marRight w:val="0"/>
      <w:marTop w:val="0"/>
      <w:marBottom w:val="0"/>
      <w:divBdr>
        <w:top w:val="none" w:sz="0" w:space="0" w:color="auto"/>
        <w:left w:val="none" w:sz="0" w:space="0" w:color="auto"/>
        <w:bottom w:val="none" w:sz="0" w:space="0" w:color="auto"/>
        <w:right w:val="none" w:sz="0" w:space="0" w:color="auto"/>
      </w:divBdr>
    </w:div>
    <w:div w:id="366026671">
      <w:bodyDiv w:val="1"/>
      <w:marLeft w:val="0"/>
      <w:marRight w:val="0"/>
      <w:marTop w:val="0"/>
      <w:marBottom w:val="0"/>
      <w:divBdr>
        <w:top w:val="none" w:sz="0" w:space="0" w:color="auto"/>
        <w:left w:val="none" w:sz="0" w:space="0" w:color="auto"/>
        <w:bottom w:val="none" w:sz="0" w:space="0" w:color="auto"/>
        <w:right w:val="none" w:sz="0" w:space="0" w:color="auto"/>
      </w:divBdr>
    </w:div>
    <w:div w:id="366369753">
      <w:bodyDiv w:val="1"/>
      <w:marLeft w:val="0"/>
      <w:marRight w:val="0"/>
      <w:marTop w:val="0"/>
      <w:marBottom w:val="0"/>
      <w:divBdr>
        <w:top w:val="none" w:sz="0" w:space="0" w:color="auto"/>
        <w:left w:val="none" w:sz="0" w:space="0" w:color="auto"/>
        <w:bottom w:val="none" w:sz="0" w:space="0" w:color="auto"/>
        <w:right w:val="none" w:sz="0" w:space="0" w:color="auto"/>
      </w:divBdr>
    </w:div>
    <w:div w:id="370419087">
      <w:bodyDiv w:val="1"/>
      <w:marLeft w:val="0"/>
      <w:marRight w:val="0"/>
      <w:marTop w:val="0"/>
      <w:marBottom w:val="0"/>
      <w:divBdr>
        <w:top w:val="none" w:sz="0" w:space="0" w:color="auto"/>
        <w:left w:val="none" w:sz="0" w:space="0" w:color="auto"/>
        <w:bottom w:val="none" w:sz="0" w:space="0" w:color="auto"/>
        <w:right w:val="none" w:sz="0" w:space="0" w:color="auto"/>
      </w:divBdr>
    </w:div>
    <w:div w:id="376202854">
      <w:bodyDiv w:val="1"/>
      <w:marLeft w:val="0"/>
      <w:marRight w:val="0"/>
      <w:marTop w:val="0"/>
      <w:marBottom w:val="0"/>
      <w:divBdr>
        <w:top w:val="none" w:sz="0" w:space="0" w:color="auto"/>
        <w:left w:val="none" w:sz="0" w:space="0" w:color="auto"/>
        <w:bottom w:val="none" w:sz="0" w:space="0" w:color="auto"/>
        <w:right w:val="none" w:sz="0" w:space="0" w:color="auto"/>
      </w:divBdr>
    </w:div>
    <w:div w:id="377828373">
      <w:bodyDiv w:val="1"/>
      <w:marLeft w:val="0"/>
      <w:marRight w:val="0"/>
      <w:marTop w:val="0"/>
      <w:marBottom w:val="0"/>
      <w:divBdr>
        <w:top w:val="none" w:sz="0" w:space="0" w:color="auto"/>
        <w:left w:val="none" w:sz="0" w:space="0" w:color="auto"/>
        <w:bottom w:val="none" w:sz="0" w:space="0" w:color="auto"/>
        <w:right w:val="none" w:sz="0" w:space="0" w:color="auto"/>
      </w:divBdr>
    </w:div>
    <w:div w:id="379090704">
      <w:bodyDiv w:val="1"/>
      <w:marLeft w:val="0"/>
      <w:marRight w:val="0"/>
      <w:marTop w:val="0"/>
      <w:marBottom w:val="0"/>
      <w:divBdr>
        <w:top w:val="none" w:sz="0" w:space="0" w:color="auto"/>
        <w:left w:val="none" w:sz="0" w:space="0" w:color="auto"/>
        <w:bottom w:val="none" w:sz="0" w:space="0" w:color="auto"/>
        <w:right w:val="none" w:sz="0" w:space="0" w:color="auto"/>
      </w:divBdr>
    </w:div>
    <w:div w:id="379091400">
      <w:bodyDiv w:val="1"/>
      <w:marLeft w:val="0"/>
      <w:marRight w:val="0"/>
      <w:marTop w:val="0"/>
      <w:marBottom w:val="0"/>
      <w:divBdr>
        <w:top w:val="none" w:sz="0" w:space="0" w:color="auto"/>
        <w:left w:val="none" w:sz="0" w:space="0" w:color="auto"/>
        <w:bottom w:val="none" w:sz="0" w:space="0" w:color="auto"/>
        <w:right w:val="none" w:sz="0" w:space="0" w:color="auto"/>
      </w:divBdr>
    </w:div>
    <w:div w:id="379473326">
      <w:bodyDiv w:val="1"/>
      <w:marLeft w:val="0"/>
      <w:marRight w:val="0"/>
      <w:marTop w:val="0"/>
      <w:marBottom w:val="0"/>
      <w:divBdr>
        <w:top w:val="none" w:sz="0" w:space="0" w:color="auto"/>
        <w:left w:val="none" w:sz="0" w:space="0" w:color="auto"/>
        <w:bottom w:val="none" w:sz="0" w:space="0" w:color="auto"/>
        <w:right w:val="none" w:sz="0" w:space="0" w:color="auto"/>
      </w:divBdr>
    </w:div>
    <w:div w:id="380636161">
      <w:bodyDiv w:val="1"/>
      <w:marLeft w:val="0"/>
      <w:marRight w:val="0"/>
      <w:marTop w:val="0"/>
      <w:marBottom w:val="0"/>
      <w:divBdr>
        <w:top w:val="none" w:sz="0" w:space="0" w:color="auto"/>
        <w:left w:val="none" w:sz="0" w:space="0" w:color="auto"/>
        <w:bottom w:val="none" w:sz="0" w:space="0" w:color="auto"/>
        <w:right w:val="none" w:sz="0" w:space="0" w:color="auto"/>
      </w:divBdr>
    </w:div>
    <w:div w:id="382339986">
      <w:bodyDiv w:val="1"/>
      <w:marLeft w:val="0"/>
      <w:marRight w:val="0"/>
      <w:marTop w:val="0"/>
      <w:marBottom w:val="0"/>
      <w:divBdr>
        <w:top w:val="none" w:sz="0" w:space="0" w:color="auto"/>
        <w:left w:val="none" w:sz="0" w:space="0" w:color="auto"/>
        <w:bottom w:val="none" w:sz="0" w:space="0" w:color="auto"/>
        <w:right w:val="none" w:sz="0" w:space="0" w:color="auto"/>
      </w:divBdr>
    </w:div>
    <w:div w:id="387845624">
      <w:bodyDiv w:val="1"/>
      <w:marLeft w:val="0"/>
      <w:marRight w:val="0"/>
      <w:marTop w:val="0"/>
      <w:marBottom w:val="0"/>
      <w:divBdr>
        <w:top w:val="none" w:sz="0" w:space="0" w:color="auto"/>
        <w:left w:val="none" w:sz="0" w:space="0" w:color="auto"/>
        <w:bottom w:val="none" w:sz="0" w:space="0" w:color="auto"/>
        <w:right w:val="none" w:sz="0" w:space="0" w:color="auto"/>
      </w:divBdr>
    </w:div>
    <w:div w:id="389040009">
      <w:bodyDiv w:val="1"/>
      <w:marLeft w:val="0"/>
      <w:marRight w:val="0"/>
      <w:marTop w:val="0"/>
      <w:marBottom w:val="0"/>
      <w:divBdr>
        <w:top w:val="none" w:sz="0" w:space="0" w:color="auto"/>
        <w:left w:val="none" w:sz="0" w:space="0" w:color="auto"/>
        <w:bottom w:val="none" w:sz="0" w:space="0" w:color="auto"/>
        <w:right w:val="none" w:sz="0" w:space="0" w:color="auto"/>
      </w:divBdr>
    </w:div>
    <w:div w:id="391194590">
      <w:bodyDiv w:val="1"/>
      <w:marLeft w:val="0"/>
      <w:marRight w:val="0"/>
      <w:marTop w:val="0"/>
      <w:marBottom w:val="0"/>
      <w:divBdr>
        <w:top w:val="none" w:sz="0" w:space="0" w:color="auto"/>
        <w:left w:val="none" w:sz="0" w:space="0" w:color="auto"/>
        <w:bottom w:val="none" w:sz="0" w:space="0" w:color="auto"/>
        <w:right w:val="none" w:sz="0" w:space="0" w:color="auto"/>
      </w:divBdr>
    </w:div>
    <w:div w:id="393284741">
      <w:bodyDiv w:val="1"/>
      <w:marLeft w:val="0"/>
      <w:marRight w:val="0"/>
      <w:marTop w:val="0"/>
      <w:marBottom w:val="0"/>
      <w:divBdr>
        <w:top w:val="none" w:sz="0" w:space="0" w:color="auto"/>
        <w:left w:val="none" w:sz="0" w:space="0" w:color="auto"/>
        <w:bottom w:val="none" w:sz="0" w:space="0" w:color="auto"/>
        <w:right w:val="none" w:sz="0" w:space="0" w:color="auto"/>
      </w:divBdr>
    </w:div>
    <w:div w:id="394400276">
      <w:bodyDiv w:val="1"/>
      <w:marLeft w:val="0"/>
      <w:marRight w:val="0"/>
      <w:marTop w:val="0"/>
      <w:marBottom w:val="0"/>
      <w:divBdr>
        <w:top w:val="none" w:sz="0" w:space="0" w:color="auto"/>
        <w:left w:val="none" w:sz="0" w:space="0" w:color="auto"/>
        <w:bottom w:val="none" w:sz="0" w:space="0" w:color="auto"/>
        <w:right w:val="none" w:sz="0" w:space="0" w:color="auto"/>
      </w:divBdr>
    </w:div>
    <w:div w:id="395055643">
      <w:bodyDiv w:val="1"/>
      <w:marLeft w:val="0"/>
      <w:marRight w:val="0"/>
      <w:marTop w:val="0"/>
      <w:marBottom w:val="0"/>
      <w:divBdr>
        <w:top w:val="none" w:sz="0" w:space="0" w:color="auto"/>
        <w:left w:val="none" w:sz="0" w:space="0" w:color="auto"/>
        <w:bottom w:val="none" w:sz="0" w:space="0" w:color="auto"/>
        <w:right w:val="none" w:sz="0" w:space="0" w:color="auto"/>
      </w:divBdr>
    </w:div>
    <w:div w:id="399257071">
      <w:bodyDiv w:val="1"/>
      <w:marLeft w:val="0"/>
      <w:marRight w:val="0"/>
      <w:marTop w:val="0"/>
      <w:marBottom w:val="0"/>
      <w:divBdr>
        <w:top w:val="none" w:sz="0" w:space="0" w:color="auto"/>
        <w:left w:val="none" w:sz="0" w:space="0" w:color="auto"/>
        <w:bottom w:val="none" w:sz="0" w:space="0" w:color="auto"/>
        <w:right w:val="none" w:sz="0" w:space="0" w:color="auto"/>
      </w:divBdr>
    </w:div>
    <w:div w:id="400561956">
      <w:bodyDiv w:val="1"/>
      <w:marLeft w:val="0"/>
      <w:marRight w:val="0"/>
      <w:marTop w:val="0"/>
      <w:marBottom w:val="0"/>
      <w:divBdr>
        <w:top w:val="none" w:sz="0" w:space="0" w:color="auto"/>
        <w:left w:val="none" w:sz="0" w:space="0" w:color="auto"/>
        <w:bottom w:val="none" w:sz="0" w:space="0" w:color="auto"/>
        <w:right w:val="none" w:sz="0" w:space="0" w:color="auto"/>
      </w:divBdr>
    </w:div>
    <w:div w:id="400564832">
      <w:bodyDiv w:val="1"/>
      <w:marLeft w:val="0"/>
      <w:marRight w:val="0"/>
      <w:marTop w:val="0"/>
      <w:marBottom w:val="0"/>
      <w:divBdr>
        <w:top w:val="none" w:sz="0" w:space="0" w:color="auto"/>
        <w:left w:val="none" w:sz="0" w:space="0" w:color="auto"/>
        <w:bottom w:val="none" w:sz="0" w:space="0" w:color="auto"/>
        <w:right w:val="none" w:sz="0" w:space="0" w:color="auto"/>
      </w:divBdr>
    </w:div>
    <w:div w:id="403914369">
      <w:bodyDiv w:val="1"/>
      <w:marLeft w:val="0"/>
      <w:marRight w:val="0"/>
      <w:marTop w:val="0"/>
      <w:marBottom w:val="0"/>
      <w:divBdr>
        <w:top w:val="none" w:sz="0" w:space="0" w:color="auto"/>
        <w:left w:val="none" w:sz="0" w:space="0" w:color="auto"/>
        <w:bottom w:val="none" w:sz="0" w:space="0" w:color="auto"/>
        <w:right w:val="none" w:sz="0" w:space="0" w:color="auto"/>
      </w:divBdr>
    </w:div>
    <w:div w:id="406805754">
      <w:bodyDiv w:val="1"/>
      <w:marLeft w:val="0"/>
      <w:marRight w:val="0"/>
      <w:marTop w:val="0"/>
      <w:marBottom w:val="0"/>
      <w:divBdr>
        <w:top w:val="none" w:sz="0" w:space="0" w:color="auto"/>
        <w:left w:val="none" w:sz="0" w:space="0" w:color="auto"/>
        <w:bottom w:val="none" w:sz="0" w:space="0" w:color="auto"/>
        <w:right w:val="none" w:sz="0" w:space="0" w:color="auto"/>
      </w:divBdr>
    </w:div>
    <w:div w:id="407310525">
      <w:bodyDiv w:val="1"/>
      <w:marLeft w:val="0"/>
      <w:marRight w:val="0"/>
      <w:marTop w:val="0"/>
      <w:marBottom w:val="0"/>
      <w:divBdr>
        <w:top w:val="none" w:sz="0" w:space="0" w:color="auto"/>
        <w:left w:val="none" w:sz="0" w:space="0" w:color="auto"/>
        <w:bottom w:val="none" w:sz="0" w:space="0" w:color="auto"/>
        <w:right w:val="none" w:sz="0" w:space="0" w:color="auto"/>
      </w:divBdr>
    </w:div>
    <w:div w:id="409543711">
      <w:bodyDiv w:val="1"/>
      <w:marLeft w:val="0"/>
      <w:marRight w:val="0"/>
      <w:marTop w:val="0"/>
      <w:marBottom w:val="0"/>
      <w:divBdr>
        <w:top w:val="none" w:sz="0" w:space="0" w:color="auto"/>
        <w:left w:val="none" w:sz="0" w:space="0" w:color="auto"/>
        <w:bottom w:val="none" w:sz="0" w:space="0" w:color="auto"/>
        <w:right w:val="none" w:sz="0" w:space="0" w:color="auto"/>
      </w:divBdr>
    </w:div>
    <w:div w:id="409936073">
      <w:bodyDiv w:val="1"/>
      <w:marLeft w:val="0"/>
      <w:marRight w:val="0"/>
      <w:marTop w:val="0"/>
      <w:marBottom w:val="0"/>
      <w:divBdr>
        <w:top w:val="none" w:sz="0" w:space="0" w:color="auto"/>
        <w:left w:val="none" w:sz="0" w:space="0" w:color="auto"/>
        <w:bottom w:val="none" w:sz="0" w:space="0" w:color="auto"/>
        <w:right w:val="none" w:sz="0" w:space="0" w:color="auto"/>
      </w:divBdr>
    </w:div>
    <w:div w:id="410078147">
      <w:bodyDiv w:val="1"/>
      <w:marLeft w:val="0"/>
      <w:marRight w:val="0"/>
      <w:marTop w:val="0"/>
      <w:marBottom w:val="0"/>
      <w:divBdr>
        <w:top w:val="none" w:sz="0" w:space="0" w:color="auto"/>
        <w:left w:val="none" w:sz="0" w:space="0" w:color="auto"/>
        <w:bottom w:val="none" w:sz="0" w:space="0" w:color="auto"/>
        <w:right w:val="none" w:sz="0" w:space="0" w:color="auto"/>
      </w:divBdr>
    </w:div>
    <w:div w:id="411853853">
      <w:bodyDiv w:val="1"/>
      <w:marLeft w:val="0"/>
      <w:marRight w:val="0"/>
      <w:marTop w:val="0"/>
      <w:marBottom w:val="0"/>
      <w:divBdr>
        <w:top w:val="none" w:sz="0" w:space="0" w:color="auto"/>
        <w:left w:val="none" w:sz="0" w:space="0" w:color="auto"/>
        <w:bottom w:val="none" w:sz="0" w:space="0" w:color="auto"/>
        <w:right w:val="none" w:sz="0" w:space="0" w:color="auto"/>
      </w:divBdr>
    </w:div>
    <w:div w:id="412900845">
      <w:bodyDiv w:val="1"/>
      <w:marLeft w:val="0"/>
      <w:marRight w:val="0"/>
      <w:marTop w:val="0"/>
      <w:marBottom w:val="0"/>
      <w:divBdr>
        <w:top w:val="none" w:sz="0" w:space="0" w:color="auto"/>
        <w:left w:val="none" w:sz="0" w:space="0" w:color="auto"/>
        <w:bottom w:val="none" w:sz="0" w:space="0" w:color="auto"/>
        <w:right w:val="none" w:sz="0" w:space="0" w:color="auto"/>
      </w:divBdr>
    </w:div>
    <w:div w:id="414285775">
      <w:bodyDiv w:val="1"/>
      <w:marLeft w:val="0"/>
      <w:marRight w:val="0"/>
      <w:marTop w:val="0"/>
      <w:marBottom w:val="0"/>
      <w:divBdr>
        <w:top w:val="none" w:sz="0" w:space="0" w:color="auto"/>
        <w:left w:val="none" w:sz="0" w:space="0" w:color="auto"/>
        <w:bottom w:val="none" w:sz="0" w:space="0" w:color="auto"/>
        <w:right w:val="none" w:sz="0" w:space="0" w:color="auto"/>
      </w:divBdr>
    </w:div>
    <w:div w:id="414669799">
      <w:bodyDiv w:val="1"/>
      <w:marLeft w:val="0"/>
      <w:marRight w:val="0"/>
      <w:marTop w:val="0"/>
      <w:marBottom w:val="0"/>
      <w:divBdr>
        <w:top w:val="none" w:sz="0" w:space="0" w:color="auto"/>
        <w:left w:val="none" w:sz="0" w:space="0" w:color="auto"/>
        <w:bottom w:val="none" w:sz="0" w:space="0" w:color="auto"/>
        <w:right w:val="none" w:sz="0" w:space="0" w:color="auto"/>
      </w:divBdr>
    </w:div>
    <w:div w:id="415252320">
      <w:bodyDiv w:val="1"/>
      <w:marLeft w:val="0"/>
      <w:marRight w:val="0"/>
      <w:marTop w:val="0"/>
      <w:marBottom w:val="0"/>
      <w:divBdr>
        <w:top w:val="none" w:sz="0" w:space="0" w:color="auto"/>
        <w:left w:val="none" w:sz="0" w:space="0" w:color="auto"/>
        <w:bottom w:val="none" w:sz="0" w:space="0" w:color="auto"/>
        <w:right w:val="none" w:sz="0" w:space="0" w:color="auto"/>
      </w:divBdr>
    </w:div>
    <w:div w:id="415790291">
      <w:bodyDiv w:val="1"/>
      <w:marLeft w:val="0"/>
      <w:marRight w:val="0"/>
      <w:marTop w:val="0"/>
      <w:marBottom w:val="0"/>
      <w:divBdr>
        <w:top w:val="none" w:sz="0" w:space="0" w:color="auto"/>
        <w:left w:val="none" w:sz="0" w:space="0" w:color="auto"/>
        <w:bottom w:val="none" w:sz="0" w:space="0" w:color="auto"/>
        <w:right w:val="none" w:sz="0" w:space="0" w:color="auto"/>
      </w:divBdr>
    </w:div>
    <w:div w:id="415903364">
      <w:bodyDiv w:val="1"/>
      <w:marLeft w:val="0"/>
      <w:marRight w:val="0"/>
      <w:marTop w:val="0"/>
      <w:marBottom w:val="0"/>
      <w:divBdr>
        <w:top w:val="none" w:sz="0" w:space="0" w:color="auto"/>
        <w:left w:val="none" w:sz="0" w:space="0" w:color="auto"/>
        <w:bottom w:val="none" w:sz="0" w:space="0" w:color="auto"/>
        <w:right w:val="none" w:sz="0" w:space="0" w:color="auto"/>
      </w:divBdr>
    </w:div>
    <w:div w:id="416445690">
      <w:bodyDiv w:val="1"/>
      <w:marLeft w:val="0"/>
      <w:marRight w:val="0"/>
      <w:marTop w:val="0"/>
      <w:marBottom w:val="0"/>
      <w:divBdr>
        <w:top w:val="none" w:sz="0" w:space="0" w:color="auto"/>
        <w:left w:val="none" w:sz="0" w:space="0" w:color="auto"/>
        <w:bottom w:val="none" w:sz="0" w:space="0" w:color="auto"/>
        <w:right w:val="none" w:sz="0" w:space="0" w:color="auto"/>
      </w:divBdr>
    </w:div>
    <w:div w:id="419108518">
      <w:bodyDiv w:val="1"/>
      <w:marLeft w:val="0"/>
      <w:marRight w:val="0"/>
      <w:marTop w:val="0"/>
      <w:marBottom w:val="0"/>
      <w:divBdr>
        <w:top w:val="none" w:sz="0" w:space="0" w:color="auto"/>
        <w:left w:val="none" w:sz="0" w:space="0" w:color="auto"/>
        <w:bottom w:val="none" w:sz="0" w:space="0" w:color="auto"/>
        <w:right w:val="none" w:sz="0" w:space="0" w:color="auto"/>
      </w:divBdr>
    </w:div>
    <w:div w:id="420027380">
      <w:bodyDiv w:val="1"/>
      <w:marLeft w:val="0"/>
      <w:marRight w:val="0"/>
      <w:marTop w:val="0"/>
      <w:marBottom w:val="0"/>
      <w:divBdr>
        <w:top w:val="none" w:sz="0" w:space="0" w:color="auto"/>
        <w:left w:val="none" w:sz="0" w:space="0" w:color="auto"/>
        <w:bottom w:val="none" w:sz="0" w:space="0" w:color="auto"/>
        <w:right w:val="none" w:sz="0" w:space="0" w:color="auto"/>
      </w:divBdr>
    </w:div>
    <w:div w:id="420637471">
      <w:bodyDiv w:val="1"/>
      <w:marLeft w:val="0"/>
      <w:marRight w:val="0"/>
      <w:marTop w:val="0"/>
      <w:marBottom w:val="0"/>
      <w:divBdr>
        <w:top w:val="none" w:sz="0" w:space="0" w:color="auto"/>
        <w:left w:val="none" w:sz="0" w:space="0" w:color="auto"/>
        <w:bottom w:val="none" w:sz="0" w:space="0" w:color="auto"/>
        <w:right w:val="none" w:sz="0" w:space="0" w:color="auto"/>
      </w:divBdr>
    </w:div>
    <w:div w:id="421075503">
      <w:bodyDiv w:val="1"/>
      <w:marLeft w:val="0"/>
      <w:marRight w:val="0"/>
      <w:marTop w:val="0"/>
      <w:marBottom w:val="0"/>
      <w:divBdr>
        <w:top w:val="none" w:sz="0" w:space="0" w:color="auto"/>
        <w:left w:val="none" w:sz="0" w:space="0" w:color="auto"/>
        <w:bottom w:val="none" w:sz="0" w:space="0" w:color="auto"/>
        <w:right w:val="none" w:sz="0" w:space="0" w:color="auto"/>
      </w:divBdr>
    </w:div>
    <w:div w:id="421681734">
      <w:bodyDiv w:val="1"/>
      <w:marLeft w:val="0"/>
      <w:marRight w:val="0"/>
      <w:marTop w:val="0"/>
      <w:marBottom w:val="0"/>
      <w:divBdr>
        <w:top w:val="none" w:sz="0" w:space="0" w:color="auto"/>
        <w:left w:val="none" w:sz="0" w:space="0" w:color="auto"/>
        <w:bottom w:val="none" w:sz="0" w:space="0" w:color="auto"/>
        <w:right w:val="none" w:sz="0" w:space="0" w:color="auto"/>
      </w:divBdr>
    </w:div>
    <w:div w:id="423847017">
      <w:bodyDiv w:val="1"/>
      <w:marLeft w:val="0"/>
      <w:marRight w:val="0"/>
      <w:marTop w:val="0"/>
      <w:marBottom w:val="0"/>
      <w:divBdr>
        <w:top w:val="none" w:sz="0" w:space="0" w:color="auto"/>
        <w:left w:val="none" w:sz="0" w:space="0" w:color="auto"/>
        <w:bottom w:val="none" w:sz="0" w:space="0" w:color="auto"/>
        <w:right w:val="none" w:sz="0" w:space="0" w:color="auto"/>
      </w:divBdr>
    </w:div>
    <w:div w:id="424769019">
      <w:bodyDiv w:val="1"/>
      <w:marLeft w:val="0"/>
      <w:marRight w:val="0"/>
      <w:marTop w:val="0"/>
      <w:marBottom w:val="0"/>
      <w:divBdr>
        <w:top w:val="none" w:sz="0" w:space="0" w:color="auto"/>
        <w:left w:val="none" w:sz="0" w:space="0" w:color="auto"/>
        <w:bottom w:val="none" w:sz="0" w:space="0" w:color="auto"/>
        <w:right w:val="none" w:sz="0" w:space="0" w:color="auto"/>
      </w:divBdr>
    </w:div>
    <w:div w:id="425419463">
      <w:bodyDiv w:val="1"/>
      <w:marLeft w:val="0"/>
      <w:marRight w:val="0"/>
      <w:marTop w:val="0"/>
      <w:marBottom w:val="0"/>
      <w:divBdr>
        <w:top w:val="none" w:sz="0" w:space="0" w:color="auto"/>
        <w:left w:val="none" w:sz="0" w:space="0" w:color="auto"/>
        <w:bottom w:val="none" w:sz="0" w:space="0" w:color="auto"/>
        <w:right w:val="none" w:sz="0" w:space="0" w:color="auto"/>
      </w:divBdr>
    </w:div>
    <w:div w:id="427196190">
      <w:bodyDiv w:val="1"/>
      <w:marLeft w:val="0"/>
      <w:marRight w:val="0"/>
      <w:marTop w:val="0"/>
      <w:marBottom w:val="0"/>
      <w:divBdr>
        <w:top w:val="none" w:sz="0" w:space="0" w:color="auto"/>
        <w:left w:val="none" w:sz="0" w:space="0" w:color="auto"/>
        <w:bottom w:val="none" w:sz="0" w:space="0" w:color="auto"/>
        <w:right w:val="none" w:sz="0" w:space="0" w:color="auto"/>
      </w:divBdr>
    </w:div>
    <w:div w:id="428938065">
      <w:bodyDiv w:val="1"/>
      <w:marLeft w:val="0"/>
      <w:marRight w:val="0"/>
      <w:marTop w:val="0"/>
      <w:marBottom w:val="0"/>
      <w:divBdr>
        <w:top w:val="none" w:sz="0" w:space="0" w:color="auto"/>
        <w:left w:val="none" w:sz="0" w:space="0" w:color="auto"/>
        <w:bottom w:val="none" w:sz="0" w:space="0" w:color="auto"/>
        <w:right w:val="none" w:sz="0" w:space="0" w:color="auto"/>
      </w:divBdr>
    </w:div>
    <w:div w:id="430012234">
      <w:bodyDiv w:val="1"/>
      <w:marLeft w:val="0"/>
      <w:marRight w:val="0"/>
      <w:marTop w:val="0"/>
      <w:marBottom w:val="0"/>
      <w:divBdr>
        <w:top w:val="none" w:sz="0" w:space="0" w:color="auto"/>
        <w:left w:val="none" w:sz="0" w:space="0" w:color="auto"/>
        <w:bottom w:val="none" w:sz="0" w:space="0" w:color="auto"/>
        <w:right w:val="none" w:sz="0" w:space="0" w:color="auto"/>
      </w:divBdr>
    </w:div>
    <w:div w:id="430467526">
      <w:bodyDiv w:val="1"/>
      <w:marLeft w:val="0"/>
      <w:marRight w:val="0"/>
      <w:marTop w:val="0"/>
      <w:marBottom w:val="0"/>
      <w:divBdr>
        <w:top w:val="none" w:sz="0" w:space="0" w:color="auto"/>
        <w:left w:val="none" w:sz="0" w:space="0" w:color="auto"/>
        <w:bottom w:val="none" w:sz="0" w:space="0" w:color="auto"/>
        <w:right w:val="none" w:sz="0" w:space="0" w:color="auto"/>
      </w:divBdr>
    </w:div>
    <w:div w:id="435171909">
      <w:bodyDiv w:val="1"/>
      <w:marLeft w:val="0"/>
      <w:marRight w:val="0"/>
      <w:marTop w:val="0"/>
      <w:marBottom w:val="0"/>
      <w:divBdr>
        <w:top w:val="none" w:sz="0" w:space="0" w:color="auto"/>
        <w:left w:val="none" w:sz="0" w:space="0" w:color="auto"/>
        <w:bottom w:val="none" w:sz="0" w:space="0" w:color="auto"/>
        <w:right w:val="none" w:sz="0" w:space="0" w:color="auto"/>
      </w:divBdr>
    </w:div>
    <w:div w:id="436758797">
      <w:bodyDiv w:val="1"/>
      <w:marLeft w:val="0"/>
      <w:marRight w:val="0"/>
      <w:marTop w:val="0"/>
      <w:marBottom w:val="0"/>
      <w:divBdr>
        <w:top w:val="none" w:sz="0" w:space="0" w:color="auto"/>
        <w:left w:val="none" w:sz="0" w:space="0" w:color="auto"/>
        <w:bottom w:val="none" w:sz="0" w:space="0" w:color="auto"/>
        <w:right w:val="none" w:sz="0" w:space="0" w:color="auto"/>
      </w:divBdr>
    </w:div>
    <w:div w:id="436797712">
      <w:bodyDiv w:val="1"/>
      <w:marLeft w:val="0"/>
      <w:marRight w:val="0"/>
      <w:marTop w:val="0"/>
      <w:marBottom w:val="0"/>
      <w:divBdr>
        <w:top w:val="none" w:sz="0" w:space="0" w:color="auto"/>
        <w:left w:val="none" w:sz="0" w:space="0" w:color="auto"/>
        <w:bottom w:val="none" w:sz="0" w:space="0" w:color="auto"/>
        <w:right w:val="none" w:sz="0" w:space="0" w:color="auto"/>
      </w:divBdr>
    </w:div>
    <w:div w:id="437218069">
      <w:bodyDiv w:val="1"/>
      <w:marLeft w:val="0"/>
      <w:marRight w:val="0"/>
      <w:marTop w:val="0"/>
      <w:marBottom w:val="0"/>
      <w:divBdr>
        <w:top w:val="none" w:sz="0" w:space="0" w:color="auto"/>
        <w:left w:val="none" w:sz="0" w:space="0" w:color="auto"/>
        <w:bottom w:val="none" w:sz="0" w:space="0" w:color="auto"/>
        <w:right w:val="none" w:sz="0" w:space="0" w:color="auto"/>
      </w:divBdr>
    </w:div>
    <w:div w:id="439492985">
      <w:bodyDiv w:val="1"/>
      <w:marLeft w:val="0"/>
      <w:marRight w:val="0"/>
      <w:marTop w:val="0"/>
      <w:marBottom w:val="0"/>
      <w:divBdr>
        <w:top w:val="none" w:sz="0" w:space="0" w:color="auto"/>
        <w:left w:val="none" w:sz="0" w:space="0" w:color="auto"/>
        <w:bottom w:val="none" w:sz="0" w:space="0" w:color="auto"/>
        <w:right w:val="none" w:sz="0" w:space="0" w:color="auto"/>
      </w:divBdr>
    </w:div>
    <w:div w:id="440608332">
      <w:bodyDiv w:val="1"/>
      <w:marLeft w:val="0"/>
      <w:marRight w:val="0"/>
      <w:marTop w:val="0"/>
      <w:marBottom w:val="0"/>
      <w:divBdr>
        <w:top w:val="none" w:sz="0" w:space="0" w:color="auto"/>
        <w:left w:val="none" w:sz="0" w:space="0" w:color="auto"/>
        <w:bottom w:val="none" w:sz="0" w:space="0" w:color="auto"/>
        <w:right w:val="none" w:sz="0" w:space="0" w:color="auto"/>
      </w:divBdr>
    </w:div>
    <w:div w:id="440881653">
      <w:bodyDiv w:val="1"/>
      <w:marLeft w:val="0"/>
      <w:marRight w:val="0"/>
      <w:marTop w:val="0"/>
      <w:marBottom w:val="0"/>
      <w:divBdr>
        <w:top w:val="none" w:sz="0" w:space="0" w:color="auto"/>
        <w:left w:val="none" w:sz="0" w:space="0" w:color="auto"/>
        <w:bottom w:val="none" w:sz="0" w:space="0" w:color="auto"/>
        <w:right w:val="none" w:sz="0" w:space="0" w:color="auto"/>
      </w:divBdr>
    </w:div>
    <w:div w:id="441145885">
      <w:bodyDiv w:val="1"/>
      <w:marLeft w:val="0"/>
      <w:marRight w:val="0"/>
      <w:marTop w:val="0"/>
      <w:marBottom w:val="0"/>
      <w:divBdr>
        <w:top w:val="none" w:sz="0" w:space="0" w:color="auto"/>
        <w:left w:val="none" w:sz="0" w:space="0" w:color="auto"/>
        <w:bottom w:val="none" w:sz="0" w:space="0" w:color="auto"/>
        <w:right w:val="none" w:sz="0" w:space="0" w:color="auto"/>
      </w:divBdr>
    </w:div>
    <w:div w:id="442001029">
      <w:bodyDiv w:val="1"/>
      <w:marLeft w:val="0"/>
      <w:marRight w:val="0"/>
      <w:marTop w:val="0"/>
      <w:marBottom w:val="0"/>
      <w:divBdr>
        <w:top w:val="none" w:sz="0" w:space="0" w:color="auto"/>
        <w:left w:val="none" w:sz="0" w:space="0" w:color="auto"/>
        <w:bottom w:val="none" w:sz="0" w:space="0" w:color="auto"/>
        <w:right w:val="none" w:sz="0" w:space="0" w:color="auto"/>
      </w:divBdr>
    </w:div>
    <w:div w:id="444618122">
      <w:bodyDiv w:val="1"/>
      <w:marLeft w:val="0"/>
      <w:marRight w:val="0"/>
      <w:marTop w:val="0"/>
      <w:marBottom w:val="0"/>
      <w:divBdr>
        <w:top w:val="none" w:sz="0" w:space="0" w:color="auto"/>
        <w:left w:val="none" w:sz="0" w:space="0" w:color="auto"/>
        <w:bottom w:val="none" w:sz="0" w:space="0" w:color="auto"/>
        <w:right w:val="none" w:sz="0" w:space="0" w:color="auto"/>
      </w:divBdr>
    </w:div>
    <w:div w:id="445973646">
      <w:bodyDiv w:val="1"/>
      <w:marLeft w:val="0"/>
      <w:marRight w:val="0"/>
      <w:marTop w:val="0"/>
      <w:marBottom w:val="0"/>
      <w:divBdr>
        <w:top w:val="none" w:sz="0" w:space="0" w:color="auto"/>
        <w:left w:val="none" w:sz="0" w:space="0" w:color="auto"/>
        <w:bottom w:val="none" w:sz="0" w:space="0" w:color="auto"/>
        <w:right w:val="none" w:sz="0" w:space="0" w:color="auto"/>
      </w:divBdr>
    </w:div>
    <w:div w:id="447430794">
      <w:bodyDiv w:val="1"/>
      <w:marLeft w:val="0"/>
      <w:marRight w:val="0"/>
      <w:marTop w:val="0"/>
      <w:marBottom w:val="0"/>
      <w:divBdr>
        <w:top w:val="none" w:sz="0" w:space="0" w:color="auto"/>
        <w:left w:val="none" w:sz="0" w:space="0" w:color="auto"/>
        <w:bottom w:val="none" w:sz="0" w:space="0" w:color="auto"/>
        <w:right w:val="none" w:sz="0" w:space="0" w:color="auto"/>
      </w:divBdr>
    </w:div>
    <w:div w:id="447623624">
      <w:bodyDiv w:val="1"/>
      <w:marLeft w:val="0"/>
      <w:marRight w:val="0"/>
      <w:marTop w:val="0"/>
      <w:marBottom w:val="0"/>
      <w:divBdr>
        <w:top w:val="none" w:sz="0" w:space="0" w:color="auto"/>
        <w:left w:val="none" w:sz="0" w:space="0" w:color="auto"/>
        <w:bottom w:val="none" w:sz="0" w:space="0" w:color="auto"/>
        <w:right w:val="none" w:sz="0" w:space="0" w:color="auto"/>
      </w:divBdr>
    </w:div>
    <w:div w:id="448355966">
      <w:bodyDiv w:val="1"/>
      <w:marLeft w:val="0"/>
      <w:marRight w:val="0"/>
      <w:marTop w:val="0"/>
      <w:marBottom w:val="0"/>
      <w:divBdr>
        <w:top w:val="none" w:sz="0" w:space="0" w:color="auto"/>
        <w:left w:val="none" w:sz="0" w:space="0" w:color="auto"/>
        <w:bottom w:val="none" w:sz="0" w:space="0" w:color="auto"/>
        <w:right w:val="none" w:sz="0" w:space="0" w:color="auto"/>
      </w:divBdr>
    </w:div>
    <w:div w:id="449856515">
      <w:bodyDiv w:val="1"/>
      <w:marLeft w:val="0"/>
      <w:marRight w:val="0"/>
      <w:marTop w:val="0"/>
      <w:marBottom w:val="0"/>
      <w:divBdr>
        <w:top w:val="none" w:sz="0" w:space="0" w:color="auto"/>
        <w:left w:val="none" w:sz="0" w:space="0" w:color="auto"/>
        <w:bottom w:val="none" w:sz="0" w:space="0" w:color="auto"/>
        <w:right w:val="none" w:sz="0" w:space="0" w:color="auto"/>
      </w:divBdr>
    </w:div>
    <w:div w:id="450706850">
      <w:bodyDiv w:val="1"/>
      <w:marLeft w:val="0"/>
      <w:marRight w:val="0"/>
      <w:marTop w:val="0"/>
      <w:marBottom w:val="0"/>
      <w:divBdr>
        <w:top w:val="none" w:sz="0" w:space="0" w:color="auto"/>
        <w:left w:val="none" w:sz="0" w:space="0" w:color="auto"/>
        <w:bottom w:val="none" w:sz="0" w:space="0" w:color="auto"/>
        <w:right w:val="none" w:sz="0" w:space="0" w:color="auto"/>
      </w:divBdr>
    </w:div>
    <w:div w:id="452486037">
      <w:bodyDiv w:val="1"/>
      <w:marLeft w:val="0"/>
      <w:marRight w:val="0"/>
      <w:marTop w:val="0"/>
      <w:marBottom w:val="0"/>
      <w:divBdr>
        <w:top w:val="none" w:sz="0" w:space="0" w:color="auto"/>
        <w:left w:val="none" w:sz="0" w:space="0" w:color="auto"/>
        <w:bottom w:val="none" w:sz="0" w:space="0" w:color="auto"/>
        <w:right w:val="none" w:sz="0" w:space="0" w:color="auto"/>
      </w:divBdr>
    </w:div>
    <w:div w:id="452788780">
      <w:bodyDiv w:val="1"/>
      <w:marLeft w:val="0"/>
      <w:marRight w:val="0"/>
      <w:marTop w:val="0"/>
      <w:marBottom w:val="0"/>
      <w:divBdr>
        <w:top w:val="none" w:sz="0" w:space="0" w:color="auto"/>
        <w:left w:val="none" w:sz="0" w:space="0" w:color="auto"/>
        <w:bottom w:val="none" w:sz="0" w:space="0" w:color="auto"/>
        <w:right w:val="none" w:sz="0" w:space="0" w:color="auto"/>
      </w:divBdr>
    </w:div>
    <w:div w:id="455757479">
      <w:bodyDiv w:val="1"/>
      <w:marLeft w:val="0"/>
      <w:marRight w:val="0"/>
      <w:marTop w:val="0"/>
      <w:marBottom w:val="0"/>
      <w:divBdr>
        <w:top w:val="none" w:sz="0" w:space="0" w:color="auto"/>
        <w:left w:val="none" w:sz="0" w:space="0" w:color="auto"/>
        <w:bottom w:val="none" w:sz="0" w:space="0" w:color="auto"/>
        <w:right w:val="none" w:sz="0" w:space="0" w:color="auto"/>
      </w:divBdr>
    </w:div>
    <w:div w:id="456341372">
      <w:bodyDiv w:val="1"/>
      <w:marLeft w:val="0"/>
      <w:marRight w:val="0"/>
      <w:marTop w:val="0"/>
      <w:marBottom w:val="0"/>
      <w:divBdr>
        <w:top w:val="none" w:sz="0" w:space="0" w:color="auto"/>
        <w:left w:val="none" w:sz="0" w:space="0" w:color="auto"/>
        <w:bottom w:val="none" w:sz="0" w:space="0" w:color="auto"/>
        <w:right w:val="none" w:sz="0" w:space="0" w:color="auto"/>
      </w:divBdr>
    </w:div>
    <w:div w:id="456532172">
      <w:bodyDiv w:val="1"/>
      <w:marLeft w:val="0"/>
      <w:marRight w:val="0"/>
      <w:marTop w:val="0"/>
      <w:marBottom w:val="0"/>
      <w:divBdr>
        <w:top w:val="none" w:sz="0" w:space="0" w:color="auto"/>
        <w:left w:val="none" w:sz="0" w:space="0" w:color="auto"/>
        <w:bottom w:val="none" w:sz="0" w:space="0" w:color="auto"/>
        <w:right w:val="none" w:sz="0" w:space="0" w:color="auto"/>
      </w:divBdr>
    </w:div>
    <w:div w:id="457575626">
      <w:bodyDiv w:val="1"/>
      <w:marLeft w:val="0"/>
      <w:marRight w:val="0"/>
      <w:marTop w:val="0"/>
      <w:marBottom w:val="0"/>
      <w:divBdr>
        <w:top w:val="none" w:sz="0" w:space="0" w:color="auto"/>
        <w:left w:val="none" w:sz="0" w:space="0" w:color="auto"/>
        <w:bottom w:val="none" w:sz="0" w:space="0" w:color="auto"/>
        <w:right w:val="none" w:sz="0" w:space="0" w:color="auto"/>
      </w:divBdr>
    </w:div>
    <w:div w:id="457604392">
      <w:bodyDiv w:val="1"/>
      <w:marLeft w:val="0"/>
      <w:marRight w:val="0"/>
      <w:marTop w:val="0"/>
      <w:marBottom w:val="0"/>
      <w:divBdr>
        <w:top w:val="none" w:sz="0" w:space="0" w:color="auto"/>
        <w:left w:val="none" w:sz="0" w:space="0" w:color="auto"/>
        <w:bottom w:val="none" w:sz="0" w:space="0" w:color="auto"/>
        <w:right w:val="none" w:sz="0" w:space="0" w:color="auto"/>
      </w:divBdr>
    </w:div>
    <w:div w:id="458842033">
      <w:bodyDiv w:val="1"/>
      <w:marLeft w:val="0"/>
      <w:marRight w:val="0"/>
      <w:marTop w:val="0"/>
      <w:marBottom w:val="0"/>
      <w:divBdr>
        <w:top w:val="none" w:sz="0" w:space="0" w:color="auto"/>
        <w:left w:val="none" w:sz="0" w:space="0" w:color="auto"/>
        <w:bottom w:val="none" w:sz="0" w:space="0" w:color="auto"/>
        <w:right w:val="none" w:sz="0" w:space="0" w:color="auto"/>
      </w:divBdr>
    </w:div>
    <w:div w:id="458844557">
      <w:bodyDiv w:val="1"/>
      <w:marLeft w:val="0"/>
      <w:marRight w:val="0"/>
      <w:marTop w:val="0"/>
      <w:marBottom w:val="0"/>
      <w:divBdr>
        <w:top w:val="none" w:sz="0" w:space="0" w:color="auto"/>
        <w:left w:val="none" w:sz="0" w:space="0" w:color="auto"/>
        <w:bottom w:val="none" w:sz="0" w:space="0" w:color="auto"/>
        <w:right w:val="none" w:sz="0" w:space="0" w:color="auto"/>
      </w:divBdr>
    </w:div>
    <w:div w:id="458958292">
      <w:bodyDiv w:val="1"/>
      <w:marLeft w:val="0"/>
      <w:marRight w:val="0"/>
      <w:marTop w:val="0"/>
      <w:marBottom w:val="0"/>
      <w:divBdr>
        <w:top w:val="none" w:sz="0" w:space="0" w:color="auto"/>
        <w:left w:val="none" w:sz="0" w:space="0" w:color="auto"/>
        <w:bottom w:val="none" w:sz="0" w:space="0" w:color="auto"/>
        <w:right w:val="none" w:sz="0" w:space="0" w:color="auto"/>
      </w:divBdr>
    </w:div>
    <w:div w:id="459304366">
      <w:bodyDiv w:val="1"/>
      <w:marLeft w:val="0"/>
      <w:marRight w:val="0"/>
      <w:marTop w:val="0"/>
      <w:marBottom w:val="0"/>
      <w:divBdr>
        <w:top w:val="none" w:sz="0" w:space="0" w:color="auto"/>
        <w:left w:val="none" w:sz="0" w:space="0" w:color="auto"/>
        <w:bottom w:val="none" w:sz="0" w:space="0" w:color="auto"/>
        <w:right w:val="none" w:sz="0" w:space="0" w:color="auto"/>
      </w:divBdr>
    </w:div>
    <w:div w:id="461504770">
      <w:bodyDiv w:val="1"/>
      <w:marLeft w:val="0"/>
      <w:marRight w:val="0"/>
      <w:marTop w:val="0"/>
      <w:marBottom w:val="0"/>
      <w:divBdr>
        <w:top w:val="none" w:sz="0" w:space="0" w:color="auto"/>
        <w:left w:val="none" w:sz="0" w:space="0" w:color="auto"/>
        <w:bottom w:val="none" w:sz="0" w:space="0" w:color="auto"/>
        <w:right w:val="none" w:sz="0" w:space="0" w:color="auto"/>
      </w:divBdr>
    </w:div>
    <w:div w:id="462430625">
      <w:bodyDiv w:val="1"/>
      <w:marLeft w:val="0"/>
      <w:marRight w:val="0"/>
      <w:marTop w:val="0"/>
      <w:marBottom w:val="0"/>
      <w:divBdr>
        <w:top w:val="none" w:sz="0" w:space="0" w:color="auto"/>
        <w:left w:val="none" w:sz="0" w:space="0" w:color="auto"/>
        <w:bottom w:val="none" w:sz="0" w:space="0" w:color="auto"/>
        <w:right w:val="none" w:sz="0" w:space="0" w:color="auto"/>
      </w:divBdr>
    </w:div>
    <w:div w:id="463276676">
      <w:bodyDiv w:val="1"/>
      <w:marLeft w:val="0"/>
      <w:marRight w:val="0"/>
      <w:marTop w:val="0"/>
      <w:marBottom w:val="0"/>
      <w:divBdr>
        <w:top w:val="none" w:sz="0" w:space="0" w:color="auto"/>
        <w:left w:val="none" w:sz="0" w:space="0" w:color="auto"/>
        <w:bottom w:val="none" w:sz="0" w:space="0" w:color="auto"/>
        <w:right w:val="none" w:sz="0" w:space="0" w:color="auto"/>
      </w:divBdr>
    </w:div>
    <w:div w:id="468941311">
      <w:bodyDiv w:val="1"/>
      <w:marLeft w:val="0"/>
      <w:marRight w:val="0"/>
      <w:marTop w:val="0"/>
      <w:marBottom w:val="0"/>
      <w:divBdr>
        <w:top w:val="none" w:sz="0" w:space="0" w:color="auto"/>
        <w:left w:val="none" w:sz="0" w:space="0" w:color="auto"/>
        <w:bottom w:val="none" w:sz="0" w:space="0" w:color="auto"/>
        <w:right w:val="none" w:sz="0" w:space="0" w:color="auto"/>
      </w:divBdr>
    </w:div>
    <w:div w:id="469791130">
      <w:bodyDiv w:val="1"/>
      <w:marLeft w:val="0"/>
      <w:marRight w:val="0"/>
      <w:marTop w:val="0"/>
      <w:marBottom w:val="0"/>
      <w:divBdr>
        <w:top w:val="none" w:sz="0" w:space="0" w:color="auto"/>
        <w:left w:val="none" w:sz="0" w:space="0" w:color="auto"/>
        <w:bottom w:val="none" w:sz="0" w:space="0" w:color="auto"/>
        <w:right w:val="none" w:sz="0" w:space="0" w:color="auto"/>
      </w:divBdr>
    </w:div>
    <w:div w:id="470944661">
      <w:bodyDiv w:val="1"/>
      <w:marLeft w:val="0"/>
      <w:marRight w:val="0"/>
      <w:marTop w:val="0"/>
      <w:marBottom w:val="0"/>
      <w:divBdr>
        <w:top w:val="none" w:sz="0" w:space="0" w:color="auto"/>
        <w:left w:val="none" w:sz="0" w:space="0" w:color="auto"/>
        <w:bottom w:val="none" w:sz="0" w:space="0" w:color="auto"/>
        <w:right w:val="none" w:sz="0" w:space="0" w:color="auto"/>
      </w:divBdr>
    </w:div>
    <w:div w:id="472142483">
      <w:bodyDiv w:val="1"/>
      <w:marLeft w:val="0"/>
      <w:marRight w:val="0"/>
      <w:marTop w:val="0"/>
      <w:marBottom w:val="0"/>
      <w:divBdr>
        <w:top w:val="none" w:sz="0" w:space="0" w:color="auto"/>
        <w:left w:val="none" w:sz="0" w:space="0" w:color="auto"/>
        <w:bottom w:val="none" w:sz="0" w:space="0" w:color="auto"/>
        <w:right w:val="none" w:sz="0" w:space="0" w:color="auto"/>
      </w:divBdr>
    </w:div>
    <w:div w:id="472334650">
      <w:bodyDiv w:val="1"/>
      <w:marLeft w:val="0"/>
      <w:marRight w:val="0"/>
      <w:marTop w:val="0"/>
      <w:marBottom w:val="0"/>
      <w:divBdr>
        <w:top w:val="none" w:sz="0" w:space="0" w:color="auto"/>
        <w:left w:val="none" w:sz="0" w:space="0" w:color="auto"/>
        <w:bottom w:val="none" w:sz="0" w:space="0" w:color="auto"/>
        <w:right w:val="none" w:sz="0" w:space="0" w:color="auto"/>
      </w:divBdr>
    </w:div>
    <w:div w:id="472792033">
      <w:bodyDiv w:val="1"/>
      <w:marLeft w:val="0"/>
      <w:marRight w:val="0"/>
      <w:marTop w:val="0"/>
      <w:marBottom w:val="0"/>
      <w:divBdr>
        <w:top w:val="none" w:sz="0" w:space="0" w:color="auto"/>
        <w:left w:val="none" w:sz="0" w:space="0" w:color="auto"/>
        <w:bottom w:val="none" w:sz="0" w:space="0" w:color="auto"/>
        <w:right w:val="none" w:sz="0" w:space="0" w:color="auto"/>
      </w:divBdr>
    </w:div>
    <w:div w:id="473840456">
      <w:bodyDiv w:val="1"/>
      <w:marLeft w:val="0"/>
      <w:marRight w:val="0"/>
      <w:marTop w:val="0"/>
      <w:marBottom w:val="0"/>
      <w:divBdr>
        <w:top w:val="none" w:sz="0" w:space="0" w:color="auto"/>
        <w:left w:val="none" w:sz="0" w:space="0" w:color="auto"/>
        <w:bottom w:val="none" w:sz="0" w:space="0" w:color="auto"/>
        <w:right w:val="none" w:sz="0" w:space="0" w:color="auto"/>
      </w:divBdr>
    </w:div>
    <w:div w:id="476382429">
      <w:bodyDiv w:val="1"/>
      <w:marLeft w:val="0"/>
      <w:marRight w:val="0"/>
      <w:marTop w:val="0"/>
      <w:marBottom w:val="0"/>
      <w:divBdr>
        <w:top w:val="none" w:sz="0" w:space="0" w:color="auto"/>
        <w:left w:val="none" w:sz="0" w:space="0" w:color="auto"/>
        <w:bottom w:val="none" w:sz="0" w:space="0" w:color="auto"/>
        <w:right w:val="none" w:sz="0" w:space="0" w:color="auto"/>
      </w:divBdr>
    </w:div>
    <w:div w:id="478881053">
      <w:bodyDiv w:val="1"/>
      <w:marLeft w:val="0"/>
      <w:marRight w:val="0"/>
      <w:marTop w:val="0"/>
      <w:marBottom w:val="0"/>
      <w:divBdr>
        <w:top w:val="none" w:sz="0" w:space="0" w:color="auto"/>
        <w:left w:val="none" w:sz="0" w:space="0" w:color="auto"/>
        <w:bottom w:val="none" w:sz="0" w:space="0" w:color="auto"/>
        <w:right w:val="none" w:sz="0" w:space="0" w:color="auto"/>
      </w:divBdr>
    </w:div>
    <w:div w:id="481238641">
      <w:bodyDiv w:val="1"/>
      <w:marLeft w:val="0"/>
      <w:marRight w:val="0"/>
      <w:marTop w:val="0"/>
      <w:marBottom w:val="0"/>
      <w:divBdr>
        <w:top w:val="none" w:sz="0" w:space="0" w:color="auto"/>
        <w:left w:val="none" w:sz="0" w:space="0" w:color="auto"/>
        <w:bottom w:val="none" w:sz="0" w:space="0" w:color="auto"/>
        <w:right w:val="none" w:sz="0" w:space="0" w:color="auto"/>
      </w:divBdr>
    </w:div>
    <w:div w:id="481505316">
      <w:bodyDiv w:val="1"/>
      <w:marLeft w:val="0"/>
      <w:marRight w:val="0"/>
      <w:marTop w:val="0"/>
      <w:marBottom w:val="0"/>
      <w:divBdr>
        <w:top w:val="none" w:sz="0" w:space="0" w:color="auto"/>
        <w:left w:val="none" w:sz="0" w:space="0" w:color="auto"/>
        <w:bottom w:val="none" w:sz="0" w:space="0" w:color="auto"/>
        <w:right w:val="none" w:sz="0" w:space="0" w:color="auto"/>
      </w:divBdr>
    </w:div>
    <w:div w:id="483543118">
      <w:bodyDiv w:val="1"/>
      <w:marLeft w:val="0"/>
      <w:marRight w:val="0"/>
      <w:marTop w:val="0"/>
      <w:marBottom w:val="0"/>
      <w:divBdr>
        <w:top w:val="none" w:sz="0" w:space="0" w:color="auto"/>
        <w:left w:val="none" w:sz="0" w:space="0" w:color="auto"/>
        <w:bottom w:val="none" w:sz="0" w:space="0" w:color="auto"/>
        <w:right w:val="none" w:sz="0" w:space="0" w:color="auto"/>
      </w:divBdr>
    </w:div>
    <w:div w:id="483662477">
      <w:bodyDiv w:val="1"/>
      <w:marLeft w:val="0"/>
      <w:marRight w:val="0"/>
      <w:marTop w:val="0"/>
      <w:marBottom w:val="0"/>
      <w:divBdr>
        <w:top w:val="none" w:sz="0" w:space="0" w:color="auto"/>
        <w:left w:val="none" w:sz="0" w:space="0" w:color="auto"/>
        <w:bottom w:val="none" w:sz="0" w:space="0" w:color="auto"/>
        <w:right w:val="none" w:sz="0" w:space="0" w:color="auto"/>
      </w:divBdr>
    </w:div>
    <w:div w:id="485630505">
      <w:bodyDiv w:val="1"/>
      <w:marLeft w:val="0"/>
      <w:marRight w:val="0"/>
      <w:marTop w:val="0"/>
      <w:marBottom w:val="0"/>
      <w:divBdr>
        <w:top w:val="none" w:sz="0" w:space="0" w:color="auto"/>
        <w:left w:val="none" w:sz="0" w:space="0" w:color="auto"/>
        <w:bottom w:val="none" w:sz="0" w:space="0" w:color="auto"/>
        <w:right w:val="none" w:sz="0" w:space="0" w:color="auto"/>
      </w:divBdr>
    </w:div>
    <w:div w:id="487209374">
      <w:bodyDiv w:val="1"/>
      <w:marLeft w:val="0"/>
      <w:marRight w:val="0"/>
      <w:marTop w:val="0"/>
      <w:marBottom w:val="0"/>
      <w:divBdr>
        <w:top w:val="none" w:sz="0" w:space="0" w:color="auto"/>
        <w:left w:val="none" w:sz="0" w:space="0" w:color="auto"/>
        <w:bottom w:val="none" w:sz="0" w:space="0" w:color="auto"/>
        <w:right w:val="none" w:sz="0" w:space="0" w:color="auto"/>
      </w:divBdr>
    </w:div>
    <w:div w:id="488013579">
      <w:bodyDiv w:val="1"/>
      <w:marLeft w:val="0"/>
      <w:marRight w:val="0"/>
      <w:marTop w:val="0"/>
      <w:marBottom w:val="0"/>
      <w:divBdr>
        <w:top w:val="none" w:sz="0" w:space="0" w:color="auto"/>
        <w:left w:val="none" w:sz="0" w:space="0" w:color="auto"/>
        <w:bottom w:val="none" w:sz="0" w:space="0" w:color="auto"/>
        <w:right w:val="none" w:sz="0" w:space="0" w:color="auto"/>
      </w:divBdr>
    </w:div>
    <w:div w:id="492068525">
      <w:bodyDiv w:val="1"/>
      <w:marLeft w:val="0"/>
      <w:marRight w:val="0"/>
      <w:marTop w:val="0"/>
      <w:marBottom w:val="0"/>
      <w:divBdr>
        <w:top w:val="none" w:sz="0" w:space="0" w:color="auto"/>
        <w:left w:val="none" w:sz="0" w:space="0" w:color="auto"/>
        <w:bottom w:val="none" w:sz="0" w:space="0" w:color="auto"/>
        <w:right w:val="none" w:sz="0" w:space="0" w:color="auto"/>
      </w:divBdr>
    </w:div>
    <w:div w:id="497960450">
      <w:bodyDiv w:val="1"/>
      <w:marLeft w:val="0"/>
      <w:marRight w:val="0"/>
      <w:marTop w:val="0"/>
      <w:marBottom w:val="0"/>
      <w:divBdr>
        <w:top w:val="none" w:sz="0" w:space="0" w:color="auto"/>
        <w:left w:val="none" w:sz="0" w:space="0" w:color="auto"/>
        <w:bottom w:val="none" w:sz="0" w:space="0" w:color="auto"/>
        <w:right w:val="none" w:sz="0" w:space="0" w:color="auto"/>
      </w:divBdr>
    </w:div>
    <w:div w:id="499664672">
      <w:bodyDiv w:val="1"/>
      <w:marLeft w:val="0"/>
      <w:marRight w:val="0"/>
      <w:marTop w:val="0"/>
      <w:marBottom w:val="0"/>
      <w:divBdr>
        <w:top w:val="none" w:sz="0" w:space="0" w:color="auto"/>
        <w:left w:val="none" w:sz="0" w:space="0" w:color="auto"/>
        <w:bottom w:val="none" w:sz="0" w:space="0" w:color="auto"/>
        <w:right w:val="none" w:sz="0" w:space="0" w:color="auto"/>
      </w:divBdr>
    </w:div>
    <w:div w:id="500582359">
      <w:bodyDiv w:val="1"/>
      <w:marLeft w:val="0"/>
      <w:marRight w:val="0"/>
      <w:marTop w:val="0"/>
      <w:marBottom w:val="0"/>
      <w:divBdr>
        <w:top w:val="none" w:sz="0" w:space="0" w:color="auto"/>
        <w:left w:val="none" w:sz="0" w:space="0" w:color="auto"/>
        <w:bottom w:val="none" w:sz="0" w:space="0" w:color="auto"/>
        <w:right w:val="none" w:sz="0" w:space="0" w:color="auto"/>
      </w:divBdr>
    </w:div>
    <w:div w:id="502207922">
      <w:bodyDiv w:val="1"/>
      <w:marLeft w:val="0"/>
      <w:marRight w:val="0"/>
      <w:marTop w:val="0"/>
      <w:marBottom w:val="0"/>
      <w:divBdr>
        <w:top w:val="none" w:sz="0" w:space="0" w:color="auto"/>
        <w:left w:val="none" w:sz="0" w:space="0" w:color="auto"/>
        <w:bottom w:val="none" w:sz="0" w:space="0" w:color="auto"/>
        <w:right w:val="none" w:sz="0" w:space="0" w:color="auto"/>
      </w:divBdr>
    </w:div>
    <w:div w:id="503740341">
      <w:bodyDiv w:val="1"/>
      <w:marLeft w:val="0"/>
      <w:marRight w:val="0"/>
      <w:marTop w:val="0"/>
      <w:marBottom w:val="0"/>
      <w:divBdr>
        <w:top w:val="none" w:sz="0" w:space="0" w:color="auto"/>
        <w:left w:val="none" w:sz="0" w:space="0" w:color="auto"/>
        <w:bottom w:val="none" w:sz="0" w:space="0" w:color="auto"/>
        <w:right w:val="none" w:sz="0" w:space="0" w:color="auto"/>
      </w:divBdr>
    </w:div>
    <w:div w:id="505480906">
      <w:bodyDiv w:val="1"/>
      <w:marLeft w:val="0"/>
      <w:marRight w:val="0"/>
      <w:marTop w:val="0"/>
      <w:marBottom w:val="0"/>
      <w:divBdr>
        <w:top w:val="none" w:sz="0" w:space="0" w:color="auto"/>
        <w:left w:val="none" w:sz="0" w:space="0" w:color="auto"/>
        <w:bottom w:val="none" w:sz="0" w:space="0" w:color="auto"/>
        <w:right w:val="none" w:sz="0" w:space="0" w:color="auto"/>
      </w:divBdr>
    </w:div>
    <w:div w:id="506406447">
      <w:bodyDiv w:val="1"/>
      <w:marLeft w:val="0"/>
      <w:marRight w:val="0"/>
      <w:marTop w:val="0"/>
      <w:marBottom w:val="0"/>
      <w:divBdr>
        <w:top w:val="none" w:sz="0" w:space="0" w:color="auto"/>
        <w:left w:val="none" w:sz="0" w:space="0" w:color="auto"/>
        <w:bottom w:val="none" w:sz="0" w:space="0" w:color="auto"/>
        <w:right w:val="none" w:sz="0" w:space="0" w:color="auto"/>
      </w:divBdr>
    </w:div>
    <w:div w:id="506947704">
      <w:bodyDiv w:val="1"/>
      <w:marLeft w:val="0"/>
      <w:marRight w:val="0"/>
      <w:marTop w:val="0"/>
      <w:marBottom w:val="0"/>
      <w:divBdr>
        <w:top w:val="none" w:sz="0" w:space="0" w:color="auto"/>
        <w:left w:val="none" w:sz="0" w:space="0" w:color="auto"/>
        <w:bottom w:val="none" w:sz="0" w:space="0" w:color="auto"/>
        <w:right w:val="none" w:sz="0" w:space="0" w:color="auto"/>
      </w:divBdr>
    </w:div>
    <w:div w:id="506948803">
      <w:bodyDiv w:val="1"/>
      <w:marLeft w:val="0"/>
      <w:marRight w:val="0"/>
      <w:marTop w:val="0"/>
      <w:marBottom w:val="0"/>
      <w:divBdr>
        <w:top w:val="none" w:sz="0" w:space="0" w:color="auto"/>
        <w:left w:val="none" w:sz="0" w:space="0" w:color="auto"/>
        <w:bottom w:val="none" w:sz="0" w:space="0" w:color="auto"/>
        <w:right w:val="none" w:sz="0" w:space="0" w:color="auto"/>
      </w:divBdr>
    </w:div>
    <w:div w:id="509150013">
      <w:bodyDiv w:val="1"/>
      <w:marLeft w:val="0"/>
      <w:marRight w:val="0"/>
      <w:marTop w:val="0"/>
      <w:marBottom w:val="0"/>
      <w:divBdr>
        <w:top w:val="none" w:sz="0" w:space="0" w:color="auto"/>
        <w:left w:val="none" w:sz="0" w:space="0" w:color="auto"/>
        <w:bottom w:val="none" w:sz="0" w:space="0" w:color="auto"/>
        <w:right w:val="none" w:sz="0" w:space="0" w:color="auto"/>
      </w:divBdr>
    </w:div>
    <w:div w:id="509486393">
      <w:bodyDiv w:val="1"/>
      <w:marLeft w:val="0"/>
      <w:marRight w:val="0"/>
      <w:marTop w:val="0"/>
      <w:marBottom w:val="0"/>
      <w:divBdr>
        <w:top w:val="none" w:sz="0" w:space="0" w:color="auto"/>
        <w:left w:val="none" w:sz="0" w:space="0" w:color="auto"/>
        <w:bottom w:val="none" w:sz="0" w:space="0" w:color="auto"/>
        <w:right w:val="none" w:sz="0" w:space="0" w:color="auto"/>
      </w:divBdr>
    </w:div>
    <w:div w:id="510872205">
      <w:bodyDiv w:val="1"/>
      <w:marLeft w:val="0"/>
      <w:marRight w:val="0"/>
      <w:marTop w:val="0"/>
      <w:marBottom w:val="0"/>
      <w:divBdr>
        <w:top w:val="none" w:sz="0" w:space="0" w:color="auto"/>
        <w:left w:val="none" w:sz="0" w:space="0" w:color="auto"/>
        <w:bottom w:val="none" w:sz="0" w:space="0" w:color="auto"/>
        <w:right w:val="none" w:sz="0" w:space="0" w:color="auto"/>
      </w:divBdr>
    </w:div>
    <w:div w:id="510948995">
      <w:bodyDiv w:val="1"/>
      <w:marLeft w:val="0"/>
      <w:marRight w:val="0"/>
      <w:marTop w:val="0"/>
      <w:marBottom w:val="0"/>
      <w:divBdr>
        <w:top w:val="none" w:sz="0" w:space="0" w:color="auto"/>
        <w:left w:val="none" w:sz="0" w:space="0" w:color="auto"/>
        <w:bottom w:val="none" w:sz="0" w:space="0" w:color="auto"/>
        <w:right w:val="none" w:sz="0" w:space="0" w:color="auto"/>
      </w:divBdr>
    </w:div>
    <w:div w:id="511189087">
      <w:bodyDiv w:val="1"/>
      <w:marLeft w:val="0"/>
      <w:marRight w:val="0"/>
      <w:marTop w:val="0"/>
      <w:marBottom w:val="0"/>
      <w:divBdr>
        <w:top w:val="none" w:sz="0" w:space="0" w:color="auto"/>
        <w:left w:val="none" w:sz="0" w:space="0" w:color="auto"/>
        <w:bottom w:val="none" w:sz="0" w:space="0" w:color="auto"/>
        <w:right w:val="none" w:sz="0" w:space="0" w:color="auto"/>
      </w:divBdr>
    </w:div>
    <w:div w:id="512110458">
      <w:bodyDiv w:val="1"/>
      <w:marLeft w:val="0"/>
      <w:marRight w:val="0"/>
      <w:marTop w:val="0"/>
      <w:marBottom w:val="0"/>
      <w:divBdr>
        <w:top w:val="none" w:sz="0" w:space="0" w:color="auto"/>
        <w:left w:val="none" w:sz="0" w:space="0" w:color="auto"/>
        <w:bottom w:val="none" w:sz="0" w:space="0" w:color="auto"/>
        <w:right w:val="none" w:sz="0" w:space="0" w:color="auto"/>
      </w:divBdr>
    </w:div>
    <w:div w:id="512694677">
      <w:bodyDiv w:val="1"/>
      <w:marLeft w:val="0"/>
      <w:marRight w:val="0"/>
      <w:marTop w:val="0"/>
      <w:marBottom w:val="0"/>
      <w:divBdr>
        <w:top w:val="none" w:sz="0" w:space="0" w:color="auto"/>
        <w:left w:val="none" w:sz="0" w:space="0" w:color="auto"/>
        <w:bottom w:val="none" w:sz="0" w:space="0" w:color="auto"/>
        <w:right w:val="none" w:sz="0" w:space="0" w:color="auto"/>
      </w:divBdr>
    </w:div>
    <w:div w:id="513229108">
      <w:bodyDiv w:val="1"/>
      <w:marLeft w:val="0"/>
      <w:marRight w:val="0"/>
      <w:marTop w:val="0"/>
      <w:marBottom w:val="0"/>
      <w:divBdr>
        <w:top w:val="none" w:sz="0" w:space="0" w:color="auto"/>
        <w:left w:val="none" w:sz="0" w:space="0" w:color="auto"/>
        <w:bottom w:val="none" w:sz="0" w:space="0" w:color="auto"/>
        <w:right w:val="none" w:sz="0" w:space="0" w:color="auto"/>
      </w:divBdr>
    </w:div>
    <w:div w:id="513959557">
      <w:bodyDiv w:val="1"/>
      <w:marLeft w:val="0"/>
      <w:marRight w:val="0"/>
      <w:marTop w:val="0"/>
      <w:marBottom w:val="0"/>
      <w:divBdr>
        <w:top w:val="none" w:sz="0" w:space="0" w:color="auto"/>
        <w:left w:val="none" w:sz="0" w:space="0" w:color="auto"/>
        <w:bottom w:val="none" w:sz="0" w:space="0" w:color="auto"/>
        <w:right w:val="none" w:sz="0" w:space="0" w:color="auto"/>
      </w:divBdr>
    </w:div>
    <w:div w:id="514030919">
      <w:bodyDiv w:val="1"/>
      <w:marLeft w:val="0"/>
      <w:marRight w:val="0"/>
      <w:marTop w:val="0"/>
      <w:marBottom w:val="0"/>
      <w:divBdr>
        <w:top w:val="none" w:sz="0" w:space="0" w:color="auto"/>
        <w:left w:val="none" w:sz="0" w:space="0" w:color="auto"/>
        <w:bottom w:val="none" w:sz="0" w:space="0" w:color="auto"/>
        <w:right w:val="none" w:sz="0" w:space="0" w:color="auto"/>
      </w:divBdr>
    </w:div>
    <w:div w:id="514074730">
      <w:bodyDiv w:val="1"/>
      <w:marLeft w:val="0"/>
      <w:marRight w:val="0"/>
      <w:marTop w:val="0"/>
      <w:marBottom w:val="0"/>
      <w:divBdr>
        <w:top w:val="none" w:sz="0" w:space="0" w:color="auto"/>
        <w:left w:val="none" w:sz="0" w:space="0" w:color="auto"/>
        <w:bottom w:val="none" w:sz="0" w:space="0" w:color="auto"/>
        <w:right w:val="none" w:sz="0" w:space="0" w:color="auto"/>
      </w:divBdr>
    </w:div>
    <w:div w:id="515383335">
      <w:bodyDiv w:val="1"/>
      <w:marLeft w:val="0"/>
      <w:marRight w:val="0"/>
      <w:marTop w:val="0"/>
      <w:marBottom w:val="0"/>
      <w:divBdr>
        <w:top w:val="none" w:sz="0" w:space="0" w:color="auto"/>
        <w:left w:val="none" w:sz="0" w:space="0" w:color="auto"/>
        <w:bottom w:val="none" w:sz="0" w:space="0" w:color="auto"/>
        <w:right w:val="none" w:sz="0" w:space="0" w:color="auto"/>
      </w:divBdr>
    </w:div>
    <w:div w:id="516504038">
      <w:bodyDiv w:val="1"/>
      <w:marLeft w:val="0"/>
      <w:marRight w:val="0"/>
      <w:marTop w:val="0"/>
      <w:marBottom w:val="0"/>
      <w:divBdr>
        <w:top w:val="none" w:sz="0" w:space="0" w:color="auto"/>
        <w:left w:val="none" w:sz="0" w:space="0" w:color="auto"/>
        <w:bottom w:val="none" w:sz="0" w:space="0" w:color="auto"/>
        <w:right w:val="none" w:sz="0" w:space="0" w:color="auto"/>
      </w:divBdr>
    </w:div>
    <w:div w:id="517162955">
      <w:bodyDiv w:val="1"/>
      <w:marLeft w:val="0"/>
      <w:marRight w:val="0"/>
      <w:marTop w:val="0"/>
      <w:marBottom w:val="0"/>
      <w:divBdr>
        <w:top w:val="none" w:sz="0" w:space="0" w:color="auto"/>
        <w:left w:val="none" w:sz="0" w:space="0" w:color="auto"/>
        <w:bottom w:val="none" w:sz="0" w:space="0" w:color="auto"/>
        <w:right w:val="none" w:sz="0" w:space="0" w:color="auto"/>
      </w:divBdr>
    </w:div>
    <w:div w:id="518742539">
      <w:bodyDiv w:val="1"/>
      <w:marLeft w:val="0"/>
      <w:marRight w:val="0"/>
      <w:marTop w:val="0"/>
      <w:marBottom w:val="0"/>
      <w:divBdr>
        <w:top w:val="none" w:sz="0" w:space="0" w:color="auto"/>
        <w:left w:val="none" w:sz="0" w:space="0" w:color="auto"/>
        <w:bottom w:val="none" w:sz="0" w:space="0" w:color="auto"/>
        <w:right w:val="none" w:sz="0" w:space="0" w:color="auto"/>
      </w:divBdr>
    </w:div>
    <w:div w:id="521407471">
      <w:bodyDiv w:val="1"/>
      <w:marLeft w:val="0"/>
      <w:marRight w:val="0"/>
      <w:marTop w:val="0"/>
      <w:marBottom w:val="0"/>
      <w:divBdr>
        <w:top w:val="none" w:sz="0" w:space="0" w:color="auto"/>
        <w:left w:val="none" w:sz="0" w:space="0" w:color="auto"/>
        <w:bottom w:val="none" w:sz="0" w:space="0" w:color="auto"/>
        <w:right w:val="none" w:sz="0" w:space="0" w:color="auto"/>
      </w:divBdr>
    </w:div>
    <w:div w:id="521557872">
      <w:bodyDiv w:val="1"/>
      <w:marLeft w:val="0"/>
      <w:marRight w:val="0"/>
      <w:marTop w:val="0"/>
      <w:marBottom w:val="0"/>
      <w:divBdr>
        <w:top w:val="none" w:sz="0" w:space="0" w:color="auto"/>
        <w:left w:val="none" w:sz="0" w:space="0" w:color="auto"/>
        <w:bottom w:val="none" w:sz="0" w:space="0" w:color="auto"/>
        <w:right w:val="none" w:sz="0" w:space="0" w:color="auto"/>
      </w:divBdr>
    </w:div>
    <w:div w:id="522061573">
      <w:bodyDiv w:val="1"/>
      <w:marLeft w:val="0"/>
      <w:marRight w:val="0"/>
      <w:marTop w:val="0"/>
      <w:marBottom w:val="0"/>
      <w:divBdr>
        <w:top w:val="none" w:sz="0" w:space="0" w:color="auto"/>
        <w:left w:val="none" w:sz="0" w:space="0" w:color="auto"/>
        <w:bottom w:val="none" w:sz="0" w:space="0" w:color="auto"/>
        <w:right w:val="none" w:sz="0" w:space="0" w:color="auto"/>
      </w:divBdr>
    </w:div>
    <w:div w:id="522479793">
      <w:bodyDiv w:val="1"/>
      <w:marLeft w:val="0"/>
      <w:marRight w:val="0"/>
      <w:marTop w:val="0"/>
      <w:marBottom w:val="0"/>
      <w:divBdr>
        <w:top w:val="none" w:sz="0" w:space="0" w:color="auto"/>
        <w:left w:val="none" w:sz="0" w:space="0" w:color="auto"/>
        <w:bottom w:val="none" w:sz="0" w:space="0" w:color="auto"/>
        <w:right w:val="none" w:sz="0" w:space="0" w:color="auto"/>
      </w:divBdr>
    </w:div>
    <w:div w:id="523322257">
      <w:bodyDiv w:val="1"/>
      <w:marLeft w:val="0"/>
      <w:marRight w:val="0"/>
      <w:marTop w:val="0"/>
      <w:marBottom w:val="0"/>
      <w:divBdr>
        <w:top w:val="none" w:sz="0" w:space="0" w:color="auto"/>
        <w:left w:val="none" w:sz="0" w:space="0" w:color="auto"/>
        <w:bottom w:val="none" w:sz="0" w:space="0" w:color="auto"/>
        <w:right w:val="none" w:sz="0" w:space="0" w:color="auto"/>
      </w:divBdr>
    </w:div>
    <w:div w:id="524370155">
      <w:bodyDiv w:val="1"/>
      <w:marLeft w:val="0"/>
      <w:marRight w:val="0"/>
      <w:marTop w:val="0"/>
      <w:marBottom w:val="0"/>
      <w:divBdr>
        <w:top w:val="none" w:sz="0" w:space="0" w:color="auto"/>
        <w:left w:val="none" w:sz="0" w:space="0" w:color="auto"/>
        <w:bottom w:val="none" w:sz="0" w:space="0" w:color="auto"/>
        <w:right w:val="none" w:sz="0" w:space="0" w:color="auto"/>
      </w:divBdr>
    </w:div>
    <w:div w:id="527567649">
      <w:bodyDiv w:val="1"/>
      <w:marLeft w:val="0"/>
      <w:marRight w:val="0"/>
      <w:marTop w:val="0"/>
      <w:marBottom w:val="0"/>
      <w:divBdr>
        <w:top w:val="none" w:sz="0" w:space="0" w:color="auto"/>
        <w:left w:val="none" w:sz="0" w:space="0" w:color="auto"/>
        <w:bottom w:val="none" w:sz="0" w:space="0" w:color="auto"/>
        <w:right w:val="none" w:sz="0" w:space="0" w:color="auto"/>
      </w:divBdr>
    </w:div>
    <w:div w:id="528224305">
      <w:bodyDiv w:val="1"/>
      <w:marLeft w:val="0"/>
      <w:marRight w:val="0"/>
      <w:marTop w:val="0"/>
      <w:marBottom w:val="0"/>
      <w:divBdr>
        <w:top w:val="none" w:sz="0" w:space="0" w:color="auto"/>
        <w:left w:val="none" w:sz="0" w:space="0" w:color="auto"/>
        <w:bottom w:val="none" w:sz="0" w:space="0" w:color="auto"/>
        <w:right w:val="none" w:sz="0" w:space="0" w:color="auto"/>
      </w:divBdr>
    </w:div>
    <w:div w:id="528446160">
      <w:bodyDiv w:val="1"/>
      <w:marLeft w:val="0"/>
      <w:marRight w:val="0"/>
      <w:marTop w:val="0"/>
      <w:marBottom w:val="0"/>
      <w:divBdr>
        <w:top w:val="none" w:sz="0" w:space="0" w:color="auto"/>
        <w:left w:val="none" w:sz="0" w:space="0" w:color="auto"/>
        <w:bottom w:val="none" w:sz="0" w:space="0" w:color="auto"/>
        <w:right w:val="none" w:sz="0" w:space="0" w:color="auto"/>
      </w:divBdr>
    </w:div>
    <w:div w:id="528571805">
      <w:bodyDiv w:val="1"/>
      <w:marLeft w:val="0"/>
      <w:marRight w:val="0"/>
      <w:marTop w:val="0"/>
      <w:marBottom w:val="0"/>
      <w:divBdr>
        <w:top w:val="none" w:sz="0" w:space="0" w:color="auto"/>
        <w:left w:val="none" w:sz="0" w:space="0" w:color="auto"/>
        <w:bottom w:val="none" w:sz="0" w:space="0" w:color="auto"/>
        <w:right w:val="none" w:sz="0" w:space="0" w:color="auto"/>
      </w:divBdr>
    </w:div>
    <w:div w:id="531000428">
      <w:bodyDiv w:val="1"/>
      <w:marLeft w:val="0"/>
      <w:marRight w:val="0"/>
      <w:marTop w:val="0"/>
      <w:marBottom w:val="0"/>
      <w:divBdr>
        <w:top w:val="none" w:sz="0" w:space="0" w:color="auto"/>
        <w:left w:val="none" w:sz="0" w:space="0" w:color="auto"/>
        <w:bottom w:val="none" w:sz="0" w:space="0" w:color="auto"/>
        <w:right w:val="none" w:sz="0" w:space="0" w:color="auto"/>
      </w:divBdr>
    </w:div>
    <w:div w:id="531458427">
      <w:bodyDiv w:val="1"/>
      <w:marLeft w:val="0"/>
      <w:marRight w:val="0"/>
      <w:marTop w:val="0"/>
      <w:marBottom w:val="0"/>
      <w:divBdr>
        <w:top w:val="none" w:sz="0" w:space="0" w:color="auto"/>
        <w:left w:val="none" w:sz="0" w:space="0" w:color="auto"/>
        <w:bottom w:val="none" w:sz="0" w:space="0" w:color="auto"/>
        <w:right w:val="none" w:sz="0" w:space="0" w:color="auto"/>
      </w:divBdr>
    </w:div>
    <w:div w:id="531500518">
      <w:bodyDiv w:val="1"/>
      <w:marLeft w:val="0"/>
      <w:marRight w:val="0"/>
      <w:marTop w:val="0"/>
      <w:marBottom w:val="0"/>
      <w:divBdr>
        <w:top w:val="none" w:sz="0" w:space="0" w:color="auto"/>
        <w:left w:val="none" w:sz="0" w:space="0" w:color="auto"/>
        <w:bottom w:val="none" w:sz="0" w:space="0" w:color="auto"/>
        <w:right w:val="none" w:sz="0" w:space="0" w:color="auto"/>
      </w:divBdr>
    </w:div>
    <w:div w:id="532957319">
      <w:bodyDiv w:val="1"/>
      <w:marLeft w:val="0"/>
      <w:marRight w:val="0"/>
      <w:marTop w:val="0"/>
      <w:marBottom w:val="0"/>
      <w:divBdr>
        <w:top w:val="none" w:sz="0" w:space="0" w:color="auto"/>
        <w:left w:val="none" w:sz="0" w:space="0" w:color="auto"/>
        <w:bottom w:val="none" w:sz="0" w:space="0" w:color="auto"/>
        <w:right w:val="none" w:sz="0" w:space="0" w:color="auto"/>
      </w:divBdr>
    </w:div>
    <w:div w:id="534929198">
      <w:bodyDiv w:val="1"/>
      <w:marLeft w:val="0"/>
      <w:marRight w:val="0"/>
      <w:marTop w:val="0"/>
      <w:marBottom w:val="0"/>
      <w:divBdr>
        <w:top w:val="none" w:sz="0" w:space="0" w:color="auto"/>
        <w:left w:val="none" w:sz="0" w:space="0" w:color="auto"/>
        <w:bottom w:val="none" w:sz="0" w:space="0" w:color="auto"/>
        <w:right w:val="none" w:sz="0" w:space="0" w:color="auto"/>
      </w:divBdr>
    </w:div>
    <w:div w:id="535461754">
      <w:bodyDiv w:val="1"/>
      <w:marLeft w:val="0"/>
      <w:marRight w:val="0"/>
      <w:marTop w:val="0"/>
      <w:marBottom w:val="0"/>
      <w:divBdr>
        <w:top w:val="none" w:sz="0" w:space="0" w:color="auto"/>
        <w:left w:val="none" w:sz="0" w:space="0" w:color="auto"/>
        <w:bottom w:val="none" w:sz="0" w:space="0" w:color="auto"/>
        <w:right w:val="none" w:sz="0" w:space="0" w:color="auto"/>
      </w:divBdr>
    </w:div>
    <w:div w:id="537083159">
      <w:bodyDiv w:val="1"/>
      <w:marLeft w:val="0"/>
      <w:marRight w:val="0"/>
      <w:marTop w:val="0"/>
      <w:marBottom w:val="0"/>
      <w:divBdr>
        <w:top w:val="none" w:sz="0" w:space="0" w:color="auto"/>
        <w:left w:val="none" w:sz="0" w:space="0" w:color="auto"/>
        <w:bottom w:val="none" w:sz="0" w:space="0" w:color="auto"/>
        <w:right w:val="none" w:sz="0" w:space="0" w:color="auto"/>
      </w:divBdr>
    </w:div>
    <w:div w:id="538123959">
      <w:bodyDiv w:val="1"/>
      <w:marLeft w:val="0"/>
      <w:marRight w:val="0"/>
      <w:marTop w:val="0"/>
      <w:marBottom w:val="0"/>
      <w:divBdr>
        <w:top w:val="none" w:sz="0" w:space="0" w:color="auto"/>
        <w:left w:val="none" w:sz="0" w:space="0" w:color="auto"/>
        <w:bottom w:val="none" w:sz="0" w:space="0" w:color="auto"/>
        <w:right w:val="none" w:sz="0" w:space="0" w:color="auto"/>
      </w:divBdr>
    </w:div>
    <w:div w:id="538278592">
      <w:bodyDiv w:val="1"/>
      <w:marLeft w:val="0"/>
      <w:marRight w:val="0"/>
      <w:marTop w:val="0"/>
      <w:marBottom w:val="0"/>
      <w:divBdr>
        <w:top w:val="none" w:sz="0" w:space="0" w:color="auto"/>
        <w:left w:val="none" w:sz="0" w:space="0" w:color="auto"/>
        <w:bottom w:val="none" w:sz="0" w:space="0" w:color="auto"/>
        <w:right w:val="none" w:sz="0" w:space="0" w:color="auto"/>
      </w:divBdr>
    </w:div>
    <w:div w:id="538510516">
      <w:bodyDiv w:val="1"/>
      <w:marLeft w:val="0"/>
      <w:marRight w:val="0"/>
      <w:marTop w:val="0"/>
      <w:marBottom w:val="0"/>
      <w:divBdr>
        <w:top w:val="none" w:sz="0" w:space="0" w:color="auto"/>
        <w:left w:val="none" w:sz="0" w:space="0" w:color="auto"/>
        <w:bottom w:val="none" w:sz="0" w:space="0" w:color="auto"/>
        <w:right w:val="none" w:sz="0" w:space="0" w:color="auto"/>
      </w:divBdr>
    </w:div>
    <w:div w:id="538594338">
      <w:bodyDiv w:val="1"/>
      <w:marLeft w:val="0"/>
      <w:marRight w:val="0"/>
      <w:marTop w:val="0"/>
      <w:marBottom w:val="0"/>
      <w:divBdr>
        <w:top w:val="none" w:sz="0" w:space="0" w:color="auto"/>
        <w:left w:val="none" w:sz="0" w:space="0" w:color="auto"/>
        <w:bottom w:val="none" w:sz="0" w:space="0" w:color="auto"/>
        <w:right w:val="none" w:sz="0" w:space="0" w:color="auto"/>
      </w:divBdr>
    </w:div>
    <w:div w:id="544832194">
      <w:bodyDiv w:val="1"/>
      <w:marLeft w:val="0"/>
      <w:marRight w:val="0"/>
      <w:marTop w:val="0"/>
      <w:marBottom w:val="0"/>
      <w:divBdr>
        <w:top w:val="none" w:sz="0" w:space="0" w:color="auto"/>
        <w:left w:val="none" w:sz="0" w:space="0" w:color="auto"/>
        <w:bottom w:val="none" w:sz="0" w:space="0" w:color="auto"/>
        <w:right w:val="none" w:sz="0" w:space="0" w:color="auto"/>
      </w:divBdr>
    </w:div>
    <w:div w:id="548423687">
      <w:bodyDiv w:val="1"/>
      <w:marLeft w:val="0"/>
      <w:marRight w:val="0"/>
      <w:marTop w:val="0"/>
      <w:marBottom w:val="0"/>
      <w:divBdr>
        <w:top w:val="none" w:sz="0" w:space="0" w:color="auto"/>
        <w:left w:val="none" w:sz="0" w:space="0" w:color="auto"/>
        <w:bottom w:val="none" w:sz="0" w:space="0" w:color="auto"/>
        <w:right w:val="none" w:sz="0" w:space="0" w:color="auto"/>
      </w:divBdr>
    </w:div>
    <w:div w:id="548490755">
      <w:bodyDiv w:val="1"/>
      <w:marLeft w:val="0"/>
      <w:marRight w:val="0"/>
      <w:marTop w:val="0"/>
      <w:marBottom w:val="0"/>
      <w:divBdr>
        <w:top w:val="none" w:sz="0" w:space="0" w:color="auto"/>
        <w:left w:val="none" w:sz="0" w:space="0" w:color="auto"/>
        <w:bottom w:val="none" w:sz="0" w:space="0" w:color="auto"/>
        <w:right w:val="none" w:sz="0" w:space="0" w:color="auto"/>
      </w:divBdr>
    </w:div>
    <w:div w:id="548879297">
      <w:bodyDiv w:val="1"/>
      <w:marLeft w:val="0"/>
      <w:marRight w:val="0"/>
      <w:marTop w:val="0"/>
      <w:marBottom w:val="0"/>
      <w:divBdr>
        <w:top w:val="none" w:sz="0" w:space="0" w:color="auto"/>
        <w:left w:val="none" w:sz="0" w:space="0" w:color="auto"/>
        <w:bottom w:val="none" w:sz="0" w:space="0" w:color="auto"/>
        <w:right w:val="none" w:sz="0" w:space="0" w:color="auto"/>
      </w:divBdr>
    </w:div>
    <w:div w:id="549070929">
      <w:bodyDiv w:val="1"/>
      <w:marLeft w:val="0"/>
      <w:marRight w:val="0"/>
      <w:marTop w:val="0"/>
      <w:marBottom w:val="0"/>
      <w:divBdr>
        <w:top w:val="none" w:sz="0" w:space="0" w:color="auto"/>
        <w:left w:val="none" w:sz="0" w:space="0" w:color="auto"/>
        <w:bottom w:val="none" w:sz="0" w:space="0" w:color="auto"/>
        <w:right w:val="none" w:sz="0" w:space="0" w:color="auto"/>
      </w:divBdr>
    </w:div>
    <w:div w:id="549152430">
      <w:bodyDiv w:val="1"/>
      <w:marLeft w:val="0"/>
      <w:marRight w:val="0"/>
      <w:marTop w:val="0"/>
      <w:marBottom w:val="0"/>
      <w:divBdr>
        <w:top w:val="none" w:sz="0" w:space="0" w:color="auto"/>
        <w:left w:val="none" w:sz="0" w:space="0" w:color="auto"/>
        <w:bottom w:val="none" w:sz="0" w:space="0" w:color="auto"/>
        <w:right w:val="none" w:sz="0" w:space="0" w:color="auto"/>
      </w:divBdr>
    </w:div>
    <w:div w:id="551968439">
      <w:bodyDiv w:val="1"/>
      <w:marLeft w:val="0"/>
      <w:marRight w:val="0"/>
      <w:marTop w:val="0"/>
      <w:marBottom w:val="0"/>
      <w:divBdr>
        <w:top w:val="none" w:sz="0" w:space="0" w:color="auto"/>
        <w:left w:val="none" w:sz="0" w:space="0" w:color="auto"/>
        <w:bottom w:val="none" w:sz="0" w:space="0" w:color="auto"/>
        <w:right w:val="none" w:sz="0" w:space="0" w:color="auto"/>
      </w:divBdr>
    </w:div>
    <w:div w:id="552036713">
      <w:bodyDiv w:val="1"/>
      <w:marLeft w:val="0"/>
      <w:marRight w:val="0"/>
      <w:marTop w:val="0"/>
      <w:marBottom w:val="0"/>
      <w:divBdr>
        <w:top w:val="none" w:sz="0" w:space="0" w:color="auto"/>
        <w:left w:val="none" w:sz="0" w:space="0" w:color="auto"/>
        <w:bottom w:val="none" w:sz="0" w:space="0" w:color="auto"/>
        <w:right w:val="none" w:sz="0" w:space="0" w:color="auto"/>
      </w:divBdr>
    </w:div>
    <w:div w:id="552690901">
      <w:bodyDiv w:val="1"/>
      <w:marLeft w:val="0"/>
      <w:marRight w:val="0"/>
      <w:marTop w:val="0"/>
      <w:marBottom w:val="0"/>
      <w:divBdr>
        <w:top w:val="none" w:sz="0" w:space="0" w:color="auto"/>
        <w:left w:val="none" w:sz="0" w:space="0" w:color="auto"/>
        <w:bottom w:val="none" w:sz="0" w:space="0" w:color="auto"/>
        <w:right w:val="none" w:sz="0" w:space="0" w:color="auto"/>
      </w:divBdr>
    </w:div>
    <w:div w:id="553125248">
      <w:bodyDiv w:val="1"/>
      <w:marLeft w:val="0"/>
      <w:marRight w:val="0"/>
      <w:marTop w:val="0"/>
      <w:marBottom w:val="0"/>
      <w:divBdr>
        <w:top w:val="none" w:sz="0" w:space="0" w:color="auto"/>
        <w:left w:val="none" w:sz="0" w:space="0" w:color="auto"/>
        <w:bottom w:val="none" w:sz="0" w:space="0" w:color="auto"/>
        <w:right w:val="none" w:sz="0" w:space="0" w:color="auto"/>
      </w:divBdr>
    </w:div>
    <w:div w:id="554317188">
      <w:bodyDiv w:val="1"/>
      <w:marLeft w:val="0"/>
      <w:marRight w:val="0"/>
      <w:marTop w:val="0"/>
      <w:marBottom w:val="0"/>
      <w:divBdr>
        <w:top w:val="none" w:sz="0" w:space="0" w:color="auto"/>
        <w:left w:val="none" w:sz="0" w:space="0" w:color="auto"/>
        <w:bottom w:val="none" w:sz="0" w:space="0" w:color="auto"/>
        <w:right w:val="none" w:sz="0" w:space="0" w:color="auto"/>
      </w:divBdr>
    </w:div>
    <w:div w:id="556473210">
      <w:bodyDiv w:val="1"/>
      <w:marLeft w:val="0"/>
      <w:marRight w:val="0"/>
      <w:marTop w:val="0"/>
      <w:marBottom w:val="0"/>
      <w:divBdr>
        <w:top w:val="none" w:sz="0" w:space="0" w:color="auto"/>
        <w:left w:val="none" w:sz="0" w:space="0" w:color="auto"/>
        <w:bottom w:val="none" w:sz="0" w:space="0" w:color="auto"/>
        <w:right w:val="none" w:sz="0" w:space="0" w:color="auto"/>
      </w:divBdr>
    </w:div>
    <w:div w:id="556625825">
      <w:bodyDiv w:val="1"/>
      <w:marLeft w:val="0"/>
      <w:marRight w:val="0"/>
      <w:marTop w:val="0"/>
      <w:marBottom w:val="0"/>
      <w:divBdr>
        <w:top w:val="none" w:sz="0" w:space="0" w:color="auto"/>
        <w:left w:val="none" w:sz="0" w:space="0" w:color="auto"/>
        <w:bottom w:val="none" w:sz="0" w:space="0" w:color="auto"/>
        <w:right w:val="none" w:sz="0" w:space="0" w:color="auto"/>
      </w:divBdr>
    </w:div>
    <w:div w:id="557057166">
      <w:bodyDiv w:val="1"/>
      <w:marLeft w:val="0"/>
      <w:marRight w:val="0"/>
      <w:marTop w:val="0"/>
      <w:marBottom w:val="0"/>
      <w:divBdr>
        <w:top w:val="none" w:sz="0" w:space="0" w:color="auto"/>
        <w:left w:val="none" w:sz="0" w:space="0" w:color="auto"/>
        <w:bottom w:val="none" w:sz="0" w:space="0" w:color="auto"/>
        <w:right w:val="none" w:sz="0" w:space="0" w:color="auto"/>
      </w:divBdr>
    </w:div>
    <w:div w:id="557084936">
      <w:bodyDiv w:val="1"/>
      <w:marLeft w:val="0"/>
      <w:marRight w:val="0"/>
      <w:marTop w:val="0"/>
      <w:marBottom w:val="0"/>
      <w:divBdr>
        <w:top w:val="none" w:sz="0" w:space="0" w:color="auto"/>
        <w:left w:val="none" w:sz="0" w:space="0" w:color="auto"/>
        <w:bottom w:val="none" w:sz="0" w:space="0" w:color="auto"/>
        <w:right w:val="none" w:sz="0" w:space="0" w:color="auto"/>
      </w:divBdr>
    </w:div>
    <w:div w:id="560674062">
      <w:bodyDiv w:val="1"/>
      <w:marLeft w:val="0"/>
      <w:marRight w:val="0"/>
      <w:marTop w:val="0"/>
      <w:marBottom w:val="0"/>
      <w:divBdr>
        <w:top w:val="none" w:sz="0" w:space="0" w:color="auto"/>
        <w:left w:val="none" w:sz="0" w:space="0" w:color="auto"/>
        <w:bottom w:val="none" w:sz="0" w:space="0" w:color="auto"/>
        <w:right w:val="none" w:sz="0" w:space="0" w:color="auto"/>
      </w:divBdr>
    </w:div>
    <w:div w:id="562838611">
      <w:bodyDiv w:val="1"/>
      <w:marLeft w:val="0"/>
      <w:marRight w:val="0"/>
      <w:marTop w:val="0"/>
      <w:marBottom w:val="0"/>
      <w:divBdr>
        <w:top w:val="none" w:sz="0" w:space="0" w:color="auto"/>
        <w:left w:val="none" w:sz="0" w:space="0" w:color="auto"/>
        <w:bottom w:val="none" w:sz="0" w:space="0" w:color="auto"/>
        <w:right w:val="none" w:sz="0" w:space="0" w:color="auto"/>
      </w:divBdr>
    </w:div>
    <w:div w:id="562910693">
      <w:bodyDiv w:val="1"/>
      <w:marLeft w:val="0"/>
      <w:marRight w:val="0"/>
      <w:marTop w:val="0"/>
      <w:marBottom w:val="0"/>
      <w:divBdr>
        <w:top w:val="none" w:sz="0" w:space="0" w:color="auto"/>
        <w:left w:val="none" w:sz="0" w:space="0" w:color="auto"/>
        <w:bottom w:val="none" w:sz="0" w:space="0" w:color="auto"/>
        <w:right w:val="none" w:sz="0" w:space="0" w:color="auto"/>
      </w:divBdr>
    </w:div>
    <w:div w:id="564920786">
      <w:bodyDiv w:val="1"/>
      <w:marLeft w:val="0"/>
      <w:marRight w:val="0"/>
      <w:marTop w:val="0"/>
      <w:marBottom w:val="0"/>
      <w:divBdr>
        <w:top w:val="none" w:sz="0" w:space="0" w:color="auto"/>
        <w:left w:val="none" w:sz="0" w:space="0" w:color="auto"/>
        <w:bottom w:val="none" w:sz="0" w:space="0" w:color="auto"/>
        <w:right w:val="none" w:sz="0" w:space="0" w:color="auto"/>
      </w:divBdr>
    </w:div>
    <w:div w:id="565187477">
      <w:bodyDiv w:val="1"/>
      <w:marLeft w:val="0"/>
      <w:marRight w:val="0"/>
      <w:marTop w:val="0"/>
      <w:marBottom w:val="0"/>
      <w:divBdr>
        <w:top w:val="none" w:sz="0" w:space="0" w:color="auto"/>
        <w:left w:val="none" w:sz="0" w:space="0" w:color="auto"/>
        <w:bottom w:val="none" w:sz="0" w:space="0" w:color="auto"/>
        <w:right w:val="none" w:sz="0" w:space="0" w:color="auto"/>
      </w:divBdr>
    </w:div>
    <w:div w:id="568688333">
      <w:bodyDiv w:val="1"/>
      <w:marLeft w:val="0"/>
      <w:marRight w:val="0"/>
      <w:marTop w:val="0"/>
      <w:marBottom w:val="0"/>
      <w:divBdr>
        <w:top w:val="none" w:sz="0" w:space="0" w:color="auto"/>
        <w:left w:val="none" w:sz="0" w:space="0" w:color="auto"/>
        <w:bottom w:val="none" w:sz="0" w:space="0" w:color="auto"/>
        <w:right w:val="none" w:sz="0" w:space="0" w:color="auto"/>
      </w:divBdr>
    </w:div>
    <w:div w:id="570118908">
      <w:bodyDiv w:val="1"/>
      <w:marLeft w:val="0"/>
      <w:marRight w:val="0"/>
      <w:marTop w:val="0"/>
      <w:marBottom w:val="0"/>
      <w:divBdr>
        <w:top w:val="none" w:sz="0" w:space="0" w:color="auto"/>
        <w:left w:val="none" w:sz="0" w:space="0" w:color="auto"/>
        <w:bottom w:val="none" w:sz="0" w:space="0" w:color="auto"/>
        <w:right w:val="none" w:sz="0" w:space="0" w:color="auto"/>
      </w:divBdr>
    </w:div>
    <w:div w:id="572273026">
      <w:bodyDiv w:val="1"/>
      <w:marLeft w:val="0"/>
      <w:marRight w:val="0"/>
      <w:marTop w:val="0"/>
      <w:marBottom w:val="0"/>
      <w:divBdr>
        <w:top w:val="none" w:sz="0" w:space="0" w:color="auto"/>
        <w:left w:val="none" w:sz="0" w:space="0" w:color="auto"/>
        <w:bottom w:val="none" w:sz="0" w:space="0" w:color="auto"/>
        <w:right w:val="none" w:sz="0" w:space="0" w:color="auto"/>
      </w:divBdr>
    </w:div>
    <w:div w:id="575823754">
      <w:bodyDiv w:val="1"/>
      <w:marLeft w:val="0"/>
      <w:marRight w:val="0"/>
      <w:marTop w:val="0"/>
      <w:marBottom w:val="0"/>
      <w:divBdr>
        <w:top w:val="none" w:sz="0" w:space="0" w:color="auto"/>
        <w:left w:val="none" w:sz="0" w:space="0" w:color="auto"/>
        <w:bottom w:val="none" w:sz="0" w:space="0" w:color="auto"/>
        <w:right w:val="none" w:sz="0" w:space="0" w:color="auto"/>
      </w:divBdr>
    </w:div>
    <w:div w:id="575944283">
      <w:bodyDiv w:val="1"/>
      <w:marLeft w:val="0"/>
      <w:marRight w:val="0"/>
      <w:marTop w:val="0"/>
      <w:marBottom w:val="0"/>
      <w:divBdr>
        <w:top w:val="none" w:sz="0" w:space="0" w:color="auto"/>
        <w:left w:val="none" w:sz="0" w:space="0" w:color="auto"/>
        <w:bottom w:val="none" w:sz="0" w:space="0" w:color="auto"/>
        <w:right w:val="none" w:sz="0" w:space="0" w:color="auto"/>
      </w:divBdr>
    </w:div>
    <w:div w:id="576599686">
      <w:bodyDiv w:val="1"/>
      <w:marLeft w:val="0"/>
      <w:marRight w:val="0"/>
      <w:marTop w:val="0"/>
      <w:marBottom w:val="0"/>
      <w:divBdr>
        <w:top w:val="none" w:sz="0" w:space="0" w:color="auto"/>
        <w:left w:val="none" w:sz="0" w:space="0" w:color="auto"/>
        <w:bottom w:val="none" w:sz="0" w:space="0" w:color="auto"/>
        <w:right w:val="none" w:sz="0" w:space="0" w:color="auto"/>
      </w:divBdr>
    </w:div>
    <w:div w:id="579563855">
      <w:bodyDiv w:val="1"/>
      <w:marLeft w:val="0"/>
      <w:marRight w:val="0"/>
      <w:marTop w:val="0"/>
      <w:marBottom w:val="0"/>
      <w:divBdr>
        <w:top w:val="none" w:sz="0" w:space="0" w:color="auto"/>
        <w:left w:val="none" w:sz="0" w:space="0" w:color="auto"/>
        <w:bottom w:val="none" w:sz="0" w:space="0" w:color="auto"/>
        <w:right w:val="none" w:sz="0" w:space="0" w:color="auto"/>
      </w:divBdr>
    </w:div>
    <w:div w:id="579876843">
      <w:bodyDiv w:val="1"/>
      <w:marLeft w:val="0"/>
      <w:marRight w:val="0"/>
      <w:marTop w:val="0"/>
      <w:marBottom w:val="0"/>
      <w:divBdr>
        <w:top w:val="none" w:sz="0" w:space="0" w:color="auto"/>
        <w:left w:val="none" w:sz="0" w:space="0" w:color="auto"/>
        <w:bottom w:val="none" w:sz="0" w:space="0" w:color="auto"/>
        <w:right w:val="none" w:sz="0" w:space="0" w:color="auto"/>
      </w:divBdr>
    </w:div>
    <w:div w:id="580794934">
      <w:bodyDiv w:val="1"/>
      <w:marLeft w:val="0"/>
      <w:marRight w:val="0"/>
      <w:marTop w:val="0"/>
      <w:marBottom w:val="0"/>
      <w:divBdr>
        <w:top w:val="none" w:sz="0" w:space="0" w:color="auto"/>
        <w:left w:val="none" w:sz="0" w:space="0" w:color="auto"/>
        <w:bottom w:val="none" w:sz="0" w:space="0" w:color="auto"/>
        <w:right w:val="none" w:sz="0" w:space="0" w:color="auto"/>
      </w:divBdr>
    </w:div>
    <w:div w:id="581529634">
      <w:bodyDiv w:val="1"/>
      <w:marLeft w:val="0"/>
      <w:marRight w:val="0"/>
      <w:marTop w:val="0"/>
      <w:marBottom w:val="0"/>
      <w:divBdr>
        <w:top w:val="none" w:sz="0" w:space="0" w:color="auto"/>
        <w:left w:val="none" w:sz="0" w:space="0" w:color="auto"/>
        <w:bottom w:val="none" w:sz="0" w:space="0" w:color="auto"/>
        <w:right w:val="none" w:sz="0" w:space="0" w:color="auto"/>
      </w:divBdr>
    </w:div>
    <w:div w:id="582958170">
      <w:bodyDiv w:val="1"/>
      <w:marLeft w:val="0"/>
      <w:marRight w:val="0"/>
      <w:marTop w:val="0"/>
      <w:marBottom w:val="0"/>
      <w:divBdr>
        <w:top w:val="none" w:sz="0" w:space="0" w:color="auto"/>
        <w:left w:val="none" w:sz="0" w:space="0" w:color="auto"/>
        <w:bottom w:val="none" w:sz="0" w:space="0" w:color="auto"/>
        <w:right w:val="none" w:sz="0" w:space="0" w:color="auto"/>
      </w:divBdr>
    </w:div>
    <w:div w:id="584730181">
      <w:bodyDiv w:val="1"/>
      <w:marLeft w:val="0"/>
      <w:marRight w:val="0"/>
      <w:marTop w:val="0"/>
      <w:marBottom w:val="0"/>
      <w:divBdr>
        <w:top w:val="none" w:sz="0" w:space="0" w:color="auto"/>
        <w:left w:val="none" w:sz="0" w:space="0" w:color="auto"/>
        <w:bottom w:val="none" w:sz="0" w:space="0" w:color="auto"/>
        <w:right w:val="none" w:sz="0" w:space="0" w:color="auto"/>
      </w:divBdr>
    </w:div>
    <w:div w:id="585068054">
      <w:bodyDiv w:val="1"/>
      <w:marLeft w:val="0"/>
      <w:marRight w:val="0"/>
      <w:marTop w:val="0"/>
      <w:marBottom w:val="0"/>
      <w:divBdr>
        <w:top w:val="none" w:sz="0" w:space="0" w:color="auto"/>
        <w:left w:val="none" w:sz="0" w:space="0" w:color="auto"/>
        <w:bottom w:val="none" w:sz="0" w:space="0" w:color="auto"/>
        <w:right w:val="none" w:sz="0" w:space="0" w:color="auto"/>
      </w:divBdr>
    </w:div>
    <w:div w:id="591012580">
      <w:bodyDiv w:val="1"/>
      <w:marLeft w:val="0"/>
      <w:marRight w:val="0"/>
      <w:marTop w:val="0"/>
      <w:marBottom w:val="0"/>
      <w:divBdr>
        <w:top w:val="none" w:sz="0" w:space="0" w:color="auto"/>
        <w:left w:val="none" w:sz="0" w:space="0" w:color="auto"/>
        <w:bottom w:val="none" w:sz="0" w:space="0" w:color="auto"/>
        <w:right w:val="none" w:sz="0" w:space="0" w:color="auto"/>
      </w:divBdr>
    </w:div>
    <w:div w:id="598099679">
      <w:bodyDiv w:val="1"/>
      <w:marLeft w:val="0"/>
      <w:marRight w:val="0"/>
      <w:marTop w:val="0"/>
      <w:marBottom w:val="0"/>
      <w:divBdr>
        <w:top w:val="none" w:sz="0" w:space="0" w:color="auto"/>
        <w:left w:val="none" w:sz="0" w:space="0" w:color="auto"/>
        <w:bottom w:val="none" w:sz="0" w:space="0" w:color="auto"/>
        <w:right w:val="none" w:sz="0" w:space="0" w:color="auto"/>
      </w:divBdr>
    </w:div>
    <w:div w:id="598293986">
      <w:bodyDiv w:val="1"/>
      <w:marLeft w:val="0"/>
      <w:marRight w:val="0"/>
      <w:marTop w:val="0"/>
      <w:marBottom w:val="0"/>
      <w:divBdr>
        <w:top w:val="none" w:sz="0" w:space="0" w:color="auto"/>
        <w:left w:val="none" w:sz="0" w:space="0" w:color="auto"/>
        <w:bottom w:val="none" w:sz="0" w:space="0" w:color="auto"/>
        <w:right w:val="none" w:sz="0" w:space="0" w:color="auto"/>
      </w:divBdr>
    </w:div>
    <w:div w:id="600836332">
      <w:bodyDiv w:val="1"/>
      <w:marLeft w:val="0"/>
      <w:marRight w:val="0"/>
      <w:marTop w:val="0"/>
      <w:marBottom w:val="0"/>
      <w:divBdr>
        <w:top w:val="none" w:sz="0" w:space="0" w:color="auto"/>
        <w:left w:val="none" w:sz="0" w:space="0" w:color="auto"/>
        <w:bottom w:val="none" w:sz="0" w:space="0" w:color="auto"/>
        <w:right w:val="none" w:sz="0" w:space="0" w:color="auto"/>
      </w:divBdr>
    </w:div>
    <w:div w:id="601039142">
      <w:bodyDiv w:val="1"/>
      <w:marLeft w:val="0"/>
      <w:marRight w:val="0"/>
      <w:marTop w:val="0"/>
      <w:marBottom w:val="0"/>
      <w:divBdr>
        <w:top w:val="none" w:sz="0" w:space="0" w:color="auto"/>
        <w:left w:val="none" w:sz="0" w:space="0" w:color="auto"/>
        <w:bottom w:val="none" w:sz="0" w:space="0" w:color="auto"/>
        <w:right w:val="none" w:sz="0" w:space="0" w:color="auto"/>
      </w:divBdr>
    </w:div>
    <w:div w:id="602344750">
      <w:bodyDiv w:val="1"/>
      <w:marLeft w:val="0"/>
      <w:marRight w:val="0"/>
      <w:marTop w:val="0"/>
      <w:marBottom w:val="0"/>
      <w:divBdr>
        <w:top w:val="none" w:sz="0" w:space="0" w:color="auto"/>
        <w:left w:val="none" w:sz="0" w:space="0" w:color="auto"/>
        <w:bottom w:val="none" w:sz="0" w:space="0" w:color="auto"/>
        <w:right w:val="none" w:sz="0" w:space="0" w:color="auto"/>
      </w:divBdr>
    </w:div>
    <w:div w:id="608439135">
      <w:bodyDiv w:val="1"/>
      <w:marLeft w:val="0"/>
      <w:marRight w:val="0"/>
      <w:marTop w:val="0"/>
      <w:marBottom w:val="0"/>
      <w:divBdr>
        <w:top w:val="none" w:sz="0" w:space="0" w:color="auto"/>
        <w:left w:val="none" w:sz="0" w:space="0" w:color="auto"/>
        <w:bottom w:val="none" w:sz="0" w:space="0" w:color="auto"/>
        <w:right w:val="none" w:sz="0" w:space="0" w:color="auto"/>
      </w:divBdr>
    </w:div>
    <w:div w:id="609320510">
      <w:bodyDiv w:val="1"/>
      <w:marLeft w:val="0"/>
      <w:marRight w:val="0"/>
      <w:marTop w:val="0"/>
      <w:marBottom w:val="0"/>
      <w:divBdr>
        <w:top w:val="none" w:sz="0" w:space="0" w:color="auto"/>
        <w:left w:val="none" w:sz="0" w:space="0" w:color="auto"/>
        <w:bottom w:val="none" w:sz="0" w:space="0" w:color="auto"/>
        <w:right w:val="none" w:sz="0" w:space="0" w:color="auto"/>
      </w:divBdr>
    </w:div>
    <w:div w:id="611860734">
      <w:bodyDiv w:val="1"/>
      <w:marLeft w:val="0"/>
      <w:marRight w:val="0"/>
      <w:marTop w:val="0"/>
      <w:marBottom w:val="0"/>
      <w:divBdr>
        <w:top w:val="none" w:sz="0" w:space="0" w:color="auto"/>
        <w:left w:val="none" w:sz="0" w:space="0" w:color="auto"/>
        <w:bottom w:val="none" w:sz="0" w:space="0" w:color="auto"/>
        <w:right w:val="none" w:sz="0" w:space="0" w:color="auto"/>
      </w:divBdr>
    </w:div>
    <w:div w:id="613289441">
      <w:bodyDiv w:val="1"/>
      <w:marLeft w:val="0"/>
      <w:marRight w:val="0"/>
      <w:marTop w:val="0"/>
      <w:marBottom w:val="0"/>
      <w:divBdr>
        <w:top w:val="none" w:sz="0" w:space="0" w:color="auto"/>
        <w:left w:val="none" w:sz="0" w:space="0" w:color="auto"/>
        <w:bottom w:val="none" w:sz="0" w:space="0" w:color="auto"/>
        <w:right w:val="none" w:sz="0" w:space="0" w:color="auto"/>
      </w:divBdr>
    </w:div>
    <w:div w:id="613755469">
      <w:bodyDiv w:val="1"/>
      <w:marLeft w:val="0"/>
      <w:marRight w:val="0"/>
      <w:marTop w:val="0"/>
      <w:marBottom w:val="0"/>
      <w:divBdr>
        <w:top w:val="none" w:sz="0" w:space="0" w:color="auto"/>
        <w:left w:val="none" w:sz="0" w:space="0" w:color="auto"/>
        <w:bottom w:val="none" w:sz="0" w:space="0" w:color="auto"/>
        <w:right w:val="none" w:sz="0" w:space="0" w:color="auto"/>
      </w:divBdr>
    </w:div>
    <w:div w:id="615139225">
      <w:bodyDiv w:val="1"/>
      <w:marLeft w:val="0"/>
      <w:marRight w:val="0"/>
      <w:marTop w:val="0"/>
      <w:marBottom w:val="0"/>
      <w:divBdr>
        <w:top w:val="none" w:sz="0" w:space="0" w:color="auto"/>
        <w:left w:val="none" w:sz="0" w:space="0" w:color="auto"/>
        <w:bottom w:val="none" w:sz="0" w:space="0" w:color="auto"/>
        <w:right w:val="none" w:sz="0" w:space="0" w:color="auto"/>
      </w:divBdr>
    </w:div>
    <w:div w:id="615212409">
      <w:bodyDiv w:val="1"/>
      <w:marLeft w:val="0"/>
      <w:marRight w:val="0"/>
      <w:marTop w:val="0"/>
      <w:marBottom w:val="0"/>
      <w:divBdr>
        <w:top w:val="none" w:sz="0" w:space="0" w:color="auto"/>
        <w:left w:val="none" w:sz="0" w:space="0" w:color="auto"/>
        <w:bottom w:val="none" w:sz="0" w:space="0" w:color="auto"/>
        <w:right w:val="none" w:sz="0" w:space="0" w:color="auto"/>
      </w:divBdr>
    </w:div>
    <w:div w:id="615673737">
      <w:bodyDiv w:val="1"/>
      <w:marLeft w:val="0"/>
      <w:marRight w:val="0"/>
      <w:marTop w:val="0"/>
      <w:marBottom w:val="0"/>
      <w:divBdr>
        <w:top w:val="none" w:sz="0" w:space="0" w:color="auto"/>
        <w:left w:val="none" w:sz="0" w:space="0" w:color="auto"/>
        <w:bottom w:val="none" w:sz="0" w:space="0" w:color="auto"/>
        <w:right w:val="none" w:sz="0" w:space="0" w:color="auto"/>
      </w:divBdr>
    </w:div>
    <w:div w:id="616377783">
      <w:bodyDiv w:val="1"/>
      <w:marLeft w:val="0"/>
      <w:marRight w:val="0"/>
      <w:marTop w:val="0"/>
      <w:marBottom w:val="0"/>
      <w:divBdr>
        <w:top w:val="none" w:sz="0" w:space="0" w:color="auto"/>
        <w:left w:val="none" w:sz="0" w:space="0" w:color="auto"/>
        <w:bottom w:val="none" w:sz="0" w:space="0" w:color="auto"/>
        <w:right w:val="none" w:sz="0" w:space="0" w:color="auto"/>
      </w:divBdr>
    </w:div>
    <w:div w:id="616908107">
      <w:bodyDiv w:val="1"/>
      <w:marLeft w:val="0"/>
      <w:marRight w:val="0"/>
      <w:marTop w:val="0"/>
      <w:marBottom w:val="0"/>
      <w:divBdr>
        <w:top w:val="none" w:sz="0" w:space="0" w:color="auto"/>
        <w:left w:val="none" w:sz="0" w:space="0" w:color="auto"/>
        <w:bottom w:val="none" w:sz="0" w:space="0" w:color="auto"/>
        <w:right w:val="none" w:sz="0" w:space="0" w:color="auto"/>
      </w:divBdr>
    </w:div>
    <w:div w:id="629287157">
      <w:bodyDiv w:val="1"/>
      <w:marLeft w:val="0"/>
      <w:marRight w:val="0"/>
      <w:marTop w:val="0"/>
      <w:marBottom w:val="0"/>
      <w:divBdr>
        <w:top w:val="none" w:sz="0" w:space="0" w:color="auto"/>
        <w:left w:val="none" w:sz="0" w:space="0" w:color="auto"/>
        <w:bottom w:val="none" w:sz="0" w:space="0" w:color="auto"/>
        <w:right w:val="none" w:sz="0" w:space="0" w:color="auto"/>
      </w:divBdr>
    </w:div>
    <w:div w:id="630208813">
      <w:bodyDiv w:val="1"/>
      <w:marLeft w:val="0"/>
      <w:marRight w:val="0"/>
      <w:marTop w:val="0"/>
      <w:marBottom w:val="0"/>
      <w:divBdr>
        <w:top w:val="none" w:sz="0" w:space="0" w:color="auto"/>
        <w:left w:val="none" w:sz="0" w:space="0" w:color="auto"/>
        <w:bottom w:val="none" w:sz="0" w:space="0" w:color="auto"/>
        <w:right w:val="none" w:sz="0" w:space="0" w:color="auto"/>
      </w:divBdr>
    </w:div>
    <w:div w:id="630750044">
      <w:bodyDiv w:val="1"/>
      <w:marLeft w:val="0"/>
      <w:marRight w:val="0"/>
      <w:marTop w:val="0"/>
      <w:marBottom w:val="0"/>
      <w:divBdr>
        <w:top w:val="none" w:sz="0" w:space="0" w:color="auto"/>
        <w:left w:val="none" w:sz="0" w:space="0" w:color="auto"/>
        <w:bottom w:val="none" w:sz="0" w:space="0" w:color="auto"/>
        <w:right w:val="none" w:sz="0" w:space="0" w:color="auto"/>
      </w:divBdr>
    </w:div>
    <w:div w:id="631374543">
      <w:bodyDiv w:val="1"/>
      <w:marLeft w:val="0"/>
      <w:marRight w:val="0"/>
      <w:marTop w:val="0"/>
      <w:marBottom w:val="0"/>
      <w:divBdr>
        <w:top w:val="none" w:sz="0" w:space="0" w:color="auto"/>
        <w:left w:val="none" w:sz="0" w:space="0" w:color="auto"/>
        <w:bottom w:val="none" w:sz="0" w:space="0" w:color="auto"/>
        <w:right w:val="none" w:sz="0" w:space="0" w:color="auto"/>
      </w:divBdr>
    </w:div>
    <w:div w:id="631785076">
      <w:bodyDiv w:val="1"/>
      <w:marLeft w:val="0"/>
      <w:marRight w:val="0"/>
      <w:marTop w:val="0"/>
      <w:marBottom w:val="0"/>
      <w:divBdr>
        <w:top w:val="none" w:sz="0" w:space="0" w:color="auto"/>
        <w:left w:val="none" w:sz="0" w:space="0" w:color="auto"/>
        <w:bottom w:val="none" w:sz="0" w:space="0" w:color="auto"/>
        <w:right w:val="none" w:sz="0" w:space="0" w:color="auto"/>
      </w:divBdr>
    </w:div>
    <w:div w:id="634525281">
      <w:bodyDiv w:val="1"/>
      <w:marLeft w:val="0"/>
      <w:marRight w:val="0"/>
      <w:marTop w:val="0"/>
      <w:marBottom w:val="0"/>
      <w:divBdr>
        <w:top w:val="none" w:sz="0" w:space="0" w:color="auto"/>
        <w:left w:val="none" w:sz="0" w:space="0" w:color="auto"/>
        <w:bottom w:val="none" w:sz="0" w:space="0" w:color="auto"/>
        <w:right w:val="none" w:sz="0" w:space="0" w:color="auto"/>
      </w:divBdr>
    </w:div>
    <w:div w:id="634986189">
      <w:bodyDiv w:val="1"/>
      <w:marLeft w:val="0"/>
      <w:marRight w:val="0"/>
      <w:marTop w:val="0"/>
      <w:marBottom w:val="0"/>
      <w:divBdr>
        <w:top w:val="none" w:sz="0" w:space="0" w:color="auto"/>
        <w:left w:val="none" w:sz="0" w:space="0" w:color="auto"/>
        <w:bottom w:val="none" w:sz="0" w:space="0" w:color="auto"/>
        <w:right w:val="none" w:sz="0" w:space="0" w:color="auto"/>
      </w:divBdr>
    </w:div>
    <w:div w:id="635716198">
      <w:bodyDiv w:val="1"/>
      <w:marLeft w:val="0"/>
      <w:marRight w:val="0"/>
      <w:marTop w:val="0"/>
      <w:marBottom w:val="0"/>
      <w:divBdr>
        <w:top w:val="none" w:sz="0" w:space="0" w:color="auto"/>
        <w:left w:val="none" w:sz="0" w:space="0" w:color="auto"/>
        <w:bottom w:val="none" w:sz="0" w:space="0" w:color="auto"/>
        <w:right w:val="none" w:sz="0" w:space="0" w:color="auto"/>
      </w:divBdr>
    </w:div>
    <w:div w:id="639265278">
      <w:bodyDiv w:val="1"/>
      <w:marLeft w:val="0"/>
      <w:marRight w:val="0"/>
      <w:marTop w:val="0"/>
      <w:marBottom w:val="0"/>
      <w:divBdr>
        <w:top w:val="none" w:sz="0" w:space="0" w:color="auto"/>
        <w:left w:val="none" w:sz="0" w:space="0" w:color="auto"/>
        <w:bottom w:val="none" w:sz="0" w:space="0" w:color="auto"/>
        <w:right w:val="none" w:sz="0" w:space="0" w:color="auto"/>
      </w:divBdr>
    </w:div>
    <w:div w:id="641545933">
      <w:bodyDiv w:val="1"/>
      <w:marLeft w:val="0"/>
      <w:marRight w:val="0"/>
      <w:marTop w:val="0"/>
      <w:marBottom w:val="0"/>
      <w:divBdr>
        <w:top w:val="none" w:sz="0" w:space="0" w:color="auto"/>
        <w:left w:val="none" w:sz="0" w:space="0" w:color="auto"/>
        <w:bottom w:val="none" w:sz="0" w:space="0" w:color="auto"/>
        <w:right w:val="none" w:sz="0" w:space="0" w:color="auto"/>
      </w:divBdr>
    </w:div>
    <w:div w:id="641547100">
      <w:bodyDiv w:val="1"/>
      <w:marLeft w:val="0"/>
      <w:marRight w:val="0"/>
      <w:marTop w:val="0"/>
      <w:marBottom w:val="0"/>
      <w:divBdr>
        <w:top w:val="none" w:sz="0" w:space="0" w:color="auto"/>
        <w:left w:val="none" w:sz="0" w:space="0" w:color="auto"/>
        <w:bottom w:val="none" w:sz="0" w:space="0" w:color="auto"/>
        <w:right w:val="none" w:sz="0" w:space="0" w:color="auto"/>
      </w:divBdr>
    </w:div>
    <w:div w:id="642000972">
      <w:bodyDiv w:val="1"/>
      <w:marLeft w:val="0"/>
      <w:marRight w:val="0"/>
      <w:marTop w:val="0"/>
      <w:marBottom w:val="0"/>
      <w:divBdr>
        <w:top w:val="none" w:sz="0" w:space="0" w:color="auto"/>
        <w:left w:val="none" w:sz="0" w:space="0" w:color="auto"/>
        <w:bottom w:val="none" w:sz="0" w:space="0" w:color="auto"/>
        <w:right w:val="none" w:sz="0" w:space="0" w:color="auto"/>
      </w:divBdr>
    </w:div>
    <w:div w:id="644315470">
      <w:bodyDiv w:val="1"/>
      <w:marLeft w:val="0"/>
      <w:marRight w:val="0"/>
      <w:marTop w:val="0"/>
      <w:marBottom w:val="0"/>
      <w:divBdr>
        <w:top w:val="none" w:sz="0" w:space="0" w:color="auto"/>
        <w:left w:val="none" w:sz="0" w:space="0" w:color="auto"/>
        <w:bottom w:val="none" w:sz="0" w:space="0" w:color="auto"/>
        <w:right w:val="none" w:sz="0" w:space="0" w:color="auto"/>
      </w:divBdr>
    </w:div>
    <w:div w:id="644357662">
      <w:bodyDiv w:val="1"/>
      <w:marLeft w:val="0"/>
      <w:marRight w:val="0"/>
      <w:marTop w:val="0"/>
      <w:marBottom w:val="0"/>
      <w:divBdr>
        <w:top w:val="none" w:sz="0" w:space="0" w:color="auto"/>
        <w:left w:val="none" w:sz="0" w:space="0" w:color="auto"/>
        <w:bottom w:val="none" w:sz="0" w:space="0" w:color="auto"/>
        <w:right w:val="none" w:sz="0" w:space="0" w:color="auto"/>
      </w:divBdr>
    </w:div>
    <w:div w:id="644890351">
      <w:bodyDiv w:val="1"/>
      <w:marLeft w:val="0"/>
      <w:marRight w:val="0"/>
      <w:marTop w:val="0"/>
      <w:marBottom w:val="0"/>
      <w:divBdr>
        <w:top w:val="none" w:sz="0" w:space="0" w:color="auto"/>
        <w:left w:val="none" w:sz="0" w:space="0" w:color="auto"/>
        <w:bottom w:val="none" w:sz="0" w:space="0" w:color="auto"/>
        <w:right w:val="none" w:sz="0" w:space="0" w:color="auto"/>
      </w:divBdr>
    </w:div>
    <w:div w:id="645354694">
      <w:bodyDiv w:val="1"/>
      <w:marLeft w:val="0"/>
      <w:marRight w:val="0"/>
      <w:marTop w:val="0"/>
      <w:marBottom w:val="0"/>
      <w:divBdr>
        <w:top w:val="none" w:sz="0" w:space="0" w:color="auto"/>
        <w:left w:val="none" w:sz="0" w:space="0" w:color="auto"/>
        <w:bottom w:val="none" w:sz="0" w:space="0" w:color="auto"/>
        <w:right w:val="none" w:sz="0" w:space="0" w:color="auto"/>
      </w:divBdr>
    </w:div>
    <w:div w:id="645551449">
      <w:bodyDiv w:val="1"/>
      <w:marLeft w:val="0"/>
      <w:marRight w:val="0"/>
      <w:marTop w:val="0"/>
      <w:marBottom w:val="0"/>
      <w:divBdr>
        <w:top w:val="none" w:sz="0" w:space="0" w:color="auto"/>
        <w:left w:val="none" w:sz="0" w:space="0" w:color="auto"/>
        <w:bottom w:val="none" w:sz="0" w:space="0" w:color="auto"/>
        <w:right w:val="none" w:sz="0" w:space="0" w:color="auto"/>
      </w:divBdr>
    </w:div>
    <w:div w:id="646015972">
      <w:bodyDiv w:val="1"/>
      <w:marLeft w:val="0"/>
      <w:marRight w:val="0"/>
      <w:marTop w:val="0"/>
      <w:marBottom w:val="0"/>
      <w:divBdr>
        <w:top w:val="none" w:sz="0" w:space="0" w:color="auto"/>
        <w:left w:val="none" w:sz="0" w:space="0" w:color="auto"/>
        <w:bottom w:val="none" w:sz="0" w:space="0" w:color="auto"/>
        <w:right w:val="none" w:sz="0" w:space="0" w:color="auto"/>
      </w:divBdr>
    </w:div>
    <w:div w:id="647780758">
      <w:bodyDiv w:val="1"/>
      <w:marLeft w:val="0"/>
      <w:marRight w:val="0"/>
      <w:marTop w:val="0"/>
      <w:marBottom w:val="0"/>
      <w:divBdr>
        <w:top w:val="none" w:sz="0" w:space="0" w:color="auto"/>
        <w:left w:val="none" w:sz="0" w:space="0" w:color="auto"/>
        <w:bottom w:val="none" w:sz="0" w:space="0" w:color="auto"/>
        <w:right w:val="none" w:sz="0" w:space="0" w:color="auto"/>
      </w:divBdr>
    </w:div>
    <w:div w:id="649484696">
      <w:bodyDiv w:val="1"/>
      <w:marLeft w:val="0"/>
      <w:marRight w:val="0"/>
      <w:marTop w:val="0"/>
      <w:marBottom w:val="0"/>
      <w:divBdr>
        <w:top w:val="none" w:sz="0" w:space="0" w:color="auto"/>
        <w:left w:val="none" w:sz="0" w:space="0" w:color="auto"/>
        <w:bottom w:val="none" w:sz="0" w:space="0" w:color="auto"/>
        <w:right w:val="none" w:sz="0" w:space="0" w:color="auto"/>
      </w:divBdr>
    </w:div>
    <w:div w:id="649790588">
      <w:bodyDiv w:val="1"/>
      <w:marLeft w:val="0"/>
      <w:marRight w:val="0"/>
      <w:marTop w:val="0"/>
      <w:marBottom w:val="0"/>
      <w:divBdr>
        <w:top w:val="none" w:sz="0" w:space="0" w:color="auto"/>
        <w:left w:val="none" w:sz="0" w:space="0" w:color="auto"/>
        <w:bottom w:val="none" w:sz="0" w:space="0" w:color="auto"/>
        <w:right w:val="none" w:sz="0" w:space="0" w:color="auto"/>
      </w:divBdr>
    </w:div>
    <w:div w:id="650669781">
      <w:bodyDiv w:val="1"/>
      <w:marLeft w:val="0"/>
      <w:marRight w:val="0"/>
      <w:marTop w:val="0"/>
      <w:marBottom w:val="0"/>
      <w:divBdr>
        <w:top w:val="none" w:sz="0" w:space="0" w:color="auto"/>
        <w:left w:val="none" w:sz="0" w:space="0" w:color="auto"/>
        <w:bottom w:val="none" w:sz="0" w:space="0" w:color="auto"/>
        <w:right w:val="none" w:sz="0" w:space="0" w:color="auto"/>
      </w:divBdr>
    </w:div>
    <w:div w:id="652878107">
      <w:bodyDiv w:val="1"/>
      <w:marLeft w:val="0"/>
      <w:marRight w:val="0"/>
      <w:marTop w:val="0"/>
      <w:marBottom w:val="0"/>
      <w:divBdr>
        <w:top w:val="none" w:sz="0" w:space="0" w:color="auto"/>
        <w:left w:val="none" w:sz="0" w:space="0" w:color="auto"/>
        <w:bottom w:val="none" w:sz="0" w:space="0" w:color="auto"/>
        <w:right w:val="none" w:sz="0" w:space="0" w:color="auto"/>
      </w:divBdr>
    </w:div>
    <w:div w:id="654408739">
      <w:bodyDiv w:val="1"/>
      <w:marLeft w:val="0"/>
      <w:marRight w:val="0"/>
      <w:marTop w:val="0"/>
      <w:marBottom w:val="0"/>
      <w:divBdr>
        <w:top w:val="none" w:sz="0" w:space="0" w:color="auto"/>
        <w:left w:val="none" w:sz="0" w:space="0" w:color="auto"/>
        <w:bottom w:val="none" w:sz="0" w:space="0" w:color="auto"/>
        <w:right w:val="none" w:sz="0" w:space="0" w:color="auto"/>
      </w:divBdr>
    </w:div>
    <w:div w:id="660279283">
      <w:bodyDiv w:val="1"/>
      <w:marLeft w:val="0"/>
      <w:marRight w:val="0"/>
      <w:marTop w:val="0"/>
      <w:marBottom w:val="0"/>
      <w:divBdr>
        <w:top w:val="none" w:sz="0" w:space="0" w:color="auto"/>
        <w:left w:val="none" w:sz="0" w:space="0" w:color="auto"/>
        <w:bottom w:val="none" w:sz="0" w:space="0" w:color="auto"/>
        <w:right w:val="none" w:sz="0" w:space="0" w:color="auto"/>
      </w:divBdr>
    </w:div>
    <w:div w:id="661011378">
      <w:bodyDiv w:val="1"/>
      <w:marLeft w:val="0"/>
      <w:marRight w:val="0"/>
      <w:marTop w:val="0"/>
      <w:marBottom w:val="0"/>
      <w:divBdr>
        <w:top w:val="none" w:sz="0" w:space="0" w:color="auto"/>
        <w:left w:val="none" w:sz="0" w:space="0" w:color="auto"/>
        <w:bottom w:val="none" w:sz="0" w:space="0" w:color="auto"/>
        <w:right w:val="none" w:sz="0" w:space="0" w:color="auto"/>
      </w:divBdr>
    </w:div>
    <w:div w:id="661352947">
      <w:bodyDiv w:val="1"/>
      <w:marLeft w:val="0"/>
      <w:marRight w:val="0"/>
      <w:marTop w:val="0"/>
      <w:marBottom w:val="0"/>
      <w:divBdr>
        <w:top w:val="none" w:sz="0" w:space="0" w:color="auto"/>
        <w:left w:val="none" w:sz="0" w:space="0" w:color="auto"/>
        <w:bottom w:val="none" w:sz="0" w:space="0" w:color="auto"/>
        <w:right w:val="none" w:sz="0" w:space="0" w:color="auto"/>
      </w:divBdr>
    </w:div>
    <w:div w:id="663163735">
      <w:bodyDiv w:val="1"/>
      <w:marLeft w:val="0"/>
      <w:marRight w:val="0"/>
      <w:marTop w:val="0"/>
      <w:marBottom w:val="0"/>
      <w:divBdr>
        <w:top w:val="none" w:sz="0" w:space="0" w:color="auto"/>
        <w:left w:val="none" w:sz="0" w:space="0" w:color="auto"/>
        <w:bottom w:val="none" w:sz="0" w:space="0" w:color="auto"/>
        <w:right w:val="none" w:sz="0" w:space="0" w:color="auto"/>
      </w:divBdr>
    </w:div>
    <w:div w:id="663431781">
      <w:bodyDiv w:val="1"/>
      <w:marLeft w:val="0"/>
      <w:marRight w:val="0"/>
      <w:marTop w:val="0"/>
      <w:marBottom w:val="0"/>
      <w:divBdr>
        <w:top w:val="none" w:sz="0" w:space="0" w:color="auto"/>
        <w:left w:val="none" w:sz="0" w:space="0" w:color="auto"/>
        <w:bottom w:val="none" w:sz="0" w:space="0" w:color="auto"/>
        <w:right w:val="none" w:sz="0" w:space="0" w:color="auto"/>
      </w:divBdr>
    </w:div>
    <w:div w:id="663434888">
      <w:bodyDiv w:val="1"/>
      <w:marLeft w:val="0"/>
      <w:marRight w:val="0"/>
      <w:marTop w:val="0"/>
      <w:marBottom w:val="0"/>
      <w:divBdr>
        <w:top w:val="none" w:sz="0" w:space="0" w:color="auto"/>
        <w:left w:val="none" w:sz="0" w:space="0" w:color="auto"/>
        <w:bottom w:val="none" w:sz="0" w:space="0" w:color="auto"/>
        <w:right w:val="none" w:sz="0" w:space="0" w:color="auto"/>
      </w:divBdr>
    </w:div>
    <w:div w:id="665203617">
      <w:bodyDiv w:val="1"/>
      <w:marLeft w:val="0"/>
      <w:marRight w:val="0"/>
      <w:marTop w:val="0"/>
      <w:marBottom w:val="0"/>
      <w:divBdr>
        <w:top w:val="none" w:sz="0" w:space="0" w:color="auto"/>
        <w:left w:val="none" w:sz="0" w:space="0" w:color="auto"/>
        <w:bottom w:val="none" w:sz="0" w:space="0" w:color="auto"/>
        <w:right w:val="none" w:sz="0" w:space="0" w:color="auto"/>
      </w:divBdr>
    </w:div>
    <w:div w:id="665982417">
      <w:bodyDiv w:val="1"/>
      <w:marLeft w:val="0"/>
      <w:marRight w:val="0"/>
      <w:marTop w:val="0"/>
      <w:marBottom w:val="0"/>
      <w:divBdr>
        <w:top w:val="none" w:sz="0" w:space="0" w:color="auto"/>
        <w:left w:val="none" w:sz="0" w:space="0" w:color="auto"/>
        <w:bottom w:val="none" w:sz="0" w:space="0" w:color="auto"/>
        <w:right w:val="none" w:sz="0" w:space="0" w:color="auto"/>
      </w:divBdr>
    </w:div>
    <w:div w:id="666518360">
      <w:bodyDiv w:val="1"/>
      <w:marLeft w:val="0"/>
      <w:marRight w:val="0"/>
      <w:marTop w:val="0"/>
      <w:marBottom w:val="0"/>
      <w:divBdr>
        <w:top w:val="none" w:sz="0" w:space="0" w:color="auto"/>
        <w:left w:val="none" w:sz="0" w:space="0" w:color="auto"/>
        <w:bottom w:val="none" w:sz="0" w:space="0" w:color="auto"/>
        <w:right w:val="none" w:sz="0" w:space="0" w:color="auto"/>
      </w:divBdr>
    </w:div>
    <w:div w:id="668598842">
      <w:bodyDiv w:val="1"/>
      <w:marLeft w:val="0"/>
      <w:marRight w:val="0"/>
      <w:marTop w:val="0"/>
      <w:marBottom w:val="0"/>
      <w:divBdr>
        <w:top w:val="none" w:sz="0" w:space="0" w:color="auto"/>
        <w:left w:val="none" w:sz="0" w:space="0" w:color="auto"/>
        <w:bottom w:val="none" w:sz="0" w:space="0" w:color="auto"/>
        <w:right w:val="none" w:sz="0" w:space="0" w:color="auto"/>
      </w:divBdr>
    </w:div>
    <w:div w:id="669679469">
      <w:bodyDiv w:val="1"/>
      <w:marLeft w:val="0"/>
      <w:marRight w:val="0"/>
      <w:marTop w:val="0"/>
      <w:marBottom w:val="0"/>
      <w:divBdr>
        <w:top w:val="none" w:sz="0" w:space="0" w:color="auto"/>
        <w:left w:val="none" w:sz="0" w:space="0" w:color="auto"/>
        <w:bottom w:val="none" w:sz="0" w:space="0" w:color="auto"/>
        <w:right w:val="none" w:sz="0" w:space="0" w:color="auto"/>
      </w:divBdr>
    </w:div>
    <w:div w:id="669866432">
      <w:bodyDiv w:val="1"/>
      <w:marLeft w:val="0"/>
      <w:marRight w:val="0"/>
      <w:marTop w:val="0"/>
      <w:marBottom w:val="0"/>
      <w:divBdr>
        <w:top w:val="none" w:sz="0" w:space="0" w:color="auto"/>
        <w:left w:val="none" w:sz="0" w:space="0" w:color="auto"/>
        <w:bottom w:val="none" w:sz="0" w:space="0" w:color="auto"/>
        <w:right w:val="none" w:sz="0" w:space="0" w:color="auto"/>
      </w:divBdr>
    </w:div>
    <w:div w:id="670261503">
      <w:bodyDiv w:val="1"/>
      <w:marLeft w:val="0"/>
      <w:marRight w:val="0"/>
      <w:marTop w:val="0"/>
      <w:marBottom w:val="0"/>
      <w:divBdr>
        <w:top w:val="none" w:sz="0" w:space="0" w:color="auto"/>
        <w:left w:val="none" w:sz="0" w:space="0" w:color="auto"/>
        <w:bottom w:val="none" w:sz="0" w:space="0" w:color="auto"/>
        <w:right w:val="none" w:sz="0" w:space="0" w:color="auto"/>
      </w:divBdr>
    </w:div>
    <w:div w:id="675884414">
      <w:bodyDiv w:val="1"/>
      <w:marLeft w:val="0"/>
      <w:marRight w:val="0"/>
      <w:marTop w:val="0"/>
      <w:marBottom w:val="0"/>
      <w:divBdr>
        <w:top w:val="none" w:sz="0" w:space="0" w:color="auto"/>
        <w:left w:val="none" w:sz="0" w:space="0" w:color="auto"/>
        <w:bottom w:val="none" w:sz="0" w:space="0" w:color="auto"/>
        <w:right w:val="none" w:sz="0" w:space="0" w:color="auto"/>
      </w:divBdr>
    </w:div>
    <w:div w:id="682826312">
      <w:bodyDiv w:val="1"/>
      <w:marLeft w:val="0"/>
      <w:marRight w:val="0"/>
      <w:marTop w:val="0"/>
      <w:marBottom w:val="0"/>
      <w:divBdr>
        <w:top w:val="none" w:sz="0" w:space="0" w:color="auto"/>
        <w:left w:val="none" w:sz="0" w:space="0" w:color="auto"/>
        <w:bottom w:val="none" w:sz="0" w:space="0" w:color="auto"/>
        <w:right w:val="none" w:sz="0" w:space="0" w:color="auto"/>
      </w:divBdr>
    </w:div>
    <w:div w:id="685064433">
      <w:bodyDiv w:val="1"/>
      <w:marLeft w:val="0"/>
      <w:marRight w:val="0"/>
      <w:marTop w:val="0"/>
      <w:marBottom w:val="0"/>
      <w:divBdr>
        <w:top w:val="none" w:sz="0" w:space="0" w:color="auto"/>
        <w:left w:val="none" w:sz="0" w:space="0" w:color="auto"/>
        <w:bottom w:val="none" w:sz="0" w:space="0" w:color="auto"/>
        <w:right w:val="none" w:sz="0" w:space="0" w:color="auto"/>
      </w:divBdr>
    </w:div>
    <w:div w:id="685910637">
      <w:bodyDiv w:val="1"/>
      <w:marLeft w:val="0"/>
      <w:marRight w:val="0"/>
      <w:marTop w:val="0"/>
      <w:marBottom w:val="0"/>
      <w:divBdr>
        <w:top w:val="none" w:sz="0" w:space="0" w:color="auto"/>
        <w:left w:val="none" w:sz="0" w:space="0" w:color="auto"/>
        <w:bottom w:val="none" w:sz="0" w:space="0" w:color="auto"/>
        <w:right w:val="none" w:sz="0" w:space="0" w:color="auto"/>
      </w:divBdr>
    </w:div>
    <w:div w:id="686061425">
      <w:bodyDiv w:val="1"/>
      <w:marLeft w:val="0"/>
      <w:marRight w:val="0"/>
      <w:marTop w:val="0"/>
      <w:marBottom w:val="0"/>
      <w:divBdr>
        <w:top w:val="none" w:sz="0" w:space="0" w:color="auto"/>
        <w:left w:val="none" w:sz="0" w:space="0" w:color="auto"/>
        <w:bottom w:val="none" w:sz="0" w:space="0" w:color="auto"/>
        <w:right w:val="none" w:sz="0" w:space="0" w:color="auto"/>
      </w:divBdr>
    </w:div>
    <w:div w:id="688140947">
      <w:bodyDiv w:val="1"/>
      <w:marLeft w:val="0"/>
      <w:marRight w:val="0"/>
      <w:marTop w:val="0"/>
      <w:marBottom w:val="0"/>
      <w:divBdr>
        <w:top w:val="none" w:sz="0" w:space="0" w:color="auto"/>
        <w:left w:val="none" w:sz="0" w:space="0" w:color="auto"/>
        <w:bottom w:val="none" w:sz="0" w:space="0" w:color="auto"/>
        <w:right w:val="none" w:sz="0" w:space="0" w:color="auto"/>
      </w:divBdr>
    </w:div>
    <w:div w:id="688524308">
      <w:bodyDiv w:val="1"/>
      <w:marLeft w:val="0"/>
      <w:marRight w:val="0"/>
      <w:marTop w:val="0"/>
      <w:marBottom w:val="0"/>
      <w:divBdr>
        <w:top w:val="none" w:sz="0" w:space="0" w:color="auto"/>
        <w:left w:val="none" w:sz="0" w:space="0" w:color="auto"/>
        <w:bottom w:val="none" w:sz="0" w:space="0" w:color="auto"/>
        <w:right w:val="none" w:sz="0" w:space="0" w:color="auto"/>
      </w:divBdr>
    </w:div>
    <w:div w:id="690913205">
      <w:bodyDiv w:val="1"/>
      <w:marLeft w:val="0"/>
      <w:marRight w:val="0"/>
      <w:marTop w:val="0"/>
      <w:marBottom w:val="0"/>
      <w:divBdr>
        <w:top w:val="none" w:sz="0" w:space="0" w:color="auto"/>
        <w:left w:val="none" w:sz="0" w:space="0" w:color="auto"/>
        <w:bottom w:val="none" w:sz="0" w:space="0" w:color="auto"/>
        <w:right w:val="none" w:sz="0" w:space="0" w:color="auto"/>
      </w:divBdr>
    </w:div>
    <w:div w:id="692532812">
      <w:bodyDiv w:val="1"/>
      <w:marLeft w:val="0"/>
      <w:marRight w:val="0"/>
      <w:marTop w:val="0"/>
      <w:marBottom w:val="0"/>
      <w:divBdr>
        <w:top w:val="none" w:sz="0" w:space="0" w:color="auto"/>
        <w:left w:val="none" w:sz="0" w:space="0" w:color="auto"/>
        <w:bottom w:val="none" w:sz="0" w:space="0" w:color="auto"/>
        <w:right w:val="none" w:sz="0" w:space="0" w:color="auto"/>
      </w:divBdr>
    </w:div>
    <w:div w:id="693967367">
      <w:bodyDiv w:val="1"/>
      <w:marLeft w:val="0"/>
      <w:marRight w:val="0"/>
      <w:marTop w:val="0"/>
      <w:marBottom w:val="0"/>
      <w:divBdr>
        <w:top w:val="none" w:sz="0" w:space="0" w:color="auto"/>
        <w:left w:val="none" w:sz="0" w:space="0" w:color="auto"/>
        <w:bottom w:val="none" w:sz="0" w:space="0" w:color="auto"/>
        <w:right w:val="none" w:sz="0" w:space="0" w:color="auto"/>
      </w:divBdr>
    </w:div>
    <w:div w:id="694695019">
      <w:bodyDiv w:val="1"/>
      <w:marLeft w:val="0"/>
      <w:marRight w:val="0"/>
      <w:marTop w:val="0"/>
      <w:marBottom w:val="0"/>
      <w:divBdr>
        <w:top w:val="none" w:sz="0" w:space="0" w:color="auto"/>
        <w:left w:val="none" w:sz="0" w:space="0" w:color="auto"/>
        <w:bottom w:val="none" w:sz="0" w:space="0" w:color="auto"/>
        <w:right w:val="none" w:sz="0" w:space="0" w:color="auto"/>
      </w:divBdr>
    </w:div>
    <w:div w:id="696738467">
      <w:bodyDiv w:val="1"/>
      <w:marLeft w:val="0"/>
      <w:marRight w:val="0"/>
      <w:marTop w:val="0"/>
      <w:marBottom w:val="0"/>
      <w:divBdr>
        <w:top w:val="none" w:sz="0" w:space="0" w:color="auto"/>
        <w:left w:val="none" w:sz="0" w:space="0" w:color="auto"/>
        <w:bottom w:val="none" w:sz="0" w:space="0" w:color="auto"/>
        <w:right w:val="none" w:sz="0" w:space="0" w:color="auto"/>
      </w:divBdr>
    </w:div>
    <w:div w:id="697004451">
      <w:bodyDiv w:val="1"/>
      <w:marLeft w:val="0"/>
      <w:marRight w:val="0"/>
      <w:marTop w:val="0"/>
      <w:marBottom w:val="0"/>
      <w:divBdr>
        <w:top w:val="none" w:sz="0" w:space="0" w:color="auto"/>
        <w:left w:val="none" w:sz="0" w:space="0" w:color="auto"/>
        <w:bottom w:val="none" w:sz="0" w:space="0" w:color="auto"/>
        <w:right w:val="none" w:sz="0" w:space="0" w:color="auto"/>
      </w:divBdr>
    </w:div>
    <w:div w:id="697127948">
      <w:bodyDiv w:val="1"/>
      <w:marLeft w:val="0"/>
      <w:marRight w:val="0"/>
      <w:marTop w:val="0"/>
      <w:marBottom w:val="0"/>
      <w:divBdr>
        <w:top w:val="none" w:sz="0" w:space="0" w:color="auto"/>
        <w:left w:val="none" w:sz="0" w:space="0" w:color="auto"/>
        <w:bottom w:val="none" w:sz="0" w:space="0" w:color="auto"/>
        <w:right w:val="none" w:sz="0" w:space="0" w:color="auto"/>
      </w:divBdr>
    </w:div>
    <w:div w:id="697319523">
      <w:bodyDiv w:val="1"/>
      <w:marLeft w:val="0"/>
      <w:marRight w:val="0"/>
      <w:marTop w:val="0"/>
      <w:marBottom w:val="0"/>
      <w:divBdr>
        <w:top w:val="none" w:sz="0" w:space="0" w:color="auto"/>
        <w:left w:val="none" w:sz="0" w:space="0" w:color="auto"/>
        <w:bottom w:val="none" w:sz="0" w:space="0" w:color="auto"/>
        <w:right w:val="none" w:sz="0" w:space="0" w:color="auto"/>
      </w:divBdr>
    </w:div>
    <w:div w:id="698312280">
      <w:bodyDiv w:val="1"/>
      <w:marLeft w:val="0"/>
      <w:marRight w:val="0"/>
      <w:marTop w:val="0"/>
      <w:marBottom w:val="0"/>
      <w:divBdr>
        <w:top w:val="none" w:sz="0" w:space="0" w:color="auto"/>
        <w:left w:val="none" w:sz="0" w:space="0" w:color="auto"/>
        <w:bottom w:val="none" w:sz="0" w:space="0" w:color="auto"/>
        <w:right w:val="none" w:sz="0" w:space="0" w:color="auto"/>
      </w:divBdr>
    </w:div>
    <w:div w:id="698429152">
      <w:bodyDiv w:val="1"/>
      <w:marLeft w:val="0"/>
      <w:marRight w:val="0"/>
      <w:marTop w:val="0"/>
      <w:marBottom w:val="0"/>
      <w:divBdr>
        <w:top w:val="none" w:sz="0" w:space="0" w:color="auto"/>
        <w:left w:val="none" w:sz="0" w:space="0" w:color="auto"/>
        <w:bottom w:val="none" w:sz="0" w:space="0" w:color="auto"/>
        <w:right w:val="none" w:sz="0" w:space="0" w:color="auto"/>
      </w:divBdr>
    </w:div>
    <w:div w:id="698819879">
      <w:bodyDiv w:val="1"/>
      <w:marLeft w:val="0"/>
      <w:marRight w:val="0"/>
      <w:marTop w:val="0"/>
      <w:marBottom w:val="0"/>
      <w:divBdr>
        <w:top w:val="none" w:sz="0" w:space="0" w:color="auto"/>
        <w:left w:val="none" w:sz="0" w:space="0" w:color="auto"/>
        <w:bottom w:val="none" w:sz="0" w:space="0" w:color="auto"/>
        <w:right w:val="none" w:sz="0" w:space="0" w:color="auto"/>
      </w:divBdr>
    </w:div>
    <w:div w:id="699167969">
      <w:bodyDiv w:val="1"/>
      <w:marLeft w:val="0"/>
      <w:marRight w:val="0"/>
      <w:marTop w:val="0"/>
      <w:marBottom w:val="0"/>
      <w:divBdr>
        <w:top w:val="none" w:sz="0" w:space="0" w:color="auto"/>
        <w:left w:val="none" w:sz="0" w:space="0" w:color="auto"/>
        <w:bottom w:val="none" w:sz="0" w:space="0" w:color="auto"/>
        <w:right w:val="none" w:sz="0" w:space="0" w:color="auto"/>
      </w:divBdr>
    </w:div>
    <w:div w:id="699824392">
      <w:bodyDiv w:val="1"/>
      <w:marLeft w:val="0"/>
      <w:marRight w:val="0"/>
      <w:marTop w:val="0"/>
      <w:marBottom w:val="0"/>
      <w:divBdr>
        <w:top w:val="none" w:sz="0" w:space="0" w:color="auto"/>
        <w:left w:val="none" w:sz="0" w:space="0" w:color="auto"/>
        <w:bottom w:val="none" w:sz="0" w:space="0" w:color="auto"/>
        <w:right w:val="none" w:sz="0" w:space="0" w:color="auto"/>
      </w:divBdr>
    </w:div>
    <w:div w:id="700325153">
      <w:bodyDiv w:val="1"/>
      <w:marLeft w:val="0"/>
      <w:marRight w:val="0"/>
      <w:marTop w:val="0"/>
      <w:marBottom w:val="0"/>
      <w:divBdr>
        <w:top w:val="none" w:sz="0" w:space="0" w:color="auto"/>
        <w:left w:val="none" w:sz="0" w:space="0" w:color="auto"/>
        <w:bottom w:val="none" w:sz="0" w:space="0" w:color="auto"/>
        <w:right w:val="none" w:sz="0" w:space="0" w:color="auto"/>
      </w:divBdr>
    </w:div>
    <w:div w:id="700478117">
      <w:bodyDiv w:val="1"/>
      <w:marLeft w:val="0"/>
      <w:marRight w:val="0"/>
      <w:marTop w:val="0"/>
      <w:marBottom w:val="0"/>
      <w:divBdr>
        <w:top w:val="none" w:sz="0" w:space="0" w:color="auto"/>
        <w:left w:val="none" w:sz="0" w:space="0" w:color="auto"/>
        <w:bottom w:val="none" w:sz="0" w:space="0" w:color="auto"/>
        <w:right w:val="none" w:sz="0" w:space="0" w:color="auto"/>
      </w:divBdr>
    </w:div>
    <w:div w:id="701443051">
      <w:bodyDiv w:val="1"/>
      <w:marLeft w:val="0"/>
      <w:marRight w:val="0"/>
      <w:marTop w:val="0"/>
      <w:marBottom w:val="0"/>
      <w:divBdr>
        <w:top w:val="none" w:sz="0" w:space="0" w:color="auto"/>
        <w:left w:val="none" w:sz="0" w:space="0" w:color="auto"/>
        <w:bottom w:val="none" w:sz="0" w:space="0" w:color="auto"/>
        <w:right w:val="none" w:sz="0" w:space="0" w:color="auto"/>
      </w:divBdr>
    </w:div>
    <w:div w:id="703215198">
      <w:bodyDiv w:val="1"/>
      <w:marLeft w:val="0"/>
      <w:marRight w:val="0"/>
      <w:marTop w:val="0"/>
      <w:marBottom w:val="0"/>
      <w:divBdr>
        <w:top w:val="none" w:sz="0" w:space="0" w:color="auto"/>
        <w:left w:val="none" w:sz="0" w:space="0" w:color="auto"/>
        <w:bottom w:val="none" w:sz="0" w:space="0" w:color="auto"/>
        <w:right w:val="none" w:sz="0" w:space="0" w:color="auto"/>
      </w:divBdr>
    </w:div>
    <w:div w:id="704909273">
      <w:bodyDiv w:val="1"/>
      <w:marLeft w:val="0"/>
      <w:marRight w:val="0"/>
      <w:marTop w:val="0"/>
      <w:marBottom w:val="0"/>
      <w:divBdr>
        <w:top w:val="none" w:sz="0" w:space="0" w:color="auto"/>
        <w:left w:val="none" w:sz="0" w:space="0" w:color="auto"/>
        <w:bottom w:val="none" w:sz="0" w:space="0" w:color="auto"/>
        <w:right w:val="none" w:sz="0" w:space="0" w:color="auto"/>
      </w:divBdr>
    </w:div>
    <w:div w:id="711223550">
      <w:bodyDiv w:val="1"/>
      <w:marLeft w:val="0"/>
      <w:marRight w:val="0"/>
      <w:marTop w:val="0"/>
      <w:marBottom w:val="0"/>
      <w:divBdr>
        <w:top w:val="none" w:sz="0" w:space="0" w:color="auto"/>
        <w:left w:val="none" w:sz="0" w:space="0" w:color="auto"/>
        <w:bottom w:val="none" w:sz="0" w:space="0" w:color="auto"/>
        <w:right w:val="none" w:sz="0" w:space="0" w:color="auto"/>
      </w:divBdr>
    </w:div>
    <w:div w:id="716734229">
      <w:bodyDiv w:val="1"/>
      <w:marLeft w:val="0"/>
      <w:marRight w:val="0"/>
      <w:marTop w:val="0"/>
      <w:marBottom w:val="0"/>
      <w:divBdr>
        <w:top w:val="none" w:sz="0" w:space="0" w:color="auto"/>
        <w:left w:val="none" w:sz="0" w:space="0" w:color="auto"/>
        <w:bottom w:val="none" w:sz="0" w:space="0" w:color="auto"/>
        <w:right w:val="none" w:sz="0" w:space="0" w:color="auto"/>
      </w:divBdr>
    </w:div>
    <w:div w:id="717633607">
      <w:bodyDiv w:val="1"/>
      <w:marLeft w:val="0"/>
      <w:marRight w:val="0"/>
      <w:marTop w:val="0"/>
      <w:marBottom w:val="0"/>
      <w:divBdr>
        <w:top w:val="none" w:sz="0" w:space="0" w:color="auto"/>
        <w:left w:val="none" w:sz="0" w:space="0" w:color="auto"/>
        <w:bottom w:val="none" w:sz="0" w:space="0" w:color="auto"/>
        <w:right w:val="none" w:sz="0" w:space="0" w:color="auto"/>
      </w:divBdr>
    </w:div>
    <w:div w:id="717702348">
      <w:bodyDiv w:val="1"/>
      <w:marLeft w:val="0"/>
      <w:marRight w:val="0"/>
      <w:marTop w:val="0"/>
      <w:marBottom w:val="0"/>
      <w:divBdr>
        <w:top w:val="none" w:sz="0" w:space="0" w:color="auto"/>
        <w:left w:val="none" w:sz="0" w:space="0" w:color="auto"/>
        <w:bottom w:val="none" w:sz="0" w:space="0" w:color="auto"/>
        <w:right w:val="none" w:sz="0" w:space="0" w:color="auto"/>
      </w:divBdr>
    </w:div>
    <w:div w:id="720980434">
      <w:bodyDiv w:val="1"/>
      <w:marLeft w:val="0"/>
      <w:marRight w:val="0"/>
      <w:marTop w:val="0"/>
      <w:marBottom w:val="0"/>
      <w:divBdr>
        <w:top w:val="none" w:sz="0" w:space="0" w:color="auto"/>
        <w:left w:val="none" w:sz="0" w:space="0" w:color="auto"/>
        <w:bottom w:val="none" w:sz="0" w:space="0" w:color="auto"/>
        <w:right w:val="none" w:sz="0" w:space="0" w:color="auto"/>
      </w:divBdr>
    </w:div>
    <w:div w:id="724137410">
      <w:bodyDiv w:val="1"/>
      <w:marLeft w:val="0"/>
      <w:marRight w:val="0"/>
      <w:marTop w:val="0"/>
      <w:marBottom w:val="0"/>
      <w:divBdr>
        <w:top w:val="none" w:sz="0" w:space="0" w:color="auto"/>
        <w:left w:val="none" w:sz="0" w:space="0" w:color="auto"/>
        <w:bottom w:val="none" w:sz="0" w:space="0" w:color="auto"/>
        <w:right w:val="none" w:sz="0" w:space="0" w:color="auto"/>
      </w:divBdr>
    </w:div>
    <w:div w:id="724139791">
      <w:bodyDiv w:val="1"/>
      <w:marLeft w:val="0"/>
      <w:marRight w:val="0"/>
      <w:marTop w:val="0"/>
      <w:marBottom w:val="0"/>
      <w:divBdr>
        <w:top w:val="none" w:sz="0" w:space="0" w:color="auto"/>
        <w:left w:val="none" w:sz="0" w:space="0" w:color="auto"/>
        <w:bottom w:val="none" w:sz="0" w:space="0" w:color="auto"/>
        <w:right w:val="none" w:sz="0" w:space="0" w:color="auto"/>
      </w:divBdr>
    </w:div>
    <w:div w:id="724988647">
      <w:bodyDiv w:val="1"/>
      <w:marLeft w:val="0"/>
      <w:marRight w:val="0"/>
      <w:marTop w:val="0"/>
      <w:marBottom w:val="0"/>
      <w:divBdr>
        <w:top w:val="none" w:sz="0" w:space="0" w:color="auto"/>
        <w:left w:val="none" w:sz="0" w:space="0" w:color="auto"/>
        <w:bottom w:val="none" w:sz="0" w:space="0" w:color="auto"/>
        <w:right w:val="none" w:sz="0" w:space="0" w:color="auto"/>
      </w:divBdr>
    </w:div>
    <w:div w:id="726878984">
      <w:bodyDiv w:val="1"/>
      <w:marLeft w:val="0"/>
      <w:marRight w:val="0"/>
      <w:marTop w:val="0"/>
      <w:marBottom w:val="0"/>
      <w:divBdr>
        <w:top w:val="none" w:sz="0" w:space="0" w:color="auto"/>
        <w:left w:val="none" w:sz="0" w:space="0" w:color="auto"/>
        <w:bottom w:val="none" w:sz="0" w:space="0" w:color="auto"/>
        <w:right w:val="none" w:sz="0" w:space="0" w:color="auto"/>
      </w:divBdr>
    </w:div>
    <w:div w:id="729696729">
      <w:bodyDiv w:val="1"/>
      <w:marLeft w:val="0"/>
      <w:marRight w:val="0"/>
      <w:marTop w:val="0"/>
      <w:marBottom w:val="0"/>
      <w:divBdr>
        <w:top w:val="none" w:sz="0" w:space="0" w:color="auto"/>
        <w:left w:val="none" w:sz="0" w:space="0" w:color="auto"/>
        <w:bottom w:val="none" w:sz="0" w:space="0" w:color="auto"/>
        <w:right w:val="none" w:sz="0" w:space="0" w:color="auto"/>
      </w:divBdr>
    </w:div>
    <w:div w:id="730618293">
      <w:bodyDiv w:val="1"/>
      <w:marLeft w:val="0"/>
      <w:marRight w:val="0"/>
      <w:marTop w:val="0"/>
      <w:marBottom w:val="0"/>
      <w:divBdr>
        <w:top w:val="none" w:sz="0" w:space="0" w:color="auto"/>
        <w:left w:val="none" w:sz="0" w:space="0" w:color="auto"/>
        <w:bottom w:val="none" w:sz="0" w:space="0" w:color="auto"/>
        <w:right w:val="none" w:sz="0" w:space="0" w:color="auto"/>
      </w:divBdr>
    </w:div>
    <w:div w:id="732191570">
      <w:bodyDiv w:val="1"/>
      <w:marLeft w:val="0"/>
      <w:marRight w:val="0"/>
      <w:marTop w:val="0"/>
      <w:marBottom w:val="0"/>
      <w:divBdr>
        <w:top w:val="none" w:sz="0" w:space="0" w:color="auto"/>
        <w:left w:val="none" w:sz="0" w:space="0" w:color="auto"/>
        <w:bottom w:val="none" w:sz="0" w:space="0" w:color="auto"/>
        <w:right w:val="none" w:sz="0" w:space="0" w:color="auto"/>
      </w:divBdr>
    </w:div>
    <w:div w:id="733091517">
      <w:bodyDiv w:val="1"/>
      <w:marLeft w:val="0"/>
      <w:marRight w:val="0"/>
      <w:marTop w:val="0"/>
      <w:marBottom w:val="0"/>
      <w:divBdr>
        <w:top w:val="none" w:sz="0" w:space="0" w:color="auto"/>
        <w:left w:val="none" w:sz="0" w:space="0" w:color="auto"/>
        <w:bottom w:val="none" w:sz="0" w:space="0" w:color="auto"/>
        <w:right w:val="none" w:sz="0" w:space="0" w:color="auto"/>
      </w:divBdr>
    </w:div>
    <w:div w:id="734351621">
      <w:bodyDiv w:val="1"/>
      <w:marLeft w:val="0"/>
      <w:marRight w:val="0"/>
      <w:marTop w:val="0"/>
      <w:marBottom w:val="0"/>
      <w:divBdr>
        <w:top w:val="none" w:sz="0" w:space="0" w:color="auto"/>
        <w:left w:val="none" w:sz="0" w:space="0" w:color="auto"/>
        <w:bottom w:val="none" w:sz="0" w:space="0" w:color="auto"/>
        <w:right w:val="none" w:sz="0" w:space="0" w:color="auto"/>
      </w:divBdr>
    </w:div>
    <w:div w:id="736440257">
      <w:bodyDiv w:val="1"/>
      <w:marLeft w:val="0"/>
      <w:marRight w:val="0"/>
      <w:marTop w:val="0"/>
      <w:marBottom w:val="0"/>
      <w:divBdr>
        <w:top w:val="none" w:sz="0" w:space="0" w:color="auto"/>
        <w:left w:val="none" w:sz="0" w:space="0" w:color="auto"/>
        <w:bottom w:val="none" w:sz="0" w:space="0" w:color="auto"/>
        <w:right w:val="none" w:sz="0" w:space="0" w:color="auto"/>
      </w:divBdr>
    </w:div>
    <w:div w:id="736903064">
      <w:bodyDiv w:val="1"/>
      <w:marLeft w:val="0"/>
      <w:marRight w:val="0"/>
      <w:marTop w:val="0"/>
      <w:marBottom w:val="0"/>
      <w:divBdr>
        <w:top w:val="none" w:sz="0" w:space="0" w:color="auto"/>
        <w:left w:val="none" w:sz="0" w:space="0" w:color="auto"/>
        <w:bottom w:val="none" w:sz="0" w:space="0" w:color="auto"/>
        <w:right w:val="none" w:sz="0" w:space="0" w:color="auto"/>
      </w:divBdr>
    </w:div>
    <w:div w:id="737940348">
      <w:bodyDiv w:val="1"/>
      <w:marLeft w:val="0"/>
      <w:marRight w:val="0"/>
      <w:marTop w:val="0"/>
      <w:marBottom w:val="0"/>
      <w:divBdr>
        <w:top w:val="none" w:sz="0" w:space="0" w:color="auto"/>
        <w:left w:val="none" w:sz="0" w:space="0" w:color="auto"/>
        <w:bottom w:val="none" w:sz="0" w:space="0" w:color="auto"/>
        <w:right w:val="none" w:sz="0" w:space="0" w:color="auto"/>
      </w:divBdr>
    </w:div>
    <w:div w:id="741368067">
      <w:bodyDiv w:val="1"/>
      <w:marLeft w:val="0"/>
      <w:marRight w:val="0"/>
      <w:marTop w:val="0"/>
      <w:marBottom w:val="0"/>
      <w:divBdr>
        <w:top w:val="none" w:sz="0" w:space="0" w:color="auto"/>
        <w:left w:val="none" w:sz="0" w:space="0" w:color="auto"/>
        <w:bottom w:val="none" w:sz="0" w:space="0" w:color="auto"/>
        <w:right w:val="none" w:sz="0" w:space="0" w:color="auto"/>
      </w:divBdr>
    </w:div>
    <w:div w:id="742869853">
      <w:bodyDiv w:val="1"/>
      <w:marLeft w:val="0"/>
      <w:marRight w:val="0"/>
      <w:marTop w:val="0"/>
      <w:marBottom w:val="0"/>
      <w:divBdr>
        <w:top w:val="none" w:sz="0" w:space="0" w:color="auto"/>
        <w:left w:val="none" w:sz="0" w:space="0" w:color="auto"/>
        <w:bottom w:val="none" w:sz="0" w:space="0" w:color="auto"/>
        <w:right w:val="none" w:sz="0" w:space="0" w:color="auto"/>
      </w:divBdr>
    </w:div>
    <w:div w:id="744303756">
      <w:bodyDiv w:val="1"/>
      <w:marLeft w:val="0"/>
      <w:marRight w:val="0"/>
      <w:marTop w:val="0"/>
      <w:marBottom w:val="0"/>
      <w:divBdr>
        <w:top w:val="none" w:sz="0" w:space="0" w:color="auto"/>
        <w:left w:val="none" w:sz="0" w:space="0" w:color="auto"/>
        <w:bottom w:val="none" w:sz="0" w:space="0" w:color="auto"/>
        <w:right w:val="none" w:sz="0" w:space="0" w:color="auto"/>
      </w:divBdr>
    </w:div>
    <w:div w:id="746809720">
      <w:bodyDiv w:val="1"/>
      <w:marLeft w:val="0"/>
      <w:marRight w:val="0"/>
      <w:marTop w:val="0"/>
      <w:marBottom w:val="0"/>
      <w:divBdr>
        <w:top w:val="none" w:sz="0" w:space="0" w:color="auto"/>
        <w:left w:val="none" w:sz="0" w:space="0" w:color="auto"/>
        <w:bottom w:val="none" w:sz="0" w:space="0" w:color="auto"/>
        <w:right w:val="none" w:sz="0" w:space="0" w:color="auto"/>
      </w:divBdr>
    </w:div>
    <w:div w:id="748160317">
      <w:bodyDiv w:val="1"/>
      <w:marLeft w:val="0"/>
      <w:marRight w:val="0"/>
      <w:marTop w:val="0"/>
      <w:marBottom w:val="0"/>
      <w:divBdr>
        <w:top w:val="none" w:sz="0" w:space="0" w:color="auto"/>
        <w:left w:val="none" w:sz="0" w:space="0" w:color="auto"/>
        <w:bottom w:val="none" w:sz="0" w:space="0" w:color="auto"/>
        <w:right w:val="none" w:sz="0" w:space="0" w:color="auto"/>
      </w:divBdr>
    </w:div>
    <w:div w:id="748648862">
      <w:bodyDiv w:val="1"/>
      <w:marLeft w:val="0"/>
      <w:marRight w:val="0"/>
      <w:marTop w:val="0"/>
      <w:marBottom w:val="0"/>
      <w:divBdr>
        <w:top w:val="none" w:sz="0" w:space="0" w:color="auto"/>
        <w:left w:val="none" w:sz="0" w:space="0" w:color="auto"/>
        <w:bottom w:val="none" w:sz="0" w:space="0" w:color="auto"/>
        <w:right w:val="none" w:sz="0" w:space="0" w:color="auto"/>
      </w:divBdr>
    </w:div>
    <w:div w:id="750196088">
      <w:bodyDiv w:val="1"/>
      <w:marLeft w:val="0"/>
      <w:marRight w:val="0"/>
      <w:marTop w:val="0"/>
      <w:marBottom w:val="0"/>
      <w:divBdr>
        <w:top w:val="none" w:sz="0" w:space="0" w:color="auto"/>
        <w:left w:val="none" w:sz="0" w:space="0" w:color="auto"/>
        <w:bottom w:val="none" w:sz="0" w:space="0" w:color="auto"/>
        <w:right w:val="none" w:sz="0" w:space="0" w:color="auto"/>
      </w:divBdr>
    </w:div>
    <w:div w:id="752506354">
      <w:bodyDiv w:val="1"/>
      <w:marLeft w:val="0"/>
      <w:marRight w:val="0"/>
      <w:marTop w:val="0"/>
      <w:marBottom w:val="0"/>
      <w:divBdr>
        <w:top w:val="none" w:sz="0" w:space="0" w:color="auto"/>
        <w:left w:val="none" w:sz="0" w:space="0" w:color="auto"/>
        <w:bottom w:val="none" w:sz="0" w:space="0" w:color="auto"/>
        <w:right w:val="none" w:sz="0" w:space="0" w:color="auto"/>
      </w:divBdr>
    </w:div>
    <w:div w:id="753090564">
      <w:bodyDiv w:val="1"/>
      <w:marLeft w:val="0"/>
      <w:marRight w:val="0"/>
      <w:marTop w:val="0"/>
      <w:marBottom w:val="0"/>
      <w:divBdr>
        <w:top w:val="none" w:sz="0" w:space="0" w:color="auto"/>
        <w:left w:val="none" w:sz="0" w:space="0" w:color="auto"/>
        <w:bottom w:val="none" w:sz="0" w:space="0" w:color="auto"/>
        <w:right w:val="none" w:sz="0" w:space="0" w:color="auto"/>
      </w:divBdr>
    </w:div>
    <w:div w:id="753667747">
      <w:bodyDiv w:val="1"/>
      <w:marLeft w:val="0"/>
      <w:marRight w:val="0"/>
      <w:marTop w:val="0"/>
      <w:marBottom w:val="0"/>
      <w:divBdr>
        <w:top w:val="none" w:sz="0" w:space="0" w:color="auto"/>
        <w:left w:val="none" w:sz="0" w:space="0" w:color="auto"/>
        <w:bottom w:val="none" w:sz="0" w:space="0" w:color="auto"/>
        <w:right w:val="none" w:sz="0" w:space="0" w:color="auto"/>
      </w:divBdr>
    </w:div>
    <w:div w:id="753674383">
      <w:bodyDiv w:val="1"/>
      <w:marLeft w:val="0"/>
      <w:marRight w:val="0"/>
      <w:marTop w:val="0"/>
      <w:marBottom w:val="0"/>
      <w:divBdr>
        <w:top w:val="none" w:sz="0" w:space="0" w:color="auto"/>
        <w:left w:val="none" w:sz="0" w:space="0" w:color="auto"/>
        <w:bottom w:val="none" w:sz="0" w:space="0" w:color="auto"/>
        <w:right w:val="none" w:sz="0" w:space="0" w:color="auto"/>
      </w:divBdr>
    </w:div>
    <w:div w:id="755369050">
      <w:bodyDiv w:val="1"/>
      <w:marLeft w:val="0"/>
      <w:marRight w:val="0"/>
      <w:marTop w:val="0"/>
      <w:marBottom w:val="0"/>
      <w:divBdr>
        <w:top w:val="none" w:sz="0" w:space="0" w:color="auto"/>
        <w:left w:val="none" w:sz="0" w:space="0" w:color="auto"/>
        <w:bottom w:val="none" w:sz="0" w:space="0" w:color="auto"/>
        <w:right w:val="none" w:sz="0" w:space="0" w:color="auto"/>
      </w:divBdr>
    </w:div>
    <w:div w:id="756943872">
      <w:bodyDiv w:val="1"/>
      <w:marLeft w:val="0"/>
      <w:marRight w:val="0"/>
      <w:marTop w:val="0"/>
      <w:marBottom w:val="0"/>
      <w:divBdr>
        <w:top w:val="none" w:sz="0" w:space="0" w:color="auto"/>
        <w:left w:val="none" w:sz="0" w:space="0" w:color="auto"/>
        <w:bottom w:val="none" w:sz="0" w:space="0" w:color="auto"/>
        <w:right w:val="none" w:sz="0" w:space="0" w:color="auto"/>
      </w:divBdr>
    </w:div>
    <w:div w:id="758526771">
      <w:bodyDiv w:val="1"/>
      <w:marLeft w:val="0"/>
      <w:marRight w:val="0"/>
      <w:marTop w:val="0"/>
      <w:marBottom w:val="0"/>
      <w:divBdr>
        <w:top w:val="none" w:sz="0" w:space="0" w:color="auto"/>
        <w:left w:val="none" w:sz="0" w:space="0" w:color="auto"/>
        <w:bottom w:val="none" w:sz="0" w:space="0" w:color="auto"/>
        <w:right w:val="none" w:sz="0" w:space="0" w:color="auto"/>
      </w:divBdr>
    </w:div>
    <w:div w:id="759135969">
      <w:bodyDiv w:val="1"/>
      <w:marLeft w:val="0"/>
      <w:marRight w:val="0"/>
      <w:marTop w:val="0"/>
      <w:marBottom w:val="0"/>
      <w:divBdr>
        <w:top w:val="none" w:sz="0" w:space="0" w:color="auto"/>
        <w:left w:val="none" w:sz="0" w:space="0" w:color="auto"/>
        <w:bottom w:val="none" w:sz="0" w:space="0" w:color="auto"/>
        <w:right w:val="none" w:sz="0" w:space="0" w:color="auto"/>
      </w:divBdr>
    </w:div>
    <w:div w:id="761873746">
      <w:bodyDiv w:val="1"/>
      <w:marLeft w:val="0"/>
      <w:marRight w:val="0"/>
      <w:marTop w:val="0"/>
      <w:marBottom w:val="0"/>
      <w:divBdr>
        <w:top w:val="none" w:sz="0" w:space="0" w:color="auto"/>
        <w:left w:val="none" w:sz="0" w:space="0" w:color="auto"/>
        <w:bottom w:val="none" w:sz="0" w:space="0" w:color="auto"/>
        <w:right w:val="none" w:sz="0" w:space="0" w:color="auto"/>
      </w:divBdr>
    </w:div>
    <w:div w:id="763571291">
      <w:bodyDiv w:val="1"/>
      <w:marLeft w:val="0"/>
      <w:marRight w:val="0"/>
      <w:marTop w:val="0"/>
      <w:marBottom w:val="0"/>
      <w:divBdr>
        <w:top w:val="none" w:sz="0" w:space="0" w:color="auto"/>
        <w:left w:val="none" w:sz="0" w:space="0" w:color="auto"/>
        <w:bottom w:val="none" w:sz="0" w:space="0" w:color="auto"/>
        <w:right w:val="none" w:sz="0" w:space="0" w:color="auto"/>
      </w:divBdr>
    </w:div>
    <w:div w:id="764032215">
      <w:bodyDiv w:val="1"/>
      <w:marLeft w:val="0"/>
      <w:marRight w:val="0"/>
      <w:marTop w:val="0"/>
      <w:marBottom w:val="0"/>
      <w:divBdr>
        <w:top w:val="none" w:sz="0" w:space="0" w:color="auto"/>
        <w:left w:val="none" w:sz="0" w:space="0" w:color="auto"/>
        <w:bottom w:val="none" w:sz="0" w:space="0" w:color="auto"/>
        <w:right w:val="none" w:sz="0" w:space="0" w:color="auto"/>
      </w:divBdr>
    </w:div>
    <w:div w:id="764115857">
      <w:bodyDiv w:val="1"/>
      <w:marLeft w:val="0"/>
      <w:marRight w:val="0"/>
      <w:marTop w:val="0"/>
      <w:marBottom w:val="0"/>
      <w:divBdr>
        <w:top w:val="none" w:sz="0" w:space="0" w:color="auto"/>
        <w:left w:val="none" w:sz="0" w:space="0" w:color="auto"/>
        <w:bottom w:val="none" w:sz="0" w:space="0" w:color="auto"/>
        <w:right w:val="none" w:sz="0" w:space="0" w:color="auto"/>
      </w:divBdr>
    </w:div>
    <w:div w:id="764226249">
      <w:bodyDiv w:val="1"/>
      <w:marLeft w:val="0"/>
      <w:marRight w:val="0"/>
      <w:marTop w:val="0"/>
      <w:marBottom w:val="0"/>
      <w:divBdr>
        <w:top w:val="none" w:sz="0" w:space="0" w:color="auto"/>
        <w:left w:val="none" w:sz="0" w:space="0" w:color="auto"/>
        <w:bottom w:val="none" w:sz="0" w:space="0" w:color="auto"/>
        <w:right w:val="none" w:sz="0" w:space="0" w:color="auto"/>
      </w:divBdr>
    </w:div>
    <w:div w:id="765223871">
      <w:bodyDiv w:val="1"/>
      <w:marLeft w:val="0"/>
      <w:marRight w:val="0"/>
      <w:marTop w:val="0"/>
      <w:marBottom w:val="0"/>
      <w:divBdr>
        <w:top w:val="none" w:sz="0" w:space="0" w:color="auto"/>
        <w:left w:val="none" w:sz="0" w:space="0" w:color="auto"/>
        <w:bottom w:val="none" w:sz="0" w:space="0" w:color="auto"/>
        <w:right w:val="none" w:sz="0" w:space="0" w:color="auto"/>
      </w:divBdr>
    </w:div>
    <w:div w:id="765805927">
      <w:bodyDiv w:val="1"/>
      <w:marLeft w:val="0"/>
      <w:marRight w:val="0"/>
      <w:marTop w:val="0"/>
      <w:marBottom w:val="0"/>
      <w:divBdr>
        <w:top w:val="none" w:sz="0" w:space="0" w:color="auto"/>
        <w:left w:val="none" w:sz="0" w:space="0" w:color="auto"/>
        <w:bottom w:val="none" w:sz="0" w:space="0" w:color="auto"/>
        <w:right w:val="none" w:sz="0" w:space="0" w:color="auto"/>
      </w:divBdr>
    </w:div>
    <w:div w:id="768282955">
      <w:bodyDiv w:val="1"/>
      <w:marLeft w:val="0"/>
      <w:marRight w:val="0"/>
      <w:marTop w:val="0"/>
      <w:marBottom w:val="0"/>
      <w:divBdr>
        <w:top w:val="none" w:sz="0" w:space="0" w:color="auto"/>
        <w:left w:val="none" w:sz="0" w:space="0" w:color="auto"/>
        <w:bottom w:val="none" w:sz="0" w:space="0" w:color="auto"/>
        <w:right w:val="none" w:sz="0" w:space="0" w:color="auto"/>
      </w:divBdr>
    </w:div>
    <w:div w:id="769545527">
      <w:bodyDiv w:val="1"/>
      <w:marLeft w:val="0"/>
      <w:marRight w:val="0"/>
      <w:marTop w:val="0"/>
      <w:marBottom w:val="0"/>
      <w:divBdr>
        <w:top w:val="none" w:sz="0" w:space="0" w:color="auto"/>
        <w:left w:val="none" w:sz="0" w:space="0" w:color="auto"/>
        <w:bottom w:val="none" w:sz="0" w:space="0" w:color="auto"/>
        <w:right w:val="none" w:sz="0" w:space="0" w:color="auto"/>
      </w:divBdr>
    </w:div>
    <w:div w:id="770778694">
      <w:bodyDiv w:val="1"/>
      <w:marLeft w:val="0"/>
      <w:marRight w:val="0"/>
      <w:marTop w:val="0"/>
      <w:marBottom w:val="0"/>
      <w:divBdr>
        <w:top w:val="none" w:sz="0" w:space="0" w:color="auto"/>
        <w:left w:val="none" w:sz="0" w:space="0" w:color="auto"/>
        <w:bottom w:val="none" w:sz="0" w:space="0" w:color="auto"/>
        <w:right w:val="none" w:sz="0" w:space="0" w:color="auto"/>
      </w:divBdr>
    </w:div>
    <w:div w:id="770972191">
      <w:bodyDiv w:val="1"/>
      <w:marLeft w:val="0"/>
      <w:marRight w:val="0"/>
      <w:marTop w:val="0"/>
      <w:marBottom w:val="0"/>
      <w:divBdr>
        <w:top w:val="none" w:sz="0" w:space="0" w:color="auto"/>
        <w:left w:val="none" w:sz="0" w:space="0" w:color="auto"/>
        <w:bottom w:val="none" w:sz="0" w:space="0" w:color="auto"/>
        <w:right w:val="none" w:sz="0" w:space="0" w:color="auto"/>
      </w:divBdr>
    </w:div>
    <w:div w:id="772365147">
      <w:bodyDiv w:val="1"/>
      <w:marLeft w:val="0"/>
      <w:marRight w:val="0"/>
      <w:marTop w:val="0"/>
      <w:marBottom w:val="0"/>
      <w:divBdr>
        <w:top w:val="none" w:sz="0" w:space="0" w:color="auto"/>
        <w:left w:val="none" w:sz="0" w:space="0" w:color="auto"/>
        <w:bottom w:val="none" w:sz="0" w:space="0" w:color="auto"/>
        <w:right w:val="none" w:sz="0" w:space="0" w:color="auto"/>
      </w:divBdr>
    </w:div>
    <w:div w:id="774059894">
      <w:bodyDiv w:val="1"/>
      <w:marLeft w:val="0"/>
      <w:marRight w:val="0"/>
      <w:marTop w:val="0"/>
      <w:marBottom w:val="0"/>
      <w:divBdr>
        <w:top w:val="none" w:sz="0" w:space="0" w:color="auto"/>
        <w:left w:val="none" w:sz="0" w:space="0" w:color="auto"/>
        <w:bottom w:val="none" w:sz="0" w:space="0" w:color="auto"/>
        <w:right w:val="none" w:sz="0" w:space="0" w:color="auto"/>
      </w:divBdr>
    </w:div>
    <w:div w:id="775371573">
      <w:bodyDiv w:val="1"/>
      <w:marLeft w:val="0"/>
      <w:marRight w:val="0"/>
      <w:marTop w:val="0"/>
      <w:marBottom w:val="0"/>
      <w:divBdr>
        <w:top w:val="none" w:sz="0" w:space="0" w:color="auto"/>
        <w:left w:val="none" w:sz="0" w:space="0" w:color="auto"/>
        <w:bottom w:val="none" w:sz="0" w:space="0" w:color="auto"/>
        <w:right w:val="none" w:sz="0" w:space="0" w:color="auto"/>
      </w:divBdr>
    </w:div>
    <w:div w:id="775564042">
      <w:bodyDiv w:val="1"/>
      <w:marLeft w:val="0"/>
      <w:marRight w:val="0"/>
      <w:marTop w:val="0"/>
      <w:marBottom w:val="0"/>
      <w:divBdr>
        <w:top w:val="none" w:sz="0" w:space="0" w:color="auto"/>
        <w:left w:val="none" w:sz="0" w:space="0" w:color="auto"/>
        <w:bottom w:val="none" w:sz="0" w:space="0" w:color="auto"/>
        <w:right w:val="none" w:sz="0" w:space="0" w:color="auto"/>
      </w:divBdr>
    </w:div>
    <w:div w:id="778067724">
      <w:bodyDiv w:val="1"/>
      <w:marLeft w:val="0"/>
      <w:marRight w:val="0"/>
      <w:marTop w:val="0"/>
      <w:marBottom w:val="0"/>
      <w:divBdr>
        <w:top w:val="none" w:sz="0" w:space="0" w:color="auto"/>
        <w:left w:val="none" w:sz="0" w:space="0" w:color="auto"/>
        <w:bottom w:val="none" w:sz="0" w:space="0" w:color="auto"/>
        <w:right w:val="none" w:sz="0" w:space="0" w:color="auto"/>
      </w:divBdr>
    </w:div>
    <w:div w:id="778255472">
      <w:bodyDiv w:val="1"/>
      <w:marLeft w:val="0"/>
      <w:marRight w:val="0"/>
      <w:marTop w:val="0"/>
      <w:marBottom w:val="0"/>
      <w:divBdr>
        <w:top w:val="none" w:sz="0" w:space="0" w:color="auto"/>
        <w:left w:val="none" w:sz="0" w:space="0" w:color="auto"/>
        <w:bottom w:val="none" w:sz="0" w:space="0" w:color="auto"/>
        <w:right w:val="none" w:sz="0" w:space="0" w:color="auto"/>
      </w:divBdr>
    </w:div>
    <w:div w:id="781339887">
      <w:bodyDiv w:val="1"/>
      <w:marLeft w:val="0"/>
      <w:marRight w:val="0"/>
      <w:marTop w:val="0"/>
      <w:marBottom w:val="0"/>
      <w:divBdr>
        <w:top w:val="none" w:sz="0" w:space="0" w:color="auto"/>
        <w:left w:val="none" w:sz="0" w:space="0" w:color="auto"/>
        <w:bottom w:val="none" w:sz="0" w:space="0" w:color="auto"/>
        <w:right w:val="none" w:sz="0" w:space="0" w:color="auto"/>
      </w:divBdr>
    </w:div>
    <w:div w:id="781537115">
      <w:bodyDiv w:val="1"/>
      <w:marLeft w:val="0"/>
      <w:marRight w:val="0"/>
      <w:marTop w:val="0"/>
      <w:marBottom w:val="0"/>
      <w:divBdr>
        <w:top w:val="none" w:sz="0" w:space="0" w:color="auto"/>
        <w:left w:val="none" w:sz="0" w:space="0" w:color="auto"/>
        <w:bottom w:val="none" w:sz="0" w:space="0" w:color="auto"/>
        <w:right w:val="none" w:sz="0" w:space="0" w:color="auto"/>
      </w:divBdr>
    </w:div>
    <w:div w:id="782266767">
      <w:bodyDiv w:val="1"/>
      <w:marLeft w:val="0"/>
      <w:marRight w:val="0"/>
      <w:marTop w:val="0"/>
      <w:marBottom w:val="0"/>
      <w:divBdr>
        <w:top w:val="none" w:sz="0" w:space="0" w:color="auto"/>
        <w:left w:val="none" w:sz="0" w:space="0" w:color="auto"/>
        <w:bottom w:val="none" w:sz="0" w:space="0" w:color="auto"/>
        <w:right w:val="none" w:sz="0" w:space="0" w:color="auto"/>
      </w:divBdr>
    </w:div>
    <w:div w:id="784731971">
      <w:bodyDiv w:val="1"/>
      <w:marLeft w:val="0"/>
      <w:marRight w:val="0"/>
      <w:marTop w:val="0"/>
      <w:marBottom w:val="0"/>
      <w:divBdr>
        <w:top w:val="none" w:sz="0" w:space="0" w:color="auto"/>
        <w:left w:val="none" w:sz="0" w:space="0" w:color="auto"/>
        <w:bottom w:val="none" w:sz="0" w:space="0" w:color="auto"/>
        <w:right w:val="none" w:sz="0" w:space="0" w:color="auto"/>
      </w:divBdr>
    </w:div>
    <w:div w:id="786001003">
      <w:bodyDiv w:val="1"/>
      <w:marLeft w:val="0"/>
      <w:marRight w:val="0"/>
      <w:marTop w:val="0"/>
      <w:marBottom w:val="0"/>
      <w:divBdr>
        <w:top w:val="none" w:sz="0" w:space="0" w:color="auto"/>
        <w:left w:val="none" w:sz="0" w:space="0" w:color="auto"/>
        <w:bottom w:val="none" w:sz="0" w:space="0" w:color="auto"/>
        <w:right w:val="none" w:sz="0" w:space="0" w:color="auto"/>
      </w:divBdr>
    </w:div>
    <w:div w:id="787234526">
      <w:bodyDiv w:val="1"/>
      <w:marLeft w:val="0"/>
      <w:marRight w:val="0"/>
      <w:marTop w:val="0"/>
      <w:marBottom w:val="0"/>
      <w:divBdr>
        <w:top w:val="none" w:sz="0" w:space="0" w:color="auto"/>
        <w:left w:val="none" w:sz="0" w:space="0" w:color="auto"/>
        <w:bottom w:val="none" w:sz="0" w:space="0" w:color="auto"/>
        <w:right w:val="none" w:sz="0" w:space="0" w:color="auto"/>
      </w:divBdr>
    </w:div>
    <w:div w:id="789086116">
      <w:bodyDiv w:val="1"/>
      <w:marLeft w:val="0"/>
      <w:marRight w:val="0"/>
      <w:marTop w:val="0"/>
      <w:marBottom w:val="0"/>
      <w:divBdr>
        <w:top w:val="none" w:sz="0" w:space="0" w:color="auto"/>
        <w:left w:val="none" w:sz="0" w:space="0" w:color="auto"/>
        <w:bottom w:val="none" w:sz="0" w:space="0" w:color="auto"/>
        <w:right w:val="none" w:sz="0" w:space="0" w:color="auto"/>
      </w:divBdr>
    </w:div>
    <w:div w:id="789200377">
      <w:bodyDiv w:val="1"/>
      <w:marLeft w:val="0"/>
      <w:marRight w:val="0"/>
      <w:marTop w:val="0"/>
      <w:marBottom w:val="0"/>
      <w:divBdr>
        <w:top w:val="none" w:sz="0" w:space="0" w:color="auto"/>
        <w:left w:val="none" w:sz="0" w:space="0" w:color="auto"/>
        <w:bottom w:val="none" w:sz="0" w:space="0" w:color="auto"/>
        <w:right w:val="none" w:sz="0" w:space="0" w:color="auto"/>
      </w:divBdr>
    </w:div>
    <w:div w:id="789661933">
      <w:bodyDiv w:val="1"/>
      <w:marLeft w:val="0"/>
      <w:marRight w:val="0"/>
      <w:marTop w:val="0"/>
      <w:marBottom w:val="0"/>
      <w:divBdr>
        <w:top w:val="none" w:sz="0" w:space="0" w:color="auto"/>
        <w:left w:val="none" w:sz="0" w:space="0" w:color="auto"/>
        <w:bottom w:val="none" w:sz="0" w:space="0" w:color="auto"/>
        <w:right w:val="none" w:sz="0" w:space="0" w:color="auto"/>
      </w:divBdr>
    </w:div>
    <w:div w:id="789937448">
      <w:bodyDiv w:val="1"/>
      <w:marLeft w:val="0"/>
      <w:marRight w:val="0"/>
      <w:marTop w:val="0"/>
      <w:marBottom w:val="0"/>
      <w:divBdr>
        <w:top w:val="none" w:sz="0" w:space="0" w:color="auto"/>
        <w:left w:val="none" w:sz="0" w:space="0" w:color="auto"/>
        <w:bottom w:val="none" w:sz="0" w:space="0" w:color="auto"/>
        <w:right w:val="none" w:sz="0" w:space="0" w:color="auto"/>
      </w:divBdr>
    </w:div>
    <w:div w:id="789982061">
      <w:bodyDiv w:val="1"/>
      <w:marLeft w:val="0"/>
      <w:marRight w:val="0"/>
      <w:marTop w:val="0"/>
      <w:marBottom w:val="0"/>
      <w:divBdr>
        <w:top w:val="none" w:sz="0" w:space="0" w:color="auto"/>
        <w:left w:val="none" w:sz="0" w:space="0" w:color="auto"/>
        <w:bottom w:val="none" w:sz="0" w:space="0" w:color="auto"/>
        <w:right w:val="none" w:sz="0" w:space="0" w:color="auto"/>
      </w:divBdr>
    </w:div>
    <w:div w:id="792138811">
      <w:bodyDiv w:val="1"/>
      <w:marLeft w:val="0"/>
      <w:marRight w:val="0"/>
      <w:marTop w:val="0"/>
      <w:marBottom w:val="0"/>
      <w:divBdr>
        <w:top w:val="none" w:sz="0" w:space="0" w:color="auto"/>
        <w:left w:val="none" w:sz="0" w:space="0" w:color="auto"/>
        <w:bottom w:val="none" w:sz="0" w:space="0" w:color="auto"/>
        <w:right w:val="none" w:sz="0" w:space="0" w:color="auto"/>
      </w:divBdr>
    </w:div>
    <w:div w:id="794758637">
      <w:bodyDiv w:val="1"/>
      <w:marLeft w:val="0"/>
      <w:marRight w:val="0"/>
      <w:marTop w:val="0"/>
      <w:marBottom w:val="0"/>
      <w:divBdr>
        <w:top w:val="none" w:sz="0" w:space="0" w:color="auto"/>
        <w:left w:val="none" w:sz="0" w:space="0" w:color="auto"/>
        <w:bottom w:val="none" w:sz="0" w:space="0" w:color="auto"/>
        <w:right w:val="none" w:sz="0" w:space="0" w:color="auto"/>
      </w:divBdr>
    </w:div>
    <w:div w:id="797459180">
      <w:bodyDiv w:val="1"/>
      <w:marLeft w:val="0"/>
      <w:marRight w:val="0"/>
      <w:marTop w:val="0"/>
      <w:marBottom w:val="0"/>
      <w:divBdr>
        <w:top w:val="none" w:sz="0" w:space="0" w:color="auto"/>
        <w:left w:val="none" w:sz="0" w:space="0" w:color="auto"/>
        <w:bottom w:val="none" w:sz="0" w:space="0" w:color="auto"/>
        <w:right w:val="none" w:sz="0" w:space="0" w:color="auto"/>
      </w:divBdr>
    </w:div>
    <w:div w:id="797841847">
      <w:bodyDiv w:val="1"/>
      <w:marLeft w:val="0"/>
      <w:marRight w:val="0"/>
      <w:marTop w:val="0"/>
      <w:marBottom w:val="0"/>
      <w:divBdr>
        <w:top w:val="none" w:sz="0" w:space="0" w:color="auto"/>
        <w:left w:val="none" w:sz="0" w:space="0" w:color="auto"/>
        <w:bottom w:val="none" w:sz="0" w:space="0" w:color="auto"/>
        <w:right w:val="none" w:sz="0" w:space="0" w:color="auto"/>
      </w:divBdr>
    </w:div>
    <w:div w:id="802161316">
      <w:bodyDiv w:val="1"/>
      <w:marLeft w:val="0"/>
      <w:marRight w:val="0"/>
      <w:marTop w:val="0"/>
      <w:marBottom w:val="0"/>
      <w:divBdr>
        <w:top w:val="none" w:sz="0" w:space="0" w:color="auto"/>
        <w:left w:val="none" w:sz="0" w:space="0" w:color="auto"/>
        <w:bottom w:val="none" w:sz="0" w:space="0" w:color="auto"/>
        <w:right w:val="none" w:sz="0" w:space="0" w:color="auto"/>
      </w:divBdr>
    </w:div>
    <w:div w:id="804010144">
      <w:bodyDiv w:val="1"/>
      <w:marLeft w:val="0"/>
      <w:marRight w:val="0"/>
      <w:marTop w:val="0"/>
      <w:marBottom w:val="0"/>
      <w:divBdr>
        <w:top w:val="none" w:sz="0" w:space="0" w:color="auto"/>
        <w:left w:val="none" w:sz="0" w:space="0" w:color="auto"/>
        <w:bottom w:val="none" w:sz="0" w:space="0" w:color="auto"/>
        <w:right w:val="none" w:sz="0" w:space="0" w:color="auto"/>
      </w:divBdr>
    </w:div>
    <w:div w:id="804086939">
      <w:bodyDiv w:val="1"/>
      <w:marLeft w:val="0"/>
      <w:marRight w:val="0"/>
      <w:marTop w:val="0"/>
      <w:marBottom w:val="0"/>
      <w:divBdr>
        <w:top w:val="none" w:sz="0" w:space="0" w:color="auto"/>
        <w:left w:val="none" w:sz="0" w:space="0" w:color="auto"/>
        <w:bottom w:val="none" w:sz="0" w:space="0" w:color="auto"/>
        <w:right w:val="none" w:sz="0" w:space="0" w:color="auto"/>
      </w:divBdr>
    </w:div>
    <w:div w:id="804347378">
      <w:bodyDiv w:val="1"/>
      <w:marLeft w:val="0"/>
      <w:marRight w:val="0"/>
      <w:marTop w:val="0"/>
      <w:marBottom w:val="0"/>
      <w:divBdr>
        <w:top w:val="none" w:sz="0" w:space="0" w:color="auto"/>
        <w:left w:val="none" w:sz="0" w:space="0" w:color="auto"/>
        <w:bottom w:val="none" w:sz="0" w:space="0" w:color="auto"/>
        <w:right w:val="none" w:sz="0" w:space="0" w:color="auto"/>
      </w:divBdr>
    </w:div>
    <w:div w:id="804469361">
      <w:bodyDiv w:val="1"/>
      <w:marLeft w:val="0"/>
      <w:marRight w:val="0"/>
      <w:marTop w:val="0"/>
      <w:marBottom w:val="0"/>
      <w:divBdr>
        <w:top w:val="none" w:sz="0" w:space="0" w:color="auto"/>
        <w:left w:val="none" w:sz="0" w:space="0" w:color="auto"/>
        <w:bottom w:val="none" w:sz="0" w:space="0" w:color="auto"/>
        <w:right w:val="none" w:sz="0" w:space="0" w:color="auto"/>
      </w:divBdr>
    </w:div>
    <w:div w:id="806315570">
      <w:bodyDiv w:val="1"/>
      <w:marLeft w:val="0"/>
      <w:marRight w:val="0"/>
      <w:marTop w:val="0"/>
      <w:marBottom w:val="0"/>
      <w:divBdr>
        <w:top w:val="none" w:sz="0" w:space="0" w:color="auto"/>
        <w:left w:val="none" w:sz="0" w:space="0" w:color="auto"/>
        <w:bottom w:val="none" w:sz="0" w:space="0" w:color="auto"/>
        <w:right w:val="none" w:sz="0" w:space="0" w:color="auto"/>
      </w:divBdr>
    </w:div>
    <w:div w:id="807288046">
      <w:bodyDiv w:val="1"/>
      <w:marLeft w:val="0"/>
      <w:marRight w:val="0"/>
      <w:marTop w:val="0"/>
      <w:marBottom w:val="0"/>
      <w:divBdr>
        <w:top w:val="none" w:sz="0" w:space="0" w:color="auto"/>
        <w:left w:val="none" w:sz="0" w:space="0" w:color="auto"/>
        <w:bottom w:val="none" w:sz="0" w:space="0" w:color="auto"/>
        <w:right w:val="none" w:sz="0" w:space="0" w:color="auto"/>
      </w:divBdr>
    </w:div>
    <w:div w:id="807548510">
      <w:bodyDiv w:val="1"/>
      <w:marLeft w:val="0"/>
      <w:marRight w:val="0"/>
      <w:marTop w:val="0"/>
      <w:marBottom w:val="0"/>
      <w:divBdr>
        <w:top w:val="none" w:sz="0" w:space="0" w:color="auto"/>
        <w:left w:val="none" w:sz="0" w:space="0" w:color="auto"/>
        <w:bottom w:val="none" w:sz="0" w:space="0" w:color="auto"/>
        <w:right w:val="none" w:sz="0" w:space="0" w:color="auto"/>
      </w:divBdr>
    </w:div>
    <w:div w:id="809638651">
      <w:bodyDiv w:val="1"/>
      <w:marLeft w:val="0"/>
      <w:marRight w:val="0"/>
      <w:marTop w:val="0"/>
      <w:marBottom w:val="0"/>
      <w:divBdr>
        <w:top w:val="none" w:sz="0" w:space="0" w:color="auto"/>
        <w:left w:val="none" w:sz="0" w:space="0" w:color="auto"/>
        <w:bottom w:val="none" w:sz="0" w:space="0" w:color="auto"/>
        <w:right w:val="none" w:sz="0" w:space="0" w:color="auto"/>
      </w:divBdr>
    </w:div>
    <w:div w:id="810175962">
      <w:bodyDiv w:val="1"/>
      <w:marLeft w:val="0"/>
      <w:marRight w:val="0"/>
      <w:marTop w:val="0"/>
      <w:marBottom w:val="0"/>
      <w:divBdr>
        <w:top w:val="none" w:sz="0" w:space="0" w:color="auto"/>
        <w:left w:val="none" w:sz="0" w:space="0" w:color="auto"/>
        <w:bottom w:val="none" w:sz="0" w:space="0" w:color="auto"/>
        <w:right w:val="none" w:sz="0" w:space="0" w:color="auto"/>
      </w:divBdr>
    </w:div>
    <w:div w:id="810558234">
      <w:bodyDiv w:val="1"/>
      <w:marLeft w:val="0"/>
      <w:marRight w:val="0"/>
      <w:marTop w:val="0"/>
      <w:marBottom w:val="0"/>
      <w:divBdr>
        <w:top w:val="none" w:sz="0" w:space="0" w:color="auto"/>
        <w:left w:val="none" w:sz="0" w:space="0" w:color="auto"/>
        <w:bottom w:val="none" w:sz="0" w:space="0" w:color="auto"/>
        <w:right w:val="none" w:sz="0" w:space="0" w:color="auto"/>
      </w:divBdr>
    </w:div>
    <w:div w:id="810632599">
      <w:bodyDiv w:val="1"/>
      <w:marLeft w:val="0"/>
      <w:marRight w:val="0"/>
      <w:marTop w:val="0"/>
      <w:marBottom w:val="0"/>
      <w:divBdr>
        <w:top w:val="none" w:sz="0" w:space="0" w:color="auto"/>
        <w:left w:val="none" w:sz="0" w:space="0" w:color="auto"/>
        <w:bottom w:val="none" w:sz="0" w:space="0" w:color="auto"/>
        <w:right w:val="none" w:sz="0" w:space="0" w:color="auto"/>
      </w:divBdr>
    </w:div>
    <w:div w:id="810756105">
      <w:bodyDiv w:val="1"/>
      <w:marLeft w:val="0"/>
      <w:marRight w:val="0"/>
      <w:marTop w:val="0"/>
      <w:marBottom w:val="0"/>
      <w:divBdr>
        <w:top w:val="none" w:sz="0" w:space="0" w:color="auto"/>
        <w:left w:val="none" w:sz="0" w:space="0" w:color="auto"/>
        <w:bottom w:val="none" w:sz="0" w:space="0" w:color="auto"/>
        <w:right w:val="none" w:sz="0" w:space="0" w:color="auto"/>
      </w:divBdr>
    </w:div>
    <w:div w:id="813445545">
      <w:bodyDiv w:val="1"/>
      <w:marLeft w:val="0"/>
      <w:marRight w:val="0"/>
      <w:marTop w:val="0"/>
      <w:marBottom w:val="0"/>
      <w:divBdr>
        <w:top w:val="none" w:sz="0" w:space="0" w:color="auto"/>
        <w:left w:val="none" w:sz="0" w:space="0" w:color="auto"/>
        <w:bottom w:val="none" w:sz="0" w:space="0" w:color="auto"/>
        <w:right w:val="none" w:sz="0" w:space="0" w:color="auto"/>
      </w:divBdr>
    </w:div>
    <w:div w:id="816073422">
      <w:bodyDiv w:val="1"/>
      <w:marLeft w:val="0"/>
      <w:marRight w:val="0"/>
      <w:marTop w:val="0"/>
      <w:marBottom w:val="0"/>
      <w:divBdr>
        <w:top w:val="none" w:sz="0" w:space="0" w:color="auto"/>
        <w:left w:val="none" w:sz="0" w:space="0" w:color="auto"/>
        <w:bottom w:val="none" w:sz="0" w:space="0" w:color="auto"/>
        <w:right w:val="none" w:sz="0" w:space="0" w:color="auto"/>
      </w:divBdr>
    </w:div>
    <w:div w:id="816533628">
      <w:bodyDiv w:val="1"/>
      <w:marLeft w:val="0"/>
      <w:marRight w:val="0"/>
      <w:marTop w:val="0"/>
      <w:marBottom w:val="0"/>
      <w:divBdr>
        <w:top w:val="none" w:sz="0" w:space="0" w:color="auto"/>
        <w:left w:val="none" w:sz="0" w:space="0" w:color="auto"/>
        <w:bottom w:val="none" w:sz="0" w:space="0" w:color="auto"/>
        <w:right w:val="none" w:sz="0" w:space="0" w:color="auto"/>
      </w:divBdr>
    </w:div>
    <w:div w:id="817265010">
      <w:bodyDiv w:val="1"/>
      <w:marLeft w:val="0"/>
      <w:marRight w:val="0"/>
      <w:marTop w:val="0"/>
      <w:marBottom w:val="0"/>
      <w:divBdr>
        <w:top w:val="none" w:sz="0" w:space="0" w:color="auto"/>
        <w:left w:val="none" w:sz="0" w:space="0" w:color="auto"/>
        <w:bottom w:val="none" w:sz="0" w:space="0" w:color="auto"/>
        <w:right w:val="none" w:sz="0" w:space="0" w:color="auto"/>
      </w:divBdr>
    </w:div>
    <w:div w:id="818888067">
      <w:bodyDiv w:val="1"/>
      <w:marLeft w:val="0"/>
      <w:marRight w:val="0"/>
      <w:marTop w:val="0"/>
      <w:marBottom w:val="0"/>
      <w:divBdr>
        <w:top w:val="none" w:sz="0" w:space="0" w:color="auto"/>
        <w:left w:val="none" w:sz="0" w:space="0" w:color="auto"/>
        <w:bottom w:val="none" w:sz="0" w:space="0" w:color="auto"/>
        <w:right w:val="none" w:sz="0" w:space="0" w:color="auto"/>
      </w:divBdr>
    </w:div>
    <w:div w:id="819349712">
      <w:bodyDiv w:val="1"/>
      <w:marLeft w:val="0"/>
      <w:marRight w:val="0"/>
      <w:marTop w:val="0"/>
      <w:marBottom w:val="0"/>
      <w:divBdr>
        <w:top w:val="none" w:sz="0" w:space="0" w:color="auto"/>
        <w:left w:val="none" w:sz="0" w:space="0" w:color="auto"/>
        <w:bottom w:val="none" w:sz="0" w:space="0" w:color="auto"/>
        <w:right w:val="none" w:sz="0" w:space="0" w:color="auto"/>
      </w:divBdr>
    </w:div>
    <w:div w:id="824593755">
      <w:bodyDiv w:val="1"/>
      <w:marLeft w:val="0"/>
      <w:marRight w:val="0"/>
      <w:marTop w:val="0"/>
      <w:marBottom w:val="0"/>
      <w:divBdr>
        <w:top w:val="none" w:sz="0" w:space="0" w:color="auto"/>
        <w:left w:val="none" w:sz="0" w:space="0" w:color="auto"/>
        <w:bottom w:val="none" w:sz="0" w:space="0" w:color="auto"/>
        <w:right w:val="none" w:sz="0" w:space="0" w:color="auto"/>
      </w:divBdr>
    </w:div>
    <w:div w:id="824903925">
      <w:bodyDiv w:val="1"/>
      <w:marLeft w:val="0"/>
      <w:marRight w:val="0"/>
      <w:marTop w:val="0"/>
      <w:marBottom w:val="0"/>
      <w:divBdr>
        <w:top w:val="none" w:sz="0" w:space="0" w:color="auto"/>
        <w:left w:val="none" w:sz="0" w:space="0" w:color="auto"/>
        <w:bottom w:val="none" w:sz="0" w:space="0" w:color="auto"/>
        <w:right w:val="none" w:sz="0" w:space="0" w:color="auto"/>
      </w:divBdr>
    </w:div>
    <w:div w:id="825322777">
      <w:bodyDiv w:val="1"/>
      <w:marLeft w:val="0"/>
      <w:marRight w:val="0"/>
      <w:marTop w:val="0"/>
      <w:marBottom w:val="0"/>
      <w:divBdr>
        <w:top w:val="none" w:sz="0" w:space="0" w:color="auto"/>
        <w:left w:val="none" w:sz="0" w:space="0" w:color="auto"/>
        <w:bottom w:val="none" w:sz="0" w:space="0" w:color="auto"/>
        <w:right w:val="none" w:sz="0" w:space="0" w:color="auto"/>
      </w:divBdr>
    </w:div>
    <w:div w:id="825324382">
      <w:bodyDiv w:val="1"/>
      <w:marLeft w:val="0"/>
      <w:marRight w:val="0"/>
      <w:marTop w:val="0"/>
      <w:marBottom w:val="0"/>
      <w:divBdr>
        <w:top w:val="none" w:sz="0" w:space="0" w:color="auto"/>
        <w:left w:val="none" w:sz="0" w:space="0" w:color="auto"/>
        <w:bottom w:val="none" w:sz="0" w:space="0" w:color="auto"/>
        <w:right w:val="none" w:sz="0" w:space="0" w:color="auto"/>
      </w:divBdr>
    </w:div>
    <w:div w:id="825584155">
      <w:bodyDiv w:val="1"/>
      <w:marLeft w:val="0"/>
      <w:marRight w:val="0"/>
      <w:marTop w:val="0"/>
      <w:marBottom w:val="0"/>
      <w:divBdr>
        <w:top w:val="none" w:sz="0" w:space="0" w:color="auto"/>
        <w:left w:val="none" w:sz="0" w:space="0" w:color="auto"/>
        <w:bottom w:val="none" w:sz="0" w:space="0" w:color="auto"/>
        <w:right w:val="none" w:sz="0" w:space="0" w:color="auto"/>
      </w:divBdr>
    </w:div>
    <w:div w:id="826674582">
      <w:bodyDiv w:val="1"/>
      <w:marLeft w:val="0"/>
      <w:marRight w:val="0"/>
      <w:marTop w:val="0"/>
      <w:marBottom w:val="0"/>
      <w:divBdr>
        <w:top w:val="none" w:sz="0" w:space="0" w:color="auto"/>
        <w:left w:val="none" w:sz="0" w:space="0" w:color="auto"/>
        <w:bottom w:val="none" w:sz="0" w:space="0" w:color="auto"/>
        <w:right w:val="none" w:sz="0" w:space="0" w:color="auto"/>
      </w:divBdr>
    </w:div>
    <w:div w:id="827945156">
      <w:bodyDiv w:val="1"/>
      <w:marLeft w:val="0"/>
      <w:marRight w:val="0"/>
      <w:marTop w:val="0"/>
      <w:marBottom w:val="0"/>
      <w:divBdr>
        <w:top w:val="none" w:sz="0" w:space="0" w:color="auto"/>
        <w:left w:val="none" w:sz="0" w:space="0" w:color="auto"/>
        <w:bottom w:val="none" w:sz="0" w:space="0" w:color="auto"/>
        <w:right w:val="none" w:sz="0" w:space="0" w:color="auto"/>
      </w:divBdr>
    </w:div>
    <w:div w:id="828206718">
      <w:bodyDiv w:val="1"/>
      <w:marLeft w:val="0"/>
      <w:marRight w:val="0"/>
      <w:marTop w:val="0"/>
      <w:marBottom w:val="0"/>
      <w:divBdr>
        <w:top w:val="none" w:sz="0" w:space="0" w:color="auto"/>
        <w:left w:val="none" w:sz="0" w:space="0" w:color="auto"/>
        <w:bottom w:val="none" w:sz="0" w:space="0" w:color="auto"/>
        <w:right w:val="none" w:sz="0" w:space="0" w:color="auto"/>
      </w:divBdr>
    </w:div>
    <w:div w:id="829247870">
      <w:bodyDiv w:val="1"/>
      <w:marLeft w:val="0"/>
      <w:marRight w:val="0"/>
      <w:marTop w:val="0"/>
      <w:marBottom w:val="0"/>
      <w:divBdr>
        <w:top w:val="none" w:sz="0" w:space="0" w:color="auto"/>
        <w:left w:val="none" w:sz="0" w:space="0" w:color="auto"/>
        <w:bottom w:val="none" w:sz="0" w:space="0" w:color="auto"/>
        <w:right w:val="none" w:sz="0" w:space="0" w:color="auto"/>
      </w:divBdr>
    </w:div>
    <w:div w:id="830681510">
      <w:bodyDiv w:val="1"/>
      <w:marLeft w:val="0"/>
      <w:marRight w:val="0"/>
      <w:marTop w:val="0"/>
      <w:marBottom w:val="0"/>
      <w:divBdr>
        <w:top w:val="none" w:sz="0" w:space="0" w:color="auto"/>
        <w:left w:val="none" w:sz="0" w:space="0" w:color="auto"/>
        <w:bottom w:val="none" w:sz="0" w:space="0" w:color="auto"/>
        <w:right w:val="none" w:sz="0" w:space="0" w:color="auto"/>
      </w:divBdr>
    </w:div>
    <w:div w:id="830683203">
      <w:bodyDiv w:val="1"/>
      <w:marLeft w:val="0"/>
      <w:marRight w:val="0"/>
      <w:marTop w:val="0"/>
      <w:marBottom w:val="0"/>
      <w:divBdr>
        <w:top w:val="none" w:sz="0" w:space="0" w:color="auto"/>
        <w:left w:val="none" w:sz="0" w:space="0" w:color="auto"/>
        <w:bottom w:val="none" w:sz="0" w:space="0" w:color="auto"/>
        <w:right w:val="none" w:sz="0" w:space="0" w:color="auto"/>
      </w:divBdr>
    </w:div>
    <w:div w:id="832643167">
      <w:bodyDiv w:val="1"/>
      <w:marLeft w:val="0"/>
      <w:marRight w:val="0"/>
      <w:marTop w:val="0"/>
      <w:marBottom w:val="0"/>
      <w:divBdr>
        <w:top w:val="none" w:sz="0" w:space="0" w:color="auto"/>
        <w:left w:val="none" w:sz="0" w:space="0" w:color="auto"/>
        <w:bottom w:val="none" w:sz="0" w:space="0" w:color="auto"/>
        <w:right w:val="none" w:sz="0" w:space="0" w:color="auto"/>
      </w:divBdr>
    </w:div>
    <w:div w:id="833300645">
      <w:bodyDiv w:val="1"/>
      <w:marLeft w:val="0"/>
      <w:marRight w:val="0"/>
      <w:marTop w:val="0"/>
      <w:marBottom w:val="0"/>
      <w:divBdr>
        <w:top w:val="none" w:sz="0" w:space="0" w:color="auto"/>
        <w:left w:val="none" w:sz="0" w:space="0" w:color="auto"/>
        <w:bottom w:val="none" w:sz="0" w:space="0" w:color="auto"/>
        <w:right w:val="none" w:sz="0" w:space="0" w:color="auto"/>
      </w:divBdr>
    </w:div>
    <w:div w:id="833767136">
      <w:bodyDiv w:val="1"/>
      <w:marLeft w:val="0"/>
      <w:marRight w:val="0"/>
      <w:marTop w:val="0"/>
      <w:marBottom w:val="0"/>
      <w:divBdr>
        <w:top w:val="none" w:sz="0" w:space="0" w:color="auto"/>
        <w:left w:val="none" w:sz="0" w:space="0" w:color="auto"/>
        <w:bottom w:val="none" w:sz="0" w:space="0" w:color="auto"/>
        <w:right w:val="none" w:sz="0" w:space="0" w:color="auto"/>
      </w:divBdr>
    </w:div>
    <w:div w:id="838076769">
      <w:bodyDiv w:val="1"/>
      <w:marLeft w:val="0"/>
      <w:marRight w:val="0"/>
      <w:marTop w:val="0"/>
      <w:marBottom w:val="0"/>
      <w:divBdr>
        <w:top w:val="none" w:sz="0" w:space="0" w:color="auto"/>
        <w:left w:val="none" w:sz="0" w:space="0" w:color="auto"/>
        <w:bottom w:val="none" w:sz="0" w:space="0" w:color="auto"/>
        <w:right w:val="none" w:sz="0" w:space="0" w:color="auto"/>
      </w:divBdr>
    </w:div>
    <w:div w:id="840657519">
      <w:bodyDiv w:val="1"/>
      <w:marLeft w:val="0"/>
      <w:marRight w:val="0"/>
      <w:marTop w:val="0"/>
      <w:marBottom w:val="0"/>
      <w:divBdr>
        <w:top w:val="none" w:sz="0" w:space="0" w:color="auto"/>
        <w:left w:val="none" w:sz="0" w:space="0" w:color="auto"/>
        <w:bottom w:val="none" w:sz="0" w:space="0" w:color="auto"/>
        <w:right w:val="none" w:sz="0" w:space="0" w:color="auto"/>
      </w:divBdr>
    </w:div>
    <w:div w:id="842091440">
      <w:bodyDiv w:val="1"/>
      <w:marLeft w:val="0"/>
      <w:marRight w:val="0"/>
      <w:marTop w:val="0"/>
      <w:marBottom w:val="0"/>
      <w:divBdr>
        <w:top w:val="none" w:sz="0" w:space="0" w:color="auto"/>
        <w:left w:val="none" w:sz="0" w:space="0" w:color="auto"/>
        <w:bottom w:val="none" w:sz="0" w:space="0" w:color="auto"/>
        <w:right w:val="none" w:sz="0" w:space="0" w:color="auto"/>
      </w:divBdr>
    </w:div>
    <w:div w:id="842282026">
      <w:bodyDiv w:val="1"/>
      <w:marLeft w:val="0"/>
      <w:marRight w:val="0"/>
      <w:marTop w:val="0"/>
      <w:marBottom w:val="0"/>
      <w:divBdr>
        <w:top w:val="none" w:sz="0" w:space="0" w:color="auto"/>
        <w:left w:val="none" w:sz="0" w:space="0" w:color="auto"/>
        <w:bottom w:val="none" w:sz="0" w:space="0" w:color="auto"/>
        <w:right w:val="none" w:sz="0" w:space="0" w:color="auto"/>
      </w:divBdr>
    </w:div>
    <w:div w:id="842859855">
      <w:bodyDiv w:val="1"/>
      <w:marLeft w:val="0"/>
      <w:marRight w:val="0"/>
      <w:marTop w:val="0"/>
      <w:marBottom w:val="0"/>
      <w:divBdr>
        <w:top w:val="none" w:sz="0" w:space="0" w:color="auto"/>
        <w:left w:val="none" w:sz="0" w:space="0" w:color="auto"/>
        <w:bottom w:val="none" w:sz="0" w:space="0" w:color="auto"/>
        <w:right w:val="none" w:sz="0" w:space="0" w:color="auto"/>
      </w:divBdr>
    </w:div>
    <w:div w:id="844058449">
      <w:bodyDiv w:val="1"/>
      <w:marLeft w:val="0"/>
      <w:marRight w:val="0"/>
      <w:marTop w:val="0"/>
      <w:marBottom w:val="0"/>
      <w:divBdr>
        <w:top w:val="none" w:sz="0" w:space="0" w:color="auto"/>
        <w:left w:val="none" w:sz="0" w:space="0" w:color="auto"/>
        <w:bottom w:val="none" w:sz="0" w:space="0" w:color="auto"/>
        <w:right w:val="none" w:sz="0" w:space="0" w:color="auto"/>
      </w:divBdr>
    </w:div>
    <w:div w:id="846673420">
      <w:bodyDiv w:val="1"/>
      <w:marLeft w:val="0"/>
      <w:marRight w:val="0"/>
      <w:marTop w:val="0"/>
      <w:marBottom w:val="0"/>
      <w:divBdr>
        <w:top w:val="none" w:sz="0" w:space="0" w:color="auto"/>
        <w:left w:val="none" w:sz="0" w:space="0" w:color="auto"/>
        <w:bottom w:val="none" w:sz="0" w:space="0" w:color="auto"/>
        <w:right w:val="none" w:sz="0" w:space="0" w:color="auto"/>
      </w:divBdr>
    </w:div>
    <w:div w:id="850291937">
      <w:bodyDiv w:val="1"/>
      <w:marLeft w:val="0"/>
      <w:marRight w:val="0"/>
      <w:marTop w:val="0"/>
      <w:marBottom w:val="0"/>
      <w:divBdr>
        <w:top w:val="none" w:sz="0" w:space="0" w:color="auto"/>
        <w:left w:val="none" w:sz="0" w:space="0" w:color="auto"/>
        <w:bottom w:val="none" w:sz="0" w:space="0" w:color="auto"/>
        <w:right w:val="none" w:sz="0" w:space="0" w:color="auto"/>
      </w:divBdr>
    </w:div>
    <w:div w:id="856578946">
      <w:bodyDiv w:val="1"/>
      <w:marLeft w:val="0"/>
      <w:marRight w:val="0"/>
      <w:marTop w:val="0"/>
      <w:marBottom w:val="0"/>
      <w:divBdr>
        <w:top w:val="none" w:sz="0" w:space="0" w:color="auto"/>
        <w:left w:val="none" w:sz="0" w:space="0" w:color="auto"/>
        <w:bottom w:val="none" w:sz="0" w:space="0" w:color="auto"/>
        <w:right w:val="none" w:sz="0" w:space="0" w:color="auto"/>
      </w:divBdr>
    </w:div>
    <w:div w:id="858154030">
      <w:bodyDiv w:val="1"/>
      <w:marLeft w:val="0"/>
      <w:marRight w:val="0"/>
      <w:marTop w:val="0"/>
      <w:marBottom w:val="0"/>
      <w:divBdr>
        <w:top w:val="none" w:sz="0" w:space="0" w:color="auto"/>
        <w:left w:val="none" w:sz="0" w:space="0" w:color="auto"/>
        <w:bottom w:val="none" w:sz="0" w:space="0" w:color="auto"/>
        <w:right w:val="none" w:sz="0" w:space="0" w:color="auto"/>
      </w:divBdr>
    </w:div>
    <w:div w:id="858472944">
      <w:bodyDiv w:val="1"/>
      <w:marLeft w:val="0"/>
      <w:marRight w:val="0"/>
      <w:marTop w:val="0"/>
      <w:marBottom w:val="0"/>
      <w:divBdr>
        <w:top w:val="none" w:sz="0" w:space="0" w:color="auto"/>
        <w:left w:val="none" w:sz="0" w:space="0" w:color="auto"/>
        <w:bottom w:val="none" w:sz="0" w:space="0" w:color="auto"/>
        <w:right w:val="none" w:sz="0" w:space="0" w:color="auto"/>
      </w:divBdr>
    </w:div>
    <w:div w:id="860584395">
      <w:bodyDiv w:val="1"/>
      <w:marLeft w:val="0"/>
      <w:marRight w:val="0"/>
      <w:marTop w:val="0"/>
      <w:marBottom w:val="0"/>
      <w:divBdr>
        <w:top w:val="none" w:sz="0" w:space="0" w:color="auto"/>
        <w:left w:val="none" w:sz="0" w:space="0" w:color="auto"/>
        <w:bottom w:val="none" w:sz="0" w:space="0" w:color="auto"/>
        <w:right w:val="none" w:sz="0" w:space="0" w:color="auto"/>
      </w:divBdr>
    </w:div>
    <w:div w:id="861167897">
      <w:bodyDiv w:val="1"/>
      <w:marLeft w:val="0"/>
      <w:marRight w:val="0"/>
      <w:marTop w:val="0"/>
      <w:marBottom w:val="0"/>
      <w:divBdr>
        <w:top w:val="none" w:sz="0" w:space="0" w:color="auto"/>
        <w:left w:val="none" w:sz="0" w:space="0" w:color="auto"/>
        <w:bottom w:val="none" w:sz="0" w:space="0" w:color="auto"/>
        <w:right w:val="none" w:sz="0" w:space="0" w:color="auto"/>
      </w:divBdr>
    </w:div>
    <w:div w:id="861358323">
      <w:bodyDiv w:val="1"/>
      <w:marLeft w:val="0"/>
      <w:marRight w:val="0"/>
      <w:marTop w:val="0"/>
      <w:marBottom w:val="0"/>
      <w:divBdr>
        <w:top w:val="none" w:sz="0" w:space="0" w:color="auto"/>
        <w:left w:val="none" w:sz="0" w:space="0" w:color="auto"/>
        <w:bottom w:val="none" w:sz="0" w:space="0" w:color="auto"/>
        <w:right w:val="none" w:sz="0" w:space="0" w:color="auto"/>
      </w:divBdr>
    </w:div>
    <w:div w:id="862398137">
      <w:bodyDiv w:val="1"/>
      <w:marLeft w:val="0"/>
      <w:marRight w:val="0"/>
      <w:marTop w:val="0"/>
      <w:marBottom w:val="0"/>
      <w:divBdr>
        <w:top w:val="none" w:sz="0" w:space="0" w:color="auto"/>
        <w:left w:val="none" w:sz="0" w:space="0" w:color="auto"/>
        <w:bottom w:val="none" w:sz="0" w:space="0" w:color="auto"/>
        <w:right w:val="none" w:sz="0" w:space="0" w:color="auto"/>
      </w:divBdr>
    </w:div>
    <w:div w:id="864638941">
      <w:bodyDiv w:val="1"/>
      <w:marLeft w:val="0"/>
      <w:marRight w:val="0"/>
      <w:marTop w:val="0"/>
      <w:marBottom w:val="0"/>
      <w:divBdr>
        <w:top w:val="none" w:sz="0" w:space="0" w:color="auto"/>
        <w:left w:val="none" w:sz="0" w:space="0" w:color="auto"/>
        <w:bottom w:val="none" w:sz="0" w:space="0" w:color="auto"/>
        <w:right w:val="none" w:sz="0" w:space="0" w:color="auto"/>
      </w:divBdr>
    </w:div>
    <w:div w:id="865215626">
      <w:bodyDiv w:val="1"/>
      <w:marLeft w:val="0"/>
      <w:marRight w:val="0"/>
      <w:marTop w:val="0"/>
      <w:marBottom w:val="0"/>
      <w:divBdr>
        <w:top w:val="none" w:sz="0" w:space="0" w:color="auto"/>
        <w:left w:val="none" w:sz="0" w:space="0" w:color="auto"/>
        <w:bottom w:val="none" w:sz="0" w:space="0" w:color="auto"/>
        <w:right w:val="none" w:sz="0" w:space="0" w:color="auto"/>
      </w:divBdr>
    </w:div>
    <w:div w:id="865828661">
      <w:bodyDiv w:val="1"/>
      <w:marLeft w:val="0"/>
      <w:marRight w:val="0"/>
      <w:marTop w:val="0"/>
      <w:marBottom w:val="0"/>
      <w:divBdr>
        <w:top w:val="none" w:sz="0" w:space="0" w:color="auto"/>
        <w:left w:val="none" w:sz="0" w:space="0" w:color="auto"/>
        <w:bottom w:val="none" w:sz="0" w:space="0" w:color="auto"/>
        <w:right w:val="none" w:sz="0" w:space="0" w:color="auto"/>
      </w:divBdr>
    </w:div>
    <w:div w:id="866285910">
      <w:bodyDiv w:val="1"/>
      <w:marLeft w:val="0"/>
      <w:marRight w:val="0"/>
      <w:marTop w:val="0"/>
      <w:marBottom w:val="0"/>
      <w:divBdr>
        <w:top w:val="none" w:sz="0" w:space="0" w:color="auto"/>
        <w:left w:val="none" w:sz="0" w:space="0" w:color="auto"/>
        <w:bottom w:val="none" w:sz="0" w:space="0" w:color="auto"/>
        <w:right w:val="none" w:sz="0" w:space="0" w:color="auto"/>
      </w:divBdr>
    </w:div>
    <w:div w:id="872034776">
      <w:bodyDiv w:val="1"/>
      <w:marLeft w:val="0"/>
      <w:marRight w:val="0"/>
      <w:marTop w:val="0"/>
      <w:marBottom w:val="0"/>
      <w:divBdr>
        <w:top w:val="none" w:sz="0" w:space="0" w:color="auto"/>
        <w:left w:val="none" w:sz="0" w:space="0" w:color="auto"/>
        <w:bottom w:val="none" w:sz="0" w:space="0" w:color="auto"/>
        <w:right w:val="none" w:sz="0" w:space="0" w:color="auto"/>
      </w:divBdr>
    </w:div>
    <w:div w:id="872764156">
      <w:bodyDiv w:val="1"/>
      <w:marLeft w:val="0"/>
      <w:marRight w:val="0"/>
      <w:marTop w:val="0"/>
      <w:marBottom w:val="0"/>
      <w:divBdr>
        <w:top w:val="none" w:sz="0" w:space="0" w:color="auto"/>
        <w:left w:val="none" w:sz="0" w:space="0" w:color="auto"/>
        <w:bottom w:val="none" w:sz="0" w:space="0" w:color="auto"/>
        <w:right w:val="none" w:sz="0" w:space="0" w:color="auto"/>
      </w:divBdr>
    </w:div>
    <w:div w:id="874271738">
      <w:bodyDiv w:val="1"/>
      <w:marLeft w:val="0"/>
      <w:marRight w:val="0"/>
      <w:marTop w:val="0"/>
      <w:marBottom w:val="0"/>
      <w:divBdr>
        <w:top w:val="none" w:sz="0" w:space="0" w:color="auto"/>
        <w:left w:val="none" w:sz="0" w:space="0" w:color="auto"/>
        <w:bottom w:val="none" w:sz="0" w:space="0" w:color="auto"/>
        <w:right w:val="none" w:sz="0" w:space="0" w:color="auto"/>
      </w:divBdr>
    </w:div>
    <w:div w:id="875699925">
      <w:bodyDiv w:val="1"/>
      <w:marLeft w:val="0"/>
      <w:marRight w:val="0"/>
      <w:marTop w:val="0"/>
      <w:marBottom w:val="0"/>
      <w:divBdr>
        <w:top w:val="none" w:sz="0" w:space="0" w:color="auto"/>
        <w:left w:val="none" w:sz="0" w:space="0" w:color="auto"/>
        <w:bottom w:val="none" w:sz="0" w:space="0" w:color="auto"/>
        <w:right w:val="none" w:sz="0" w:space="0" w:color="auto"/>
      </w:divBdr>
    </w:div>
    <w:div w:id="876237039">
      <w:bodyDiv w:val="1"/>
      <w:marLeft w:val="0"/>
      <w:marRight w:val="0"/>
      <w:marTop w:val="0"/>
      <w:marBottom w:val="0"/>
      <w:divBdr>
        <w:top w:val="none" w:sz="0" w:space="0" w:color="auto"/>
        <w:left w:val="none" w:sz="0" w:space="0" w:color="auto"/>
        <w:bottom w:val="none" w:sz="0" w:space="0" w:color="auto"/>
        <w:right w:val="none" w:sz="0" w:space="0" w:color="auto"/>
      </w:divBdr>
    </w:div>
    <w:div w:id="881329492">
      <w:bodyDiv w:val="1"/>
      <w:marLeft w:val="0"/>
      <w:marRight w:val="0"/>
      <w:marTop w:val="0"/>
      <w:marBottom w:val="0"/>
      <w:divBdr>
        <w:top w:val="none" w:sz="0" w:space="0" w:color="auto"/>
        <w:left w:val="none" w:sz="0" w:space="0" w:color="auto"/>
        <w:bottom w:val="none" w:sz="0" w:space="0" w:color="auto"/>
        <w:right w:val="none" w:sz="0" w:space="0" w:color="auto"/>
      </w:divBdr>
    </w:div>
    <w:div w:id="884950072">
      <w:bodyDiv w:val="1"/>
      <w:marLeft w:val="0"/>
      <w:marRight w:val="0"/>
      <w:marTop w:val="0"/>
      <w:marBottom w:val="0"/>
      <w:divBdr>
        <w:top w:val="none" w:sz="0" w:space="0" w:color="auto"/>
        <w:left w:val="none" w:sz="0" w:space="0" w:color="auto"/>
        <w:bottom w:val="none" w:sz="0" w:space="0" w:color="auto"/>
        <w:right w:val="none" w:sz="0" w:space="0" w:color="auto"/>
      </w:divBdr>
    </w:div>
    <w:div w:id="885724952">
      <w:bodyDiv w:val="1"/>
      <w:marLeft w:val="0"/>
      <w:marRight w:val="0"/>
      <w:marTop w:val="0"/>
      <w:marBottom w:val="0"/>
      <w:divBdr>
        <w:top w:val="none" w:sz="0" w:space="0" w:color="auto"/>
        <w:left w:val="none" w:sz="0" w:space="0" w:color="auto"/>
        <w:bottom w:val="none" w:sz="0" w:space="0" w:color="auto"/>
        <w:right w:val="none" w:sz="0" w:space="0" w:color="auto"/>
      </w:divBdr>
    </w:div>
    <w:div w:id="886723259">
      <w:bodyDiv w:val="1"/>
      <w:marLeft w:val="0"/>
      <w:marRight w:val="0"/>
      <w:marTop w:val="0"/>
      <w:marBottom w:val="0"/>
      <w:divBdr>
        <w:top w:val="none" w:sz="0" w:space="0" w:color="auto"/>
        <w:left w:val="none" w:sz="0" w:space="0" w:color="auto"/>
        <w:bottom w:val="none" w:sz="0" w:space="0" w:color="auto"/>
        <w:right w:val="none" w:sz="0" w:space="0" w:color="auto"/>
      </w:divBdr>
    </w:div>
    <w:div w:id="890993272">
      <w:bodyDiv w:val="1"/>
      <w:marLeft w:val="0"/>
      <w:marRight w:val="0"/>
      <w:marTop w:val="0"/>
      <w:marBottom w:val="0"/>
      <w:divBdr>
        <w:top w:val="none" w:sz="0" w:space="0" w:color="auto"/>
        <w:left w:val="none" w:sz="0" w:space="0" w:color="auto"/>
        <w:bottom w:val="none" w:sz="0" w:space="0" w:color="auto"/>
        <w:right w:val="none" w:sz="0" w:space="0" w:color="auto"/>
      </w:divBdr>
    </w:div>
    <w:div w:id="895892118">
      <w:bodyDiv w:val="1"/>
      <w:marLeft w:val="0"/>
      <w:marRight w:val="0"/>
      <w:marTop w:val="0"/>
      <w:marBottom w:val="0"/>
      <w:divBdr>
        <w:top w:val="none" w:sz="0" w:space="0" w:color="auto"/>
        <w:left w:val="none" w:sz="0" w:space="0" w:color="auto"/>
        <w:bottom w:val="none" w:sz="0" w:space="0" w:color="auto"/>
        <w:right w:val="none" w:sz="0" w:space="0" w:color="auto"/>
      </w:divBdr>
    </w:div>
    <w:div w:id="898831664">
      <w:bodyDiv w:val="1"/>
      <w:marLeft w:val="0"/>
      <w:marRight w:val="0"/>
      <w:marTop w:val="0"/>
      <w:marBottom w:val="0"/>
      <w:divBdr>
        <w:top w:val="none" w:sz="0" w:space="0" w:color="auto"/>
        <w:left w:val="none" w:sz="0" w:space="0" w:color="auto"/>
        <w:bottom w:val="none" w:sz="0" w:space="0" w:color="auto"/>
        <w:right w:val="none" w:sz="0" w:space="0" w:color="auto"/>
      </w:divBdr>
    </w:div>
    <w:div w:id="900941240">
      <w:bodyDiv w:val="1"/>
      <w:marLeft w:val="0"/>
      <w:marRight w:val="0"/>
      <w:marTop w:val="0"/>
      <w:marBottom w:val="0"/>
      <w:divBdr>
        <w:top w:val="none" w:sz="0" w:space="0" w:color="auto"/>
        <w:left w:val="none" w:sz="0" w:space="0" w:color="auto"/>
        <w:bottom w:val="none" w:sz="0" w:space="0" w:color="auto"/>
        <w:right w:val="none" w:sz="0" w:space="0" w:color="auto"/>
      </w:divBdr>
    </w:div>
    <w:div w:id="903568496">
      <w:bodyDiv w:val="1"/>
      <w:marLeft w:val="0"/>
      <w:marRight w:val="0"/>
      <w:marTop w:val="0"/>
      <w:marBottom w:val="0"/>
      <w:divBdr>
        <w:top w:val="none" w:sz="0" w:space="0" w:color="auto"/>
        <w:left w:val="none" w:sz="0" w:space="0" w:color="auto"/>
        <w:bottom w:val="none" w:sz="0" w:space="0" w:color="auto"/>
        <w:right w:val="none" w:sz="0" w:space="0" w:color="auto"/>
      </w:divBdr>
    </w:div>
    <w:div w:id="904146826">
      <w:bodyDiv w:val="1"/>
      <w:marLeft w:val="0"/>
      <w:marRight w:val="0"/>
      <w:marTop w:val="0"/>
      <w:marBottom w:val="0"/>
      <w:divBdr>
        <w:top w:val="none" w:sz="0" w:space="0" w:color="auto"/>
        <w:left w:val="none" w:sz="0" w:space="0" w:color="auto"/>
        <w:bottom w:val="none" w:sz="0" w:space="0" w:color="auto"/>
        <w:right w:val="none" w:sz="0" w:space="0" w:color="auto"/>
      </w:divBdr>
    </w:div>
    <w:div w:id="904947937">
      <w:bodyDiv w:val="1"/>
      <w:marLeft w:val="0"/>
      <w:marRight w:val="0"/>
      <w:marTop w:val="0"/>
      <w:marBottom w:val="0"/>
      <w:divBdr>
        <w:top w:val="none" w:sz="0" w:space="0" w:color="auto"/>
        <w:left w:val="none" w:sz="0" w:space="0" w:color="auto"/>
        <w:bottom w:val="none" w:sz="0" w:space="0" w:color="auto"/>
        <w:right w:val="none" w:sz="0" w:space="0" w:color="auto"/>
      </w:divBdr>
    </w:div>
    <w:div w:id="907610676">
      <w:bodyDiv w:val="1"/>
      <w:marLeft w:val="0"/>
      <w:marRight w:val="0"/>
      <w:marTop w:val="0"/>
      <w:marBottom w:val="0"/>
      <w:divBdr>
        <w:top w:val="none" w:sz="0" w:space="0" w:color="auto"/>
        <w:left w:val="none" w:sz="0" w:space="0" w:color="auto"/>
        <w:bottom w:val="none" w:sz="0" w:space="0" w:color="auto"/>
        <w:right w:val="none" w:sz="0" w:space="0" w:color="auto"/>
      </w:divBdr>
    </w:div>
    <w:div w:id="907613523">
      <w:bodyDiv w:val="1"/>
      <w:marLeft w:val="0"/>
      <w:marRight w:val="0"/>
      <w:marTop w:val="0"/>
      <w:marBottom w:val="0"/>
      <w:divBdr>
        <w:top w:val="none" w:sz="0" w:space="0" w:color="auto"/>
        <w:left w:val="none" w:sz="0" w:space="0" w:color="auto"/>
        <w:bottom w:val="none" w:sz="0" w:space="0" w:color="auto"/>
        <w:right w:val="none" w:sz="0" w:space="0" w:color="auto"/>
      </w:divBdr>
    </w:div>
    <w:div w:id="908804233">
      <w:bodyDiv w:val="1"/>
      <w:marLeft w:val="0"/>
      <w:marRight w:val="0"/>
      <w:marTop w:val="0"/>
      <w:marBottom w:val="0"/>
      <w:divBdr>
        <w:top w:val="none" w:sz="0" w:space="0" w:color="auto"/>
        <w:left w:val="none" w:sz="0" w:space="0" w:color="auto"/>
        <w:bottom w:val="none" w:sz="0" w:space="0" w:color="auto"/>
        <w:right w:val="none" w:sz="0" w:space="0" w:color="auto"/>
      </w:divBdr>
    </w:div>
    <w:div w:id="910390358">
      <w:bodyDiv w:val="1"/>
      <w:marLeft w:val="0"/>
      <w:marRight w:val="0"/>
      <w:marTop w:val="0"/>
      <w:marBottom w:val="0"/>
      <w:divBdr>
        <w:top w:val="none" w:sz="0" w:space="0" w:color="auto"/>
        <w:left w:val="none" w:sz="0" w:space="0" w:color="auto"/>
        <w:bottom w:val="none" w:sz="0" w:space="0" w:color="auto"/>
        <w:right w:val="none" w:sz="0" w:space="0" w:color="auto"/>
      </w:divBdr>
    </w:div>
    <w:div w:id="913391703">
      <w:bodyDiv w:val="1"/>
      <w:marLeft w:val="0"/>
      <w:marRight w:val="0"/>
      <w:marTop w:val="0"/>
      <w:marBottom w:val="0"/>
      <w:divBdr>
        <w:top w:val="none" w:sz="0" w:space="0" w:color="auto"/>
        <w:left w:val="none" w:sz="0" w:space="0" w:color="auto"/>
        <w:bottom w:val="none" w:sz="0" w:space="0" w:color="auto"/>
        <w:right w:val="none" w:sz="0" w:space="0" w:color="auto"/>
      </w:divBdr>
    </w:div>
    <w:div w:id="914361065">
      <w:bodyDiv w:val="1"/>
      <w:marLeft w:val="0"/>
      <w:marRight w:val="0"/>
      <w:marTop w:val="0"/>
      <w:marBottom w:val="0"/>
      <w:divBdr>
        <w:top w:val="none" w:sz="0" w:space="0" w:color="auto"/>
        <w:left w:val="none" w:sz="0" w:space="0" w:color="auto"/>
        <w:bottom w:val="none" w:sz="0" w:space="0" w:color="auto"/>
        <w:right w:val="none" w:sz="0" w:space="0" w:color="auto"/>
      </w:divBdr>
    </w:div>
    <w:div w:id="915631127">
      <w:bodyDiv w:val="1"/>
      <w:marLeft w:val="0"/>
      <w:marRight w:val="0"/>
      <w:marTop w:val="0"/>
      <w:marBottom w:val="0"/>
      <w:divBdr>
        <w:top w:val="none" w:sz="0" w:space="0" w:color="auto"/>
        <w:left w:val="none" w:sz="0" w:space="0" w:color="auto"/>
        <w:bottom w:val="none" w:sz="0" w:space="0" w:color="auto"/>
        <w:right w:val="none" w:sz="0" w:space="0" w:color="auto"/>
      </w:divBdr>
    </w:div>
    <w:div w:id="919023265">
      <w:bodyDiv w:val="1"/>
      <w:marLeft w:val="0"/>
      <w:marRight w:val="0"/>
      <w:marTop w:val="0"/>
      <w:marBottom w:val="0"/>
      <w:divBdr>
        <w:top w:val="none" w:sz="0" w:space="0" w:color="auto"/>
        <w:left w:val="none" w:sz="0" w:space="0" w:color="auto"/>
        <w:bottom w:val="none" w:sz="0" w:space="0" w:color="auto"/>
        <w:right w:val="none" w:sz="0" w:space="0" w:color="auto"/>
      </w:divBdr>
    </w:div>
    <w:div w:id="919683023">
      <w:bodyDiv w:val="1"/>
      <w:marLeft w:val="0"/>
      <w:marRight w:val="0"/>
      <w:marTop w:val="0"/>
      <w:marBottom w:val="0"/>
      <w:divBdr>
        <w:top w:val="none" w:sz="0" w:space="0" w:color="auto"/>
        <w:left w:val="none" w:sz="0" w:space="0" w:color="auto"/>
        <w:bottom w:val="none" w:sz="0" w:space="0" w:color="auto"/>
        <w:right w:val="none" w:sz="0" w:space="0" w:color="auto"/>
      </w:divBdr>
    </w:div>
    <w:div w:id="921842381">
      <w:bodyDiv w:val="1"/>
      <w:marLeft w:val="0"/>
      <w:marRight w:val="0"/>
      <w:marTop w:val="0"/>
      <w:marBottom w:val="0"/>
      <w:divBdr>
        <w:top w:val="none" w:sz="0" w:space="0" w:color="auto"/>
        <w:left w:val="none" w:sz="0" w:space="0" w:color="auto"/>
        <w:bottom w:val="none" w:sz="0" w:space="0" w:color="auto"/>
        <w:right w:val="none" w:sz="0" w:space="0" w:color="auto"/>
      </w:divBdr>
    </w:div>
    <w:div w:id="922567579">
      <w:bodyDiv w:val="1"/>
      <w:marLeft w:val="0"/>
      <w:marRight w:val="0"/>
      <w:marTop w:val="0"/>
      <w:marBottom w:val="0"/>
      <w:divBdr>
        <w:top w:val="none" w:sz="0" w:space="0" w:color="auto"/>
        <w:left w:val="none" w:sz="0" w:space="0" w:color="auto"/>
        <w:bottom w:val="none" w:sz="0" w:space="0" w:color="auto"/>
        <w:right w:val="none" w:sz="0" w:space="0" w:color="auto"/>
      </w:divBdr>
    </w:div>
    <w:div w:id="923032013">
      <w:bodyDiv w:val="1"/>
      <w:marLeft w:val="0"/>
      <w:marRight w:val="0"/>
      <w:marTop w:val="0"/>
      <w:marBottom w:val="0"/>
      <w:divBdr>
        <w:top w:val="none" w:sz="0" w:space="0" w:color="auto"/>
        <w:left w:val="none" w:sz="0" w:space="0" w:color="auto"/>
        <w:bottom w:val="none" w:sz="0" w:space="0" w:color="auto"/>
        <w:right w:val="none" w:sz="0" w:space="0" w:color="auto"/>
      </w:divBdr>
    </w:div>
    <w:div w:id="923103019">
      <w:bodyDiv w:val="1"/>
      <w:marLeft w:val="0"/>
      <w:marRight w:val="0"/>
      <w:marTop w:val="0"/>
      <w:marBottom w:val="0"/>
      <w:divBdr>
        <w:top w:val="none" w:sz="0" w:space="0" w:color="auto"/>
        <w:left w:val="none" w:sz="0" w:space="0" w:color="auto"/>
        <w:bottom w:val="none" w:sz="0" w:space="0" w:color="auto"/>
        <w:right w:val="none" w:sz="0" w:space="0" w:color="auto"/>
      </w:divBdr>
    </w:div>
    <w:div w:id="923613626">
      <w:bodyDiv w:val="1"/>
      <w:marLeft w:val="0"/>
      <w:marRight w:val="0"/>
      <w:marTop w:val="0"/>
      <w:marBottom w:val="0"/>
      <w:divBdr>
        <w:top w:val="none" w:sz="0" w:space="0" w:color="auto"/>
        <w:left w:val="none" w:sz="0" w:space="0" w:color="auto"/>
        <w:bottom w:val="none" w:sz="0" w:space="0" w:color="auto"/>
        <w:right w:val="none" w:sz="0" w:space="0" w:color="auto"/>
      </w:divBdr>
    </w:div>
    <w:div w:id="924460115">
      <w:bodyDiv w:val="1"/>
      <w:marLeft w:val="0"/>
      <w:marRight w:val="0"/>
      <w:marTop w:val="0"/>
      <w:marBottom w:val="0"/>
      <w:divBdr>
        <w:top w:val="none" w:sz="0" w:space="0" w:color="auto"/>
        <w:left w:val="none" w:sz="0" w:space="0" w:color="auto"/>
        <w:bottom w:val="none" w:sz="0" w:space="0" w:color="auto"/>
        <w:right w:val="none" w:sz="0" w:space="0" w:color="auto"/>
      </w:divBdr>
    </w:div>
    <w:div w:id="924844833">
      <w:bodyDiv w:val="1"/>
      <w:marLeft w:val="0"/>
      <w:marRight w:val="0"/>
      <w:marTop w:val="0"/>
      <w:marBottom w:val="0"/>
      <w:divBdr>
        <w:top w:val="none" w:sz="0" w:space="0" w:color="auto"/>
        <w:left w:val="none" w:sz="0" w:space="0" w:color="auto"/>
        <w:bottom w:val="none" w:sz="0" w:space="0" w:color="auto"/>
        <w:right w:val="none" w:sz="0" w:space="0" w:color="auto"/>
      </w:divBdr>
    </w:div>
    <w:div w:id="926036398">
      <w:bodyDiv w:val="1"/>
      <w:marLeft w:val="0"/>
      <w:marRight w:val="0"/>
      <w:marTop w:val="0"/>
      <w:marBottom w:val="0"/>
      <w:divBdr>
        <w:top w:val="none" w:sz="0" w:space="0" w:color="auto"/>
        <w:left w:val="none" w:sz="0" w:space="0" w:color="auto"/>
        <w:bottom w:val="none" w:sz="0" w:space="0" w:color="auto"/>
        <w:right w:val="none" w:sz="0" w:space="0" w:color="auto"/>
      </w:divBdr>
    </w:div>
    <w:div w:id="926427493">
      <w:bodyDiv w:val="1"/>
      <w:marLeft w:val="0"/>
      <w:marRight w:val="0"/>
      <w:marTop w:val="0"/>
      <w:marBottom w:val="0"/>
      <w:divBdr>
        <w:top w:val="none" w:sz="0" w:space="0" w:color="auto"/>
        <w:left w:val="none" w:sz="0" w:space="0" w:color="auto"/>
        <w:bottom w:val="none" w:sz="0" w:space="0" w:color="auto"/>
        <w:right w:val="none" w:sz="0" w:space="0" w:color="auto"/>
      </w:divBdr>
    </w:div>
    <w:div w:id="926620322">
      <w:bodyDiv w:val="1"/>
      <w:marLeft w:val="0"/>
      <w:marRight w:val="0"/>
      <w:marTop w:val="0"/>
      <w:marBottom w:val="0"/>
      <w:divBdr>
        <w:top w:val="none" w:sz="0" w:space="0" w:color="auto"/>
        <w:left w:val="none" w:sz="0" w:space="0" w:color="auto"/>
        <w:bottom w:val="none" w:sz="0" w:space="0" w:color="auto"/>
        <w:right w:val="none" w:sz="0" w:space="0" w:color="auto"/>
      </w:divBdr>
    </w:div>
    <w:div w:id="931477547">
      <w:bodyDiv w:val="1"/>
      <w:marLeft w:val="0"/>
      <w:marRight w:val="0"/>
      <w:marTop w:val="0"/>
      <w:marBottom w:val="0"/>
      <w:divBdr>
        <w:top w:val="none" w:sz="0" w:space="0" w:color="auto"/>
        <w:left w:val="none" w:sz="0" w:space="0" w:color="auto"/>
        <w:bottom w:val="none" w:sz="0" w:space="0" w:color="auto"/>
        <w:right w:val="none" w:sz="0" w:space="0" w:color="auto"/>
      </w:divBdr>
    </w:div>
    <w:div w:id="931819287">
      <w:bodyDiv w:val="1"/>
      <w:marLeft w:val="0"/>
      <w:marRight w:val="0"/>
      <w:marTop w:val="0"/>
      <w:marBottom w:val="0"/>
      <w:divBdr>
        <w:top w:val="none" w:sz="0" w:space="0" w:color="auto"/>
        <w:left w:val="none" w:sz="0" w:space="0" w:color="auto"/>
        <w:bottom w:val="none" w:sz="0" w:space="0" w:color="auto"/>
        <w:right w:val="none" w:sz="0" w:space="0" w:color="auto"/>
      </w:divBdr>
    </w:div>
    <w:div w:id="932591176">
      <w:bodyDiv w:val="1"/>
      <w:marLeft w:val="0"/>
      <w:marRight w:val="0"/>
      <w:marTop w:val="0"/>
      <w:marBottom w:val="0"/>
      <w:divBdr>
        <w:top w:val="none" w:sz="0" w:space="0" w:color="auto"/>
        <w:left w:val="none" w:sz="0" w:space="0" w:color="auto"/>
        <w:bottom w:val="none" w:sz="0" w:space="0" w:color="auto"/>
        <w:right w:val="none" w:sz="0" w:space="0" w:color="auto"/>
      </w:divBdr>
    </w:div>
    <w:div w:id="934748953">
      <w:bodyDiv w:val="1"/>
      <w:marLeft w:val="0"/>
      <w:marRight w:val="0"/>
      <w:marTop w:val="0"/>
      <w:marBottom w:val="0"/>
      <w:divBdr>
        <w:top w:val="none" w:sz="0" w:space="0" w:color="auto"/>
        <w:left w:val="none" w:sz="0" w:space="0" w:color="auto"/>
        <w:bottom w:val="none" w:sz="0" w:space="0" w:color="auto"/>
        <w:right w:val="none" w:sz="0" w:space="0" w:color="auto"/>
      </w:divBdr>
    </w:div>
    <w:div w:id="934942869">
      <w:bodyDiv w:val="1"/>
      <w:marLeft w:val="0"/>
      <w:marRight w:val="0"/>
      <w:marTop w:val="0"/>
      <w:marBottom w:val="0"/>
      <w:divBdr>
        <w:top w:val="none" w:sz="0" w:space="0" w:color="auto"/>
        <w:left w:val="none" w:sz="0" w:space="0" w:color="auto"/>
        <w:bottom w:val="none" w:sz="0" w:space="0" w:color="auto"/>
        <w:right w:val="none" w:sz="0" w:space="0" w:color="auto"/>
      </w:divBdr>
    </w:div>
    <w:div w:id="936251083">
      <w:bodyDiv w:val="1"/>
      <w:marLeft w:val="0"/>
      <w:marRight w:val="0"/>
      <w:marTop w:val="0"/>
      <w:marBottom w:val="0"/>
      <w:divBdr>
        <w:top w:val="none" w:sz="0" w:space="0" w:color="auto"/>
        <w:left w:val="none" w:sz="0" w:space="0" w:color="auto"/>
        <w:bottom w:val="none" w:sz="0" w:space="0" w:color="auto"/>
        <w:right w:val="none" w:sz="0" w:space="0" w:color="auto"/>
      </w:divBdr>
    </w:div>
    <w:div w:id="937911711">
      <w:bodyDiv w:val="1"/>
      <w:marLeft w:val="0"/>
      <w:marRight w:val="0"/>
      <w:marTop w:val="0"/>
      <w:marBottom w:val="0"/>
      <w:divBdr>
        <w:top w:val="none" w:sz="0" w:space="0" w:color="auto"/>
        <w:left w:val="none" w:sz="0" w:space="0" w:color="auto"/>
        <w:bottom w:val="none" w:sz="0" w:space="0" w:color="auto"/>
        <w:right w:val="none" w:sz="0" w:space="0" w:color="auto"/>
      </w:divBdr>
    </w:div>
    <w:div w:id="942298506">
      <w:bodyDiv w:val="1"/>
      <w:marLeft w:val="0"/>
      <w:marRight w:val="0"/>
      <w:marTop w:val="0"/>
      <w:marBottom w:val="0"/>
      <w:divBdr>
        <w:top w:val="none" w:sz="0" w:space="0" w:color="auto"/>
        <w:left w:val="none" w:sz="0" w:space="0" w:color="auto"/>
        <w:bottom w:val="none" w:sz="0" w:space="0" w:color="auto"/>
        <w:right w:val="none" w:sz="0" w:space="0" w:color="auto"/>
      </w:divBdr>
    </w:div>
    <w:div w:id="943079070">
      <w:bodyDiv w:val="1"/>
      <w:marLeft w:val="0"/>
      <w:marRight w:val="0"/>
      <w:marTop w:val="0"/>
      <w:marBottom w:val="0"/>
      <w:divBdr>
        <w:top w:val="none" w:sz="0" w:space="0" w:color="auto"/>
        <w:left w:val="none" w:sz="0" w:space="0" w:color="auto"/>
        <w:bottom w:val="none" w:sz="0" w:space="0" w:color="auto"/>
        <w:right w:val="none" w:sz="0" w:space="0" w:color="auto"/>
      </w:divBdr>
    </w:div>
    <w:div w:id="943267803">
      <w:bodyDiv w:val="1"/>
      <w:marLeft w:val="0"/>
      <w:marRight w:val="0"/>
      <w:marTop w:val="0"/>
      <w:marBottom w:val="0"/>
      <w:divBdr>
        <w:top w:val="none" w:sz="0" w:space="0" w:color="auto"/>
        <w:left w:val="none" w:sz="0" w:space="0" w:color="auto"/>
        <w:bottom w:val="none" w:sz="0" w:space="0" w:color="auto"/>
        <w:right w:val="none" w:sz="0" w:space="0" w:color="auto"/>
      </w:divBdr>
    </w:div>
    <w:div w:id="943653391">
      <w:bodyDiv w:val="1"/>
      <w:marLeft w:val="0"/>
      <w:marRight w:val="0"/>
      <w:marTop w:val="0"/>
      <w:marBottom w:val="0"/>
      <w:divBdr>
        <w:top w:val="none" w:sz="0" w:space="0" w:color="auto"/>
        <w:left w:val="none" w:sz="0" w:space="0" w:color="auto"/>
        <w:bottom w:val="none" w:sz="0" w:space="0" w:color="auto"/>
        <w:right w:val="none" w:sz="0" w:space="0" w:color="auto"/>
      </w:divBdr>
    </w:div>
    <w:div w:id="945117738">
      <w:bodyDiv w:val="1"/>
      <w:marLeft w:val="0"/>
      <w:marRight w:val="0"/>
      <w:marTop w:val="0"/>
      <w:marBottom w:val="0"/>
      <w:divBdr>
        <w:top w:val="none" w:sz="0" w:space="0" w:color="auto"/>
        <w:left w:val="none" w:sz="0" w:space="0" w:color="auto"/>
        <w:bottom w:val="none" w:sz="0" w:space="0" w:color="auto"/>
        <w:right w:val="none" w:sz="0" w:space="0" w:color="auto"/>
      </w:divBdr>
    </w:div>
    <w:div w:id="946544471">
      <w:bodyDiv w:val="1"/>
      <w:marLeft w:val="0"/>
      <w:marRight w:val="0"/>
      <w:marTop w:val="0"/>
      <w:marBottom w:val="0"/>
      <w:divBdr>
        <w:top w:val="none" w:sz="0" w:space="0" w:color="auto"/>
        <w:left w:val="none" w:sz="0" w:space="0" w:color="auto"/>
        <w:bottom w:val="none" w:sz="0" w:space="0" w:color="auto"/>
        <w:right w:val="none" w:sz="0" w:space="0" w:color="auto"/>
      </w:divBdr>
    </w:div>
    <w:div w:id="947278572">
      <w:bodyDiv w:val="1"/>
      <w:marLeft w:val="0"/>
      <w:marRight w:val="0"/>
      <w:marTop w:val="0"/>
      <w:marBottom w:val="0"/>
      <w:divBdr>
        <w:top w:val="none" w:sz="0" w:space="0" w:color="auto"/>
        <w:left w:val="none" w:sz="0" w:space="0" w:color="auto"/>
        <w:bottom w:val="none" w:sz="0" w:space="0" w:color="auto"/>
        <w:right w:val="none" w:sz="0" w:space="0" w:color="auto"/>
      </w:divBdr>
    </w:div>
    <w:div w:id="947472264">
      <w:bodyDiv w:val="1"/>
      <w:marLeft w:val="0"/>
      <w:marRight w:val="0"/>
      <w:marTop w:val="0"/>
      <w:marBottom w:val="0"/>
      <w:divBdr>
        <w:top w:val="none" w:sz="0" w:space="0" w:color="auto"/>
        <w:left w:val="none" w:sz="0" w:space="0" w:color="auto"/>
        <w:bottom w:val="none" w:sz="0" w:space="0" w:color="auto"/>
        <w:right w:val="none" w:sz="0" w:space="0" w:color="auto"/>
      </w:divBdr>
    </w:div>
    <w:div w:id="947859239">
      <w:bodyDiv w:val="1"/>
      <w:marLeft w:val="0"/>
      <w:marRight w:val="0"/>
      <w:marTop w:val="0"/>
      <w:marBottom w:val="0"/>
      <w:divBdr>
        <w:top w:val="none" w:sz="0" w:space="0" w:color="auto"/>
        <w:left w:val="none" w:sz="0" w:space="0" w:color="auto"/>
        <w:bottom w:val="none" w:sz="0" w:space="0" w:color="auto"/>
        <w:right w:val="none" w:sz="0" w:space="0" w:color="auto"/>
      </w:divBdr>
    </w:div>
    <w:div w:id="949313171">
      <w:bodyDiv w:val="1"/>
      <w:marLeft w:val="0"/>
      <w:marRight w:val="0"/>
      <w:marTop w:val="0"/>
      <w:marBottom w:val="0"/>
      <w:divBdr>
        <w:top w:val="none" w:sz="0" w:space="0" w:color="auto"/>
        <w:left w:val="none" w:sz="0" w:space="0" w:color="auto"/>
        <w:bottom w:val="none" w:sz="0" w:space="0" w:color="auto"/>
        <w:right w:val="none" w:sz="0" w:space="0" w:color="auto"/>
      </w:divBdr>
    </w:div>
    <w:div w:id="949430567">
      <w:bodyDiv w:val="1"/>
      <w:marLeft w:val="0"/>
      <w:marRight w:val="0"/>
      <w:marTop w:val="0"/>
      <w:marBottom w:val="0"/>
      <w:divBdr>
        <w:top w:val="none" w:sz="0" w:space="0" w:color="auto"/>
        <w:left w:val="none" w:sz="0" w:space="0" w:color="auto"/>
        <w:bottom w:val="none" w:sz="0" w:space="0" w:color="auto"/>
        <w:right w:val="none" w:sz="0" w:space="0" w:color="auto"/>
      </w:divBdr>
    </w:div>
    <w:div w:id="949819650">
      <w:bodyDiv w:val="1"/>
      <w:marLeft w:val="0"/>
      <w:marRight w:val="0"/>
      <w:marTop w:val="0"/>
      <w:marBottom w:val="0"/>
      <w:divBdr>
        <w:top w:val="none" w:sz="0" w:space="0" w:color="auto"/>
        <w:left w:val="none" w:sz="0" w:space="0" w:color="auto"/>
        <w:bottom w:val="none" w:sz="0" w:space="0" w:color="auto"/>
        <w:right w:val="none" w:sz="0" w:space="0" w:color="auto"/>
      </w:divBdr>
    </w:div>
    <w:div w:id="950430412">
      <w:bodyDiv w:val="1"/>
      <w:marLeft w:val="0"/>
      <w:marRight w:val="0"/>
      <w:marTop w:val="0"/>
      <w:marBottom w:val="0"/>
      <w:divBdr>
        <w:top w:val="none" w:sz="0" w:space="0" w:color="auto"/>
        <w:left w:val="none" w:sz="0" w:space="0" w:color="auto"/>
        <w:bottom w:val="none" w:sz="0" w:space="0" w:color="auto"/>
        <w:right w:val="none" w:sz="0" w:space="0" w:color="auto"/>
      </w:divBdr>
    </w:div>
    <w:div w:id="953169932">
      <w:bodyDiv w:val="1"/>
      <w:marLeft w:val="0"/>
      <w:marRight w:val="0"/>
      <w:marTop w:val="0"/>
      <w:marBottom w:val="0"/>
      <w:divBdr>
        <w:top w:val="none" w:sz="0" w:space="0" w:color="auto"/>
        <w:left w:val="none" w:sz="0" w:space="0" w:color="auto"/>
        <w:bottom w:val="none" w:sz="0" w:space="0" w:color="auto"/>
        <w:right w:val="none" w:sz="0" w:space="0" w:color="auto"/>
      </w:divBdr>
    </w:div>
    <w:div w:id="958267553">
      <w:bodyDiv w:val="1"/>
      <w:marLeft w:val="0"/>
      <w:marRight w:val="0"/>
      <w:marTop w:val="0"/>
      <w:marBottom w:val="0"/>
      <w:divBdr>
        <w:top w:val="none" w:sz="0" w:space="0" w:color="auto"/>
        <w:left w:val="none" w:sz="0" w:space="0" w:color="auto"/>
        <w:bottom w:val="none" w:sz="0" w:space="0" w:color="auto"/>
        <w:right w:val="none" w:sz="0" w:space="0" w:color="auto"/>
      </w:divBdr>
    </w:div>
    <w:div w:id="961885680">
      <w:bodyDiv w:val="1"/>
      <w:marLeft w:val="0"/>
      <w:marRight w:val="0"/>
      <w:marTop w:val="0"/>
      <w:marBottom w:val="0"/>
      <w:divBdr>
        <w:top w:val="none" w:sz="0" w:space="0" w:color="auto"/>
        <w:left w:val="none" w:sz="0" w:space="0" w:color="auto"/>
        <w:bottom w:val="none" w:sz="0" w:space="0" w:color="auto"/>
        <w:right w:val="none" w:sz="0" w:space="0" w:color="auto"/>
      </w:divBdr>
    </w:div>
    <w:div w:id="963341884">
      <w:bodyDiv w:val="1"/>
      <w:marLeft w:val="0"/>
      <w:marRight w:val="0"/>
      <w:marTop w:val="0"/>
      <w:marBottom w:val="0"/>
      <w:divBdr>
        <w:top w:val="none" w:sz="0" w:space="0" w:color="auto"/>
        <w:left w:val="none" w:sz="0" w:space="0" w:color="auto"/>
        <w:bottom w:val="none" w:sz="0" w:space="0" w:color="auto"/>
        <w:right w:val="none" w:sz="0" w:space="0" w:color="auto"/>
      </w:divBdr>
    </w:div>
    <w:div w:id="963343856">
      <w:bodyDiv w:val="1"/>
      <w:marLeft w:val="0"/>
      <w:marRight w:val="0"/>
      <w:marTop w:val="0"/>
      <w:marBottom w:val="0"/>
      <w:divBdr>
        <w:top w:val="none" w:sz="0" w:space="0" w:color="auto"/>
        <w:left w:val="none" w:sz="0" w:space="0" w:color="auto"/>
        <w:bottom w:val="none" w:sz="0" w:space="0" w:color="auto"/>
        <w:right w:val="none" w:sz="0" w:space="0" w:color="auto"/>
      </w:divBdr>
    </w:div>
    <w:div w:id="963657218">
      <w:bodyDiv w:val="1"/>
      <w:marLeft w:val="0"/>
      <w:marRight w:val="0"/>
      <w:marTop w:val="0"/>
      <w:marBottom w:val="0"/>
      <w:divBdr>
        <w:top w:val="none" w:sz="0" w:space="0" w:color="auto"/>
        <w:left w:val="none" w:sz="0" w:space="0" w:color="auto"/>
        <w:bottom w:val="none" w:sz="0" w:space="0" w:color="auto"/>
        <w:right w:val="none" w:sz="0" w:space="0" w:color="auto"/>
      </w:divBdr>
    </w:div>
    <w:div w:id="963733930">
      <w:bodyDiv w:val="1"/>
      <w:marLeft w:val="0"/>
      <w:marRight w:val="0"/>
      <w:marTop w:val="0"/>
      <w:marBottom w:val="0"/>
      <w:divBdr>
        <w:top w:val="none" w:sz="0" w:space="0" w:color="auto"/>
        <w:left w:val="none" w:sz="0" w:space="0" w:color="auto"/>
        <w:bottom w:val="none" w:sz="0" w:space="0" w:color="auto"/>
        <w:right w:val="none" w:sz="0" w:space="0" w:color="auto"/>
      </w:divBdr>
    </w:div>
    <w:div w:id="964652164">
      <w:bodyDiv w:val="1"/>
      <w:marLeft w:val="0"/>
      <w:marRight w:val="0"/>
      <w:marTop w:val="0"/>
      <w:marBottom w:val="0"/>
      <w:divBdr>
        <w:top w:val="none" w:sz="0" w:space="0" w:color="auto"/>
        <w:left w:val="none" w:sz="0" w:space="0" w:color="auto"/>
        <w:bottom w:val="none" w:sz="0" w:space="0" w:color="auto"/>
        <w:right w:val="none" w:sz="0" w:space="0" w:color="auto"/>
      </w:divBdr>
    </w:div>
    <w:div w:id="966202638">
      <w:bodyDiv w:val="1"/>
      <w:marLeft w:val="0"/>
      <w:marRight w:val="0"/>
      <w:marTop w:val="0"/>
      <w:marBottom w:val="0"/>
      <w:divBdr>
        <w:top w:val="none" w:sz="0" w:space="0" w:color="auto"/>
        <w:left w:val="none" w:sz="0" w:space="0" w:color="auto"/>
        <w:bottom w:val="none" w:sz="0" w:space="0" w:color="auto"/>
        <w:right w:val="none" w:sz="0" w:space="0" w:color="auto"/>
      </w:divBdr>
    </w:div>
    <w:div w:id="967517590">
      <w:bodyDiv w:val="1"/>
      <w:marLeft w:val="0"/>
      <w:marRight w:val="0"/>
      <w:marTop w:val="0"/>
      <w:marBottom w:val="0"/>
      <w:divBdr>
        <w:top w:val="none" w:sz="0" w:space="0" w:color="auto"/>
        <w:left w:val="none" w:sz="0" w:space="0" w:color="auto"/>
        <w:bottom w:val="none" w:sz="0" w:space="0" w:color="auto"/>
        <w:right w:val="none" w:sz="0" w:space="0" w:color="auto"/>
      </w:divBdr>
    </w:div>
    <w:div w:id="969357168">
      <w:bodyDiv w:val="1"/>
      <w:marLeft w:val="0"/>
      <w:marRight w:val="0"/>
      <w:marTop w:val="0"/>
      <w:marBottom w:val="0"/>
      <w:divBdr>
        <w:top w:val="none" w:sz="0" w:space="0" w:color="auto"/>
        <w:left w:val="none" w:sz="0" w:space="0" w:color="auto"/>
        <w:bottom w:val="none" w:sz="0" w:space="0" w:color="auto"/>
        <w:right w:val="none" w:sz="0" w:space="0" w:color="auto"/>
      </w:divBdr>
    </w:div>
    <w:div w:id="969674438">
      <w:bodyDiv w:val="1"/>
      <w:marLeft w:val="0"/>
      <w:marRight w:val="0"/>
      <w:marTop w:val="0"/>
      <w:marBottom w:val="0"/>
      <w:divBdr>
        <w:top w:val="none" w:sz="0" w:space="0" w:color="auto"/>
        <w:left w:val="none" w:sz="0" w:space="0" w:color="auto"/>
        <w:bottom w:val="none" w:sz="0" w:space="0" w:color="auto"/>
        <w:right w:val="none" w:sz="0" w:space="0" w:color="auto"/>
      </w:divBdr>
    </w:div>
    <w:div w:id="970210894">
      <w:bodyDiv w:val="1"/>
      <w:marLeft w:val="0"/>
      <w:marRight w:val="0"/>
      <w:marTop w:val="0"/>
      <w:marBottom w:val="0"/>
      <w:divBdr>
        <w:top w:val="none" w:sz="0" w:space="0" w:color="auto"/>
        <w:left w:val="none" w:sz="0" w:space="0" w:color="auto"/>
        <w:bottom w:val="none" w:sz="0" w:space="0" w:color="auto"/>
        <w:right w:val="none" w:sz="0" w:space="0" w:color="auto"/>
      </w:divBdr>
    </w:div>
    <w:div w:id="970287255">
      <w:bodyDiv w:val="1"/>
      <w:marLeft w:val="0"/>
      <w:marRight w:val="0"/>
      <w:marTop w:val="0"/>
      <w:marBottom w:val="0"/>
      <w:divBdr>
        <w:top w:val="none" w:sz="0" w:space="0" w:color="auto"/>
        <w:left w:val="none" w:sz="0" w:space="0" w:color="auto"/>
        <w:bottom w:val="none" w:sz="0" w:space="0" w:color="auto"/>
        <w:right w:val="none" w:sz="0" w:space="0" w:color="auto"/>
      </w:divBdr>
    </w:div>
    <w:div w:id="970474523">
      <w:bodyDiv w:val="1"/>
      <w:marLeft w:val="0"/>
      <w:marRight w:val="0"/>
      <w:marTop w:val="0"/>
      <w:marBottom w:val="0"/>
      <w:divBdr>
        <w:top w:val="none" w:sz="0" w:space="0" w:color="auto"/>
        <w:left w:val="none" w:sz="0" w:space="0" w:color="auto"/>
        <w:bottom w:val="none" w:sz="0" w:space="0" w:color="auto"/>
        <w:right w:val="none" w:sz="0" w:space="0" w:color="auto"/>
      </w:divBdr>
    </w:div>
    <w:div w:id="970592258">
      <w:bodyDiv w:val="1"/>
      <w:marLeft w:val="0"/>
      <w:marRight w:val="0"/>
      <w:marTop w:val="0"/>
      <w:marBottom w:val="0"/>
      <w:divBdr>
        <w:top w:val="none" w:sz="0" w:space="0" w:color="auto"/>
        <w:left w:val="none" w:sz="0" w:space="0" w:color="auto"/>
        <w:bottom w:val="none" w:sz="0" w:space="0" w:color="auto"/>
        <w:right w:val="none" w:sz="0" w:space="0" w:color="auto"/>
      </w:divBdr>
    </w:div>
    <w:div w:id="970942631">
      <w:bodyDiv w:val="1"/>
      <w:marLeft w:val="0"/>
      <w:marRight w:val="0"/>
      <w:marTop w:val="0"/>
      <w:marBottom w:val="0"/>
      <w:divBdr>
        <w:top w:val="none" w:sz="0" w:space="0" w:color="auto"/>
        <w:left w:val="none" w:sz="0" w:space="0" w:color="auto"/>
        <w:bottom w:val="none" w:sz="0" w:space="0" w:color="auto"/>
        <w:right w:val="none" w:sz="0" w:space="0" w:color="auto"/>
      </w:divBdr>
    </w:div>
    <w:div w:id="972977981">
      <w:bodyDiv w:val="1"/>
      <w:marLeft w:val="0"/>
      <w:marRight w:val="0"/>
      <w:marTop w:val="0"/>
      <w:marBottom w:val="0"/>
      <w:divBdr>
        <w:top w:val="none" w:sz="0" w:space="0" w:color="auto"/>
        <w:left w:val="none" w:sz="0" w:space="0" w:color="auto"/>
        <w:bottom w:val="none" w:sz="0" w:space="0" w:color="auto"/>
        <w:right w:val="none" w:sz="0" w:space="0" w:color="auto"/>
      </w:divBdr>
    </w:div>
    <w:div w:id="973094566">
      <w:bodyDiv w:val="1"/>
      <w:marLeft w:val="0"/>
      <w:marRight w:val="0"/>
      <w:marTop w:val="0"/>
      <w:marBottom w:val="0"/>
      <w:divBdr>
        <w:top w:val="none" w:sz="0" w:space="0" w:color="auto"/>
        <w:left w:val="none" w:sz="0" w:space="0" w:color="auto"/>
        <w:bottom w:val="none" w:sz="0" w:space="0" w:color="auto"/>
        <w:right w:val="none" w:sz="0" w:space="0" w:color="auto"/>
      </w:divBdr>
    </w:div>
    <w:div w:id="975185084">
      <w:bodyDiv w:val="1"/>
      <w:marLeft w:val="0"/>
      <w:marRight w:val="0"/>
      <w:marTop w:val="0"/>
      <w:marBottom w:val="0"/>
      <w:divBdr>
        <w:top w:val="none" w:sz="0" w:space="0" w:color="auto"/>
        <w:left w:val="none" w:sz="0" w:space="0" w:color="auto"/>
        <w:bottom w:val="none" w:sz="0" w:space="0" w:color="auto"/>
        <w:right w:val="none" w:sz="0" w:space="0" w:color="auto"/>
      </w:divBdr>
    </w:div>
    <w:div w:id="975333570">
      <w:bodyDiv w:val="1"/>
      <w:marLeft w:val="0"/>
      <w:marRight w:val="0"/>
      <w:marTop w:val="0"/>
      <w:marBottom w:val="0"/>
      <w:divBdr>
        <w:top w:val="none" w:sz="0" w:space="0" w:color="auto"/>
        <w:left w:val="none" w:sz="0" w:space="0" w:color="auto"/>
        <w:bottom w:val="none" w:sz="0" w:space="0" w:color="auto"/>
        <w:right w:val="none" w:sz="0" w:space="0" w:color="auto"/>
      </w:divBdr>
    </w:div>
    <w:div w:id="975337020">
      <w:bodyDiv w:val="1"/>
      <w:marLeft w:val="0"/>
      <w:marRight w:val="0"/>
      <w:marTop w:val="0"/>
      <w:marBottom w:val="0"/>
      <w:divBdr>
        <w:top w:val="none" w:sz="0" w:space="0" w:color="auto"/>
        <w:left w:val="none" w:sz="0" w:space="0" w:color="auto"/>
        <w:bottom w:val="none" w:sz="0" w:space="0" w:color="auto"/>
        <w:right w:val="none" w:sz="0" w:space="0" w:color="auto"/>
      </w:divBdr>
    </w:div>
    <w:div w:id="975843048">
      <w:bodyDiv w:val="1"/>
      <w:marLeft w:val="0"/>
      <w:marRight w:val="0"/>
      <w:marTop w:val="0"/>
      <w:marBottom w:val="0"/>
      <w:divBdr>
        <w:top w:val="none" w:sz="0" w:space="0" w:color="auto"/>
        <w:left w:val="none" w:sz="0" w:space="0" w:color="auto"/>
        <w:bottom w:val="none" w:sz="0" w:space="0" w:color="auto"/>
        <w:right w:val="none" w:sz="0" w:space="0" w:color="auto"/>
      </w:divBdr>
    </w:div>
    <w:div w:id="977107344">
      <w:bodyDiv w:val="1"/>
      <w:marLeft w:val="0"/>
      <w:marRight w:val="0"/>
      <w:marTop w:val="0"/>
      <w:marBottom w:val="0"/>
      <w:divBdr>
        <w:top w:val="none" w:sz="0" w:space="0" w:color="auto"/>
        <w:left w:val="none" w:sz="0" w:space="0" w:color="auto"/>
        <w:bottom w:val="none" w:sz="0" w:space="0" w:color="auto"/>
        <w:right w:val="none" w:sz="0" w:space="0" w:color="auto"/>
      </w:divBdr>
    </w:div>
    <w:div w:id="982082629">
      <w:bodyDiv w:val="1"/>
      <w:marLeft w:val="0"/>
      <w:marRight w:val="0"/>
      <w:marTop w:val="0"/>
      <w:marBottom w:val="0"/>
      <w:divBdr>
        <w:top w:val="none" w:sz="0" w:space="0" w:color="auto"/>
        <w:left w:val="none" w:sz="0" w:space="0" w:color="auto"/>
        <w:bottom w:val="none" w:sz="0" w:space="0" w:color="auto"/>
        <w:right w:val="none" w:sz="0" w:space="0" w:color="auto"/>
      </w:divBdr>
    </w:div>
    <w:div w:id="983972653">
      <w:bodyDiv w:val="1"/>
      <w:marLeft w:val="0"/>
      <w:marRight w:val="0"/>
      <w:marTop w:val="0"/>
      <w:marBottom w:val="0"/>
      <w:divBdr>
        <w:top w:val="none" w:sz="0" w:space="0" w:color="auto"/>
        <w:left w:val="none" w:sz="0" w:space="0" w:color="auto"/>
        <w:bottom w:val="none" w:sz="0" w:space="0" w:color="auto"/>
        <w:right w:val="none" w:sz="0" w:space="0" w:color="auto"/>
      </w:divBdr>
    </w:div>
    <w:div w:id="989821151">
      <w:bodyDiv w:val="1"/>
      <w:marLeft w:val="0"/>
      <w:marRight w:val="0"/>
      <w:marTop w:val="0"/>
      <w:marBottom w:val="0"/>
      <w:divBdr>
        <w:top w:val="none" w:sz="0" w:space="0" w:color="auto"/>
        <w:left w:val="none" w:sz="0" w:space="0" w:color="auto"/>
        <w:bottom w:val="none" w:sz="0" w:space="0" w:color="auto"/>
        <w:right w:val="none" w:sz="0" w:space="0" w:color="auto"/>
      </w:divBdr>
    </w:div>
    <w:div w:id="991562967">
      <w:bodyDiv w:val="1"/>
      <w:marLeft w:val="0"/>
      <w:marRight w:val="0"/>
      <w:marTop w:val="0"/>
      <w:marBottom w:val="0"/>
      <w:divBdr>
        <w:top w:val="none" w:sz="0" w:space="0" w:color="auto"/>
        <w:left w:val="none" w:sz="0" w:space="0" w:color="auto"/>
        <w:bottom w:val="none" w:sz="0" w:space="0" w:color="auto"/>
        <w:right w:val="none" w:sz="0" w:space="0" w:color="auto"/>
      </w:divBdr>
    </w:div>
    <w:div w:id="991757463">
      <w:bodyDiv w:val="1"/>
      <w:marLeft w:val="0"/>
      <w:marRight w:val="0"/>
      <w:marTop w:val="0"/>
      <w:marBottom w:val="0"/>
      <w:divBdr>
        <w:top w:val="none" w:sz="0" w:space="0" w:color="auto"/>
        <w:left w:val="none" w:sz="0" w:space="0" w:color="auto"/>
        <w:bottom w:val="none" w:sz="0" w:space="0" w:color="auto"/>
        <w:right w:val="none" w:sz="0" w:space="0" w:color="auto"/>
      </w:divBdr>
    </w:div>
    <w:div w:id="992217399">
      <w:bodyDiv w:val="1"/>
      <w:marLeft w:val="0"/>
      <w:marRight w:val="0"/>
      <w:marTop w:val="0"/>
      <w:marBottom w:val="0"/>
      <w:divBdr>
        <w:top w:val="none" w:sz="0" w:space="0" w:color="auto"/>
        <w:left w:val="none" w:sz="0" w:space="0" w:color="auto"/>
        <w:bottom w:val="none" w:sz="0" w:space="0" w:color="auto"/>
        <w:right w:val="none" w:sz="0" w:space="0" w:color="auto"/>
      </w:divBdr>
    </w:div>
    <w:div w:id="995305410">
      <w:bodyDiv w:val="1"/>
      <w:marLeft w:val="0"/>
      <w:marRight w:val="0"/>
      <w:marTop w:val="0"/>
      <w:marBottom w:val="0"/>
      <w:divBdr>
        <w:top w:val="none" w:sz="0" w:space="0" w:color="auto"/>
        <w:left w:val="none" w:sz="0" w:space="0" w:color="auto"/>
        <w:bottom w:val="none" w:sz="0" w:space="0" w:color="auto"/>
        <w:right w:val="none" w:sz="0" w:space="0" w:color="auto"/>
      </w:divBdr>
    </w:div>
    <w:div w:id="996230566">
      <w:bodyDiv w:val="1"/>
      <w:marLeft w:val="0"/>
      <w:marRight w:val="0"/>
      <w:marTop w:val="0"/>
      <w:marBottom w:val="0"/>
      <w:divBdr>
        <w:top w:val="none" w:sz="0" w:space="0" w:color="auto"/>
        <w:left w:val="none" w:sz="0" w:space="0" w:color="auto"/>
        <w:bottom w:val="none" w:sz="0" w:space="0" w:color="auto"/>
        <w:right w:val="none" w:sz="0" w:space="0" w:color="auto"/>
      </w:divBdr>
    </w:div>
    <w:div w:id="996691860">
      <w:bodyDiv w:val="1"/>
      <w:marLeft w:val="0"/>
      <w:marRight w:val="0"/>
      <w:marTop w:val="0"/>
      <w:marBottom w:val="0"/>
      <w:divBdr>
        <w:top w:val="none" w:sz="0" w:space="0" w:color="auto"/>
        <w:left w:val="none" w:sz="0" w:space="0" w:color="auto"/>
        <w:bottom w:val="none" w:sz="0" w:space="0" w:color="auto"/>
        <w:right w:val="none" w:sz="0" w:space="0" w:color="auto"/>
      </w:divBdr>
    </w:div>
    <w:div w:id="997810960">
      <w:bodyDiv w:val="1"/>
      <w:marLeft w:val="0"/>
      <w:marRight w:val="0"/>
      <w:marTop w:val="0"/>
      <w:marBottom w:val="0"/>
      <w:divBdr>
        <w:top w:val="none" w:sz="0" w:space="0" w:color="auto"/>
        <w:left w:val="none" w:sz="0" w:space="0" w:color="auto"/>
        <w:bottom w:val="none" w:sz="0" w:space="0" w:color="auto"/>
        <w:right w:val="none" w:sz="0" w:space="0" w:color="auto"/>
      </w:divBdr>
    </w:div>
    <w:div w:id="999431898">
      <w:bodyDiv w:val="1"/>
      <w:marLeft w:val="0"/>
      <w:marRight w:val="0"/>
      <w:marTop w:val="0"/>
      <w:marBottom w:val="0"/>
      <w:divBdr>
        <w:top w:val="none" w:sz="0" w:space="0" w:color="auto"/>
        <w:left w:val="none" w:sz="0" w:space="0" w:color="auto"/>
        <w:bottom w:val="none" w:sz="0" w:space="0" w:color="auto"/>
        <w:right w:val="none" w:sz="0" w:space="0" w:color="auto"/>
      </w:divBdr>
    </w:div>
    <w:div w:id="1001355506">
      <w:bodyDiv w:val="1"/>
      <w:marLeft w:val="0"/>
      <w:marRight w:val="0"/>
      <w:marTop w:val="0"/>
      <w:marBottom w:val="0"/>
      <w:divBdr>
        <w:top w:val="none" w:sz="0" w:space="0" w:color="auto"/>
        <w:left w:val="none" w:sz="0" w:space="0" w:color="auto"/>
        <w:bottom w:val="none" w:sz="0" w:space="0" w:color="auto"/>
        <w:right w:val="none" w:sz="0" w:space="0" w:color="auto"/>
      </w:divBdr>
    </w:div>
    <w:div w:id="1001465418">
      <w:bodyDiv w:val="1"/>
      <w:marLeft w:val="0"/>
      <w:marRight w:val="0"/>
      <w:marTop w:val="0"/>
      <w:marBottom w:val="0"/>
      <w:divBdr>
        <w:top w:val="none" w:sz="0" w:space="0" w:color="auto"/>
        <w:left w:val="none" w:sz="0" w:space="0" w:color="auto"/>
        <w:bottom w:val="none" w:sz="0" w:space="0" w:color="auto"/>
        <w:right w:val="none" w:sz="0" w:space="0" w:color="auto"/>
      </w:divBdr>
    </w:div>
    <w:div w:id="1003975116">
      <w:bodyDiv w:val="1"/>
      <w:marLeft w:val="0"/>
      <w:marRight w:val="0"/>
      <w:marTop w:val="0"/>
      <w:marBottom w:val="0"/>
      <w:divBdr>
        <w:top w:val="none" w:sz="0" w:space="0" w:color="auto"/>
        <w:left w:val="none" w:sz="0" w:space="0" w:color="auto"/>
        <w:bottom w:val="none" w:sz="0" w:space="0" w:color="auto"/>
        <w:right w:val="none" w:sz="0" w:space="0" w:color="auto"/>
      </w:divBdr>
    </w:div>
    <w:div w:id="1004699604">
      <w:bodyDiv w:val="1"/>
      <w:marLeft w:val="0"/>
      <w:marRight w:val="0"/>
      <w:marTop w:val="0"/>
      <w:marBottom w:val="0"/>
      <w:divBdr>
        <w:top w:val="none" w:sz="0" w:space="0" w:color="auto"/>
        <w:left w:val="none" w:sz="0" w:space="0" w:color="auto"/>
        <w:bottom w:val="none" w:sz="0" w:space="0" w:color="auto"/>
        <w:right w:val="none" w:sz="0" w:space="0" w:color="auto"/>
      </w:divBdr>
    </w:div>
    <w:div w:id="1006791512">
      <w:bodyDiv w:val="1"/>
      <w:marLeft w:val="0"/>
      <w:marRight w:val="0"/>
      <w:marTop w:val="0"/>
      <w:marBottom w:val="0"/>
      <w:divBdr>
        <w:top w:val="none" w:sz="0" w:space="0" w:color="auto"/>
        <w:left w:val="none" w:sz="0" w:space="0" w:color="auto"/>
        <w:bottom w:val="none" w:sz="0" w:space="0" w:color="auto"/>
        <w:right w:val="none" w:sz="0" w:space="0" w:color="auto"/>
      </w:divBdr>
    </w:div>
    <w:div w:id="1008944453">
      <w:bodyDiv w:val="1"/>
      <w:marLeft w:val="0"/>
      <w:marRight w:val="0"/>
      <w:marTop w:val="0"/>
      <w:marBottom w:val="0"/>
      <w:divBdr>
        <w:top w:val="none" w:sz="0" w:space="0" w:color="auto"/>
        <w:left w:val="none" w:sz="0" w:space="0" w:color="auto"/>
        <w:bottom w:val="none" w:sz="0" w:space="0" w:color="auto"/>
        <w:right w:val="none" w:sz="0" w:space="0" w:color="auto"/>
      </w:divBdr>
    </w:div>
    <w:div w:id="1009647652">
      <w:bodyDiv w:val="1"/>
      <w:marLeft w:val="0"/>
      <w:marRight w:val="0"/>
      <w:marTop w:val="0"/>
      <w:marBottom w:val="0"/>
      <w:divBdr>
        <w:top w:val="none" w:sz="0" w:space="0" w:color="auto"/>
        <w:left w:val="none" w:sz="0" w:space="0" w:color="auto"/>
        <w:bottom w:val="none" w:sz="0" w:space="0" w:color="auto"/>
        <w:right w:val="none" w:sz="0" w:space="0" w:color="auto"/>
      </w:divBdr>
    </w:div>
    <w:div w:id="1011301388">
      <w:bodyDiv w:val="1"/>
      <w:marLeft w:val="0"/>
      <w:marRight w:val="0"/>
      <w:marTop w:val="0"/>
      <w:marBottom w:val="0"/>
      <w:divBdr>
        <w:top w:val="none" w:sz="0" w:space="0" w:color="auto"/>
        <w:left w:val="none" w:sz="0" w:space="0" w:color="auto"/>
        <w:bottom w:val="none" w:sz="0" w:space="0" w:color="auto"/>
        <w:right w:val="none" w:sz="0" w:space="0" w:color="auto"/>
      </w:divBdr>
    </w:div>
    <w:div w:id="1011831105">
      <w:bodyDiv w:val="1"/>
      <w:marLeft w:val="0"/>
      <w:marRight w:val="0"/>
      <w:marTop w:val="0"/>
      <w:marBottom w:val="0"/>
      <w:divBdr>
        <w:top w:val="none" w:sz="0" w:space="0" w:color="auto"/>
        <w:left w:val="none" w:sz="0" w:space="0" w:color="auto"/>
        <w:bottom w:val="none" w:sz="0" w:space="0" w:color="auto"/>
        <w:right w:val="none" w:sz="0" w:space="0" w:color="auto"/>
      </w:divBdr>
    </w:div>
    <w:div w:id="1012147771">
      <w:bodyDiv w:val="1"/>
      <w:marLeft w:val="0"/>
      <w:marRight w:val="0"/>
      <w:marTop w:val="0"/>
      <w:marBottom w:val="0"/>
      <w:divBdr>
        <w:top w:val="none" w:sz="0" w:space="0" w:color="auto"/>
        <w:left w:val="none" w:sz="0" w:space="0" w:color="auto"/>
        <w:bottom w:val="none" w:sz="0" w:space="0" w:color="auto"/>
        <w:right w:val="none" w:sz="0" w:space="0" w:color="auto"/>
      </w:divBdr>
    </w:div>
    <w:div w:id="1013068922">
      <w:bodyDiv w:val="1"/>
      <w:marLeft w:val="0"/>
      <w:marRight w:val="0"/>
      <w:marTop w:val="0"/>
      <w:marBottom w:val="0"/>
      <w:divBdr>
        <w:top w:val="none" w:sz="0" w:space="0" w:color="auto"/>
        <w:left w:val="none" w:sz="0" w:space="0" w:color="auto"/>
        <w:bottom w:val="none" w:sz="0" w:space="0" w:color="auto"/>
        <w:right w:val="none" w:sz="0" w:space="0" w:color="auto"/>
      </w:divBdr>
    </w:div>
    <w:div w:id="1014191988">
      <w:bodyDiv w:val="1"/>
      <w:marLeft w:val="0"/>
      <w:marRight w:val="0"/>
      <w:marTop w:val="0"/>
      <w:marBottom w:val="0"/>
      <w:divBdr>
        <w:top w:val="none" w:sz="0" w:space="0" w:color="auto"/>
        <w:left w:val="none" w:sz="0" w:space="0" w:color="auto"/>
        <w:bottom w:val="none" w:sz="0" w:space="0" w:color="auto"/>
        <w:right w:val="none" w:sz="0" w:space="0" w:color="auto"/>
      </w:divBdr>
    </w:div>
    <w:div w:id="1015185327">
      <w:bodyDiv w:val="1"/>
      <w:marLeft w:val="0"/>
      <w:marRight w:val="0"/>
      <w:marTop w:val="0"/>
      <w:marBottom w:val="0"/>
      <w:divBdr>
        <w:top w:val="none" w:sz="0" w:space="0" w:color="auto"/>
        <w:left w:val="none" w:sz="0" w:space="0" w:color="auto"/>
        <w:bottom w:val="none" w:sz="0" w:space="0" w:color="auto"/>
        <w:right w:val="none" w:sz="0" w:space="0" w:color="auto"/>
      </w:divBdr>
    </w:div>
    <w:div w:id="1017273944">
      <w:bodyDiv w:val="1"/>
      <w:marLeft w:val="0"/>
      <w:marRight w:val="0"/>
      <w:marTop w:val="0"/>
      <w:marBottom w:val="0"/>
      <w:divBdr>
        <w:top w:val="none" w:sz="0" w:space="0" w:color="auto"/>
        <w:left w:val="none" w:sz="0" w:space="0" w:color="auto"/>
        <w:bottom w:val="none" w:sz="0" w:space="0" w:color="auto"/>
        <w:right w:val="none" w:sz="0" w:space="0" w:color="auto"/>
      </w:divBdr>
    </w:div>
    <w:div w:id="1018039889">
      <w:bodyDiv w:val="1"/>
      <w:marLeft w:val="0"/>
      <w:marRight w:val="0"/>
      <w:marTop w:val="0"/>
      <w:marBottom w:val="0"/>
      <w:divBdr>
        <w:top w:val="none" w:sz="0" w:space="0" w:color="auto"/>
        <w:left w:val="none" w:sz="0" w:space="0" w:color="auto"/>
        <w:bottom w:val="none" w:sz="0" w:space="0" w:color="auto"/>
        <w:right w:val="none" w:sz="0" w:space="0" w:color="auto"/>
      </w:divBdr>
    </w:div>
    <w:div w:id="1018654877">
      <w:bodyDiv w:val="1"/>
      <w:marLeft w:val="0"/>
      <w:marRight w:val="0"/>
      <w:marTop w:val="0"/>
      <w:marBottom w:val="0"/>
      <w:divBdr>
        <w:top w:val="none" w:sz="0" w:space="0" w:color="auto"/>
        <w:left w:val="none" w:sz="0" w:space="0" w:color="auto"/>
        <w:bottom w:val="none" w:sz="0" w:space="0" w:color="auto"/>
        <w:right w:val="none" w:sz="0" w:space="0" w:color="auto"/>
      </w:divBdr>
    </w:div>
    <w:div w:id="1019698299">
      <w:bodyDiv w:val="1"/>
      <w:marLeft w:val="0"/>
      <w:marRight w:val="0"/>
      <w:marTop w:val="0"/>
      <w:marBottom w:val="0"/>
      <w:divBdr>
        <w:top w:val="none" w:sz="0" w:space="0" w:color="auto"/>
        <w:left w:val="none" w:sz="0" w:space="0" w:color="auto"/>
        <w:bottom w:val="none" w:sz="0" w:space="0" w:color="auto"/>
        <w:right w:val="none" w:sz="0" w:space="0" w:color="auto"/>
      </w:divBdr>
    </w:div>
    <w:div w:id="1021010750">
      <w:bodyDiv w:val="1"/>
      <w:marLeft w:val="0"/>
      <w:marRight w:val="0"/>
      <w:marTop w:val="0"/>
      <w:marBottom w:val="0"/>
      <w:divBdr>
        <w:top w:val="none" w:sz="0" w:space="0" w:color="auto"/>
        <w:left w:val="none" w:sz="0" w:space="0" w:color="auto"/>
        <w:bottom w:val="none" w:sz="0" w:space="0" w:color="auto"/>
        <w:right w:val="none" w:sz="0" w:space="0" w:color="auto"/>
      </w:divBdr>
    </w:div>
    <w:div w:id="1023869522">
      <w:bodyDiv w:val="1"/>
      <w:marLeft w:val="0"/>
      <w:marRight w:val="0"/>
      <w:marTop w:val="0"/>
      <w:marBottom w:val="0"/>
      <w:divBdr>
        <w:top w:val="none" w:sz="0" w:space="0" w:color="auto"/>
        <w:left w:val="none" w:sz="0" w:space="0" w:color="auto"/>
        <w:bottom w:val="none" w:sz="0" w:space="0" w:color="auto"/>
        <w:right w:val="none" w:sz="0" w:space="0" w:color="auto"/>
      </w:divBdr>
    </w:div>
    <w:div w:id="1026717349">
      <w:bodyDiv w:val="1"/>
      <w:marLeft w:val="0"/>
      <w:marRight w:val="0"/>
      <w:marTop w:val="0"/>
      <w:marBottom w:val="0"/>
      <w:divBdr>
        <w:top w:val="none" w:sz="0" w:space="0" w:color="auto"/>
        <w:left w:val="none" w:sz="0" w:space="0" w:color="auto"/>
        <w:bottom w:val="none" w:sz="0" w:space="0" w:color="auto"/>
        <w:right w:val="none" w:sz="0" w:space="0" w:color="auto"/>
      </w:divBdr>
    </w:div>
    <w:div w:id="1031371148">
      <w:bodyDiv w:val="1"/>
      <w:marLeft w:val="0"/>
      <w:marRight w:val="0"/>
      <w:marTop w:val="0"/>
      <w:marBottom w:val="0"/>
      <w:divBdr>
        <w:top w:val="none" w:sz="0" w:space="0" w:color="auto"/>
        <w:left w:val="none" w:sz="0" w:space="0" w:color="auto"/>
        <w:bottom w:val="none" w:sz="0" w:space="0" w:color="auto"/>
        <w:right w:val="none" w:sz="0" w:space="0" w:color="auto"/>
      </w:divBdr>
    </w:div>
    <w:div w:id="1031614196">
      <w:bodyDiv w:val="1"/>
      <w:marLeft w:val="0"/>
      <w:marRight w:val="0"/>
      <w:marTop w:val="0"/>
      <w:marBottom w:val="0"/>
      <w:divBdr>
        <w:top w:val="none" w:sz="0" w:space="0" w:color="auto"/>
        <w:left w:val="none" w:sz="0" w:space="0" w:color="auto"/>
        <w:bottom w:val="none" w:sz="0" w:space="0" w:color="auto"/>
        <w:right w:val="none" w:sz="0" w:space="0" w:color="auto"/>
      </w:divBdr>
    </w:div>
    <w:div w:id="1032148392">
      <w:bodyDiv w:val="1"/>
      <w:marLeft w:val="0"/>
      <w:marRight w:val="0"/>
      <w:marTop w:val="0"/>
      <w:marBottom w:val="0"/>
      <w:divBdr>
        <w:top w:val="none" w:sz="0" w:space="0" w:color="auto"/>
        <w:left w:val="none" w:sz="0" w:space="0" w:color="auto"/>
        <w:bottom w:val="none" w:sz="0" w:space="0" w:color="auto"/>
        <w:right w:val="none" w:sz="0" w:space="0" w:color="auto"/>
      </w:divBdr>
    </w:div>
    <w:div w:id="1033460924">
      <w:bodyDiv w:val="1"/>
      <w:marLeft w:val="0"/>
      <w:marRight w:val="0"/>
      <w:marTop w:val="0"/>
      <w:marBottom w:val="0"/>
      <w:divBdr>
        <w:top w:val="none" w:sz="0" w:space="0" w:color="auto"/>
        <w:left w:val="none" w:sz="0" w:space="0" w:color="auto"/>
        <w:bottom w:val="none" w:sz="0" w:space="0" w:color="auto"/>
        <w:right w:val="none" w:sz="0" w:space="0" w:color="auto"/>
      </w:divBdr>
    </w:div>
    <w:div w:id="1036081517">
      <w:bodyDiv w:val="1"/>
      <w:marLeft w:val="0"/>
      <w:marRight w:val="0"/>
      <w:marTop w:val="0"/>
      <w:marBottom w:val="0"/>
      <w:divBdr>
        <w:top w:val="none" w:sz="0" w:space="0" w:color="auto"/>
        <w:left w:val="none" w:sz="0" w:space="0" w:color="auto"/>
        <w:bottom w:val="none" w:sz="0" w:space="0" w:color="auto"/>
        <w:right w:val="none" w:sz="0" w:space="0" w:color="auto"/>
      </w:divBdr>
    </w:div>
    <w:div w:id="1039865936">
      <w:bodyDiv w:val="1"/>
      <w:marLeft w:val="0"/>
      <w:marRight w:val="0"/>
      <w:marTop w:val="0"/>
      <w:marBottom w:val="0"/>
      <w:divBdr>
        <w:top w:val="none" w:sz="0" w:space="0" w:color="auto"/>
        <w:left w:val="none" w:sz="0" w:space="0" w:color="auto"/>
        <w:bottom w:val="none" w:sz="0" w:space="0" w:color="auto"/>
        <w:right w:val="none" w:sz="0" w:space="0" w:color="auto"/>
      </w:divBdr>
    </w:div>
    <w:div w:id="1041248642">
      <w:bodyDiv w:val="1"/>
      <w:marLeft w:val="0"/>
      <w:marRight w:val="0"/>
      <w:marTop w:val="0"/>
      <w:marBottom w:val="0"/>
      <w:divBdr>
        <w:top w:val="none" w:sz="0" w:space="0" w:color="auto"/>
        <w:left w:val="none" w:sz="0" w:space="0" w:color="auto"/>
        <w:bottom w:val="none" w:sz="0" w:space="0" w:color="auto"/>
        <w:right w:val="none" w:sz="0" w:space="0" w:color="auto"/>
      </w:divBdr>
    </w:div>
    <w:div w:id="1041826379">
      <w:bodyDiv w:val="1"/>
      <w:marLeft w:val="0"/>
      <w:marRight w:val="0"/>
      <w:marTop w:val="0"/>
      <w:marBottom w:val="0"/>
      <w:divBdr>
        <w:top w:val="none" w:sz="0" w:space="0" w:color="auto"/>
        <w:left w:val="none" w:sz="0" w:space="0" w:color="auto"/>
        <w:bottom w:val="none" w:sz="0" w:space="0" w:color="auto"/>
        <w:right w:val="none" w:sz="0" w:space="0" w:color="auto"/>
      </w:divBdr>
    </w:div>
    <w:div w:id="1041901053">
      <w:bodyDiv w:val="1"/>
      <w:marLeft w:val="0"/>
      <w:marRight w:val="0"/>
      <w:marTop w:val="0"/>
      <w:marBottom w:val="0"/>
      <w:divBdr>
        <w:top w:val="none" w:sz="0" w:space="0" w:color="auto"/>
        <w:left w:val="none" w:sz="0" w:space="0" w:color="auto"/>
        <w:bottom w:val="none" w:sz="0" w:space="0" w:color="auto"/>
        <w:right w:val="none" w:sz="0" w:space="0" w:color="auto"/>
      </w:divBdr>
    </w:div>
    <w:div w:id="1042678085">
      <w:bodyDiv w:val="1"/>
      <w:marLeft w:val="0"/>
      <w:marRight w:val="0"/>
      <w:marTop w:val="0"/>
      <w:marBottom w:val="0"/>
      <w:divBdr>
        <w:top w:val="none" w:sz="0" w:space="0" w:color="auto"/>
        <w:left w:val="none" w:sz="0" w:space="0" w:color="auto"/>
        <w:bottom w:val="none" w:sz="0" w:space="0" w:color="auto"/>
        <w:right w:val="none" w:sz="0" w:space="0" w:color="auto"/>
      </w:divBdr>
    </w:div>
    <w:div w:id="1043597835">
      <w:bodyDiv w:val="1"/>
      <w:marLeft w:val="0"/>
      <w:marRight w:val="0"/>
      <w:marTop w:val="0"/>
      <w:marBottom w:val="0"/>
      <w:divBdr>
        <w:top w:val="none" w:sz="0" w:space="0" w:color="auto"/>
        <w:left w:val="none" w:sz="0" w:space="0" w:color="auto"/>
        <w:bottom w:val="none" w:sz="0" w:space="0" w:color="auto"/>
        <w:right w:val="none" w:sz="0" w:space="0" w:color="auto"/>
      </w:divBdr>
    </w:div>
    <w:div w:id="1044603813">
      <w:bodyDiv w:val="1"/>
      <w:marLeft w:val="0"/>
      <w:marRight w:val="0"/>
      <w:marTop w:val="0"/>
      <w:marBottom w:val="0"/>
      <w:divBdr>
        <w:top w:val="none" w:sz="0" w:space="0" w:color="auto"/>
        <w:left w:val="none" w:sz="0" w:space="0" w:color="auto"/>
        <w:bottom w:val="none" w:sz="0" w:space="0" w:color="auto"/>
        <w:right w:val="none" w:sz="0" w:space="0" w:color="auto"/>
      </w:divBdr>
    </w:div>
    <w:div w:id="1046028019">
      <w:bodyDiv w:val="1"/>
      <w:marLeft w:val="0"/>
      <w:marRight w:val="0"/>
      <w:marTop w:val="0"/>
      <w:marBottom w:val="0"/>
      <w:divBdr>
        <w:top w:val="none" w:sz="0" w:space="0" w:color="auto"/>
        <w:left w:val="none" w:sz="0" w:space="0" w:color="auto"/>
        <w:bottom w:val="none" w:sz="0" w:space="0" w:color="auto"/>
        <w:right w:val="none" w:sz="0" w:space="0" w:color="auto"/>
      </w:divBdr>
    </w:div>
    <w:div w:id="1047335416">
      <w:bodyDiv w:val="1"/>
      <w:marLeft w:val="0"/>
      <w:marRight w:val="0"/>
      <w:marTop w:val="0"/>
      <w:marBottom w:val="0"/>
      <w:divBdr>
        <w:top w:val="none" w:sz="0" w:space="0" w:color="auto"/>
        <w:left w:val="none" w:sz="0" w:space="0" w:color="auto"/>
        <w:bottom w:val="none" w:sz="0" w:space="0" w:color="auto"/>
        <w:right w:val="none" w:sz="0" w:space="0" w:color="auto"/>
      </w:divBdr>
    </w:div>
    <w:div w:id="1047799578">
      <w:bodyDiv w:val="1"/>
      <w:marLeft w:val="0"/>
      <w:marRight w:val="0"/>
      <w:marTop w:val="0"/>
      <w:marBottom w:val="0"/>
      <w:divBdr>
        <w:top w:val="none" w:sz="0" w:space="0" w:color="auto"/>
        <w:left w:val="none" w:sz="0" w:space="0" w:color="auto"/>
        <w:bottom w:val="none" w:sz="0" w:space="0" w:color="auto"/>
        <w:right w:val="none" w:sz="0" w:space="0" w:color="auto"/>
      </w:divBdr>
    </w:div>
    <w:div w:id="1048719470">
      <w:bodyDiv w:val="1"/>
      <w:marLeft w:val="0"/>
      <w:marRight w:val="0"/>
      <w:marTop w:val="0"/>
      <w:marBottom w:val="0"/>
      <w:divBdr>
        <w:top w:val="none" w:sz="0" w:space="0" w:color="auto"/>
        <w:left w:val="none" w:sz="0" w:space="0" w:color="auto"/>
        <w:bottom w:val="none" w:sz="0" w:space="0" w:color="auto"/>
        <w:right w:val="none" w:sz="0" w:space="0" w:color="auto"/>
      </w:divBdr>
    </w:div>
    <w:div w:id="1049111058">
      <w:bodyDiv w:val="1"/>
      <w:marLeft w:val="0"/>
      <w:marRight w:val="0"/>
      <w:marTop w:val="0"/>
      <w:marBottom w:val="0"/>
      <w:divBdr>
        <w:top w:val="none" w:sz="0" w:space="0" w:color="auto"/>
        <w:left w:val="none" w:sz="0" w:space="0" w:color="auto"/>
        <w:bottom w:val="none" w:sz="0" w:space="0" w:color="auto"/>
        <w:right w:val="none" w:sz="0" w:space="0" w:color="auto"/>
      </w:divBdr>
    </w:div>
    <w:div w:id="1053507944">
      <w:bodyDiv w:val="1"/>
      <w:marLeft w:val="0"/>
      <w:marRight w:val="0"/>
      <w:marTop w:val="0"/>
      <w:marBottom w:val="0"/>
      <w:divBdr>
        <w:top w:val="none" w:sz="0" w:space="0" w:color="auto"/>
        <w:left w:val="none" w:sz="0" w:space="0" w:color="auto"/>
        <w:bottom w:val="none" w:sz="0" w:space="0" w:color="auto"/>
        <w:right w:val="none" w:sz="0" w:space="0" w:color="auto"/>
      </w:divBdr>
    </w:div>
    <w:div w:id="1053771686">
      <w:bodyDiv w:val="1"/>
      <w:marLeft w:val="0"/>
      <w:marRight w:val="0"/>
      <w:marTop w:val="0"/>
      <w:marBottom w:val="0"/>
      <w:divBdr>
        <w:top w:val="none" w:sz="0" w:space="0" w:color="auto"/>
        <w:left w:val="none" w:sz="0" w:space="0" w:color="auto"/>
        <w:bottom w:val="none" w:sz="0" w:space="0" w:color="auto"/>
        <w:right w:val="none" w:sz="0" w:space="0" w:color="auto"/>
      </w:divBdr>
    </w:div>
    <w:div w:id="1054699011">
      <w:bodyDiv w:val="1"/>
      <w:marLeft w:val="0"/>
      <w:marRight w:val="0"/>
      <w:marTop w:val="0"/>
      <w:marBottom w:val="0"/>
      <w:divBdr>
        <w:top w:val="none" w:sz="0" w:space="0" w:color="auto"/>
        <w:left w:val="none" w:sz="0" w:space="0" w:color="auto"/>
        <w:bottom w:val="none" w:sz="0" w:space="0" w:color="auto"/>
        <w:right w:val="none" w:sz="0" w:space="0" w:color="auto"/>
      </w:divBdr>
    </w:div>
    <w:div w:id="1060834996">
      <w:bodyDiv w:val="1"/>
      <w:marLeft w:val="0"/>
      <w:marRight w:val="0"/>
      <w:marTop w:val="0"/>
      <w:marBottom w:val="0"/>
      <w:divBdr>
        <w:top w:val="none" w:sz="0" w:space="0" w:color="auto"/>
        <w:left w:val="none" w:sz="0" w:space="0" w:color="auto"/>
        <w:bottom w:val="none" w:sz="0" w:space="0" w:color="auto"/>
        <w:right w:val="none" w:sz="0" w:space="0" w:color="auto"/>
      </w:divBdr>
    </w:div>
    <w:div w:id="1061445292">
      <w:bodyDiv w:val="1"/>
      <w:marLeft w:val="0"/>
      <w:marRight w:val="0"/>
      <w:marTop w:val="0"/>
      <w:marBottom w:val="0"/>
      <w:divBdr>
        <w:top w:val="none" w:sz="0" w:space="0" w:color="auto"/>
        <w:left w:val="none" w:sz="0" w:space="0" w:color="auto"/>
        <w:bottom w:val="none" w:sz="0" w:space="0" w:color="auto"/>
        <w:right w:val="none" w:sz="0" w:space="0" w:color="auto"/>
      </w:divBdr>
    </w:div>
    <w:div w:id="1062021968">
      <w:bodyDiv w:val="1"/>
      <w:marLeft w:val="0"/>
      <w:marRight w:val="0"/>
      <w:marTop w:val="0"/>
      <w:marBottom w:val="0"/>
      <w:divBdr>
        <w:top w:val="none" w:sz="0" w:space="0" w:color="auto"/>
        <w:left w:val="none" w:sz="0" w:space="0" w:color="auto"/>
        <w:bottom w:val="none" w:sz="0" w:space="0" w:color="auto"/>
        <w:right w:val="none" w:sz="0" w:space="0" w:color="auto"/>
      </w:divBdr>
    </w:div>
    <w:div w:id="1062750694">
      <w:bodyDiv w:val="1"/>
      <w:marLeft w:val="0"/>
      <w:marRight w:val="0"/>
      <w:marTop w:val="0"/>
      <w:marBottom w:val="0"/>
      <w:divBdr>
        <w:top w:val="none" w:sz="0" w:space="0" w:color="auto"/>
        <w:left w:val="none" w:sz="0" w:space="0" w:color="auto"/>
        <w:bottom w:val="none" w:sz="0" w:space="0" w:color="auto"/>
        <w:right w:val="none" w:sz="0" w:space="0" w:color="auto"/>
      </w:divBdr>
    </w:div>
    <w:div w:id="1063218538">
      <w:bodyDiv w:val="1"/>
      <w:marLeft w:val="0"/>
      <w:marRight w:val="0"/>
      <w:marTop w:val="0"/>
      <w:marBottom w:val="0"/>
      <w:divBdr>
        <w:top w:val="none" w:sz="0" w:space="0" w:color="auto"/>
        <w:left w:val="none" w:sz="0" w:space="0" w:color="auto"/>
        <w:bottom w:val="none" w:sz="0" w:space="0" w:color="auto"/>
        <w:right w:val="none" w:sz="0" w:space="0" w:color="auto"/>
      </w:divBdr>
    </w:div>
    <w:div w:id="1063336289">
      <w:bodyDiv w:val="1"/>
      <w:marLeft w:val="0"/>
      <w:marRight w:val="0"/>
      <w:marTop w:val="0"/>
      <w:marBottom w:val="0"/>
      <w:divBdr>
        <w:top w:val="none" w:sz="0" w:space="0" w:color="auto"/>
        <w:left w:val="none" w:sz="0" w:space="0" w:color="auto"/>
        <w:bottom w:val="none" w:sz="0" w:space="0" w:color="auto"/>
        <w:right w:val="none" w:sz="0" w:space="0" w:color="auto"/>
      </w:divBdr>
    </w:div>
    <w:div w:id="1063716748">
      <w:bodyDiv w:val="1"/>
      <w:marLeft w:val="0"/>
      <w:marRight w:val="0"/>
      <w:marTop w:val="0"/>
      <w:marBottom w:val="0"/>
      <w:divBdr>
        <w:top w:val="none" w:sz="0" w:space="0" w:color="auto"/>
        <w:left w:val="none" w:sz="0" w:space="0" w:color="auto"/>
        <w:bottom w:val="none" w:sz="0" w:space="0" w:color="auto"/>
        <w:right w:val="none" w:sz="0" w:space="0" w:color="auto"/>
      </w:divBdr>
    </w:div>
    <w:div w:id="1063866330">
      <w:bodyDiv w:val="1"/>
      <w:marLeft w:val="0"/>
      <w:marRight w:val="0"/>
      <w:marTop w:val="0"/>
      <w:marBottom w:val="0"/>
      <w:divBdr>
        <w:top w:val="none" w:sz="0" w:space="0" w:color="auto"/>
        <w:left w:val="none" w:sz="0" w:space="0" w:color="auto"/>
        <w:bottom w:val="none" w:sz="0" w:space="0" w:color="auto"/>
        <w:right w:val="none" w:sz="0" w:space="0" w:color="auto"/>
      </w:divBdr>
    </w:div>
    <w:div w:id="1065688740">
      <w:bodyDiv w:val="1"/>
      <w:marLeft w:val="0"/>
      <w:marRight w:val="0"/>
      <w:marTop w:val="0"/>
      <w:marBottom w:val="0"/>
      <w:divBdr>
        <w:top w:val="none" w:sz="0" w:space="0" w:color="auto"/>
        <w:left w:val="none" w:sz="0" w:space="0" w:color="auto"/>
        <w:bottom w:val="none" w:sz="0" w:space="0" w:color="auto"/>
        <w:right w:val="none" w:sz="0" w:space="0" w:color="auto"/>
      </w:divBdr>
    </w:div>
    <w:div w:id="1068310032">
      <w:bodyDiv w:val="1"/>
      <w:marLeft w:val="0"/>
      <w:marRight w:val="0"/>
      <w:marTop w:val="0"/>
      <w:marBottom w:val="0"/>
      <w:divBdr>
        <w:top w:val="none" w:sz="0" w:space="0" w:color="auto"/>
        <w:left w:val="none" w:sz="0" w:space="0" w:color="auto"/>
        <w:bottom w:val="none" w:sz="0" w:space="0" w:color="auto"/>
        <w:right w:val="none" w:sz="0" w:space="0" w:color="auto"/>
      </w:divBdr>
    </w:div>
    <w:div w:id="1069963739">
      <w:bodyDiv w:val="1"/>
      <w:marLeft w:val="0"/>
      <w:marRight w:val="0"/>
      <w:marTop w:val="0"/>
      <w:marBottom w:val="0"/>
      <w:divBdr>
        <w:top w:val="none" w:sz="0" w:space="0" w:color="auto"/>
        <w:left w:val="none" w:sz="0" w:space="0" w:color="auto"/>
        <w:bottom w:val="none" w:sz="0" w:space="0" w:color="auto"/>
        <w:right w:val="none" w:sz="0" w:space="0" w:color="auto"/>
      </w:divBdr>
    </w:div>
    <w:div w:id="1071929246">
      <w:bodyDiv w:val="1"/>
      <w:marLeft w:val="0"/>
      <w:marRight w:val="0"/>
      <w:marTop w:val="0"/>
      <w:marBottom w:val="0"/>
      <w:divBdr>
        <w:top w:val="none" w:sz="0" w:space="0" w:color="auto"/>
        <w:left w:val="none" w:sz="0" w:space="0" w:color="auto"/>
        <w:bottom w:val="none" w:sz="0" w:space="0" w:color="auto"/>
        <w:right w:val="none" w:sz="0" w:space="0" w:color="auto"/>
      </w:divBdr>
    </w:div>
    <w:div w:id="1073114787">
      <w:bodyDiv w:val="1"/>
      <w:marLeft w:val="0"/>
      <w:marRight w:val="0"/>
      <w:marTop w:val="0"/>
      <w:marBottom w:val="0"/>
      <w:divBdr>
        <w:top w:val="none" w:sz="0" w:space="0" w:color="auto"/>
        <w:left w:val="none" w:sz="0" w:space="0" w:color="auto"/>
        <w:bottom w:val="none" w:sz="0" w:space="0" w:color="auto"/>
        <w:right w:val="none" w:sz="0" w:space="0" w:color="auto"/>
      </w:divBdr>
    </w:div>
    <w:div w:id="1074165946">
      <w:bodyDiv w:val="1"/>
      <w:marLeft w:val="0"/>
      <w:marRight w:val="0"/>
      <w:marTop w:val="0"/>
      <w:marBottom w:val="0"/>
      <w:divBdr>
        <w:top w:val="none" w:sz="0" w:space="0" w:color="auto"/>
        <w:left w:val="none" w:sz="0" w:space="0" w:color="auto"/>
        <w:bottom w:val="none" w:sz="0" w:space="0" w:color="auto"/>
        <w:right w:val="none" w:sz="0" w:space="0" w:color="auto"/>
      </w:divBdr>
    </w:div>
    <w:div w:id="1082876690">
      <w:bodyDiv w:val="1"/>
      <w:marLeft w:val="0"/>
      <w:marRight w:val="0"/>
      <w:marTop w:val="0"/>
      <w:marBottom w:val="0"/>
      <w:divBdr>
        <w:top w:val="none" w:sz="0" w:space="0" w:color="auto"/>
        <w:left w:val="none" w:sz="0" w:space="0" w:color="auto"/>
        <w:bottom w:val="none" w:sz="0" w:space="0" w:color="auto"/>
        <w:right w:val="none" w:sz="0" w:space="0" w:color="auto"/>
      </w:divBdr>
    </w:div>
    <w:div w:id="1083800823">
      <w:bodyDiv w:val="1"/>
      <w:marLeft w:val="0"/>
      <w:marRight w:val="0"/>
      <w:marTop w:val="0"/>
      <w:marBottom w:val="0"/>
      <w:divBdr>
        <w:top w:val="none" w:sz="0" w:space="0" w:color="auto"/>
        <w:left w:val="none" w:sz="0" w:space="0" w:color="auto"/>
        <w:bottom w:val="none" w:sz="0" w:space="0" w:color="auto"/>
        <w:right w:val="none" w:sz="0" w:space="0" w:color="auto"/>
      </w:divBdr>
    </w:div>
    <w:div w:id="1084300614">
      <w:bodyDiv w:val="1"/>
      <w:marLeft w:val="0"/>
      <w:marRight w:val="0"/>
      <w:marTop w:val="0"/>
      <w:marBottom w:val="0"/>
      <w:divBdr>
        <w:top w:val="none" w:sz="0" w:space="0" w:color="auto"/>
        <w:left w:val="none" w:sz="0" w:space="0" w:color="auto"/>
        <w:bottom w:val="none" w:sz="0" w:space="0" w:color="auto"/>
        <w:right w:val="none" w:sz="0" w:space="0" w:color="auto"/>
      </w:divBdr>
    </w:div>
    <w:div w:id="1084912075">
      <w:bodyDiv w:val="1"/>
      <w:marLeft w:val="0"/>
      <w:marRight w:val="0"/>
      <w:marTop w:val="0"/>
      <w:marBottom w:val="0"/>
      <w:divBdr>
        <w:top w:val="none" w:sz="0" w:space="0" w:color="auto"/>
        <w:left w:val="none" w:sz="0" w:space="0" w:color="auto"/>
        <w:bottom w:val="none" w:sz="0" w:space="0" w:color="auto"/>
        <w:right w:val="none" w:sz="0" w:space="0" w:color="auto"/>
      </w:divBdr>
    </w:div>
    <w:div w:id="1085885601">
      <w:bodyDiv w:val="1"/>
      <w:marLeft w:val="0"/>
      <w:marRight w:val="0"/>
      <w:marTop w:val="0"/>
      <w:marBottom w:val="0"/>
      <w:divBdr>
        <w:top w:val="none" w:sz="0" w:space="0" w:color="auto"/>
        <w:left w:val="none" w:sz="0" w:space="0" w:color="auto"/>
        <w:bottom w:val="none" w:sz="0" w:space="0" w:color="auto"/>
        <w:right w:val="none" w:sz="0" w:space="0" w:color="auto"/>
      </w:divBdr>
    </w:div>
    <w:div w:id="1088038822">
      <w:bodyDiv w:val="1"/>
      <w:marLeft w:val="0"/>
      <w:marRight w:val="0"/>
      <w:marTop w:val="0"/>
      <w:marBottom w:val="0"/>
      <w:divBdr>
        <w:top w:val="none" w:sz="0" w:space="0" w:color="auto"/>
        <w:left w:val="none" w:sz="0" w:space="0" w:color="auto"/>
        <w:bottom w:val="none" w:sz="0" w:space="0" w:color="auto"/>
        <w:right w:val="none" w:sz="0" w:space="0" w:color="auto"/>
      </w:divBdr>
    </w:div>
    <w:div w:id="1090203854">
      <w:bodyDiv w:val="1"/>
      <w:marLeft w:val="0"/>
      <w:marRight w:val="0"/>
      <w:marTop w:val="0"/>
      <w:marBottom w:val="0"/>
      <w:divBdr>
        <w:top w:val="none" w:sz="0" w:space="0" w:color="auto"/>
        <w:left w:val="none" w:sz="0" w:space="0" w:color="auto"/>
        <w:bottom w:val="none" w:sz="0" w:space="0" w:color="auto"/>
        <w:right w:val="none" w:sz="0" w:space="0" w:color="auto"/>
      </w:divBdr>
    </w:div>
    <w:div w:id="1090665348">
      <w:bodyDiv w:val="1"/>
      <w:marLeft w:val="0"/>
      <w:marRight w:val="0"/>
      <w:marTop w:val="0"/>
      <w:marBottom w:val="0"/>
      <w:divBdr>
        <w:top w:val="none" w:sz="0" w:space="0" w:color="auto"/>
        <w:left w:val="none" w:sz="0" w:space="0" w:color="auto"/>
        <w:bottom w:val="none" w:sz="0" w:space="0" w:color="auto"/>
        <w:right w:val="none" w:sz="0" w:space="0" w:color="auto"/>
      </w:divBdr>
    </w:div>
    <w:div w:id="1090927036">
      <w:bodyDiv w:val="1"/>
      <w:marLeft w:val="0"/>
      <w:marRight w:val="0"/>
      <w:marTop w:val="0"/>
      <w:marBottom w:val="0"/>
      <w:divBdr>
        <w:top w:val="none" w:sz="0" w:space="0" w:color="auto"/>
        <w:left w:val="none" w:sz="0" w:space="0" w:color="auto"/>
        <w:bottom w:val="none" w:sz="0" w:space="0" w:color="auto"/>
        <w:right w:val="none" w:sz="0" w:space="0" w:color="auto"/>
      </w:divBdr>
    </w:div>
    <w:div w:id="1092512975">
      <w:bodyDiv w:val="1"/>
      <w:marLeft w:val="0"/>
      <w:marRight w:val="0"/>
      <w:marTop w:val="0"/>
      <w:marBottom w:val="0"/>
      <w:divBdr>
        <w:top w:val="none" w:sz="0" w:space="0" w:color="auto"/>
        <w:left w:val="none" w:sz="0" w:space="0" w:color="auto"/>
        <w:bottom w:val="none" w:sz="0" w:space="0" w:color="auto"/>
        <w:right w:val="none" w:sz="0" w:space="0" w:color="auto"/>
      </w:divBdr>
    </w:div>
    <w:div w:id="1094980430">
      <w:bodyDiv w:val="1"/>
      <w:marLeft w:val="0"/>
      <w:marRight w:val="0"/>
      <w:marTop w:val="0"/>
      <w:marBottom w:val="0"/>
      <w:divBdr>
        <w:top w:val="none" w:sz="0" w:space="0" w:color="auto"/>
        <w:left w:val="none" w:sz="0" w:space="0" w:color="auto"/>
        <w:bottom w:val="none" w:sz="0" w:space="0" w:color="auto"/>
        <w:right w:val="none" w:sz="0" w:space="0" w:color="auto"/>
      </w:divBdr>
    </w:div>
    <w:div w:id="1095134568">
      <w:bodyDiv w:val="1"/>
      <w:marLeft w:val="0"/>
      <w:marRight w:val="0"/>
      <w:marTop w:val="0"/>
      <w:marBottom w:val="0"/>
      <w:divBdr>
        <w:top w:val="none" w:sz="0" w:space="0" w:color="auto"/>
        <w:left w:val="none" w:sz="0" w:space="0" w:color="auto"/>
        <w:bottom w:val="none" w:sz="0" w:space="0" w:color="auto"/>
        <w:right w:val="none" w:sz="0" w:space="0" w:color="auto"/>
      </w:divBdr>
    </w:div>
    <w:div w:id="1095517973">
      <w:bodyDiv w:val="1"/>
      <w:marLeft w:val="0"/>
      <w:marRight w:val="0"/>
      <w:marTop w:val="0"/>
      <w:marBottom w:val="0"/>
      <w:divBdr>
        <w:top w:val="none" w:sz="0" w:space="0" w:color="auto"/>
        <w:left w:val="none" w:sz="0" w:space="0" w:color="auto"/>
        <w:bottom w:val="none" w:sz="0" w:space="0" w:color="auto"/>
        <w:right w:val="none" w:sz="0" w:space="0" w:color="auto"/>
      </w:divBdr>
    </w:div>
    <w:div w:id="1098016555">
      <w:bodyDiv w:val="1"/>
      <w:marLeft w:val="0"/>
      <w:marRight w:val="0"/>
      <w:marTop w:val="0"/>
      <w:marBottom w:val="0"/>
      <w:divBdr>
        <w:top w:val="none" w:sz="0" w:space="0" w:color="auto"/>
        <w:left w:val="none" w:sz="0" w:space="0" w:color="auto"/>
        <w:bottom w:val="none" w:sz="0" w:space="0" w:color="auto"/>
        <w:right w:val="none" w:sz="0" w:space="0" w:color="auto"/>
      </w:divBdr>
    </w:div>
    <w:div w:id="1099636885">
      <w:bodyDiv w:val="1"/>
      <w:marLeft w:val="0"/>
      <w:marRight w:val="0"/>
      <w:marTop w:val="0"/>
      <w:marBottom w:val="0"/>
      <w:divBdr>
        <w:top w:val="none" w:sz="0" w:space="0" w:color="auto"/>
        <w:left w:val="none" w:sz="0" w:space="0" w:color="auto"/>
        <w:bottom w:val="none" w:sz="0" w:space="0" w:color="auto"/>
        <w:right w:val="none" w:sz="0" w:space="0" w:color="auto"/>
      </w:divBdr>
    </w:div>
    <w:div w:id="1100956333">
      <w:bodyDiv w:val="1"/>
      <w:marLeft w:val="0"/>
      <w:marRight w:val="0"/>
      <w:marTop w:val="0"/>
      <w:marBottom w:val="0"/>
      <w:divBdr>
        <w:top w:val="none" w:sz="0" w:space="0" w:color="auto"/>
        <w:left w:val="none" w:sz="0" w:space="0" w:color="auto"/>
        <w:bottom w:val="none" w:sz="0" w:space="0" w:color="auto"/>
        <w:right w:val="none" w:sz="0" w:space="0" w:color="auto"/>
      </w:divBdr>
    </w:div>
    <w:div w:id="1104618974">
      <w:bodyDiv w:val="1"/>
      <w:marLeft w:val="0"/>
      <w:marRight w:val="0"/>
      <w:marTop w:val="0"/>
      <w:marBottom w:val="0"/>
      <w:divBdr>
        <w:top w:val="none" w:sz="0" w:space="0" w:color="auto"/>
        <w:left w:val="none" w:sz="0" w:space="0" w:color="auto"/>
        <w:bottom w:val="none" w:sz="0" w:space="0" w:color="auto"/>
        <w:right w:val="none" w:sz="0" w:space="0" w:color="auto"/>
      </w:divBdr>
    </w:div>
    <w:div w:id="1106773864">
      <w:bodyDiv w:val="1"/>
      <w:marLeft w:val="0"/>
      <w:marRight w:val="0"/>
      <w:marTop w:val="0"/>
      <w:marBottom w:val="0"/>
      <w:divBdr>
        <w:top w:val="none" w:sz="0" w:space="0" w:color="auto"/>
        <w:left w:val="none" w:sz="0" w:space="0" w:color="auto"/>
        <w:bottom w:val="none" w:sz="0" w:space="0" w:color="auto"/>
        <w:right w:val="none" w:sz="0" w:space="0" w:color="auto"/>
      </w:divBdr>
    </w:div>
    <w:div w:id="1108429033">
      <w:bodyDiv w:val="1"/>
      <w:marLeft w:val="0"/>
      <w:marRight w:val="0"/>
      <w:marTop w:val="0"/>
      <w:marBottom w:val="0"/>
      <w:divBdr>
        <w:top w:val="none" w:sz="0" w:space="0" w:color="auto"/>
        <w:left w:val="none" w:sz="0" w:space="0" w:color="auto"/>
        <w:bottom w:val="none" w:sz="0" w:space="0" w:color="auto"/>
        <w:right w:val="none" w:sz="0" w:space="0" w:color="auto"/>
      </w:divBdr>
    </w:div>
    <w:div w:id="1109932168">
      <w:bodyDiv w:val="1"/>
      <w:marLeft w:val="0"/>
      <w:marRight w:val="0"/>
      <w:marTop w:val="0"/>
      <w:marBottom w:val="0"/>
      <w:divBdr>
        <w:top w:val="none" w:sz="0" w:space="0" w:color="auto"/>
        <w:left w:val="none" w:sz="0" w:space="0" w:color="auto"/>
        <w:bottom w:val="none" w:sz="0" w:space="0" w:color="auto"/>
        <w:right w:val="none" w:sz="0" w:space="0" w:color="auto"/>
      </w:divBdr>
    </w:div>
    <w:div w:id="1110079715">
      <w:bodyDiv w:val="1"/>
      <w:marLeft w:val="0"/>
      <w:marRight w:val="0"/>
      <w:marTop w:val="0"/>
      <w:marBottom w:val="0"/>
      <w:divBdr>
        <w:top w:val="none" w:sz="0" w:space="0" w:color="auto"/>
        <w:left w:val="none" w:sz="0" w:space="0" w:color="auto"/>
        <w:bottom w:val="none" w:sz="0" w:space="0" w:color="auto"/>
        <w:right w:val="none" w:sz="0" w:space="0" w:color="auto"/>
      </w:divBdr>
    </w:div>
    <w:div w:id="1111431745">
      <w:bodyDiv w:val="1"/>
      <w:marLeft w:val="0"/>
      <w:marRight w:val="0"/>
      <w:marTop w:val="0"/>
      <w:marBottom w:val="0"/>
      <w:divBdr>
        <w:top w:val="none" w:sz="0" w:space="0" w:color="auto"/>
        <w:left w:val="none" w:sz="0" w:space="0" w:color="auto"/>
        <w:bottom w:val="none" w:sz="0" w:space="0" w:color="auto"/>
        <w:right w:val="none" w:sz="0" w:space="0" w:color="auto"/>
      </w:divBdr>
    </w:div>
    <w:div w:id="1111971765">
      <w:bodyDiv w:val="1"/>
      <w:marLeft w:val="0"/>
      <w:marRight w:val="0"/>
      <w:marTop w:val="0"/>
      <w:marBottom w:val="0"/>
      <w:divBdr>
        <w:top w:val="none" w:sz="0" w:space="0" w:color="auto"/>
        <w:left w:val="none" w:sz="0" w:space="0" w:color="auto"/>
        <w:bottom w:val="none" w:sz="0" w:space="0" w:color="auto"/>
        <w:right w:val="none" w:sz="0" w:space="0" w:color="auto"/>
      </w:divBdr>
    </w:div>
    <w:div w:id="1112440469">
      <w:bodyDiv w:val="1"/>
      <w:marLeft w:val="0"/>
      <w:marRight w:val="0"/>
      <w:marTop w:val="0"/>
      <w:marBottom w:val="0"/>
      <w:divBdr>
        <w:top w:val="none" w:sz="0" w:space="0" w:color="auto"/>
        <w:left w:val="none" w:sz="0" w:space="0" w:color="auto"/>
        <w:bottom w:val="none" w:sz="0" w:space="0" w:color="auto"/>
        <w:right w:val="none" w:sz="0" w:space="0" w:color="auto"/>
      </w:divBdr>
    </w:div>
    <w:div w:id="1112751340">
      <w:bodyDiv w:val="1"/>
      <w:marLeft w:val="0"/>
      <w:marRight w:val="0"/>
      <w:marTop w:val="0"/>
      <w:marBottom w:val="0"/>
      <w:divBdr>
        <w:top w:val="none" w:sz="0" w:space="0" w:color="auto"/>
        <w:left w:val="none" w:sz="0" w:space="0" w:color="auto"/>
        <w:bottom w:val="none" w:sz="0" w:space="0" w:color="auto"/>
        <w:right w:val="none" w:sz="0" w:space="0" w:color="auto"/>
      </w:divBdr>
    </w:div>
    <w:div w:id="1115639732">
      <w:bodyDiv w:val="1"/>
      <w:marLeft w:val="0"/>
      <w:marRight w:val="0"/>
      <w:marTop w:val="0"/>
      <w:marBottom w:val="0"/>
      <w:divBdr>
        <w:top w:val="none" w:sz="0" w:space="0" w:color="auto"/>
        <w:left w:val="none" w:sz="0" w:space="0" w:color="auto"/>
        <w:bottom w:val="none" w:sz="0" w:space="0" w:color="auto"/>
        <w:right w:val="none" w:sz="0" w:space="0" w:color="auto"/>
      </w:divBdr>
    </w:div>
    <w:div w:id="1115754354">
      <w:bodyDiv w:val="1"/>
      <w:marLeft w:val="0"/>
      <w:marRight w:val="0"/>
      <w:marTop w:val="0"/>
      <w:marBottom w:val="0"/>
      <w:divBdr>
        <w:top w:val="none" w:sz="0" w:space="0" w:color="auto"/>
        <w:left w:val="none" w:sz="0" w:space="0" w:color="auto"/>
        <w:bottom w:val="none" w:sz="0" w:space="0" w:color="auto"/>
        <w:right w:val="none" w:sz="0" w:space="0" w:color="auto"/>
      </w:divBdr>
    </w:div>
    <w:div w:id="1115905592">
      <w:bodyDiv w:val="1"/>
      <w:marLeft w:val="0"/>
      <w:marRight w:val="0"/>
      <w:marTop w:val="0"/>
      <w:marBottom w:val="0"/>
      <w:divBdr>
        <w:top w:val="none" w:sz="0" w:space="0" w:color="auto"/>
        <w:left w:val="none" w:sz="0" w:space="0" w:color="auto"/>
        <w:bottom w:val="none" w:sz="0" w:space="0" w:color="auto"/>
        <w:right w:val="none" w:sz="0" w:space="0" w:color="auto"/>
      </w:divBdr>
    </w:div>
    <w:div w:id="1122386996">
      <w:bodyDiv w:val="1"/>
      <w:marLeft w:val="0"/>
      <w:marRight w:val="0"/>
      <w:marTop w:val="0"/>
      <w:marBottom w:val="0"/>
      <w:divBdr>
        <w:top w:val="none" w:sz="0" w:space="0" w:color="auto"/>
        <w:left w:val="none" w:sz="0" w:space="0" w:color="auto"/>
        <w:bottom w:val="none" w:sz="0" w:space="0" w:color="auto"/>
        <w:right w:val="none" w:sz="0" w:space="0" w:color="auto"/>
      </w:divBdr>
    </w:div>
    <w:div w:id="1123766320">
      <w:bodyDiv w:val="1"/>
      <w:marLeft w:val="0"/>
      <w:marRight w:val="0"/>
      <w:marTop w:val="0"/>
      <w:marBottom w:val="0"/>
      <w:divBdr>
        <w:top w:val="none" w:sz="0" w:space="0" w:color="auto"/>
        <w:left w:val="none" w:sz="0" w:space="0" w:color="auto"/>
        <w:bottom w:val="none" w:sz="0" w:space="0" w:color="auto"/>
        <w:right w:val="none" w:sz="0" w:space="0" w:color="auto"/>
      </w:divBdr>
    </w:div>
    <w:div w:id="1123884225">
      <w:bodyDiv w:val="1"/>
      <w:marLeft w:val="0"/>
      <w:marRight w:val="0"/>
      <w:marTop w:val="0"/>
      <w:marBottom w:val="0"/>
      <w:divBdr>
        <w:top w:val="none" w:sz="0" w:space="0" w:color="auto"/>
        <w:left w:val="none" w:sz="0" w:space="0" w:color="auto"/>
        <w:bottom w:val="none" w:sz="0" w:space="0" w:color="auto"/>
        <w:right w:val="none" w:sz="0" w:space="0" w:color="auto"/>
      </w:divBdr>
    </w:div>
    <w:div w:id="1124735109">
      <w:bodyDiv w:val="1"/>
      <w:marLeft w:val="0"/>
      <w:marRight w:val="0"/>
      <w:marTop w:val="0"/>
      <w:marBottom w:val="0"/>
      <w:divBdr>
        <w:top w:val="none" w:sz="0" w:space="0" w:color="auto"/>
        <w:left w:val="none" w:sz="0" w:space="0" w:color="auto"/>
        <w:bottom w:val="none" w:sz="0" w:space="0" w:color="auto"/>
        <w:right w:val="none" w:sz="0" w:space="0" w:color="auto"/>
      </w:divBdr>
    </w:div>
    <w:div w:id="1125661579">
      <w:bodyDiv w:val="1"/>
      <w:marLeft w:val="0"/>
      <w:marRight w:val="0"/>
      <w:marTop w:val="0"/>
      <w:marBottom w:val="0"/>
      <w:divBdr>
        <w:top w:val="none" w:sz="0" w:space="0" w:color="auto"/>
        <w:left w:val="none" w:sz="0" w:space="0" w:color="auto"/>
        <w:bottom w:val="none" w:sz="0" w:space="0" w:color="auto"/>
        <w:right w:val="none" w:sz="0" w:space="0" w:color="auto"/>
      </w:divBdr>
    </w:div>
    <w:div w:id="1125735295">
      <w:bodyDiv w:val="1"/>
      <w:marLeft w:val="0"/>
      <w:marRight w:val="0"/>
      <w:marTop w:val="0"/>
      <w:marBottom w:val="0"/>
      <w:divBdr>
        <w:top w:val="none" w:sz="0" w:space="0" w:color="auto"/>
        <w:left w:val="none" w:sz="0" w:space="0" w:color="auto"/>
        <w:bottom w:val="none" w:sz="0" w:space="0" w:color="auto"/>
        <w:right w:val="none" w:sz="0" w:space="0" w:color="auto"/>
      </w:divBdr>
    </w:div>
    <w:div w:id="1126119455">
      <w:bodyDiv w:val="1"/>
      <w:marLeft w:val="0"/>
      <w:marRight w:val="0"/>
      <w:marTop w:val="0"/>
      <w:marBottom w:val="0"/>
      <w:divBdr>
        <w:top w:val="none" w:sz="0" w:space="0" w:color="auto"/>
        <w:left w:val="none" w:sz="0" w:space="0" w:color="auto"/>
        <w:bottom w:val="none" w:sz="0" w:space="0" w:color="auto"/>
        <w:right w:val="none" w:sz="0" w:space="0" w:color="auto"/>
      </w:divBdr>
    </w:div>
    <w:div w:id="1126848432">
      <w:bodyDiv w:val="1"/>
      <w:marLeft w:val="0"/>
      <w:marRight w:val="0"/>
      <w:marTop w:val="0"/>
      <w:marBottom w:val="0"/>
      <w:divBdr>
        <w:top w:val="none" w:sz="0" w:space="0" w:color="auto"/>
        <w:left w:val="none" w:sz="0" w:space="0" w:color="auto"/>
        <w:bottom w:val="none" w:sz="0" w:space="0" w:color="auto"/>
        <w:right w:val="none" w:sz="0" w:space="0" w:color="auto"/>
      </w:divBdr>
    </w:div>
    <w:div w:id="1129206432">
      <w:bodyDiv w:val="1"/>
      <w:marLeft w:val="0"/>
      <w:marRight w:val="0"/>
      <w:marTop w:val="0"/>
      <w:marBottom w:val="0"/>
      <w:divBdr>
        <w:top w:val="none" w:sz="0" w:space="0" w:color="auto"/>
        <w:left w:val="none" w:sz="0" w:space="0" w:color="auto"/>
        <w:bottom w:val="none" w:sz="0" w:space="0" w:color="auto"/>
        <w:right w:val="none" w:sz="0" w:space="0" w:color="auto"/>
      </w:divBdr>
    </w:div>
    <w:div w:id="1129468776">
      <w:bodyDiv w:val="1"/>
      <w:marLeft w:val="0"/>
      <w:marRight w:val="0"/>
      <w:marTop w:val="0"/>
      <w:marBottom w:val="0"/>
      <w:divBdr>
        <w:top w:val="none" w:sz="0" w:space="0" w:color="auto"/>
        <w:left w:val="none" w:sz="0" w:space="0" w:color="auto"/>
        <w:bottom w:val="none" w:sz="0" w:space="0" w:color="auto"/>
        <w:right w:val="none" w:sz="0" w:space="0" w:color="auto"/>
      </w:divBdr>
    </w:div>
    <w:div w:id="1130438254">
      <w:bodyDiv w:val="1"/>
      <w:marLeft w:val="0"/>
      <w:marRight w:val="0"/>
      <w:marTop w:val="0"/>
      <w:marBottom w:val="0"/>
      <w:divBdr>
        <w:top w:val="none" w:sz="0" w:space="0" w:color="auto"/>
        <w:left w:val="none" w:sz="0" w:space="0" w:color="auto"/>
        <w:bottom w:val="none" w:sz="0" w:space="0" w:color="auto"/>
        <w:right w:val="none" w:sz="0" w:space="0" w:color="auto"/>
      </w:divBdr>
    </w:div>
    <w:div w:id="1130784229">
      <w:bodyDiv w:val="1"/>
      <w:marLeft w:val="0"/>
      <w:marRight w:val="0"/>
      <w:marTop w:val="0"/>
      <w:marBottom w:val="0"/>
      <w:divBdr>
        <w:top w:val="none" w:sz="0" w:space="0" w:color="auto"/>
        <w:left w:val="none" w:sz="0" w:space="0" w:color="auto"/>
        <w:bottom w:val="none" w:sz="0" w:space="0" w:color="auto"/>
        <w:right w:val="none" w:sz="0" w:space="0" w:color="auto"/>
      </w:divBdr>
    </w:div>
    <w:div w:id="1131091317">
      <w:bodyDiv w:val="1"/>
      <w:marLeft w:val="0"/>
      <w:marRight w:val="0"/>
      <w:marTop w:val="0"/>
      <w:marBottom w:val="0"/>
      <w:divBdr>
        <w:top w:val="none" w:sz="0" w:space="0" w:color="auto"/>
        <w:left w:val="none" w:sz="0" w:space="0" w:color="auto"/>
        <w:bottom w:val="none" w:sz="0" w:space="0" w:color="auto"/>
        <w:right w:val="none" w:sz="0" w:space="0" w:color="auto"/>
      </w:divBdr>
    </w:div>
    <w:div w:id="1131752225">
      <w:bodyDiv w:val="1"/>
      <w:marLeft w:val="0"/>
      <w:marRight w:val="0"/>
      <w:marTop w:val="0"/>
      <w:marBottom w:val="0"/>
      <w:divBdr>
        <w:top w:val="none" w:sz="0" w:space="0" w:color="auto"/>
        <w:left w:val="none" w:sz="0" w:space="0" w:color="auto"/>
        <w:bottom w:val="none" w:sz="0" w:space="0" w:color="auto"/>
        <w:right w:val="none" w:sz="0" w:space="0" w:color="auto"/>
      </w:divBdr>
    </w:div>
    <w:div w:id="1131896857">
      <w:bodyDiv w:val="1"/>
      <w:marLeft w:val="0"/>
      <w:marRight w:val="0"/>
      <w:marTop w:val="0"/>
      <w:marBottom w:val="0"/>
      <w:divBdr>
        <w:top w:val="none" w:sz="0" w:space="0" w:color="auto"/>
        <w:left w:val="none" w:sz="0" w:space="0" w:color="auto"/>
        <w:bottom w:val="none" w:sz="0" w:space="0" w:color="auto"/>
        <w:right w:val="none" w:sz="0" w:space="0" w:color="auto"/>
      </w:divBdr>
    </w:div>
    <w:div w:id="1132820204">
      <w:bodyDiv w:val="1"/>
      <w:marLeft w:val="0"/>
      <w:marRight w:val="0"/>
      <w:marTop w:val="0"/>
      <w:marBottom w:val="0"/>
      <w:divBdr>
        <w:top w:val="none" w:sz="0" w:space="0" w:color="auto"/>
        <w:left w:val="none" w:sz="0" w:space="0" w:color="auto"/>
        <w:bottom w:val="none" w:sz="0" w:space="0" w:color="auto"/>
        <w:right w:val="none" w:sz="0" w:space="0" w:color="auto"/>
      </w:divBdr>
    </w:div>
    <w:div w:id="1133256845">
      <w:bodyDiv w:val="1"/>
      <w:marLeft w:val="0"/>
      <w:marRight w:val="0"/>
      <w:marTop w:val="0"/>
      <w:marBottom w:val="0"/>
      <w:divBdr>
        <w:top w:val="none" w:sz="0" w:space="0" w:color="auto"/>
        <w:left w:val="none" w:sz="0" w:space="0" w:color="auto"/>
        <w:bottom w:val="none" w:sz="0" w:space="0" w:color="auto"/>
        <w:right w:val="none" w:sz="0" w:space="0" w:color="auto"/>
      </w:divBdr>
    </w:div>
    <w:div w:id="1138305468">
      <w:bodyDiv w:val="1"/>
      <w:marLeft w:val="0"/>
      <w:marRight w:val="0"/>
      <w:marTop w:val="0"/>
      <w:marBottom w:val="0"/>
      <w:divBdr>
        <w:top w:val="none" w:sz="0" w:space="0" w:color="auto"/>
        <w:left w:val="none" w:sz="0" w:space="0" w:color="auto"/>
        <w:bottom w:val="none" w:sz="0" w:space="0" w:color="auto"/>
        <w:right w:val="none" w:sz="0" w:space="0" w:color="auto"/>
      </w:divBdr>
    </w:div>
    <w:div w:id="1138651475">
      <w:bodyDiv w:val="1"/>
      <w:marLeft w:val="0"/>
      <w:marRight w:val="0"/>
      <w:marTop w:val="0"/>
      <w:marBottom w:val="0"/>
      <w:divBdr>
        <w:top w:val="none" w:sz="0" w:space="0" w:color="auto"/>
        <w:left w:val="none" w:sz="0" w:space="0" w:color="auto"/>
        <w:bottom w:val="none" w:sz="0" w:space="0" w:color="auto"/>
        <w:right w:val="none" w:sz="0" w:space="0" w:color="auto"/>
      </w:divBdr>
    </w:div>
    <w:div w:id="1138841263">
      <w:bodyDiv w:val="1"/>
      <w:marLeft w:val="0"/>
      <w:marRight w:val="0"/>
      <w:marTop w:val="0"/>
      <w:marBottom w:val="0"/>
      <w:divBdr>
        <w:top w:val="none" w:sz="0" w:space="0" w:color="auto"/>
        <w:left w:val="none" w:sz="0" w:space="0" w:color="auto"/>
        <w:bottom w:val="none" w:sz="0" w:space="0" w:color="auto"/>
        <w:right w:val="none" w:sz="0" w:space="0" w:color="auto"/>
      </w:divBdr>
    </w:div>
    <w:div w:id="1139499212">
      <w:bodyDiv w:val="1"/>
      <w:marLeft w:val="0"/>
      <w:marRight w:val="0"/>
      <w:marTop w:val="0"/>
      <w:marBottom w:val="0"/>
      <w:divBdr>
        <w:top w:val="none" w:sz="0" w:space="0" w:color="auto"/>
        <w:left w:val="none" w:sz="0" w:space="0" w:color="auto"/>
        <w:bottom w:val="none" w:sz="0" w:space="0" w:color="auto"/>
        <w:right w:val="none" w:sz="0" w:space="0" w:color="auto"/>
      </w:divBdr>
    </w:div>
    <w:div w:id="1140801060">
      <w:bodyDiv w:val="1"/>
      <w:marLeft w:val="0"/>
      <w:marRight w:val="0"/>
      <w:marTop w:val="0"/>
      <w:marBottom w:val="0"/>
      <w:divBdr>
        <w:top w:val="none" w:sz="0" w:space="0" w:color="auto"/>
        <w:left w:val="none" w:sz="0" w:space="0" w:color="auto"/>
        <w:bottom w:val="none" w:sz="0" w:space="0" w:color="auto"/>
        <w:right w:val="none" w:sz="0" w:space="0" w:color="auto"/>
      </w:divBdr>
    </w:div>
    <w:div w:id="1144927300">
      <w:bodyDiv w:val="1"/>
      <w:marLeft w:val="0"/>
      <w:marRight w:val="0"/>
      <w:marTop w:val="0"/>
      <w:marBottom w:val="0"/>
      <w:divBdr>
        <w:top w:val="none" w:sz="0" w:space="0" w:color="auto"/>
        <w:left w:val="none" w:sz="0" w:space="0" w:color="auto"/>
        <w:bottom w:val="none" w:sz="0" w:space="0" w:color="auto"/>
        <w:right w:val="none" w:sz="0" w:space="0" w:color="auto"/>
      </w:divBdr>
    </w:div>
    <w:div w:id="1146125980">
      <w:bodyDiv w:val="1"/>
      <w:marLeft w:val="0"/>
      <w:marRight w:val="0"/>
      <w:marTop w:val="0"/>
      <w:marBottom w:val="0"/>
      <w:divBdr>
        <w:top w:val="none" w:sz="0" w:space="0" w:color="auto"/>
        <w:left w:val="none" w:sz="0" w:space="0" w:color="auto"/>
        <w:bottom w:val="none" w:sz="0" w:space="0" w:color="auto"/>
        <w:right w:val="none" w:sz="0" w:space="0" w:color="auto"/>
      </w:divBdr>
    </w:div>
    <w:div w:id="1150903936">
      <w:bodyDiv w:val="1"/>
      <w:marLeft w:val="0"/>
      <w:marRight w:val="0"/>
      <w:marTop w:val="0"/>
      <w:marBottom w:val="0"/>
      <w:divBdr>
        <w:top w:val="none" w:sz="0" w:space="0" w:color="auto"/>
        <w:left w:val="none" w:sz="0" w:space="0" w:color="auto"/>
        <w:bottom w:val="none" w:sz="0" w:space="0" w:color="auto"/>
        <w:right w:val="none" w:sz="0" w:space="0" w:color="auto"/>
      </w:divBdr>
    </w:div>
    <w:div w:id="1154297989">
      <w:bodyDiv w:val="1"/>
      <w:marLeft w:val="0"/>
      <w:marRight w:val="0"/>
      <w:marTop w:val="0"/>
      <w:marBottom w:val="0"/>
      <w:divBdr>
        <w:top w:val="none" w:sz="0" w:space="0" w:color="auto"/>
        <w:left w:val="none" w:sz="0" w:space="0" w:color="auto"/>
        <w:bottom w:val="none" w:sz="0" w:space="0" w:color="auto"/>
        <w:right w:val="none" w:sz="0" w:space="0" w:color="auto"/>
      </w:divBdr>
    </w:div>
    <w:div w:id="1154949204">
      <w:bodyDiv w:val="1"/>
      <w:marLeft w:val="0"/>
      <w:marRight w:val="0"/>
      <w:marTop w:val="0"/>
      <w:marBottom w:val="0"/>
      <w:divBdr>
        <w:top w:val="none" w:sz="0" w:space="0" w:color="auto"/>
        <w:left w:val="none" w:sz="0" w:space="0" w:color="auto"/>
        <w:bottom w:val="none" w:sz="0" w:space="0" w:color="auto"/>
        <w:right w:val="none" w:sz="0" w:space="0" w:color="auto"/>
      </w:divBdr>
    </w:div>
    <w:div w:id="1156805489">
      <w:bodyDiv w:val="1"/>
      <w:marLeft w:val="0"/>
      <w:marRight w:val="0"/>
      <w:marTop w:val="0"/>
      <w:marBottom w:val="0"/>
      <w:divBdr>
        <w:top w:val="none" w:sz="0" w:space="0" w:color="auto"/>
        <w:left w:val="none" w:sz="0" w:space="0" w:color="auto"/>
        <w:bottom w:val="none" w:sz="0" w:space="0" w:color="auto"/>
        <w:right w:val="none" w:sz="0" w:space="0" w:color="auto"/>
      </w:divBdr>
    </w:div>
    <w:div w:id="1160003512">
      <w:bodyDiv w:val="1"/>
      <w:marLeft w:val="0"/>
      <w:marRight w:val="0"/>
      <w:marTop w:val="0"/>
      <w:marBottom w:val="0"/>
      <w:divBdr>
        <w:top w:val="none" w:sz="0" w:space="0" w:color="auto"/>
        <w:left w:val="none" w:sz="0" w:space="0" w:color="auto"/>
        <w:bottom w:val="none" w:sz="0" w:space="0" w:color="auto"/>
        <w:right w:val="none" w:sz="0" w:space="0" w:color="auto"/>
      </w:divBdr>
    </w:div>
    <w:div w:id="1163426271">
      <w:bodyDiv w:val="1"/>
      <w:marLeft w:val="0"/>
      <w:marRight w:val="0"/>
      <w:marTop w:val="0"/>
      <w:marBottom w:val="0"/>
      <w:divBdr>
        <w:top w:val="none" w:sz="0" w:space="0" w:color="auto"/>
        <w:left w:val="none" w:sz="0" w:space="0" w:color="auto"/>
        <w:bottom w:val="none" w:sz="0" w:space="0" w:color="auto"/>
        <w:right w:val="none" w:sz="0" w:space="0" w:color="auto"/>
      </w:divBdr>
    </w:div>
    <w:div w:id="1165126523">
      <w:bodyDiv w:val="1"/>
      <w:marLeft w:val="0"/>
      <w:marRight w:val="0"/>
      <w:marTop w:val="0"/>
      <w:marBottom w:val="0"/>
      <w:divBdr>
        <w:top w:val="none" w:sz="0" w:space="0" w:color="auto"/>
        <w:left w:val="none" w:sz="0" w:space="0" w:color="auto"/>
        <w:bottom w:val="none" w:sz="0" w:space="0" w:color="auto"/>
        <w:right w:val="none" w:sz="0" w:space="0" w:color="auto"/>
      </w:divBdr>
    </w:div>
    <w:div w:id="1168138091">
      <w:bodyDiv w:val="1"/>
      <w:marLeft w:val="0"/>
      <w:marRight w:val="0"/>
      <w:marTop w:val="0"/>
      <w:marBottom w:val="0"/>
      <w:divBdr>
        <w:top w:val="none" w:sz="0" w:space="0" w:color="auto"/>
        <w:left w:val="none" w:sz="0" w:space="0" w:color="auto"/>
        <w:bottom w:val="none" w:sz="0" w:space="0" w:color="auto"/>
        <w:right w:val="none" w:sz="0" w:space="0" w:color="auto"/>
      </w:divBdr>
    </w:div>
    <w:div w:id="1168448606">
      <w:bodyDiv w:val="1"/>
      <w:marLeft w:val="0"/>
      <w:marRight w:val="0"/>
      <w:marTop w:val="0"/>
      <w:marBottom w:val="0"/>
      <w:divBdr>
        <w:top w:val="none" w:sz="0" w:space="0" w:color="auto"/>
        <w:left w:val="none" w:sz="0" w:space="0" w:color="auto"/>
        <w:bottom w:val="none" w:sz="0" w:space="0" w:color="auto"/>
        <w:right w:val="none" w:sz="0" w:space="0" w:color="auto"/>
      </w:divBdr>
    </w:div>
    <w:div w:id="1168865187">
      <w:bodyDiv w:val="1"/>
      <w:marLeft w:val="0"/>
      <w:marRight w:val="0"/>
      <w:marTop w:val="0"/>
      <w:marBottom w:val="0"/>
      <w:divBdr>
        <w:top w:val="none" w:sz="0" w:space="0" w:color="auto"/>
        <w:left w:val="none" w:sz="0" w:space="0" w:color="auto"/>
        <w:bottom w:val="none" w:sz="0" w:space="0" w:color="auto"/>
        <w:right w:val="none" w:sz="0" w:space="0" w:color="auto"/>
      </w:divBdr>
    </w:div>
    <w:div w:id="1170220120">
      <w:bodyDiv w:val="1"/>
      <w:marLeft w:val="0"/>
      <w:marRight w:val="0"/>
      <w:marTop w:val="0"/>
      <w:marBottom w:val="0"/>
      <w:divBdr>
        <w:top w:val="none" w:sz="0" w:space="0" w:color="auto"/>
        <w:left w:val="none" w:sz="0" w:space="0" w:color="auto"/>
        <w:bottom w:val="none" w:sz="0" w:space="0" w:color="auto"/>
        <w:right w:val="none" w:sz="0" w:space="0" w:color="auto"/>
      </w:divBdr>
    </w:div>
    <w:div w:id="1172261877">
      <w:bodyDiv w:val="1"/>
      <w:marLeft w:val="0"/>
      <w:marRight w:val="0"/>
      <w:marTop w:val="0"/>
      <w:marBottom w:val="0"/>
      <w:divBdr>
        <w:top w:val="none" w:sz="0" w:space="0" w:color="auto"/>
        <w:left w:val="none" w:sz="0" w:space="0" w:color="auto"/>
        <w:bottom w:val="none" w:sz="0" w:space="0" w:color="auto"/>
        <w:right w:val="none" w:sz="0" w:space="0" w:color="auto"/>
      </w:divBdr>
    </w:div>
    <w:div w:id="1172648095">
      <w:bodyDiv w:val="1"/>
      <w:marLeft w:val="0"/>
      <w:marRight w:val="0"/>
      <w:marTop w:val="0"/>
      <w:marBottom w:val="0"/>
      <w:divBdr>
        <w:top w:val="none" w:sz="0" w:space="0" w:color="auto"/>
        <w:left w:val="none" w:sz="0" w:space="0" w:color="auto"/>
        <w:bottom w:val="none" w:sz="0" w:space="0" w:color="auto"/>
        <w:right w:val="none" w:sz="0" w:space="0" w:color="auto"/>
      </w:divBdr>
    </w:div>
    <w:div w:id="1173304429">
      <w:bodyDiv w:val="1"/>
      <w:marLeft w:val="0"/>
      <w:marRight w:val="0"/>
      <w:marTop w:val="0"/>
      <w:marBottom w:val="0"/>
      <w:divBdr>
        <w:top w:val="none" w:sz="0" w:space="0" w:color="auto"/>
        <w:left w:val="none" w:sz="0" w:space="0" w:color="auto"/>
        <w:bottom w:val="none" w:sz="0" w:space="0" w:color="auto"/>
        <w:right w:val="none" w:sz="0" w:space="0" w:color="auto"/>
      </w:divBdr>
    </w:div>
    <w:div w:id="1174493176">
      <w:bodyDiv w:val="1"/>
      <w:marLeft w:val="0"/>
      <w:marRight w:val="0"/>
      <w:marTop w:val="0"/>
      <w:marBottom w:val="0"/>
      <w:divBdr>
        <w:top w:val="none" w:sz="0" w:space="0" w:color="auto"/>
        <w:left w:val="none" w:sz="0" w:space="0" w:color="auto"/>
        <w:bottom w:val="none" w:sz="0" w:space="0" w:color="auto"/>
        <w:right w:val="none" w:sz="0" w:space="0" w:color="auto"/>
      </w:divBdr>
    </w:div>
    <w:div w:id="1175417722">
      <w:bodyDiv w:val="1"/>
      <w:marLeft w:val="0"/>
      <w:marRight w:val="0"/>
      <w:marTop w:val="0"/>
      <w:marBottom w:val="0"/>
      <w:divBdr>
        <w:top w:val="none" w:sz="0" w:space="0" w:color="auto"/>
        <w:left w:val="none" w:sz="0" w:space="0" w:color="auto"/>
        <w:bottom w:val="none" w:sz="0" w:space="0" w:color="auto"/>
        <w:right w:val="none" w:sz="0" w:space="0" w:color="auto"/>
      </w:divBdr>
    </w:div>
    <w:div w:id="1175877617">
      <w:bodyDiv w:val="1"/>
      <w:marLeft w:val="0"/>
      <w:marRight w:val="0"/>
      <w:marTop w:val="0"/>
      <w:marBottom w:val="0"/>
      <w:divBdr>
        <w:top w:val="none" w:sz="0" w:space="0" w:color="auto"/>
        <w:left w:val="none" w:sz="0" w:space="0" w:color="auto"/>
        <w:bottom w:val="none" w:sz="0" w:space="0" w:color="auto"/>
        <w:right w:val="none" w:sz="0" w:space="0" w:color="auto"/>
      </w:divBdr>
    </w:div>
    <w:div w:id="1176075675">
      <w:bodyDiv w:val="1"/>
      <w:marLeft w:val="0"/>
      <w:marRight w:val="0"/>
      <w:marTop w:val="0"/>
      <w:marBottom w:val="0"/>
      <w:divBdr>
        <w:top w:val="none" w:sz="0" w:space="0" w:color="auto"/>
        <w:left w:val="none" w:sz="0" w:space="0" w:color="auto"/>
        <w:bottom w:val="none" w:sz="0" w:space="0" w:color="auto"/>
        <w:right w:val="none" w:sz="0" w:space="0" w:color="auto"/>
      </w:divBdr>
    </w:div>
    <w:div w:id="1178884678">
      <w:bodyDiv w:val="1"/>
      <w:marLeft w:val="0"/>
      <w:marRight w:val="0"/>
      <w:marTop w:val="0"/>
      <w:marBottom w:val="0"/>
      <w:divBdr>
        <w:top w:val="none" w:sz="0" w:space="0" w:color="auto"/>
        <w:left w:val="none" w:sz="0" w:space="0" w:color="auto"/>
        <w:bottom w:val="none" w:sz="0" w:space="0" w:color="auto"/>
        <w:right w:val="none" w:sz="0" w:space="0" w:color="auto"/>
      </w:divBdr>
    </w:div>
    <w:div w:id="1180968238">
      <w:bodyDiv w:val="1"/>
      <w:marLeft w:val="0"/>
      <w:marRight w:val="0"/>
      <w:marTop w:val="0"/>
      <w:marBottom w:val="0"/>
      <w:divBdr>
        <w:top w:val="none" w:sz="0" w:space="0" w:color="auto"/>
        <w:left w:val="none" w:sz="0" w:space="0" w:color="auto"/>
        <w:bottom w:val="none" w:sz="0" w:space="0" w:color="auto"/>
        <w:right w:val="none" w:sz="0" w:space="0" w:color="auto"/>
      </w:divBdr>
    </w:div>
    <w:div w:id="1187252982">
      <w:bodyDiv w:val="1"/>
      <w:marLeft w:val="0"/>
      <w:marRight w:val="0"/>
      <w:marTop w:val="0"/>
      <w:marBottom w:val="0"/>
      <w:divBdr>
        <w:top w:val="none" w:sz="0" w:space="0" w:color="auto"/>
        <w:left w:val="none" w:sz="0" w:space="0" w:color="auto"/>
        <w:bottom w:val="none" w:sz="0" w:space="0" w:color="auto"/>
        <w:right w:val="none" w:sz="0" w:space="0" w:color="auto"/>
      </w:divBdr>
    </w:div>
    <w:div w:id="1187869524">
      <w:bodyDiv w:val="1"/>
      <w:marLeft w:val="0"/>
      <w:marRight w:val="0"/>
      <w:marTop w:val="0"/>
      <w:marBottom w:val="0"/>
      <w:divBdr>
        <w:top w:val="none" w:sz="0" w:space="0" w:color="auto"/>
        <w:left w:val="none" w:sz="0" w:space="0" w:color="auto"/>
        <w:bottom w:val="none" w:sz="0" w:space="0" w:color="auto"/>
        <w:right w:val="none" w:sz="0" w:space="0" w:color="auto"/>
      </w:divBdr>
    </w:div>
    <w:div w:id="1188106900">
      <w:bodyDiv w:val="1"/>
      <w:marLeft w:val="0"/>
      <w:marRight w:val="0"/>
      <w:marTop w:val="0"/>
      <w:marBottom w:val="0"/>
      <w:divBdr>
        <w:top w:val="none" w:sz="0" w:space="0" w:color="auto"/>
        <w:left w:val="none" w:sz="0" w:space="0" w:color="auto"/>
        <w:bottom w:val="none" w:sz="0" w:space="0" w:color="auto"/>
        <w:right w:val="none" w:sz="0" w:space="0" w:color="auto"/>
      </w:divBdr>
    </w:div>
    <w:div w:id="1188643697">
      <w:bodyDiv w:val="1"/>
      <w:marLeft w:val="0"/>
      <w:marRight w:val="0"/>
      <w:marTop w:val="0"/>
      <w:marBottom w:val="0"/>
      <w:divBdr>
        <w:top w:val="none" w:sz="0" w:space="0" w:color="auto"/>
        <w:left w:val="none" w:sz="0" w:space="0" w:color="auto"/>
        <w:bottom w:val="none" w:sz="0" w:space="0" w:color="auto"/>
        <w:right w:val="none" w:sz="0" w:space="0" w:color="auto"/>
      </w:divBdr>
    </w:div>
    <w:div w:id="1193760312">
      <w:bodyDiv w:val="1"/>
      <w:marLeft w:val="0"/>
      <w:marRight w:val="0"/>
      <w:marTop w:val="0"/>
      <w:marBottom w:val="0"/>
      <w:divBdr>
        <w:top w:val="none" w:sz="0" w:space="0" w:color="auto"/>
        <w:left w:val="none" w:sz="0" w:space="0" w:color="auto"/>
        <w:bottom w:val="none" w:sz="0" w:space="0" w:color="auto"/>
        <w:right w:val="none" w:sz="0" w:space="0" w:color="auto"/>
      </w:divBdr>
    </w:div>
    <w:div w:id="1197692860">
      <w:bodyDiv w:val="1"/>
      <w:marLeft w:val="0"/>
      <w:marRight w:val="0"/>
      <w:marTop w:val="0"/>
      <w:marBottom w:val="0"/>
      <w:divBdr>
        <w:top w:val="none" w:sz="0" w:space="0" w:color="auto"/>
        <w:left w:val="none" w:sz="0" w:space="0" w:color="auto"/>
        <w:bottom w:val="none" w:sz="0" w:space="0" w:color="auto"/>
        <w:right w:val="none" w:sz="0" w:space="0" w:color="auto"/>
      </w:divBdr>
    </w:div>
    <w:div w:id="1199319485">
      <w:bodyDiv w:val="1"/>
      <w:marLeft w:val="0"/>
      <w:marRight w:val="0"/>
      <w:marTop w:val="0"/>
      <w:marBottom w:val="0"/>
      <w:divBdr>
        <w:top w:val="none" w:sz="0" w:space="0" w:color="auto"/>
        <w:left w:val="none" w:sz="0" w:space="0" w:color="auto"/>
        <w:bottom w:val="none" w:sz="0" w:space="0" w:color="auto"/>
        <w:right w:val="none" w:sz="0" w:space="0" w:color="auto"/>
      </w:divBdr>
    </w:div>
    <w:div w:id="1200169821">
      <w:bodyDiv w:val="1"/>
      <w:marLeft w:val="0"/>
      <w:marRight w:val="0"/>
      <w:marTop w:val="0"/>
      <w:marBottom w:val="0"/>
      <w:divBdr>
        <w:top w:val="none" w:sz="0" w:space="0" w:color="auto"/>
        <w:left w:val="none" w:sz="0" w:space="0" w:color="auto"/>
        <w:bottom w:val="none" w:sz="0" w:space="0" w:color="auto"/>
        <w:right w:val="none" w:sz="0" w:space="0" w:color="auto"/>
      </w:divBdr>
    </w:div>
    <w:div w:id="1201892760">
      <w:bodyDiv w:val="1"/>
      <w:marLeft w:val="0"/>
      <w:marRight w:val="0"/>
      <w:marTop w:val="0"/>
      <w:marBottom w:val="0"/>
      <w:divBdr>
        <w:top w:val="none" w:sz="0" w:space="0" w:color="auto"/>
        <w:left w:val="none" w:sz="0" w:space="0" w:color="auto"/>
        <w:bottom w:val="none" w:sz="0" w:space="0" w:color="auto"/>
        <w:right w:val="none" w:sz="0" w:space="0" w:color="auto"/>
      </w:divBdr>
    </w:div>
    <w:div w:id="1203514920">
      <w:bodyDiv w:val="1"/>
      <w:marLeft w:val="0"/>
      <w:marRight w:val="0"/>
      <w:marTop w:val="0"/>
      <w:marBottom w:val="0"/>
      <w:divBdr>
        <w:top w:val="none" w:sz="0" w:space="0" w:color="auto"/>
        <w:left w:val="none" w:sz="0" w:space="0" w:color="auto"/>
        <w:bottom w:val="none" w:sz="0" w:space="0" w:color="auto"/>
        <w:right w:val="none" w:sz="0" w:space="0" w:color="auto"/>
      </w:divBdr>
    </w:div>
    <w:div w:id="1203791037">
      <w:bodyDiv w:val="1"/>
      <w:marLeft w:val="0"/>
      <w:marRight w:val="0"/>
      <w:marTop w:val="0"/>
      <w:marBottom w:val="0"/>
      <w:divBdr>
        <w:top w:val="none" w:sz="0" w:space="0" w:color="auto"/>
        <w:left w:val="none" w:sz="0" w:space="0" w:color="auto"/>
        <w:bottom w:val="none" w:sz="0" w:space="0" w:color="auto"/>
        <w:right w:val="none" w:sz="0" w:space="0" w:color="auto"/>
      </w:divBdr>
    </w:div>
    <w:div w:id="1204713434">
      <w:bodyDiv w:val="1"/>
      <w:marLeft w:val="0"/>
      <w:marRight w:val="0"/>
      <w:marTop w:val="0"/>
      <w:marBottom w:val="0"/>
      <w:divBdr>
        <w:top w:val="none" w:sz="0" w:space="0" w:color="auto"/>
        <w:left w:val="none" w:sz="0" w:space="0" w:color="auto"/>
        <w:bottom w:val="none" w:sz="0" w:space="0" w:color="auto"/>
        <w:right w:val="none" w:sz="0" w:space="0" w:color="auto"/>
      </w:divBdr>
    </w:div>
    <w:div w:id="1205017149">
      <w:bodyDiv w:val="1"/>
      <w:marLeft w:val="0"/>
      <w:marRight w:val="0"/>
      <w:marTop w:val="0"/>
      <w:marBottom w:val="0"/>
      <w:divBdr>
        <w:top w:val="none" w:sz="0" w:space="0" w:color="auto"/>
        <w:left w:val="none" w:sz="0" w:space="0" w:color="auto"/>
        <w:bottom w:val="none" w:sz="0" w:space="0" w:color="auto"/>
        <w:right w:val="none" w:sz="0" w:space="0" w:color="auto"/>
      </w:divBdr>
    </w:div>
    <w:div w:id="1211695611">
      <w:bodyDiv w:val="1"/>
      <w:marLeft w:val="0"/>
      <w:marRight w:val="0"/>
      <w:marTop w:val="0"/>
      <w:marBottom w:val="0"/>
      <w:divBdr>
        <w:top w:val="none" w:sz="0" w:space="0" w:color="auto"/>
        <w:left w:val="none" w:sz="0" w:space="0" w:color="auto"/>
        <w:bottom w:val="none" w:sz="0" w:space="0" w:color="auto"/>
        <w:right w:val="none" w:sz="0" w:space="0" w:color="auto"/>
      </w:divBdr>
    </w:div>
    <w:div w:id="1212380689">
      <w:bodyDiv w:val="1"/>
      <w:marLeft w:val="0"/>
      <w:marRight w:val="0"/>
      <w:marTop w:val="0"/>
      <w:marBottom w:val="0"/>
      <w:divBdr>
        <w:top w:val="none" w:sz="0" w:space="0" w:color="auto"/>
        <w:left w:val="none" w:sz="0" w:space="0" w:color="auto"/>
        <w:bottom w:val="none" w:sz="0" w:space="0" w:color="auto"/>
        <w:right w:val="none" w:sz="0" w:space="0" w:color="auto"/>
      </w:divBdr>
    </w:div>
    <w:div w:id="1213344188">
      <w:bodyDiv w:val="1"/>
      <w:marLeft w:val="0"/>
      <w:marRight w:val="0"/>
      <w:marTop w:val="0"/>
      <w:marBottom w:val="0"/>
      <w:divBdr>
        <w:top w:val="none" w:sz="0" w:space="0" w:color="auto"/>
        <w:left w:val="none" w:sz="0" w:space="0" w:color="auto"/>
        <w:bottom w:val="none" w:sz="0" w:space="0" w:color="auto"/>
        <w:right w:val="none" w:sz="0" w:space="0" w:color="auto"/>
      </w:divBdr>
    </w:div>
    <w:div w:id="1214271347">
      <w:bodyDiv w:val="1"/>
      <w:marLeft w:val="0"/>
      <w:marRight w:val="0"/>
      <w:marTop w:val="0"/>
      <w:marBottom w:val="0"/>
      <w:divBdr>
        <w:top w:val="none" w:sz="0" w:space="0" w:color="auto"/>
        <w:left w:val="none" w:sz="0" w:space="0" w:color="auto"/>
        <w:bottom w:val="none" w:sz="0" w:space="0" w:color="auto"/>
        <w:right w:val="none" w:sz="0" w:space="0" w:color="auto"/>
      </w:divBdr>
    </w:div>
    <w:div w:id="1215117907">
      <w:bodyDiv w:val="1"/>
      <w:marLeft w:val="0"/>
      <w:marRight w:val="0"/>
      <w:marTop w:val="0"/>
      <w:marBottom w:val="0"/>
      <w:divBdr>
        <w:top w:val="none" w:sz="0" w:space="0" w:color="auto"/>
        <w:left w:val="none" w:sz="0" w:space="0" w:color="auto"/>
        <w:bottom w:val="none" w:sz="0" w:space="0" w:color="auto"/>
        <w:right w:val="none" w:sz="0" w:space="0" w:color="auto"/>
      </w:divBdr>
    </w:div>
    <w:div w:id="1215390933">
      <w:bodyDiv w:val="1"/>
      <w:marLeft w:val="0"/>
      <w:marRight w:val="0"/>
      <w:marTop w:val="0"/>
      <w:marBottom w:val="0"/>
      <w:divBdr>
        <w:top w:val="none" w:sz="0" w:space="0" w:color="auto"/>
        <w:left w:val="none" w:sz="0" w:space="0" w:color="auto"/>
        <w:bottom w:val="none" w:sz="0" w:space="0" w:color="auto"/>
        <w:right w:val="none" w:sz="0" w:space="0" w:color="auto"/>
      </w:divBdr>
    </w:div>
    <w:div w:id="1216162763">
      <w:bodyDiv w:val="1"/>
      <w:marLeft w:val="0"/>
      <w:marRight w:val="0"/>
      <w:marTop w:val="0"/>
      <w:marBottom w:val="0"/>
      <w:divBdr>
        <w:top w:val="none" w:sz="0" w:space="0" w:color="auto"/>
        <w:left w:val="none" w:sz="0" w:space="0" w:color="auto"/>
        <w:bottom w:val="none" w:sz="0" w:space="0" w:color="auto"/>
        <w:right w:val="none" w:sz="0" w:space="0" w:color="auto"/>
      </w:divBdr>
    </w:div>
    <w:div w:id="1219589991">
      <w:bodyDiv w:val="1"/>
      <w:marLeft w:val="0"/>
      <w:marRight w:val="0"/>
      <w:marTop w:val="0"/>
      <w:marBottom w:val="0"/>
      <w:divBdr>
        <w:top w:val="none" w:sz="0" w:space="0" w:color="auto"/>
        <w:left w:val="none" w:sz="0" w:space="0" w:color="auto"/>
        <w:bottom w:val="none" w:sz="0" w:space="0" w:color="auto"/>
        <w:right w:val="none" w:sz="0" w:space="0" w:color="auto"/>
      </w:divBdr>
    </w:div>
    <w:div w:id="1222520023">
      <w:bodyDiv w:val="1"/>
      <w:marLeft w:val="0"/>
      <w:marRight w:val="0"/>
      <w:marTop w:val="0"/>
      <w:marBottom w:val="0"/>
      <w:divBdr>
        <w:top w:val="none" w:sz="0" w:space="0" w:color="auto"/>
        <w:left w:val="none" w:sz="0" w:space="0" w:color="auto"/>
        <w:bottom w:val="none" w:sz="0" w:space="0" w:color="auto"/>
        <w:right w:val="none" w:sz="0" w:space="0" w:color="auto"/>
      </w:divBdr>
    </w:div>
    <w:div w:id="1223833297">
      <w:bodyDiv w:val="1"/>
      <w:marLeft w:val="0"/>
      <w:marRight w:val="0"/>
      <w:marTop w:val="0"/>
      <w:marBottom w:val="0"/>
      <w:divBdr>
        <w:top w:val="none" w:sz="0" w:space="0" w:color="auto"/>
        <w:left w:val="none" w:sz="0" w:space="0" w:color="auto"/>
        <w:bottom w:val="none" w:sz="0" w:space="0" w:color="auto"/>
        <w:right w:val="none" w:sz="0" w:space="0" w:color="auto"/>
      </w:divBdr>
    </w:div>
    <w:div w:id="1224020736">
      <w:bodyDiv w:val="1"/>
      <w:marLeft w:val="0"/>
      <w:marRight w:val="0"/>
      <w:marTop w:val="0"/>
      <w:marBottom w:val="0"/>
      <w:divBdr>
        <w:top w:val="none" w:sz="0" w:space="0" w:color="auto"/>
        <w:left w:val="none" w:sz="0" w:space="0" w:color="auto"/>
        <w:bottom w:val="none" w:sz="0" w:space="0" w:color="auto"/>
        <w:right w:val="none" w:sz="0" w:space="0" w:color="auto"/>
      </w:divBdr>
    </w:div>
    <w:div w:id="1224177398">
      <w:bodyDiv w:val="1"/>
      <w:marLeft w:val="0"/>
      <w:marRight w:val="0"/>
      <w:marTop w:val="0"/>
      <w:marBottom w:val="0"/>
      <w:divBdr>
        <w:top w:val="none" w:sz="0" w:space="0" w:color="auto"/>
        <w:left w:val="none" w:sz="0" w:space="0" w:color="auto"/>
        <w:bottom w:val="none" w:sz="0" w:space="0" w:color="auto"/>
        <w:right w:val="none" w:sz="0" w:space="0" w:color="auto"/>
      </w:divBdr>
    </w:div>
    <w:div w:id="1224681471">
      <w:bodyDiv w:val="1"/>
      <w:marLeft w:val="0"/>
      <w:marRight w:val="0"/>
      <w:marTop w:val="0"/>
      <w:marBottom w:val="0"/>
      <w:divBdr>
        <w:top w:val="none" w:sz="0" w:space="0" w:color="auto"/>
        <w:left w:val="none" w:sz="0" w:space="0" w:color="auto"/>
        <w:bottom w:val="none" w:sz="0" w:space="0" w:color="auto"/>
        <w:right w:val="none" w:sz="0" w:space="0" w:color="auto"/>
      </w:divBdr>
    </w:div>
    <w:div w:id="1226180514">
      <w:bodyDiv w:val="1"/>
      <w:marLeft w:val="0"/>
      <w:marRight w:val="0"/>
      <w:marTop w:val="0"/>
      <w:marBottom w:val="0"/>
      <w:divBdr>
        <w:top w:val="none" w:sz="0" w:space="0" w:color="auto"/>
        <w:left w:val="none" w:sz="0" w:space="0" w:color="auto"/>
        <w:bottom w:val="none" w:sz="0" w:space="0" w:color="auto"/>
        <w:right w:val="none" w:sz="0" w:space="0" w:color="auto"/>
      </w:divBdr>
    </w:div>
    <w:div w:id="1226338424">
      <w:bodyDiv w:val="1"/>
      <w:marLeft w:val="0"/>
      <w:marRight w:val="0"/>
      <w:marTop w:val="0"/>
      <w:marBottom w:val="0"/>
      <w:divBdr>
        <w:top w:val="none" w:sz="0" w:space="0" w:color="auto"/>
        <w:left w:val="none" w:sz="0" w:space="0" w:color="auto"/>
        <w:bottom w:val="none" w:sz="0" w:space="0" w:color="auto"/>
        <w:right w:val="none" w:sz="0" w:space="0" w:color="auto"/>
      </w:divBdr>
    </w:div>
    <w:div w:id="1228147146">
      <w:bodyDiv w:val="1"/>
      <w:marLeft w:val="0"/>
      <w:marRight w:val="0"/>
      <w:marTop w:val="0"/>
      <w:marBottom w:val="0"/>
      <w:divBdr>
        <w:top w:val="none" w:sz="0" w:space="0" w:color="auto"/>
        <w:left w:val="none" w:sz="0" w:space="0" w:color="auto"/>
        <w:bottom w:val="none" w:sz="0" w:space="0" w:color="auto"/>
        <w:right w:val="none" w:sz="0" w:space="0" w:color="auto"/>
      </w:divBdr>
    </w:div>
    <w:div w:id="1229849065">
      <w:bodyDiv w:val="1"/>
      <w:marLeft w:val="0"/>
      <w:marRight w:val="0"/>
      <w:marTop w:val="0"/>
      <w:marBottom w:val="0"/>
      <w:divBdr>
        <w:top w:val="none" w:sz="0" w:space="0" w:color="auto"/>
        <w:left w:val="none" w:sz="0" w:space="0" w:color="auto"/>
        <w:bottom w:val="none" w:sz="0" w:space="0" w:color="auto"/>
        <w:right w:val="none" w:sz="0" w:space="0" w:color="auto"/>
      </w:divBdr>
    </w:div>
    <w:div w:id="1231577458">
      <w:bodyDiv w:val="1"/>
      <w:marLeft w:val="0"/>
      <w:marRight w:val="0"/>
      <w:marTop w:val="0"/>
      <w:marBottom w:val="0"/>
      <w:divBdr>
        <w:top w:val="none" w:sz="0" w:space="0" w:color="auto"/>
        <w:left w:val="none" w:sz="0" w:space="0" w:color="auto"/>
        <w:bottom w:val="none" w:sz="0" w:space="0" w:color="auto"/>
        <w:right w:val="none" w:sz="0" w:space="0" w:color="auto"/>
      </w:divBdr>
    </w:div>
    <w:div w:id="1232229826">
      <w:bodyDiv w:val="1"/>
      <w:marLeft w:val="0"/>
      <w:marRight w:val="0"/>
      <w:marTop w:val="0"/>
      <w:marBottom w:val="0"/>
      <w:divBdr>
        <w:top w:val="none" w:sz="0" w:space="0" w:color="auto"/>
        <w:left w:val="none" w:sz="0" w:space="0" w:color="auto"/>
        <w:bottom w:val="none" w:sz="0" w:space="0" w:color="auto"/>
        <w:right w:val="none" w:sz="0" w:space="0" w:color="auto"/>
      </w:divBdr>
    </w:div>
    <w:div w:id="1232540650">
      <w:bodyDiv w:val="1"/>
      <w:marLeft w:val="0"/>
      <w:marRight w:val="0"/>
      <w:marTop w:val="0"/>
      <w:marBottom w:val="0"/>
      <w:divBdr>
        <w:top w:val="none" w:sz="0" w:space="0" w:color="auto"/>
        <w:left w:val="none" w:sz="0" w:space="0" w:color="auto"/>
        <w:bottom w:val="none" w:sz="0" w:space="0" w:color="auto"/>
        <w:right w:val="none" w:sz="0" w:space="0" w:color="auto"/>
      </w:divBdr>
    </w:div>
    <w:div w:id="1232809216">
      <w:bodyDiv w:val="1"/>
      <w:marLeft w:val="0"/>
      <w:marRight w:val="0"/>
      <w:marTop w:val="0"/>
      <w:marBottom w:val="0"/>
      <w:divBdr>
        <w:top w:val="none" w:sz="0" w:space="0" w:color="auto"/>
        <w:left w:val="none" w:sz="0" w:space="0" w:color="auto"/>
        <w:bottom w:val="none" w:sz="0" w:space="0" w:color="auto"/>
        <w:right w:val="none" w:sz="0" w:space="0" w:color="auto"/>
      </w:divBdr>
    </w:div>
    <w:div w:id="1234200137">
      <w:bodyDiv w:val="1"/>
      <w:marLeft w:val="0"/>
      <w:marRight w:val="0"/>
      <w:marTop w:val="0"/>
      <w:marBottom w:val="0"/>
      <w:divBdr>
        <w:top w:val="none" w:sz="0" w:space="0" w:color="auto"/>
        <w:left w:val="none" w:sz="0" w:space="0" w:color="auto"/>
        <w:bottom w:val="none" w:sz="0" w:space="0" w:color="auto"/>
        <w:right w:val="none" w:sz="0" w:space="0" w:color="auto"/>
      </w:divBdr>
    </w:div>
    <w:div w:id="1234974072">
      <w:bodyDiv w:val="1"/>
      <w:marLeft w:val="0"/>
      <w:marRight w:val="0"/>
      <w:marTop w:val="0"/>
      <w:marBottom w:val="0"/>
      <w:divBdr>
        <w:top w:val="none" w:sz="0" w:space="0" w:color="auto"/>
        <w:left w:val="none" w:sz="0" w:space="0" w:color="auto"/>
        <w:bottom w:val="none" w:sz="0" w:space="0" w:color="auto"/>
        <w:right w:val="none" w:sz="0" w:space="0" w:color="auto"/>
      </w:divBdr>
    </w:div>
    <w:div w:id="1239628515">
      <w:bodyDiv w:val="1"/>
      <w:marLeft w:val="0"/>
      <w:marRight w:val="0"/>
      <w:marTop w:val="0"/>
      <w:marBottom w:val="0"/>
      <w:divBdr>
        <w:top w:val="none" w:sz="0" w:space="0" w:color="auto"/>
        <w:left w:val="none" w:sz="0" w:space="0" w:color="auto"/>
        <w:bottom w:val="none" w:sz="0" w:space="0" w:color="auto"/>
        <w:right w:val="none" w:sz="0" w:space="0" w:color="auto"/>
      </w:divBdr>
    </w:div>
    <w:div w:id="1240096261">
      <w:bodyDiv w:val="1"/>
      <w:marLeft w:val="0"/>
      <w:marRight w:val="0"/>
      <w:marTop w:val="0"/>
      <w:marBottom w:val="0"/>
      <w:divBdr>
        <w:top w:val="none" w:sz="0" w:space="0" w:color="auto"/>
        <w:left w:val="none" w:sz="0" w:space="0" w:color="auto"/>
        <w:bottom w:val="none" w:sz="0" w:space="0" w:color="auto"/>
        <w:right w:val="none" w:sz="0" w:space="0" w:color="auto"/>
      </w:divBdr>
    </w:div>
    <w:div w:id="1241332810">
      <w:bodyDiv w:val="1"/>
      <w:marLeft w:val="0"/>
      <w:marRight w:val="0"/>
      <w:marTop w:val="0"/>
      <w:marBottom w:val="0"/>
      <w:divBdr>
        <w:top w:val="none" w:sz="0" w:space="0" w:color="auto"/>
        <w:left w:val="none" w:sz="0" w:space="0" w:color="auto"/>
        <w:bottom w:val="none" w:sz="0" w:space="0" w:color="auto"/>
        <w:right w:val="none" w:sz="0" w:space="0" w:color="auto"/>
      </w:divBdr>
    </w:div>
    <w:div w:id="1242132486">
      <w:bodyDiv w:val="1"/>
      <w:marLeft w:val="0"/>
      <w:marRight w:val="0"/>
      <w:marTop w:val="0"/>
      <w:marBottom w:val="0"/>
      <w:divBdr>
        <w:top w:val="none" w:sz="0" w:space="0" w:color="auto"/>
        <w:left w:val="none" w:sz="0" w:space="0" w:color="auto"/>
        <w:bottom w:val="none" w:sz="0" w:space="0" w:color="auto"/>
        <w:right w:val="none" w:sz="0" w:space="0" w:color="auto"/>
      </w:divBdr>
    </w:div>
    <w:div w:id="1242834100">
      <w:bodyDiv w:val="1"/>
      <w:marLeft w:val="0"/>
      <w:marRight w:val="0"/>
      <w:marTop w:val="0"/>
      <w:marBottom w:val="0"/>
      <w:divBdr>
        <w:top w:val="none" w:sz="0" w:space="0" w:color="auto"/>
        <w:left w:val="none" w:sz="0" w:space="0" w:color="auto"/>
        <w:bottom w:val="none" w:sz="0" w:space="0" w:color="auto"/>
        <w:right w:val="none" w:sz="0" w:space="0" w:color="auto"/>
      </w:divBdr>
    </w:div>
    <w:div w:id="1244951820">
      <w:bodyDiv w:val="1"/>
      <w:marLeft w:val="0"/>
      <w:marRight w:val="0"/>
      <w:marTop w:val="0"/>
      <w:marBottom w:val="0"/>
      <w:divBdr>
        <w:top w:val="none" w:sz="0" w:space="0" w:color="auto"/>
        <w:left w:val="none" w:sz="0" w:space="0" w:color="auto"/>
        <w:bottom w:val="none" w:sz="0" w:space="0" w:color="auto"/>
        <w:right w:val="none" w:sz="0" w:space="0" w:color="auto"/>
      </w:divBdr>
    </w:div>
    <w:div w:id="1245258450">
      <w:bodyDiv w:val="1"/>
      <w:marLeft w:val="0"/>
      <w:marRight w:val="0"/>
      <w:marTop w:val="0"/>
      <w:marBottom w:val="0"/>
      <w:divBdr>
        <w:top w:val="none" w:sz="0" w:space="0" w:color="auto"/>
        <w:left w:val="none" w:sz="0" w:space="0" w:color="auto"/>
        <w:bottom w:val="none" w:sz="0" w:space="0" w:color="auto"/>
        <w:right w:val="none" w:sz="0" w:space="0" w:color="auto"/>
      </w:divBdr>
    </w:div>
    <w:div w:id="1247761326">
      <w:bodyDiv w:val="1"/>
      <w:marLeft w:val="0"/>
      <w:marRight w:val="0"/>
      <w:marTop w:val="0"/>
      <w:marBottom w:val="0"/>
      <w:divBdr>
        <w:top w:val="none" w:sz="0" w:space="0" w:color="auto"/>
        <w:left w:val="none" w:sz="0" w:space="0" w:color="auto"/>
        <w:bottom w:val="none" w:sz="0" w:space="0" w:color="auto"/>
        <w:right w:val="none" w:sz="0" w:space="0" w:color="auto"/>
      </w:divBdr>
    </w:div>
    <w:div w:id="1250886060">
      <w:bodyDiv w:val="1"/>
      <w:marLeft w:val="0"/>
      <w:marRight w:val="0"/>
      <w:marTop w:val="0"/>
      <w:marBottom w:val="0"/>
      <w:divBdr>
        <w:top w:val="none" w:sz="0" w:space="0" w:color="auto"/>
        <w:left w:val="none" w:sz="0" w:space="0" w:color="auto"/>
        <w:bottom w:val="none" w:sz="0" w:space="0" w:color="auto"/>
        <w:right w:val="none" w:sz="0" w:space="0" w:color="auto"/>
      </w:divBdr>
    </w:div>
    <w:div w:id="1251622884">
      <w:bodyDiv w:val="1"/>
      <w:marLeft w:val="0"/>
      <w:marRight w:val="0"/>
      <w:marTop w:val="0"/>
      <w:marBottom w:val="0"/>
      <w:divBdr>
        <w:top w:val="none" w:sz="0" w:space="0" w:color="auto"/>
        <w:left w:val="none" w:sz="0" w:space="0" w:color="auto"/>
        <w:bottom w:val="none" w:sz="0" w:space="0" w:color="auto"/>
        <w:right w:val="none" w:sz="0" w:space="0" w:color="auto"/>
      </w:divBdr>
    </w:div>
    <w:div w:id="1251890521">
      <w:bodyDiv w:val="1"/>
      <w:marLeft w:val="0"/>
      <w:marRight w:val="0"/>
      <w:marTop w:val="0"/>
      <w:marBottom w:val="0"/>
      <w:divBdr>
        <w:top w:val="none" w:sz="0" w:space="0" w:color="auto"/>
        <w:left w:val="none" w:sz="0" w:space="0" w:color="auto"/>
        <w:bottom w:val="none" w:sz="0" w:space="0" w:color="auto"/>
        <w:right w:val="none" w:sz="0" w:space="0" w:color="auto"/>
      </w:divBdr>
    </w:div>
    <w:div w:id="1256474621">
      <w:bodyDiv w:val="1"/>
      <w:marLeft w:val="0"/>
      <w:marRight w:val="0"/>
      <w:marTop w:val="0"/>
      <w:marBottom w:val="0"/>
      <w:divBdr>
        <w:top w:val="none" w:sz="0" w:space="0" w:color="auto"/>
        <w:left w:val="none" w:sz="0" w:space="0" w:color="auto"/>
        <w:bottom w:val="none" w:sz="0" w:space="0" w:color="auto"/>
        <w:right w:val="none" w:sz="0" w:space="0" w:color="auto"/>
      </w:divBdr>
    </w:div>
    <w:div w:id="1257980702">
      <w:bodyDiv w:val="1"/>
      <w:marLeft w:val="0"/>
      <w:marRight w:val="0"/>
      <w:marTop w:val="0"/>
      <w:marBottom w:val="0"/>
      <w:divBdr>
        <w:top w:val="none" w:sz="0" w:space="0" w:color="auto"/>
        <w:left w:val="none" w:sz="0" w:space="0" w:color="auto"/>
        <w:bottom w:val="none" w:sz="0" w:space="0" w:color="auto"/>
        <w:right w:val="none" w:sz="0" w:space="0" w:color="auto"/>
      </w:divBdr>
    </w:div>
    <w:div w:id="1258633087">
      <w:bodyDiv w:val="1"/>
      <w:marLeft w:val="0"/>
      <w:marRight w:val="0"/>
      <w:marTop w:val="0"/>
      <w:marBottom w:val="0"/>
      <w:divBdr>
        <w:top w:val="none" w:sz="0" w:space="0" w:color="auto"/>
        <w:left w:val="none" w:sz="0" w:space="0" w:color="auto"/>
        <w:bottom w:val="none" w:sz="0" w:space="0" w:color="auto"/>
        <w:right w:val="none" w:sz="0" w:space="0" w:color="auto"/>
      </w:divBdr>
    </w:div>
    <w:div w:id="1259485207">
      <w:bodyDiv w:val="1"/>
      <w:marLeft w:val="0"/>
      <w:marRight w:val="0"/>
      <w:marTop w:val="0"/>
      <w:marBottom w:val="0"/>
      <w:divBdr>
        <w:top w:val="none" w:sz="0" w:space="0" w:color="auto"/>
        <w:left w:val="none" w:sz="0" w:space="0" w:color="auto"/>
        <w:bottom w:val="none" w:sz="0" w:space="0" w:color="auto"/>
        <w:right w:val="none" w:sz="0" w:space="0" w:color="auto"/>
      </w:divBdr>
    </w:div>
    <w:div w:id="1262031170">
      <w:bodyDiv w:val="1"/>
      <w:marLeft w:val="0"/>
      <w:marRight w:val="0"/>
      <w:marTop w:val="0"/>
      <w:marBottom w:val="0"/>
      <w:divBdr>
        <w:top w:val="none" w:sz="0" w:space="0" w:color="auto"/>
        <w:left w:val="none" w:sz="0" w:space="0" w:color="auto"/>
        <w:bottom w:val="none" w:sz="0" w:space="0" w:color="auto"/>
        <w:right w:val="none" w:sz="0" w:space="0" w:color="auto"/>
      </w:divBdr>
    </w:div>
    <w:div w:id="1262031913">
      <w:bodyDiv w:val="1"/>
      <w:marLeft w:val="0"/>
      <w:marRight w:val="0"/>
      <w:marTop w:val="0"/>
      <w:marBottom w:val="0"/>
      <w:divBdr>
        <w:top w:val="none" w:sz="0" w:space="0" w:color="auto"/>
        <w:left w:val="none" w:sz="0" w:space="0" w:color="auto"/>
        <w:bottom w:val="none" w:sz="0" w:space="0" w:color="auto"/>
        <w:right w:val="none" w:sz="0" w:space="0" w:color="auto"/>
      </w:divBdr>
    </w:div>
    <w:div w:id="1262835054">
      <w:bodyDiv w:val="1"/>
      <w:marLeft w:val="0"/>
      <w:marRight w:val="0"/>
      <w:marTop w:val="0"/>
      <w:marBottom w:val="0"/>
      <w:divBdr>
        <w:top w:val="none" w:sz="0" w:space="0" w:color="auto"/>
        <w:left w:val="none" w:sz="0" w:space="0" w:color="auto"/>
        <w:bottom w:val="none" w:sz="0" w:space="0" w:color="auto"/>
        <w:right w:val="none" w:sz="0" w:space="0" w:color="auto"/>
      </w:divBdr>
    </w:div>
    <w:div w:id="1263144938">
      <w:bodyDiv w:val="1"/>
      <w:marLeft w:val="0"/>
      <w:marRight w:val="0"/>
      <w:marTop w:val="0"/>
      <w:marBottom w:val="0"/>
      <w:divBdr>
        <w:top w:val="none" w:sz="0" w:space="0" w:color="auto"/>
        <w:left w:val="none" w:sz="0" w:space="0" w:color="auto"/>
        <w:bottom w:val="none" w:sz="0" w:space="0" w:color="auto"/>
        <w:right w:val="none" w:sz="0" w:space="0" w:color="auto"/>
      </w:divBdr>
    </w:div>
    <w:div w:id="1264613384">
      <w:bodyDiv w:val="1"/>
      <w:marLeft w:val="0"/>
      <w:marRight w:val="0"/>
      <w:marTop w:val="0"/>
      <w:marBottom w:val="0"/>
      <w:divBdr>
        <w:top w:val="none" w:sz="0" w:space="0" w:color="auto"/>
        <w:left w:val="none" w:sz="0" w:space="0" w:color="auto"/>
        <w:bottom w:val="none" w:sz="0" w:space="0" w:color="auto"/>
        <w:right w:val="none" w:sz="0" w:space="0" w:color="auto"/>
      </w:divBdr>
    </w:div>
    <w:div w:id="1265069159">
      <w:bodyDiv w:val="1"/>
      <w:marLeft w:val="0"/>
      <w:marRight w:val="0"/>
      <w:marTop w:val="0"/>
      <w:marBottom w:val="0"/>
      <w:divBdr>
        <w:top w:val="none" w:sz="0" w:space="0" w:color="auto"/>
        <w:left w:val="none" w:sz="0" w:space="0" w:color="auto"/>
        <w:bottom w:val="none" w:sz="0" w:space="0" w:color="auto"/>
        <w:right w:val="none" w:sz="0" w:space="0" w:color="auto"/>
      </w:divBdr>
    </w:div>
    <w:div w:id="1265460085">
      <w:bodyDiv w:val="1"/>
      <w:marLeft w:val="0"/>
      <w:marRight w:val="0"/>
      <w:marTop w:val="0"/>
      <w:marBottom w:val="0"/>
      <w:divBdr>
        <w:top w:val="none" w:sz="0" w:space="0" w:color="auto"/>
        <w:left w:val="none" w:sz="0" w:space="0" w:color="auto"/>
        <w:bottom w:val="none" w:sz="0" w:space="0" w:color="auto"/>
        <w:right w:val="none" w:sz="0" w:space="0" w:color="auto"/>
      </w:divBdr>
    </w:div>
    <w:div w:id="1265531071">
      <w:bodyDiv w:val="1"/>
      <w:marLeft w:val="0"/>
      <w:marRight w:val="0"/>
      <w:marTop w:val="0"/>
      <w:marBottom w:val="0"/>
      <w:divBdr>
        <w:top w:val="none" w:sz="0" w:space="0" w:color="auto"/>
        <w:left w:val="none" w:sz="0" w:space="0" w:color="auto"/>
        <w:bottom w:val="none" w:sz="0" w:space="0" w:color="auto"/>
        <w:right w:val="none" w:sz="0" w:space="0" w:color="auto"/>
      </w:divBdr>
    </w:div>
    <w:div w:id="1265649388">
      <w:bodyDiv w:val="1"/>
      <w:marLeft w:val="0"/>
      <w:marRight w:val="0"/>
      <w:marTop w:val="0"/>
      <w:marBottom w:val="0"/>
      <w:divBdr>
        <w:top w:val="none" w:sz="0" w:space="0" w:color="auto"/>
        <w:left w:val="none" w:sz="0" w:space="0" w:color="auto"/>
        <w:bottom w:val="none" w:sz="0" w:space="0" w:color="auto"/>
        <w:right w:val="none" w:sz="0" w:space="0" w:color="auto"/>
      </w:divBdr>
    </w:div>
    <w:div w:id="1267154285">
      <w:bodyDiv w:val="1"/>
      <w:marLeft w:val="0"/>
      <w:marRight w:val="0"/>
      <w:marTop w:val="0"/>
      <w:marBottom w:val="0"/>
      <w:divBdr>
        <w:top w:val="none" w:sz="0" w:space="0" w:color="auto"/>
        <w:left w:val="none" w:sz="0" w:space="0" w:color="auto"/>
        <w:bottom w:val="none" w:sz="0" w:space="0" w:color="auto"/>
        <w:right w:val="none" w:sz="0" w:space="0" w:color="auto"/>
      </w:divBdr>
    </w:div>
    <w:div w:id="1268464403">
      <w:bodyDiv w:val="1"/>
      <w:marLeft w:val="0"/>
      <w:marRight w:val="0"/>
      <w:marTop w:val="0"/>
      <w:marBottom w:val="0"/>
      <w:divBdr>
        <w:top w:val="none" w:sz="0" w:space="0" w:color="auto"/>
        <w:left w:val="none" w:sz="0" w:space="0" w:color="auto"/>
        <w:bottom w:val="none" w:sz="0" w:space="0" w:color="auto"/>
        <w:right w:val="none" w:sz="0" w:space="0" w:color="auto"/>
      </w:divBdr>
    </w:div>
    <w:div w:id="1269312330">
      <w:bodyDiv w:val="1"/>
      <w:marLeft w:val="0"/>
      <w:marRight w:val="0"/>
      <w:marTop w:val="0"/>
      <w:marBottom w:val="0"/>
      <w:divBdr>
        <w:top w:val="none" w:sz="0" w:space="0" w:color="auto"/>
        <w:left w:val="none" w:sz="0" w:space="0" w:color="auto"/>
        <w:bottom w:val="none" w:sz="0" w:space="0" w:color="auto"/>
        <w:right w:val="none" w:sz="0" w:space="0" w:color="auto"/>
      </w:divBdr>
    </w:div>
    <w:div w:id="1270627180">
      <w:bodyDiv w:val="1"/>
      <w:marLeft w:val="0"/>
      <w:marRight w:val="0"/>
      <w:marTop w:val="0"/>
      <w:marBottom w:val="0"/>
      <w:divBdr>
        <w:top w:val="none" w:sz="0" w:space="0" w:color="auto"/>
        <w:left w:val="none" w:sz="0" w:space="0" w:color="auto"/>
        <w:bottom w:val="none" w:sz="0" w:space="0" w:color="auto"/>
        <w:right w:val="none" w:sz="0" w:space="0" w:color="auto"/>
      </w:divBdr>
    </w:div>
    <w:div w:id="1271552220">
      <w:bodyDiv w:val="1"/>
      <w:marLeft w:val="0"/>
      <w:marRight w:val="0"/>
      <w:marTop w:val="0"/>
      <w:marBottom w:val="0"/>
      <w:divBdr>
        <w:top w:val="none" w:sz="0" w:space="0" w:color="auto"/>
        <w:left w:val="none" w:sz="0" w:space="0" w:color="auto"/>
        <w:bottom w:val="none" w:sz="0" w:space="0" w:color="auto"/>
        <w:right w:val="none" w:sz="0" w:space="0" w:color="auto"/>
      </w:divBdr>
    </w:div>
    <w:div w:id="1274677290">
      <w:bodyDiv w:val="1"/>
      <w:marLeft w:val="0"/>
      <w:marRight w:val="0"/>
      <w:marTop w:val="0"/>
      <w:marBottom w:val="0"/>
      <w:divBdr>
        <w:top w:val="none" w:sz="0" w:space="0" w:color="auto"/>
        <w:left w:val="none" w:sz="0" w:space="0" w:color="auto"/>
        <w:bottom w:val="none" w:sz="0" w:space="0" w:color="auto"/>
        <w:right w:val="none" w:sz="0" w:space="0" w:color="auto"/>
      </w:divBdr>
    </w:div>
    <w:div w:id="1275675304">
      <w:bodyDiv w:val="1"/>
      <w:marLeft w:val="0"/>
      <w:marRight w:val="0"/>
      <w:marTop w:val="0"/>
      <w:marBottom w:val="0"/>
      <w:divBdr>
        <w:top w:val="none" w:sz="0" w:space="0" w:color="auto"/>
        <w:left w:val="none" w:sz="0" w:space="0" w:color="auto"/>
        <w:bottom w:val="none" w:sz="0" w:space="0" w:color="auto"/>
        <w:right w:val="none" w:sz="0" w:space="0" w:color="auto"/>
      </w:divBdr>
    </w:div>
    <w:div w:id="1276058166">
      <w:bodyDiv w:val="1"/>
      <w:marLeft w:val="0"/>
      <w:marRight w:val="0"/>
      <w:marTop w:val="0"/>
      <w:marBottom w:val="0"/>
      <w:divBdr>
        <w:top w:val="none" w:sz="0" w:space="0" w:color="auto"/>
        <w:left w:val="none" w:sz="0" w:space="0" w:color="auto"/>
        <w:bottom w:val="none" w:sz="0" w:space="0" w:color="auto"/>
        <w:right w:val="none" w:sz="0" w:space="0" w:color="auto"/>
      </w:divBdr>
    </w:div>
    <w:div w:id="1276134242">
      <w:bodyDiv w:val="1"/>
      <w:marLeft w:val="0"/>
      <w:marRight w:val="0"/>
      <w:marTop w:val="0"/>
      <w:marBottom w:val="0"/>
      <w:divBdr>
        <w:top w:val="none" w:sz="0" w:space="0" w:color="auto"/>
        <w:left w:val="none" w:sz="0" w:space="0" w:color="auto"/>
        <w:bottom w:val="none" w:sz="0" w:space="0" w:color="auto"/>
        <w:right w:val="none" w:sz="0" w:space="0" w:color="auto"/>
      </w:divBdr>
    </w:div>
    <w:div w:id="1277178482">
      <w:bodyDiv w:val="1"/>
      <w:marLeft w:val="0"/>
      <w:marRight w:val="0"/>
      <w:marTop w:val="0"/>
      <w:marBottom w:val="0"/>
      <w:divBdr>
        <w:top w:val="none" w:sz="0" w:space="0" w:color="auto"/>
        <w:left w:val="none" w:sz="0" w:space="0" w:color="auto"/>
        <w:bottom w:val="none" w:sz="0" w:space="0" w:color="auto"/>
        <w:right w:val="none" w:sz="0" w:space="0" w:color="auto"/>
      </w:divBdr>
    </w:div>
    <w:div w:id="1277257211">
      <w:bodyDiv w:val="1"/>
      <w:marLeft w:val="0"/>
      <w:marRight w:val="0"/>
      <w:marTop w:val="0"/>
      <w:marBottom w:val="0"/>
      <w:divBdr>
        <w:top w:val="none" w:sz="0" w:space="0" w:color="auto"/>
        <w:left w:val="none" w:sz="0" w:space="0" w:color="auto"/>
        <w:bottom w:val="none" w:sz="0" w:space="0" w:color="auto"/>
        <w:right w:val="none" w:sz="0" w:space="0" w:color="auto"/>
      </w:divBdr>
    </w:div>
    <w:div w:id="1278100167">
      <w:bodyDiv w:val="1"/>
      <w:marLeft w:val="0"/>
      <w:marRight w:val="0"/>
      <w:marTop w:val="0"/>
      <w:marBottom w:val="0"/>
      <w:divBdr>
        <w:top w:val="none" w:sz="0" w:space="0" w:color="auto"/>
        <w:left w:val="none" w:sz="0" w:space="0" w:color="auto"/>
        <w:bottom w:val="none" w:sz="0" w:space="0" w:color="auto"/>
        <w:right w:val="none" w:sz="0" w:space="0" w:color="auto"/>
      </w:divBdr>
    </w:div>
    <w:div w:id="1281302114">
      <w:bodyDiv w:val="1"/>
      <w:marLeft w:val="0"/>
      <w:marRight w:val="0"/>
      <w:marTop w:val="0"/>
      <w:marBottom w:val="0"/>
      <w:divBdr>
        <w:top w:val="none" w:sz="0" w:space="0" w:color="auto"/>
        <w:left w:val="none" w:sz="0" w:space="0" w:color="auto"/>
        <w:bottom w:val="none" w:sz="0" w:space="0" w:color="auto"/>
        <w:right w:val="none" w:sz="0" w:space="0" w:color="auto"/>
      </w:divBdr>
    </w:div>
    <w:div w:id="1283461851">
      <w:bodyDiv w:val="1"/>
      <w:marLeft w:val="0"/>
      <w:marRight w:val="0"/>
      <w:marTop w:val="0"/>
      <w:marBottom w:val="0"/>
      <w:divBdr>
        <w:top w:val="none" w:sz="0" w:space="0" w:color="auto"/>
        <w:left w:val="none" w:sz="0" w:space="0" w:color="auto"/>
        <w:bottom w:val="none" w:sz="0" w:space="0" w:color="auto"/>
        <w:right w:val="none" w:sz="0" w:space="0" w:color="auto"/>
      </w:divBdr>
    </w:div>
    <w:div w:id="1283881889">
      <w:bodyDiv w:val="1"/>
      <w:marLeft w:val="0"/>
      <w:marRight w:val="0"/>
      <w:marTop w:val="0"/>
      <w:marBottom w:val="0"/>
      <w:divBdr>
        <w:top w:val="none" w:sz="0" w:space="0" w:color="auto"/>
        <w:left w:val="none" w:sz="0" w:space="0" w:color="auto"/>
        <w:bottom w:val="none" w:sz="0" w:space="0" w:color="auto"/>
        <w:right w:val="none" w:sz="0" w:space="0" w:color="auto"/>
      </w:divBdr>
    </w:div>
    <w:div w:id="1288008729">
      <w:bodyDiv w:val="1"/>
      <w:marLeft w:val="0"/>
      <w:marRight w:val="0"/>
      <w:marTop w:val="0"/>
      <w:marBottom w:val="0"/>
      <w:divBdr>
        <w:top w:val="none" w:sz="0" w:space="0" w:color="auto"/>
        <w:left w:val="none" w:sz="0" w:space="0" w:color="auto"/>
        <w:bottom w:val="none" w:sz="0" w:space="0" w:color="auto"/>
        <w:right w:val="none" w:sz="0" w:space="0" w:color="auto"/>
      </w:divBdr>
    </w:div>
    <w:div w:id="1290554284">
      <w:bodyDiv w:val="1"/>
      <w:marLeft w:val="0"/>
      <w:marRight w:val="0"/>
      <w:marTop w:val="0"/>
      <w:marBottom w:val="0"/>
      <w:divBdr>
        <w:top w:val="none" w:sz="0" w:space="0" w:color="auto"/>
        <w:left w:val="none" w:sz="0" w:space="0" w:color="auto"/>
        <w:bottom w:val="none" w:sz="0" w:space="0" w:color="auto"/>
        <w:right w:val="none" w:sz="0" w:space="0" w:color="auto"/>
      </w:divBdr>
    </w:div>
    <w:div w:id="1292440178">
      <w:bodyDiv w:val="1"/>
      <w:marLeft w:val="0"/>
      <w:marRight w:val="0"/>
      <w:marTop w:val="0"/>
      <w:marBottom w:val="0"/>
      <w:divBdr>
        <w:top w:val="none" w:sz="0" w:space="0" w:color="auto"/>
        <w:left w:val="none" w:sz="0" w:space="0" w:color="auto"/>
        <w:bottom w:val="none" w:sz="0" w:space="0" w:color="auto"/>
        <w:right w:val="none" w:sz="0" w:space="0" w:color="auto"/>
      </w:divBdr>
    </w:div>
    <w:div w:id="1292639244">
      <w:bodyDiv w:val="1"/>
      <w:marLeft w:val="0"/>
      <w:marRight w:val="0"/>
      <w:marTop w:val="0"/>
      <w:marBottom w:val="0"/>
      <w:divBdr>
        <w:top w:val="none" w:sz="0" w:space="0" w:color="auto"/>
        <w:left w:val="none" w:sz="0" w:space="0" w:color="auto"/>
        <w:bottom w:val="none" w:sz="0" w:space="0" w:color="auto"/>
        <w:right w:val="none" w:sz="0" w:space="0" w:color="auto"/>
      </w:divBdr>
    </w:div>
    <w:div w:id="1294094950">
      <w:bodyDiv w:val="1"/>
      <w:marLeft w:val="0"/>
      <w:marRight w:val="0"/>
      <w:marTop w:val="0"/>
      <w:marBottom w:val="0"/>
      <w:divBdr>
        <w:top w:val="none" w:sz="0" w:space="0" w:color="auto"/>
        <w:left w:val="none" w:sz="0" w:space="0" w:color="auto"/>
        <w:bottom w:val="none" w:sz="0" w:space="0" w:color="auto"/>
        <w:right w:val="none" w:sz="0" w:space="0" w:color="auto"/>
      </w:divBdr>
    </w:div>
    <w:div w:id="1297638474">
      <w:bodyDiv w:val="1"/>
      <w:marLeft w:val="0"/>
      <w:marRight w:val="0"/>
      <w:marTop w:val="0"/>
      <w:marBottom w:val="0"/>
      <w:divBdr>
        <w:top w:val="none" w:sz="0" w:space="0" w:color="auto"/>
        <w:left w:val="none" w:sz="0" w:space="0" w:color="auto"/>
        <w:bottom w:val="none" w:sz="0" w:space="0" w:color="auto"/>
        <w:right w:val="none" w:sz="0" w:space="0" w:color="auto"/>
      </w:divBdr>
    </w:div>
    <w:div w:id="1298989642">
      <w:bodyDiv w:val="1"/>
      <w:marLeft w:val="0"/>
      <w:marRight w:val="0"/>
      <w:marTop w:val="0"/>
      <w:marBottom w:val="0"/>
      <w:divBdr>
        <w:top w:val="none" w:sz="0" w:space="0" w:color="auto"/>
        <w:left w:val="none" w:sz="0" w:space="0" w:color="auto"/>
        <w:bottom w:val="none" w:sz="0" w:space="0" w:color="auto"/>
        <w:right w:val="none" w:sz="0" w:space="0" w:color="auto"/>
      </w:divBdr>
    </w:div>
    <w:div w:id="1301571630">
      <w:bodyDiv w:val="1"/>
      <w:marLeft w:val="0"/>
      <w:marRight w:val="0"/>
      <w:marTop w:val="0"/>
      <w:marBottom w:val="0"/>
      <w:divBdr>
        <w:top w:val="none" w:sz="0" w:space="0" w:color="auto"/>
        <w:left w:val="none" w:sz="0" w:space="0" w:color="auto"/>
        <w:bottom w:val="none" w:sz="0" w:space="0" w:color="auto"/>
        <w:right w:val="none" w:sz="0" w:space="0" w:color="auto"/>
      </w:divBdr>
    </w:div>
    <w:div w:id="1301687766">
      <w:bodyDiv w:val="1"/>
      <w:marLeft w:val="0"/>
      <w:marRight w:val="0"/>
      <w:marTop w:val="0"/>
      <w:marBottom w:val="0"/>
      <w:divBdr>
        <w:top w:val="none" w:sz="0" w:space="0" w:color="auto"/>
        <w:left w:val="none" w:sz="0" w:space="0" w:color="auto"/>
        <w:bottom w:val="none" w:sz="0" w:space="0" w:color="auto"/>
        <w:right w:val="none" w:sz="0" w:space="0" w:color="auto"/>
      </w:divBdr>
    </w:div>
    <w:div w:id="1301770047">
      <w:bodyDiv w:val="1"/>
      <w:marLeft w:val="0"/>
      <w:marRight w:val="0"/>
      <w:marTop w:val="0"/>
      <w:marBottom w:val="0"/>
      <w:divBdr>
        <w:top w:val="none" w:sz="0" w:space="0" w:color="auto"/>
        <w:left w:val="none" w:sz="0" w:space="0" w:color="auto"/>
        <w:bottom w:val="none" w:sz="0" w:space="0" w:color="auto"/>
        <w:right w:val="none" w:sz="0" w:space="0" w:color="auto"/>
      </w:divBdr>
    </w:div>
    <w:div w:id="1302348225">
      <w:bodyDiv w:val="1"/>
      <w:marLeft w:val="0"/>
      <w:marRight w:val="0"/>
      <w:marTop w:val="0"/>
      <w:marBottom w:val="0"/>
      <w:divBdr>
        <w:top w:val="none" w:sz="0" w:space="0" w:color="auto"/>
        <w:left w:val="none" w:sz="0" w:space="0" w:color="auto"/>
        <w:bottom w:val="none" w:sz="0" w:space="0" w:color="auto"/>
        <w:right w:val="none" w:sz="0" w:space="0" w:color="auto"/>
      </w:divBdr>
    </w:div>
    <w:div w:id="1303383268">
      <w:bodyDiv w:val="1"/>
      <w:marLeft w:val="0"/>
      <w:marRight w:val="0"/>
      <w:marTop w:val="0"/>
      <w:marBottom w:val="0"/>
      <w:divBdr>
        <w:top w:val="none" w:sz="0" w:space="0" w:color="auto"/>
        <w:left w:val="none" w:sz="0" w:space="0" w:color="auto"/>
        <w:bottom w:val="none" w:sz="0" w:space="0" w:color="auto"/>
        <w:right w:val="none" w:sz="0" w:space="0" w:color="auto"/>
      </w:divBdr>
    </w:div>
    <w:div w:id="1304575724">
      <w:bodyDiv w:val="1"/>
      <w:marLeft w:val="0"/>
      <w:marRight w:val="0"/>
      <w:marTop w:val="0"/>
      <w:marBottom w:val="0"/>
      <w:divBdr>
        <w:top w:val="none" w:sz="0" w:space="0" w:color="auto"/>
        <w:left w:val="none" w:sz="0" w:space="0" w:color="auto"/>
        <w:bottom w:val="none" w:sz="0" w:space="0" w:color="auto"/>
        <w:right w:val="none" w:sz="0" w:space="0" w:color="auto"/>
      </w:divBdr>
    </w:div>
    <w:div w:id="1307316285">
      <w:bodyDiv w:val="1"/>
      <w:marLeft w:val="0"/>
      <w:marRight w:val="0"/>
      <w:marTop w:val="0"/>
      <w:marBottom w:val="0"/>
      <w:divBdr>
        <w:top w:val="none" w:sz="0" w:space="0" w:color="auto"/>
        <w:left w:val="none" w:sz="0" w:space="0" w:color="auto"/>
        <w:bottom w:val="none" w:sz="0" w:space="0" w:color="auto"/>
        <w:right w:val="none" w:sz="0" w:space="0" w:color="auto"/>
      </w:divBdr>
    </w:div>
    <w:div w:id="1309549264">
      <w:bodyDiv w:val="1"/>
      <w:marLeft w:val="0"/>
      <w:marRight w:val="0"/>
      <w:marTop w:val="0"/>
      <w:marBottom w:val="0"/>
      <w:divBdr>
        <w:top w:val="none" w:sz="0" w:space="0" w:color="auto"/>
        <w:left w:val="none" w:sz="0" w:space="0" w:color="auto"/>
        <w:bottom w:val="none" w:sz="0" w:space="0" w:color="auto"/>
        <w:right w:val="none" w:sz="0" w:space="0" w:color="auto"/>
      </w:divBdr>
    </w:div>
    <w:div w:id="1309941157">
      <w:bodyDiv w:val="1"/>
      <w:marLeft w:val="0"/>
      <w:marRight w:val="0"/>
      <w:marTop w:val="0"/>
      <w:marBottom w:val="0"/>
      <w:divBdr>
        <w:top w:val="none" w:sz="0" w:space="0" w:color="auto"/>
        <w:left w:val="none" w:sz="0" w:space="0" w:color="auto"/>
        <w:bottom w:val="none" w:sz="0" w:space="0" w:color="auto"/>
        <w:right w:val="none" w:sz="0" w:space="0" w:color="auto"/>
      </w:divBdr>
    </w:div>
    <w:div w:id="1311667683">
      <w:bodyDiv w:val="1"/>
      <w:marLeft w:val="0"/>
      <w:marRight w:val="0"/>
      <w:marTop w:val="0"/>
      <w:marBottom w:val="0"/>
      <w:divBdr>
        <w:top w:val="none" w:sz="0" w:space="0" w:color="auto"/>
        <w:left w:val="none" w:sz="0" w:space="0" w:color="auto"/>
        <w:bottom w:val="none" w:sz="0" w:space="0" w:color="auto"/>
        <w:right w:val="none" w:sz="0" w:space="0" w:color="auto"/>
      </w:divBdr>
    </w:div>
    <w:div w:id="1311714824">
      <w:bodyDiv w:val="1"/>
      <w:marLeft w:val="0"/>
      <w:marRight w:val="0"/>
      <w:marTop w:val="0"/>
      <w:marBottom w:val="0"/>
      <w:divBdr>
        <w:top w:val="none" w:sz="0" w:space="0" w:color="auto"/>
        <w:left w:val="none" w:sz="0" w:space="0" w:color="auto"/>
        <w:bottom w:val="none" w:sz="0" w:space="0" w:color="auto"/>
        <w:right w:val="none" w:sz="0" w:space="0" w:color="auto"/>
      </w:divBdr>
    </w:div>
    <w:div w:id="1311784418">
      <w:bodyDiv w:val="1"/>
      <w:marLeft w:val="0"/>
      <w:marRight w:val="0"/>
      <w:marTop w:val="0"/>
      <w:marBottom w:val="0"/>
      <w:divBdr>
        <w:top w:val="none" w:sz="0" w:space="0" w:color="auto"/>
        <w:left w:val="none" w:sz="0" w:space="0" w:color="auto"/>
        <w:bottom w:val="none" w:sz="0" w:space="0" w:color="auto"/>
        <w:right w:val="none" w:sz="0" w:space="0" w:color="auto"/>
      </w:divBdr>
    </w:div>
    <w:div w:id="1311908053">
      <w:bodyDiv w:val="1"/>
      <w:marLeft w:val="0"/>
      <w:marRight w:val="0"/>
      <w:marTop w:val="0"/>
      <w:marBottom w:val="0"/>
      <w:divBdr>
        <w:top w:val="none" w:sz="0" w:space="0" w:color="auto"/>
        <w:left w:val="none" w:sz="0" w:space="0" w:color="auto"/>
        <w:bottom w:val="none" w:sz="0" w:space="0" w:color="auto"/>
        <w:right w:val="none" w:sz="0" w:space="0" w:color="auto"/>
      </w:divBdr>
    </w:div>
    <w:div w:id="1312709370">
      <w:bodyDiv w:val="1"/>
      <w:marLeft w:val="0"/>
      <w:marRight w:val="0"/>
      <w:marTop w:val="0"/>
      <w:marBottom w:val="0"/>
      <w:divBdr>
        <w:top w:val="none" w:sz="0" w:space="0" w:color="auto"/>
        <w:left w:val="none" w:sz="0" w:space="0" w:color="auto"/>
        <w:bottom w:val="none" w:sz="0" w:space="0" w:color="auto"/>
        <w:right w:val="none" w:sz="0" w:space="0" w:color="auto"/>
      </w:divBdr>
    </w:div>
    <w:div w:id="1313219962">
      <w:bodyDiv w:val="1"/>
      <w:marLeft w:val="0"/>
      <w:marRight w:val="0"/>
      <w:marTop w:val="0"/>
      <w:marBottom w:val="0"/>
      <w:divBdr>
        <w:top w:val="none" w:sz="0" w:space="0" w:color="auto"/>
        <w:left w:val="none" w:sz="0" w:space="0" w:color="auto"/>
        <w:bottom w:val="none" w:sz="0" w:space="0" w:color="auto"/>
        <w:right w:val="none" w:sz="0" w:space="0" w:color="auto"/>
      </w:divBdr>
    </w:div>
    <w:div w:id="1313869006">
      <w:bodyDiv w:val="1"/>
      <w:marLeft w:val="0"/>
      <w:marRight w:val="0"/>
      <w:marTop w:val="0"/>
      <w:marBottom w:val="0"/>
      <w:divBdr>
        <w:top w:val="none" w:sz="0" w:space="0" w:color="auto"/>
        <w:left w:val="none" w:sz="0" w:space="0" w:color="auto"/>
        <w:bottom w:val="none" w:sz="0" w:space="0" w:color="auto"/>
        <w:right w:val="none" w:sz="0" w:space="0" w:color="auto"/>
      </w:divBdr>
    </w:div>
    <w:div w:id="1315378198">
      <w:bodyDiv w:val="1"/>
      <w:marLeft w:val="0"/>
      <w:marRight w:val="0"/>
      <w:marTop w:val="0"/>
      <w:marBottom w:val="0"/>
      <w:divBdr>
        <w:top w:val="none" w:sz="0" w:space="0" w:color="auto"/>
        <w:left w:val="none" w:sz="0" w:space="0" w:color="auto"/>
        <w:bottom w:val="none" w:sz="0" w:space="0" w:color="auto"/>
        <w:right w:val="none" w:sz="0" w:space="0" w:color="auto"/>
      </w:divBdr>
    </w:div>
    <w:div w:id="1315527121">
      <w:bodyDiv w:val="1"/>
      <w:marLeft w:val="0"/>
      <w:marRight w:val="0"/>
      <w:marTop w:val="0"/>
      <w:marBottom w:val="0"/>
      <w:divBdr>
        <w:top w:val="none" w:sz="0" w:space="0" w:color="auto"/>
        <w:left w:val="none" w:sz="0" w:space="0" w:color="auto"/>
        <w:bottom w:val="none" w:sz="0" w:space="0" w:color="auto"/>
        <w:right w:val="none" w:sz="0" w:space="0" w:color="auto"/>
      </w:divBdr>
    </w:div>
    <w:div w:id="1316377695">
      <w:bodyDiv w:val="1"/>
      <w:marLeft w:val="0"/>
      <w:marRight w:val="0"/>
      <w:marTop w:val="0"/>
      <w:marBottom w:val="0"/>
      <w:divBdr>
        <w:top w:val="none" w:sz="0" w:space="0" w:color="auto"/>
        <w:left w:val="none" w:sz="0" w:space="0" w:color="auto"/>
        <w:bottom w:val="none" w:sz="0" w:space="0" w:color="auto"/>
        <w:right w:val="none" w:sz="0" w:space="0" w:color="auto"/>
      </w:divBdr>
    </w:div>
    <w:div w:id="1317539797">
      <w:bodyDiv w:val="1"/>
      <w:marLeft w:val="0"/>
      <w:marRight w:val="0"/>
      <w:marTop w:val="0"/>
      <w:marBottom w:val="0"/>
      <w:divBdr>
        <w:top w:val="none" w:sz="0" w:space="0" w:color="auto"/>
        <w:left w:val="none" w:sz="0" w:space="0" w:color="auto"/>
        <w:bottom w:val="none" w:sz="0" w:space="0" w:color="auto"/>
        <w:right w:val="none" w:sz="0" w:space="0" w:color="auto"/>
      </w:divBdr>
    </w:div>
    <w:div w:id="1321157080">
      <w:bodyDiv w:val="1"/>
      <w:marLeft w:val="0"/>
      <w:marRight w:val="0"/>
      <w:marTop w:val="0"/>
      <w:marBottom w:val="0"/>
      <w:divBdr>
        <w:top w:val="none" w:sz="0" w:space="0" w:color="auto"/>
        <w:left w:val="none" w:sz="0" w:space="0" w:color="auto"/>
        <w:bottom w:val="none" w:sz="0" w:space="0" w:color="auto"/>
        <w:right w:val="none" w:sz="0" w:space="0" w:color="auto"/>
      </w:divBdr>
    </w:div>
    <w:div w:id="1321546174">
      <w:bodyDiv w:val="1"/>
      <w:marLeft w:val="0"/>
      <w:marRight w:val="0"/>
      <w:marTop w:val="0"/>
      <w:marBottom w:val="0"/>
      <w:divBdr>
        <w:top w:val="none" w:sz="0" w:space="0" w:color="auto"/>
        <w:left w:val="none" w:sz="0" w:space="0" w:color="auto"/>
        <w:bottom w:val="none" w:sz="0" w:space="0" w:color="auto"/>
        <w:right w:val="none" w:sz="0" w:space="0" w:color="auto"/>
      </w:divBdr>
    </w:div>
    <w:div w:id="1322391028">
      <w:bodyDiv w:val="1"/>
      <w:marLeft w:val="0"/>
      <w:marRight w:val="0"/>
      <w:marTop w:val="0"/>
      <w:marBottom w:val="0"/>
      <w:divBdr>
        <w:top w:val="none" w:sz="0" w:space="0" w:color="auto"/>
        <w:left w:val="none" w:sz="0" w:space="0" w:color="auto"/>
        <w:bottom w:val="none" w:sz="0" w:space="0" w:color="auto"/>
        <w:right w:val="none" w:sz="0" w:space="0" w:color="auto"/>
      </w:divBdr>
    </w:div>
    <w:div w:id="1322542970">
      <w:bodyDiv w:val="1"/>
      <w:marLeft w:val="0"/>
      <w:marRight w:val="0"/>
      <w:marTop w:val="0"/>
      <w:marBottom w:val="0"/>
      <w:divBdr>
        <w:top w:val="none" w:sz="0" w:space="0" w:color="auto"/>
        <w:left w:val="none" w:sz="0" w:space="0" w:color="auto"/>
        <w:bottom w:val="none" w:sz="0" w:space="0" w:color="auto"/>
        <w:right w:val="none" w:sz="0" w:space="0" w:color="auto"/>
      </w:divBdr>
    </w:div>
    <w:div w:id="1324165625">
      <w:bodyDiv w:val="1"/>
      <w:marLeft w:val="0"/>
      <w:marRight w:val="0"/>
      <w:marTop w:val="0"/>
      <w:marBottom w:val="0"/>
      <w:divBdr>
        <w:top w:val="none" w:sz="0" w:space="0" w:color="auto"/>
        <w:left w:val="none" w:sz="0" w:space="0" w:color="auto"/>
        <w:bottom w:val="none" w:sz="0" w:space="0" w:color="auto"/>
        <w:right w:val="none" w:sz="0" w:space="0" w:color="auto"/>
      </w:divBdr>
    </w:div>
    <w:div w:id="1324315709">
      <w:bodyDiv w:val="1"/>
      <w:marLeft w:val="0"/>
      <w:marRight w:val="0"/>
      <w:marTop w:val="0"/>
      <w:marBottom w:val="0"/>
      <w:divBdr>
        <w:top w:val="none" w:sz="0" w:space="0" w:color="auto"/>
        <w:left w:val="none" w:sz="0" w:space="0" w:color="auto"/>
        <w:bottom w:val="none" w:sz="0" w:space="0" w:color="auto"/>
        <w:right w:val="none" w:sz="0" w:space="0" w:color="auto"/>
      </w:divBdr>
    </w:div>
    <w:div w:id="1327594147">
      <w:bodyDiv w:val="1"/>
      <w:marLeft w:val="0"/>
      <w:marRight w:val="0"/>
      <w:marTop w:val="0"/>
      <w:marBottom w:val="0"/>
      <w:divBdr>
        <w:top w:val="none" w:sz="0" w:space="0" w:color="auto"/>
        <w:left w:val="none" w:sz="0" w:space="0" w:color="auto"/>
        <w:bottom w:val="none" w:sz="0" w:space="0" w:color="auto"/>
        <w:right w:val="none" w:sz="0" w:space="0" w:color="auto"/>
      </w:divBdr>
    </w:div>
    <w:div w:id="1331059379">
      <w:bodyDiv w:val="1"/>
      <w:marLeft w:val="0"/>
      <w:marRight w:val="0"/>
      <w:marTop w:val="0"/>
      <w:marBottom w:val="0"/>
      <w:divBdr>
        <w:top w:val="none" w:sz="0" w:space="0" w:color="auto"/>
        <w:left w:val="none" w:sz="0" w:space="0" w:color="auto"/>
        <w:bottom w:val="none" w:sz="0" w:space="0" w:color="auto"/>
        <w:right w:val="none" w:sz="0" w:space="0" w:color="auto"/>
      </w:divBdr>
    </w:div>
    <w:div w:id="1333726883">
      <w:bodyDiv w:val="1"/>
      <w:marLeft w:val="0"/>
      <w:marRight w:val="0"/>
      <w:marTop w:val="0"/>
      <w:marBottom w:val="0"/>
      <w:divBdr>
        <w:top w:val="none" w:sz="0" w:space="0" w:color="auto"/>
        <w:left w:val="none" w:sz="0" w:space="0" w:color="auto"/>
        <w:bottom w:val="none" w:sz="0" w:space="0" w:color="auto"/>
        <w:right w:val="none" w:sz="0" w:space="0" w:color="auto"/>
      </w:divBdr>
    </w:div>
    <w:div w:id="1334147253">
      <w:bodyDiv w:val="1"/>
      <w:marLeft w:val="0"/>
      <w:marRight w:val="0"/>
      <w:marTop w:val="0"/>
      <w:marBottom w:val="0"/>
      <w:divBdr>
        <w:top w:val="none" w:sz="0" w:space="0" w:color="auto"/>
        <w:left w:val="none" w:sz="0" w:space="0" w:color="auto"/>
        <w:bottom w:val="none" w:sz="0" w:space="0" w:color="auto"/>
        <w:right w:val="none" w:sz="0" w:space="0" w:color="auto"/>
      </w:divBdr>
    </w:div>
    <w:div w:id="1336495401">
      <w:bodyDiv w:val="1"/>
      <w:marLeft w:val="0"/>
      <w:marRight w:val="0"/>
      <w:marTop w:val="0"/>
      <w:marBottom w:val="0"/>
      <w:divBdr>
        <w:top w:val="none" w:sz="0" w:space="0" w:color="auto"/>
        <w:left w:val="none" w:sz="0" w:space="0" w:color="auto"/>
        <w:bottom w:val="none" w:sz="0" w:space="0" w:color="auto"/>
        <w:right w:val="none" w:sz="0" w:space="0" w:color="auto"/>
      </w:divBdr>
    </w:div>
    <w:div w:id="1336693200">
      <w:bodyDiv w:val="1"/>
      <w:marLeft w:val="0"/>
      <w:marRight w:val="0"/>
      <w:marTop w:val="0"/>
      <w:marBottom w:val="0"/>
      <w:divBdr>
        <w:top w:val="none" w:sz="0" w:space="0" w:color="auto"/>
        <w:left w:val="none" w:sz="0" w:space="0" w:color="auto"/>
        <w:bottom w:val="none" w:sz="0" w:space="0" w:color="auto"/>
        <w:right w:val="none" w:sz="0" w:space="0" w:color="auto"/>
      </w:divBdr>
    </w:div>
    <w:div w:id="1337074059">
      <w:bodyDiv w:val="1"/>
      <w:marLeft w:val="0"/>
      <w:marRight w:val="0"/>
      <w:marTop w:val="0"/>
      <w:marBottom w:val="0"/>
      <w:divBdr>
        <w:top w:val="none" w:sz="0" w:space="0" w:color="auto"/>
        <w:left w:val="none" w:sz="0" w:space="0" w:color="auto"/>
        <w:bottom w:val="none" w:sz="0" w:space="0" w:color="auto"/>
        <w:right w:val="none" w:sz="0" w:space="0" w:color="auto"/>
      </w:divBdr>
    </w:div>
    <w:div w:id="1337805731">
      <w:bodyDiv w:val="1"/>
      <w:marLeft w:val="0"/>
      <w:marRight w:val="0"/>
      <w:marTop w:val="0"/>
      <w:marBottom w:val="0"/>
      <w:divBdr>
        <w:top w:val="none" w:sz="0" w:space="0" w:color="auto"/>
        <w:left w:val="none" w:sz="0" w:space="0" w:color="auto"/>
        <w:bottom w:val="none" w:sz="0" w:space="0" w:color="auto"/>
        <w:right w:val="none" w:sz="0" w:space="0" w:color="auto"/>
      </w:divBdr>
    </w:div>
    <w:div w:id="1338311570">
      <w:bodyDiv w:val="1"/>
      <w:marLeft w:val="0"/>
      <w:marRight w:val="0"/>
      <w:marTop w:val="0"/>
      <w:marBottom w:val="0"/>
      <w:divBdr>
        <w:top w:val="none" w:sz="0" w:space="0" w:color="auto"/>
        <w:left w:val="none" w:sz="0" w:space="0" w:color="auto"/>
        <w:bottom w:val="none" w:sz="0" w:space="0" w:color="auto"/>
        <w:right w:val="none" w:sz="0" w:space="0" w:color="auto"/>
      </w:divBdr>
    </w:div>
    <w:div w:id="1341733192">
      <w:bodyDiv w:val="1"/>
      <w:marLeft w:val="0"/>
      <w:marRight w:val="0"/>
      <w:marTop w:val="0"/>
      <w:marBottom w:val="0"/>
      <w:divBdr>
        <w:top w:val="none" w:sz="0" w:space="0" w:color="auto"/>
        <w:left w:val="none" w:sz="0" w:space="0" w:color="auto"/>
        <w:bottom w:val="none" w:sz="0" w:space="0" w:color="auto"/>
        <w:right w:val="none" w:sz="0" w:space="0" w:color="auto"/>
      </w:divBdr>
    </w:div>
    <w:div w:id="1343823151">
      <w:bodyDiv w:val="1"/>
      <w:marLeft w:val="0"/>
      <w:marRight w:val="0"/>
      <w:marTop w:val="0"/>
      <w:marBottom w:val="0"/>
      <w:divBdr>
        <w:top w:val="none" w:sz="0" w:space="0" w:color="auto"/>
        <w:left w:val="none" w:sz="0" w:space="0" w:color="auto"/>
        <w:bottom w:val="none" w:sz="0" w:space="0" w:color="auto"/>
        <w:right w:val="none" w:sz="0" w:space="0" w:color="auto"/>
      </w:divBdr>
    </w:div>
    <w:div w:id="1345980431">
      <w:bodyDiv w:val="1"/>
      <w:marLeft w:val="0"/>
      <w:marRight w:val="0"/>
      <w:marTop w:val="0"/>
      <w:marBottom w:val="0"/>
      <w:divBdr>
        <w:top w:val="none" w:sz="0" w:space="0" w:color="auto"/>
        <w:left w:val="none" w:sz="0" w:space="0" w:color="auto"/>
        <w:bottom w:val="none" w:sz="0" w:space="0" w:color="auto"/>
        <w:right w:val="none" w:sz="0" w:space="0" w:color="auto"/>
      </w:divBdr>
    </w:div>
    <w:div w:id="1346907440">
      <w:bodyDiv w:val="1"/>
      <w:marLeft w:val="0"/>
      <w:marRight w:val="0"/>
      <w:marTop w:val="0"/>
      <w:marBottom w:val="0"/>
      <w:divBdr>
        <w:top w:val="none" w:sz="0" w:space="0" w:color="auto"/>
        <w:left w:val="none" w:sz="0" w:space="0" w:color="auto"/>
        <w:bottom w:val="none" w:sz="0" w:space="0" w:color="auto"/>
        <w:right w:val="none" w:sz="0" w:space="0" w:color="auto"/>
      </w:divBdr>
    </w:div>
    <w:div w:id="1348629575">
      <w:bodyDiv w:val="1"/>
      <w:marLeft w:val="0"/>
      <w:marRight w:val="0"/>
      <w:marTop w:val="0"/>
      <w:marBottom w:val="0"/>
      <w:divBdr>
        <w:top w:val="none" w:sz="0" w:space="0" w:color="auto"/>
        <w:left w:val="none" w:sz="0" w:space="0" w:color="auto"/>
        <w:bottom w:val="none" w:sz="0" w:space="0" w:color="auto"/>
        <w:right w:val="none" w:sz="0" w:space="0" w:color="auto"/>
      </w:divBdr>
    </w:div>
    <w:div w:id="1348944066">
      <w:bodyDiv w:val="1"/>
      <w:marLeft w:val="0"/>
      <w:marRight w:val="0"/>
      <w:marTop w:val="0"/>
      <w:marBottom w:val="0"/>
      <w:divBdr>
        <w:top w:val="none" w:sz="0" w:space="0" w:color="auto"/>
        <w:left w:val="none" w:sz="0" w:space="0" w:color="auto"/>
        <w:bottom w:val="none" w:sz="0" w:space="0" w:color="auto"/>
        <w:right w:val="none" w:sz="0" w:space="0" w:color="auto"/>
      </w:divBdr>
    </w:div>
    <w:div w:id="1349212868">
      <w:bodyDiv w:val="1"/>
      <w:marLeft w:val="0"/>
      <w:marRight w:val="0"/>
      <w:marTop w:val="0"/>
      <w:marBottom w:val="0"/>
      <w:divBdr>
        <w:top w:val="none" w:sz="0" w:space="0" w:color="auto"/>
        <w:left w:val="none" w:sz="0" w:space="0" w:color="auto"/>
        <w:bottom w:val="none" w:sz="0" w:space="0" w:color="auto"/>
        <w:right w:val="none" w:sz="0" w:space="0" w:color="auto"/>
      </w:divBdr>
    </w:div>
    <w:div w:id="1350451030">
      <w:bodyDiv w:val="1"/>
      <w:marLeft w:val="0"/>
      <w:marRight w:val="0"/>
      <w:marTop w:val="0"/>
      <w:marBottom w:val="0"/>
      <w:divBdr>
        <w:top w:val="none" w:sz="0" w:space="0" w:color="auto"/>
        <w:left w:val="none" w:sz="0" w:space="0" w:color="auto"/>
        <w:bottom w:val="none" w:sz="0" w:space="0" w:color="auto"/>
        <w:right w:val="none" w:sz="0" w:space="0" w:color="auto"/>
      </w:divBdr>
    </w:div>
    <w:div w:id="1354191715">
      <w:bodyDiv w:val="1"/>
      <w:marLeft w:val="0"/>
      <w:marRight w:val="0"/>
      <w:marTop w:val="0"/>
      <w:marBottom w:val="0"/>
      <w:divBdr>
        <w:top w:val="none" w:sz="0" w:space="0" w:color="auto"/>
        <w:left w:val="none" w:sz="0" w:space="0" w:color="auto"/>
        <w:bottom w:val="none" w:sz="0" w:space="0" w:color="auto"/>
        <w:right w:val="none" w:sz="0" w:space="0" w:color="auto"/>
      </w:divBdr>
    </w:div>
    <w:div w:id="1357196094">
      <w:bodyDiv w:val="1"/>
      <w:marLeft w:val="0"/>
      <w:marRight w:val="0"/>
      <w:marTop w:val="0"/>
      <w:marBottom w:val="0"/>
      <w:divBdr>
        <w:top w:val="none" w:sz="0" w:space="0" w:color="auto"/>
        <w:left w:val="none" w:sz="0" w:space="0" w:color="auto"/>
        <w:bottom w:val="none" w:sz="0" w:space="0" w:color="auto"/>
        <w:right w:val="none" w:sz="0" w:space="0" w:color="auto"/>
      </w:divBdr>
    </w:div>
    <w:div w:id="1358627182">
      <w:bodyDiv w:val="1"/>
      <w:marLeft w:val="0"/>
      <w:marRight w:val="0"/>
      <w:marTop w:val="0"/>
      <w:marBottom w:val="0"/>
      <w:divBdr>
        <w:top w:val="none" w:sz="0" w:space="0" w:color="auto"/>
        <w:left w:val="none" w:sz="0" w:space="0" w:color="auto"/>
        <w:bottom w:val="none" w:sz="0" w:space="0" w:color="auto"/>
        <w:right w:val="none" w:sz="0" w:space="0" w:color="auto"/>
      </w:divBdr>
    </w:div>
    <w:div w:id="1360397580">
      <w:bodyDiv w:val="1"/>
      <w:marLeft w:val="0"/>
      <w:marRight w:val="0"/>
      <w:marTop w:val="0"/>
      <w:marBottom w:val="0"/>
      <w:divBdr>
        <w:top w:val="none" w:sz="0" w:space="0" w:color="auto"/>
        <w:left w:val="none" w:sz="0" w:space="0" w:color="auto"/>
        <w:bottom w:val="none" w:sz="0" w:space="0" w:color="auto"/>
        <w:right w:val="none" w:sz="0" w:space="0" w:color="auto"/>
      </w:divBdr>
    </w:div>
    <w:div w:id="1361516988">
      <w:bodyDiv w:val="1"/>
      <w:marLeft w:val="0"/>
      <w:marRight w:val="0"/>
      <w:marTop w:val="0"/>
      <w:marBottom w:val="0"/>
      <w:divBdr>
        <w:top w:val="none" w:sz="0" w:space="0" w:color="auto"/>
        <w:left w:val="none" w:sz="0" w:space="0" w:color="auto"/>
        <w:bottom w:val="none" w:sz="0" w:space="0" w:color="auto"/>
        <w:right w:val="none" w:sz="0" w:space="0" w:color="auto"/>
      </w:divBdr>
    </w:div>
    <w:div w:id="1364213196">
      <w:bodyDiv w:val="1"/>
      <w:marLeft w:val="0"/>
      <w:marRight w:val="0"/>
      <w:marTop w:val="0"/>
      <w:marBottom w:val="0"/>
      <w:divBdr>
        <w:top w:val="none" w:sz="0" w:space="0" w:color="auto"/>
        <w:left w:val="none" w:sz="0" w:space="0" w:color="auto"/>
        <w:bottom w:val="none" w:sz="0" w:space="0" w:color="auto"/>
        <w:right w:val="none" w:sz="0" w:space="0" w:color="auto"/>
      </w:divBdr>
    </w:div>
    <w:div w:id="1364548956">
      <w:bodyDiv w:val="1"/>
      <w:marLeft w:val="0"/>
      <w:marRight w:val="0"/>
      <w:marTop w:val="0"/>
      <w:marBottom w:val="0"/>
      <w:divBdr>
        <w:top w:val="none" w:sz="0" w:space="0" w:color="auto"/>
        <w:left w:val="none" w:sz="0" w:space="0" w:color="auto"/>
        <w:bottom w:val="none" w:sz="0" w:space="0" w:color="auto"/>
        <w:right w:val="none" w:sz="0" w:space="0" w:color="auto"/>
      </w:divBdr>
    </w:div>
    <w:div w:id="1365784917">
      <w:bodyDiv w:val="1"/>
      <w:marLeft w:val="0"/>
      <w:marRight w:val="0"/>
      <w:marTop w:val="0"/>
      <w:marBottom w:val="0"/>
      <w:divBdr>
        <w:top w:val="none" w:sz="0" w:space="0" w:color="auto"/>
        <w:left w:val="none" w:sz="0" w:space="0" w:color="auto"/>
        <w:bottom w:val="none" w:sz="0" w:space="0" w:color="auto"/>
        <w:right w:val="none" w:sz="0" w:space="0" w:color="auto"/>
      </w:divBdr>
    </w:div>
    <w:div w:id="1365985549">
      <w:bodyDiv w:val="1"/>
      <w:marLeft w:val="0"/>
      <w:marRight w:val="0"/>
      <w:marTop w:val="0"/>
      <w:marBottom w:val="0"/>
      <w:divBdr>
        <w:top w:val="none" w:sz="0" w:space="0" w:color="auto"/>
        <w:left w:val="none" w:sz="0" w:space="0" w:color="auto"/>
        <w:bottom w:val="none" w:sz="0" w:space="0" w:color="auto"/>
        <w:right w:val="none" w:sz="0" w:space="0" w:color="auto"/>
      </w:divBdr>
    </w:div>
    <w:div w:id="1366977496">
      <w:bodyDiv w:val="1"/>
      <w:marLeft w:val="0"/>
      <w:marRight w:val="0"/>
      <w:marTop w:val="0"/>
      <w:marBottom w:val="0"/>
      <w:divBdr>
        <w:top w:val="none" w:sz="0" w:space="0" w:color="auto"/>
        <w:left w:val="none" w:sz="0" w:space="0" w:color="auto"/>
        <w:bottom w:val="none" w:sz="0" w:space="0" w:color="auto"/>
        <w:right w:val="none" w:sz="0" w:space="0" w:color="auto"/>
      </w:divBdr>
    </w:div>
    <w:div w:id="1367949969">
      <w:bodyDiv w:val="1"/>
      <w:marLeft w:val="0"/>
      <w:marRight w:val="0"/>
      <w:marTop w:val="0"/>
      <w:marBottom w:val="0"/>
      <w:divBdr>
        <w:top w:val="none" w:sz="0" w:space="0" w:color="auto"/>
        <w:left w:val="none" w:sz="0" w:space="0" w:color="auto"/>
        <w:bottom w:val="none" w:sz="0" w:space="0" w:color="auto"/>
        <w:right w:val="none" w:sz="0" w:space="0" w:color="auto"/>
      </w:divBdr>
    </w:div>
    <w:div w:id="1370759497">
      <w:bodyDiv w:val="1"/>
      <w:marLeft w:val="0"/>
      <w:marRight w:val="0"/>
      <w:marTop w:val="0"/>
      <w:marBottom w:val="0"/>
      <w:divBdr>
        <w:top w:val="none" w:sz="0" w:space="0" w:color="auto"/>
        <w:left w:val="none" w:sz="0" w:space="0" w:color="auto"/>
        <w:bottom w:val="none" w:sz="0" w:space="0" w:color="auto"/>
        <w:right w:val="none" w:sz="0" w:space="0" w:color="auto"/>
      </w:divBdr>
    </w:div>
    <w:div w:id="1372028480">
      <w:bodyDiv w:val="1"/>
      <w:marLeft w:val="0"/>
      <w:marRight w:val="0"/>
      <w:marTop w:val="0"/>
      <w:marBottom w:val="0"/>
      <w:divBdr>
        <w:top w:val="none" w:sz="0" w:space="0" w:color="auto"/>
        <w:left w:val="none" w:sz="0" w:space="0" w:color="auto"/>
        <w:bottom w:val="none" w:sz="0" w:space="0" w:color="auto"/>
        <w:right w:val="none" w:sz="0" w:space="0" w:color="auto"/>
      </w:divBdr>
    </w:div>
    <w:div w:id="1372415761">
      <w:bodyDiv w:val="1"/>
      <w:marLeft w:val="0"/>
      <w:marRight w:val="0"/>
      <w:marTop w:val="0"/>
      <w:marBottom w:val="0"/>
      <w:divBdr>
        <w:top w:val="none" w:sz="0" w:space="0" w:color="auto"/>
        <w:left w:val="none" w:sz="0" w:space="0" w:color="auto"/>
        <w:bottom w:val="none" w:sz="0" w:space="0" w:color="auto"/>
        <w:right w:val="none" w:sz="0" w:space="0" w:color="auto"/>
      </w:divBdr>
    </w:div>
    <w:div w:id="1374117091">
      <w:bodyDiv w:val="1"/>
      <w:marLeft w:val="0"/>
      <w:marRight w:val="0"/>
      <w:marTop w:val="0"/>
      <w:marBottom w:val="0"/>
      <w:divBdr>
        <w:top w:val="none" w:sz="0" w:space="0" w:color="auto"/>
        <w:left w:val="none" w:sz="0" w:space="0" w:color="auto"/>
        <w:bottom w:val="none" w:sz="0" w:space="0" w:color="auto"/>
        <w:right w:val="none" w:sz="0" w:space="0" w:color="auto"/>
      </w:divBdr>
    </w:div>
    <w:div w:id="1374691367">
      <w:bodyDiv w:val="1"/>
      <w:marLeft w:val="0"/>
      <w:marRight w:val="0"/>
      <w:marTop w:val="0"/>
      <w:marBottom w:val="0"/>
      <w:divBdr>
        <w:top w:val="none" w:sz="0" w:space="0" w:color="auto"/>
        <w:left w:val="none" w:sz="0" w:space="0" w:color="auto"/>
        <w:bottom w:val="none" w:sz="0" w:space="0" w:color="auto"/>
        <w:right w:val="none" w:sz="0" w:space="0" w:color="auto"/>
      </w:divBdr>
    </w:div>
    <w:div w:id="1376272711">
      <w:bodyDiv w:val="1"/>
      <w:marLeft w:val="0"/>
      <w:marRight w:val="0"/>
      <w:marTop w:val="0"/>
      <w:marBottom w:val="0"/>
      <w:divBdr>
        <w:top w:val="none" w:sz="0" w:space="0" w:color="auto"/>
        <w:left w:val="none" w:sz="0" w:space="0" w:color="auto"/>
        <w:bottom w:val="none" w:sz="0" w:space="0" w:color="auto"/>
        <w:right w:val="none" w:sz="0" w:space="0" w:color="auto"/>
      </w:divBdr>
    </w:div>
    <w:div w:id="1376589165">
      <w:bodyDiv w:val="1"/>
      <w:marLeft w:val="0"/>
      <w:marRight w:val="0"/>
      <w:marTop w:val="0"/>
      <w:marBottom w:val="0"/>
      <w:divBdr>
        <w:top w:val="none" w:sz="0" w:space="0" w:color="auto"/>
        <w:left w:val="none" w:sz="0" w:space="0" w:color="auto"/>
        <w:bottom w:val="none" w:sz="0" w:space="0" w:color="auto"/>
        <w:right w:val="none" w:sz="0" w:space="0" w:color="auto"/>
      </w:divBdr>
    </w:div>
    <w:div w:id="1379233595">
      <w:bodyDiv w:val="1"/>
      <w:marLeft w:val="0"/>
      <w:marRight w:val="0"/>
      <w:marTop w:val="0"/>
      <w:marBottom w:val="0"/>
      <w:divBdr>
        <w:top w:val="none" w:sz="0" w:space="0" w:color="auto"/>
        <w:left w:val="none" w:sz="0" w:space="0" w:color="auto"/>
        <w:bottom w:val="none" w:sz="0" w:space="0" w:color="auto"/>
        <w:right w:val="none" w:sz="0" w:space="0" w:color="auto"/>
      </w:divBdr>
    </w:div>
    <w:div w:id="1379553627">
      <w:bodyDiv w:val="1"/>
      <w:marLeft w:val="0"/>
      <w:marRight w:val="0"/>
      <w:marTop w:val="0"/>
      <w:marBottom w:val="0"/>
      <w:divBdr>
        <w:top w:val="none" w:sz="0" w:space="0" w:color="auto"/>
        <w:left w:val="none" w:sz="0" w:space="0" w:color="auto"/>
        <w:bottom w:val="none" w:sz="0" w:space="0" w:color="auto"/>
        <w:right w:val="none" w:sz="0" w:space="0" w:color="auto"/>
      </w:divBdr>
    </w:div>
    <w:div w:id="1381781946">
      <w:bodyDiv w:val="1"/>
      <w:marLeft w:val="0"/>
      <w:marRight w:val="0"/>
      <w:marTop w:val="0"/>
      <w:marBottom w:val="0"/>
      <w:divBdr>
        <w:top w:val="none" w:sz="0" w:space="0" w:color="auto"/>
        <w:left w:val="none" w:sz="0" w:space="0" w:color="auto"/>
        <w:bottom w:val="none" w:sz="0" w:space="0" w:color="auto"/>
        <w:right w:val="none" w:sz="0" w:space="0" w:color="auto"/>
      </w:divBdr>
    </w:div>
    <w:div w:id="1382055914">
      <w:bodyDiv w:val="1"/>
      <w:marLeft w:val="0"/>
      <w:marRight w:val="0"/>
      <w:marTop w:val="0"/>
      <w:marBottom w:val="0"/>
      <w:divBdr>
        <w:top w:val="none" w:sz="0" w:space="0" w:color="auto"/>
        <w:left w:val="none" w:sz="0" w:space="0" w:color="auto"/>
        <w:bottom w:val="none" w:sz="0" w:space="0" w:color="auto"/>
        <w:right w:val="none" w:sz="0" w:space="0" w:color="auto"/>
      </w:divBdr>
    </w:div>
    <w:div w:id="1382316923">
      <w:bodyDiv w:val="1"/>
      <w:marLeft w:val="0"/>
      <w:marRight w:val="0"/>
      <w:marTop w:val="0"/>
      <w:marBottom w:val="0"/>
      <w:divBdr>
        <w:top w:val="none" w:sz="0" w:space="0" w:color="auto"/>
        <w:left w:val="none" w:sz="0" w:space="0" w:color="auto"/>
        <w:bottom w:val="none" w:sz="0" w:space="0" w:color="auto"/>
        <w:right w:val="none" w:sz="0" w:space="0" w:color="auto"/>
      </w:divBdr>
    </w:div>
    <w:div w:id="1384056592">
      <w:bodyDiv w:val="1"/>
      <w:marLeft w:val="0"/>
      <w:marRight w:val="0"/>
      <w:marTop w:val="0"/>
      <w:marBottom w:val="0"/>
      <w:divBdr>
        <w:top w:val="none" w:sz="0" w:space="0" w:color="auto"/>
        <w:left w:val="none" w:sz="0" w:space="0" w:color="auto"/>
        <w:bottom w:val="none" w:sz="0" w:space="0" w:color="auto"/>
        <w:right w:val="none" w:sz="0" w:space="0" w:color="auto"/>
      </w:divBdr>
    </w:div>
    <w:div w:id="1384448383">
      <w:bodyDiv w:val="1"/>
      <w:marLeft w:val="0"/>
      <w:marRight w:val="0"/>
      <w:marTop w:val="0"/>
      <w:marBottom w:val="0"/>
      <w:divBdr>
        <w:top w:val="none" w:sz="0" w:space="0" w:color="auto"/>
        <w:left w:val="none" w:sz="0" w:space="0" w:color="auto"/>
        <w:bottom w:val="none" w:sz="0" w:space="0" w:color="auto"/>
        <w:right w:val="none" w:sz="0" w:space="0" w:color="auto"/>
      </w:divBdr>
    </w:div>
    <w:div w:id="1386873100">
      <w:bodyDiv w:val="1"/>
      <w:marLeft w:val="0"/>
      <w:marRight w:val="0"/>
      <w:marTop w:val="0"/>
      <w:marBottom w:val="0"/>
      <w:divBdr>
        <w:top w:val="none" w:sz="0" w:space="0" w:color="auto"/>
        <w:left w:val="none" w:sz="0" w:space="0" w:color="auto"/>
        <w:bottom w:val="none" w:sz="0" w:space="0" w:color="auto"/>
        <w:right w:val="none" w:sz="0" w:space="0" w:color="auto"/>
      </w:divBdr>
    </w:div>
    <w:div w:id="1392116517">
      <w:bodyDiv w:val="1"/>
      <w:marLeft w:val="0"/>
      <w:marRight w:val="0"/>
      <w:marTop w:val="0"/>
      <w:marBottom w:val="0"/>
      <w:divBdr>
        <w:top w:val="none" w:sz="0" w:space="0" w:color="auto"/>
        <w:left w:val="none" w:sz="0" w:space="0" w:color="auto"/>
        <w:bottom w:val="none" w:sz="0" w:space="0" w:color="auto"/>
        <w:right w:val="none" w:sz="0" w:space="0" w:color="auto"/>
      </w:divBdr>
    </w:div>
    <w:div w:id="1392273176">
      <w:bodyDiv w:val="1"/>
      <w:marLeft w:val="0"/>
      <w:marRight w:val="0"/>
      <w:marTop w:val="0"/>
      <w:marBottom w:val="0"/>
      <w:divBdr>
        <w:top w:val="none" w:sz="0" w:space="0" w:color="auto"/>
        <w:left w:val="none" w:sz="0" w:space="0" w:color="auto"/>
        <w:bottom w:val="none" w:sz="0" w:space="0" w:color="auto"/>
        <w:right w:val="none" w:sz="0" w:space="0" w:color="auto"/>
      </w:divBdr>
    </w:div>
    <w:div w:id="1392927191">
      <w:bodyDiv w:val="1"/>
      <w:marLeft w:val="0"/>
      <w:marRight w:val="0"/>
      <w:marTop w:val="0"/>
      <w:marBottom w:val="0"/>
      <w:divBdr>
        <w:top w:val="none" w:sz="0" w:space="0" w:color="auto"/>
        <w:left w:val="none" w:sz="0" w:space="0" w:color="auto"/>
        <w:bottom w:val="none" w:sz="0" w:space="0" w:color="auto"/>
        <w:right w:val="none" w:sz="0" w:space="0" w:color="auto"/>
      </w:divBdr>
    </w:div>
    <w:div w:id="1394038602">
      <w:bodyDiv w:val="1"/>
      <w:marLeft w:val="0"/>
      <w:marRight w:val="0"/>
      <w:marTop w:val="0"/>
      <w:marBottom w:val="0"/>
      <w:divBdr>
        <w:top w:val="none" w:sz="0" w:space="0" w:color="auto"/>
        <w:left w:val="none" w:sz="0" w:space="0" w:color="auto"/>
        <w:bottom w:val="none" w:sz="0" w:space="0" w:color="auto"/>
        <w:right w:val="none" w:sz="0" w:space="0" w:color="auto"/>
      </w:divBdr>
    </w:div>
    <w:div w:id="1394112742">
      <w:bodyDiv w:val="1"/>
      <w:marLeft w:val="0"/>
      <w:marRight w:val="0"/>
      <w:marTop w:val="0"/>
      <w:marBottom w:val="0"/>
      <w:divBdr>
        <w:top w:val="none" w:sz="0" w:space="0" w:color="auto"/>
        <w:left w:val="none" w:sz="0" w:space="0" w:color="auto"/>
        <w:bottom w:val="none" w:sz="0" w:space="0" w:color="auto"/>
        <w:right w:val="none" w:sz="0" w:space="0" w:color="auto"/>
      </w:divBdr>
    </w:div>
    <w:div w:id="1395274977">
      <w:bodyDiv w:val="1"/>
      <w:marLeft w:val="0"/>
      <w:marRight w:val="0"/>
      <w:marTop w:val="0"/>
      <w:marBottom w:val="0"/>
      <w:divBdr>
        <w:top w:val="none" w:sz="0" w:space="0" w:color="auto"/>
        <w:left w:val="none" w:sz="0" w:space="0" w:color="auto"/>
        <w:bottom w:val="none" w:sz="0" w:space="0" w:color="auto"/>
        <w:right w:val="none" w:sz="0" w:space="0" w:color="auto"/>
      </w:divBdr>
    </w:div>
    <w:div w:id="1395540467">
      <w:bodyDiv w:val="1"/>
      <w:marLeft w:val="0"/>
      <w:marRight w:val="0"/>
      <w:marTop w:val="0"/>
      <w:marBottom w:val="0"/>
      <w:divBdr>
        <w:top w:val="none" w:sz="0" w:space="0" w:color="auto"/>
        <w:left w:val="none" w:sz="0" w:space="0" w:color="auto"/>
        <w:bottom w:val="none" w:sz="0" w:space="0" w:color="auto"/>
        <w:right w:val="none" w:sz="0" w:space="0" w:color="auto"/>
      </w:divBdr>
    </w:div>
    <w:div w:id="1395853905">
      <w:bodyDiv w:val="1"/>
      <w:marLeft w:val="0"/>
      <w:marRight w:val="0"/>
      <w:marTop w:val="0"/>
      <w:marBottom w:val="0"/>
      <w:divBdr>
        <w:top w:val="none" w:sz="0" w:space="0" w:color="auto"/>
        <w:left w:val="none" w:sz="0" w:space="0" w:color="auto"/>
        <w:bottom w:val="none" w:sz="0" w:space="0" w:color="auto"/>
        <w:right w:val="none" w:sz="0" w:space="0" w:color="auto"/>
      </w:divBdr>
    </w:div>
    <w:div w:id="1395931949">
      <w:bodyDiv w:val="1"/>
      <w:marLeft w:val="0"/>
      <w:marRight w:val="0"/>
      <w:marTop w:val="0"/>
      <w:marBottom w:val="0"/>
      <w:divBdr>
        <w:top w:val="none" w:sz="0" w:space="0" w:color="auto"/>
        <w:left w:val="none" w:sz="0" w:space="0" w:color="auto"/>
        <w:bottom w:val="none" w:sz="0" w:space="0" w:color="auto"/>
        <w:right w:val="none" w:sz="0" w:space="0" w:color="auto"/>
      </w:divBdr>
    </w:div>
    <w:div w:id="1399089679">
      <w:bodyDiv w:val="1"/>
      <w:marLeft w:val="0"/>
      <w:marRight w:val="0"/>
      <w:marTop w:val="0"/>
      <w:marBottom w:val="0"/>
      <w:divBdr>
        <w:top w:val="none" w:sz="0" w:space="0" w:color="auto"/>
        <w:left w:val="none" w:sz="0" w:space="0" w:color="auto"/>
        <w:bottom w:val="none" w:sz="0" w:space="0" w:color="auto"/>
        <w:right w:val="none" w:sz="0" w:space="0" w:color="auto"/>
      </w:divBdr>
    </w:div>
    <w:div w:id="1400903254">
      <w:bodyDiv w:val="1"/>
      <w:marLeft w:val="0"/>
      <w:marRight w:val="0"/>
      <w:marTop w:val="0"/>
      <w:marBottom w:val="0"/>
      <w:divBdr>
        <w:top w:val="none" w:sz="0" w:space="0" w:color="auto"/>
        <w:left w:val="none" w:sz="0" w:space="0" w:color="auto"/>
        <w:bottom w:val="none" w:sz="0" w:space="0" w:color="auto"/>
        <w:right w:val="none" w:sz="0" w:space="0" w:color="auto"/>
      </w:divBdr>
    </w:div>
    <w:div w:id="1408502074">
      <w:bodyDiv w:val="1"/>
      <w:marLeft w:val="0"/>
      <w:marRight w:val="0"/>
      <w:marTop w:val="0"/>
      <w:marBottom w:val="0"/>
      <w:divBdr>
        <w:top w:val="none" w:sz="0" w:space="0" w:color="auto"/>
        <w:left w:val="none" w:sz="0" w:space="0" w:color="auto"/>
        <w:bottom w:val="none" w:sz="0" w:space="0" w:color="auto"/>
        <w:right w:val="none" w:sz="0" w:space="0" w:color="auto"/>
      </w:divBdr>
    </w:div>
    <w:div w:id="1410809514">
      <w:bodyDiv w:val="1"/>
      <w:marLeft w:val="0"/>
      <w:marRight w:val="0"/>
      <w:marTop w:val="0"/>
      <w:marBottom w:val="0"/>
      <w:divBdr>
        <w:top w:val="none" w:sz="0" w:space="0" w:color="auto"/>
        <w:left w:val="none" w:sz="0" w:space="0" w:color="auto"/>
        <w:bottom w:val="none" w:sz="0" w:space="0" w:color="auto"/>
        <w:right w:val="none" w:sz="0" w:space="0" w:color="auto"/>
      </w:divBdr>
    </w:div>
    <w:div w:id="1411194538">
      <w:bodyDiv w:val="1"/>
      <w:marLeft w:val="0"/>
      <w:marRight w:val="0"/>
      <w:marTop w:val="0"/>
      <w:marBottom w:val="0"/>
      <w:divBdr>
        <w:top w:val="none" w:sz="0" w:space="0" w:color="auto"/>
        <w:left w:val="none" w:sz="0" w:space="0" w:color="auto"/>
        <w:bottom w:val="none" w:sz="0" w:space="0" w:color="auto"/>
        <w:right w:val="none" w:sz="0" w:space="0" w:color="auto"/>
      </w:divBdr>
    </w:div>
    <w:div w:id="1412117551">
      <w:bodyDiv w:val="1"/>
      <w:marLeft w:val="0"/>
      <w:marRight w:val="0"/>
      <w:marTop w:val="0"/>
      <w:marBottom w:val="0"/>
      <w:divBdr>
        <w:top w:val="none" w:sz="0" w:space="0" w:color="auto"/>
        <w:left w:val="none" w:sz="0" w:space="0" w:color="auto"/>
        <w:bottom w:val="none" w:sz="0" w:space="0" w:color="auto"/>
        <w:right w:val="none" w:sz="0" w:space="0" w:color="auto"/>
      </w:divBdr>
    </w:div>
    <w:div w:id="1412584795">
      <w:bodyDiv w:val="1"/>
      <w:marLeft w:val="0"/>
      <w:marRight w:val="0"/>
      <w:marTop w:val="0"/>
      <w:marBottom w:val="0"/>
      <w:divBdr>
        <w:top w:val="none" w:sz="0" w:space="0" w:color="auto"/>
        <w:left w:val="none" w:sz="0" w:space="0" w:color="auto"/>
        <w:bottom w:val="none" w:sz="0" w:space="0" w:color="auto"/>
        <w:right w:val="none" w:sz="0" w:space="0" w:color="auto"/>
      </w:divBdr>
    </w:div>
    <w:div w:id="1414428001">
      <w:bodyDiv w:val="1"/>
      <w:marLeft w:val="0"/>
      <w:marRight w:val="0"/>
      <w:marTop w:val="0"/>
      <w:marBottom w:val="0"/>
      <w:divBdr>
        <w:top w:val="none" w:sz="0" w:space="0" w:color="auto"/>
        <w:left w:val="none" w:sz="0" w:space="0" w:color="auto"/>
        <w:bottom w:val="none" w:sz="0" w:space="0" w:color="auto"/>
        <w:right w:val="none" w:sz="0" w:space="0" w:color="auto"/>
      </w:divBdr>
    </w:div>
    <w:div w:id="1415323377">
      <w:bodyDiv w:val="1"/>
      <w:marLeft w:val="0"/>
      <w:marRight w:val="0"/>
      <w:marTop w:val="0"/>
      <w:marBottom w:val="0"/>
      <w:divBdr>
        <w:top w:val="none" w:sz="0" w:space="0" w:color="auto"/>
        <w:left w:val="none" w:sz="0" w:space="0" w:color="auto"/>
        <w:bottom w:val="none" w:sz="0" w:space="0" w:color="auto"/>
        <w:right w:val="none" w:sz="0" w:space="0" w:color="auto"/>
      </w:divBdr>
    </w:div>
    <w:div w:id="1417632232">
      <w:bodyDiv w:val="1"/>
      <w:marLeft w:val="0"/>
      <w:marRight w:val="0"/>
      <w:marTop w:val="0"/>
      <w:marBottom w:val="0"/>
      <w:divBdr>
        <w:top w:val="none" w:sz="0" w:space="0" w:color="auto"/>
        <w:left w:val="none" w:sz="0" w:space="0" w:color="auto"/>
        <w:bottom w:val="none" w:sz="0" w:space="0" w:color="auto"/>
        <w:right w:val="none" w:sz="0" w:space="0" w:color="auto"/>
      </w:divBdr>
    </w:div>
    <w:div w:id="1418014841">
      <w:bodyDiv w:val="1"/>
      <w:marLeft w:val="0"/>
      <w:marRight w:val="0"/>
      <w:marTop w:val="0"/>
      <w:marBottom w:val="0"/>
      <w:divBdr>
        <w:top w:val="none" w:sz="0" w:space="0" w:color="auto"/>
        <w:left w:val="none" w:sz="0" w:space="0" w:color="auto"/>
        <w:bottom w:val="none" w:sz="0" w:space="0" w:color="auto"/>
        <w:right w:val="none" w:sz="0" w:space="0" w:color="auto"/>
      </w:divBdr>
    </w:div>
    <w:div w:id="1419907618">
      <w:bodyDiv w:val="1"/>
      <w:marLeft w:val="0"/>
      <w:marRight w:val="0"/>
      <w:marTop w:val="0"/>
      <w:marBottom w:val="0"/>
      <w:divBdr>
        <w:top w:val="none" w:sz="0" w:space="0" w:color="auto"/>
        <w:left w:val="none" w:sz="0" w:space="0" w:color="auto"/>
        <w:bottom w:val="none" w:sz="0" w:space="0" w:color="auto"/>
        <w:right w:val="none" w:sz="0" w:space="0" w:color="auto"/>
      </w:divBdr>
    </w:div>
    <w:div w:id="1423799839">
      <w:bodyDiv w:val="1"/>
      <w:marLeft w:val="0"/>
      <w:marRight w:val="0"/>
      <w:marTop w:val="0"/>
      <w:marBottom w:val="0"/>
      <w:divBdr>
        <w:top w:val="none" w:sz="0" w:space="0" w:color="auto"/>
        <w:left w:val="none" w:sz="0" w:space="0" w:color="auto"/>
        <w:bottom w:val="none" w:sz="0" w:space="0" w:color="auto"/>
        <w:right w:val="none" w:sz="0" w:space="0" w:color="auto"/>
      </w:divBdr>
    </w:div>
    <w:div w:id="1424494444">
      <w:bodyDiv w:val="1"/>
      <w:marLeft w:val="0"/>
      <w:marRight w:val="0"/>
      <w:marTop w:val="0"/>
      <w:marBottom w:val="0"/>
      <w:divBdr>
        <w:top w:val="none" w:sz="0" w:space="0" w:color="auto"/>
        <w:left w:val="none" w:sz="0" w:space="0" w:color="auto"/>
        <w:bottom w:val="none" w:sz="0" w:space="0" w:color="auto"/>
        <w:right w:val="none" w:sz="0" w:space="0" w:color="auto"/>
      </w:divBdr>
    </w:div>
    <w:div w:id="1424838573">
      <w:bodyDiv w:val="1"/>
      <w:marLeft w:val="0"/>
      <w:marRight w:val="0"/>
      <w:marTop w:val="0"/>
      <w:marBottom w:val="0"/>
      <w:divBdr>
        <w:top w:val="none" w:sz="0" w:space="0" w:color="auto"/>
        <w:left w:val="none" w:sz="0" w:space="0" w:color="auto"/>
        <w:bottom w:val="none" w:sz="0" w:space="0" w:color="auto"/>
        <w:right w:val="none" w:sz="0" w:space="0" w:color="auto"/>
      </w:divBdr>
    </w:div>
    <w:div w:id="1425027325">
      <w:bodyDiv w:val="1"/>
      <w:marLeft w:val="0"/>
      <w:marRight w:val="0"/>
      <w:marTop w:val="0"/>
      <w:marBottom w:val="0"/>
      <w:divBdr>
        <w:top w:val="none" w:sz="0" w:space="0" w:color="auto"/>
        <w:left w:val="none" w:sz="0" w:space="0" w:color="auto"/>
        <w:bottom w:val="none" w:sz="0" w:space="0" w:color="auto"/>
        <w:right w:val="none" w:sz="0" w:space="0" w:color="auto"/>
      </w:divBdr>
    </w:div>
    <w:div w:id="1425612603">
      <w:bodyDiv w:val="1"/>
      <w:marLeft w:val="0"/>
      <w:marRight w:val="0"/>
      <w:marTop w:val="0"/>
      <w:marBottom w:val="0"/>
      <w:divBdr>
        <w:top w:val="none" w:sz="0" w:space="0" w:color="auto"/>
        <w:left w:val="none" w:sz="0" w:space="0" w:color="auto"/>
        <w:bottom w:val="none" w:sz="0" w:space="0" w:color="auto"/>
        <w:right w:val="none" w:sz="0" w:space="0" w:color="auto"/>
      </w:divBdr>
    </w:div>
    <w:div w:id="1427070307">
      <w:bodyDiv w:val="1"/>
      <w:marLeft w:val="0"/>
      <w:marRight w:val="0"/>
      <w:marTop w:val="0"/>
      <w:marBottom w:val="0"/>
      <w:divBdr>
        <w:top w:val="none" w:sz="0" w:space="0" w:color="auto"/>
        <w:left w:val="none" w:sz="0" w:space="0" w:color="auto"/>
        <w:bottom w:val="none" w:sz="0" w:space="0" w:color="auto"/>
        <w:right w:val="none" w:sz="0" w:space="0" w:color="auto"/>
      </w:divBdr>
    </w:div>
    <w:div w:id="1427848201">
      <w:bodyDiv w:val="1"/>
      <w:marLeft w:val="0"/>
      <w:marRight w:val="0"/>
      <w:marTop w:val="0"/>
      <w:marBottom w:val="0"/>
      <w:divBdr>
        <w:top w:val="none" w:sz="0" w:space="0" w:color="auto"/>
        <w:left w:val="none" w:sz="0" w:space="0" w:color="auto"/>
        <w:bottom w:val="none" w:sz="0" w:space="0" w:color="auto"/>
        <w:right w:val="none" w:sz="0" w:space="0" w:color="auto"/>
      </w:divBdr>
    </w:div>
    <w:div w:id="1428039212">
      <w:bodyDiv w:val="1"/>
      <w:marLeft w:val="0"/>
      <w:marRight w:val="0"/>
      <w:marTop w:val="0"/>
      <w:marBottom w:val="0"/>
      <w:divBdr>
        <w:top w:val="none" w:sz="0" w:space="0" w:color="auto"/>
        <w:left w:val="none" w:sz="0" w:space="0" w:color="auto"/>
        <w:bottom w:val="none" w:sz="0" w:space="0" w:color="auto"/>
        <w:right w:val="none" w:sz="0" w:space="0" w:color="auto"/>
      </w:divBdr>
    </w:div>
    <w:div w:id="1428772700">
      <w:bodyDiv w:val="1"/>
      <w:marLeft w:val="0"/>
      <w:marRight w:val="0"/>
      <w:marTop w:val="0"/>
      <w:marBottom w:val="0"/>
      <w:divBdr>
        <w:top w:val="none" w:sz="0" w:space="0" w:color="auto"/>
        <w:left w:val="none" w:sz="0" w:space="0" w:color="auto"/>
        <w:bottom w:val="none" w:sz="0" w:space="0" w:color="auto"/>
        <w:right w:val="none" w:sz="0" w:space="0" w:color="auto"/>
      </w:divBdr>
    </w:div>
    <w:div w:id="1429079671">
      <w:bodyDiv w:val="1"/>
      <w:marLeft w:val="0"/>
      <w:marRight w:val="0"/>
      <w:marTop w:val="0"/>
      <w:marBottom w:val="0"/>
      <w:divBdr>
        <w:top w:val="none" w:sz="0" w:space="0" w:color="auto"/>
        <w:left w:val="none" w:sz="0" w:space="0" w:color="auto"/>
        <w:bottom w:val="none" w:sz="0" w:space="0" w:color="auto"/>
        <w:right w:val="none" w:sz="0" w:space="0" w:color="auto"/>
      </w:divBdr>
    </w:div>
    <w:div w:id="1431660569">
      <w:bodyDiv w:val="1"/>
      <w:marLeft w:val="0"/>
      <w:marRight w:val="0"/>
      <w:marTop w:val="0"/>
      <w:marBottom w:val="0"/>
      <w:divBdr>
        <w:top w:val="none" w:sz="0" w:space="0" w:color="auto"/>
        <w:left w:val="none" w:sz="0" w:space="0" w:color="auto"/>
        <w:bottom w:val="none" w:sz="0" w:space="0" w:color="auto"/>
        <w:right w:val="none" w:sz="0" w:space="0" w:color="auto"/>
      </w:divBdr>
    </w:div>
    <w:div w:id="1435436905">
      <w:bodyDiv w:val="1"/>
      <w:marLeft w:val="0"/>
      <w:marRight w:val="0"/>
      <w:marTop w:val="0"/>
      <w:marBottom w:val="0"/>
      <w:divBdr>
        <w:top w:val="none" w:sz="0" w:space="0" w:color="auto"/>
        <w:left w:val="none" w:sz="0" w:space="0" w:color="auto"/>
        <w:bottom w:val="none" w:sz="0" w:space="0" w:color="auto"/>
        <w:right w:val="none" w:sz="0" w:space="0" w:color="auto"/>
      </w:divBdr>
    </w:div>
    <w:div w:id="1436096108">
      <w:bodyDiv w:val="1"/>
      <w:marLeft w:val="0"/>
      <w:marRight w:val="0"/>
      <w:marTop w:val="0"/>
      <w:marBottom w:val="0"/>
      <w:divBdr>
        <w:top w:val="none" w:sz="0" w:space="0" w:color="auto"/>
        <w:left w:val="none" w:sz="0" w:space="0" w:color="auto"/>
        <w:bottom w:val="none" w:sz="0" w:space="0" w:color="auto"/>
        <w:right w:val="none" w:sz="0" w:space="0" w:color="auto"/>
      </w:divBdr>
    </w:div>
    <w:div w:id="1436752684">
      <w:bodyDiv w:val="1"/>
      <w:marLeft w:val="0"/>
      <w:marRight w:val="0"/>
      <w:marTop w:val="0"/>
      <w:marBottom w:val="0"/>
      <w:divBdr>
        <w:top w:val="none" w:sz="0" w:space="0" w:color="auto"/>
        <w:left w:val="none" w:sz="0" w:space="0" w:color="auto"/>
        <w:bottom w:val="none" w:sz="0" w:space="0" w:color="auto"/>
        <w:right w:val="none" w:sz="0" w:space="0" w:color="auto"/>
      </w:divBdr>
    </w:div>
    <w:div w:id="1438017802">
      <w:bodyDiv w:val="1"/>
      <w:marLeft w:val="0"/>
      <w:marRight w:val="0"/>
      <w:marTop w:val="0"/>
      <w:marBottom w:val="0"/>
      <w:divBdr>
        <w:top w:val="none" w:sz="0" w:space="0" w:color="auto"/>
        <w:left w:val="none" w:sz="0" w:space="0" w:color="auto"/>
        <w:bottom w:val="none" w:sz="0" w:space="0" w:color="auto"/>
        <w:right w:val="none" w:sz="0" w:space="0" w:color="auto"/>
      </w:divBdr>
    </w:div>
    <w:div w:id="1439107735">
      <w:bodyDiv w:val="1"/>
      <w:marLeft w:val="0"/>
      <w:marRight w:val="0"/>
      <w:marTop w:val="0"/>
      <w:marBottom w:val="0"/>
      <w:divBdr>
        <w:top w:val="none" w:sz="0" w:space="0" w:color="auto"/>
        <w:left w:val="none" w:sz="0" w:space="0" w:color="auto"/>
        <w:bottom w:val="none" w:sz="0" w:space="0" w:color="auto"/>
        <w:right w:val="none" w:sz="0" w:space="0" w:color="auto"/>
      </w:divBdr>
    </w:div>
    <w:div w:id="1440755967">
      <w:bodyDiv w:val="1"/>
      <w:marLeft w:val="0"/>
      <w:marRight w:val="0"/>
      <w:marTop w:val="0"/>
      <w:marBottom w:val="0"/>
      <w:divBdr>
        <w:top w:val="none" w:sz="0" w:space="0" w:color="auto"/>
        <w:left w:val="none" w:sz="0" w:space="0" w:color="auto"/>
        <w:bottom w:val="none" w:sz="0" w:space="0" w:color="auto"/>
        <w:right w:val="none" w:sz="0" w:space="0" w:color="auto"/>
      </w:divBdr>
    </w:div>
    <w:div w:id="1441411025">
      <w:bodyDiv w:val="1"/>
      <w:marLeft w:val="0"/>
      <w:marRight w:val="0"/>
      <w:marTop w:val="0"/>
      <w:marBottom w:val="0"/>
      <w:divBdr>
        <w:top w:val="none" w:sz="0" w:space="0" w:color="auto"/>
        <w:left w:val="none" w:sz="0" w:space="0" w:color="auto"/>
        <w:bottom w:val="none" w:sz="0" w:space="0" w:color="auto"/>
        <w:right w:val="none" w:sz="0" w:space="0" w:color="auto"/>
      </w:divBdr>
    </w:div>
    <w:div w:id="1441990126">
      <w:bodyDiv w:val="1"/>
      <w:marLeft w:val="0"/>
      <w:marRight w:val="0"/>
      <w:marTop w:val="0"/>
      <w:marBottom w:val="0"/>
      <w:divBdr>
        <w:top w:val="none" w:sz="0" w:space="0" w:color="auto"/>
        <w:left w:val="none" w:sz="0" w:space="0" w:color="auto"/>
        <w:bottom w:val="none" w:sz="0" w:space="0" w:color="auto"/>
        <w:right w:val="none" w:sz="0" w:space="0" w:color="auto"/>
      </w:divBdr>
    </w:div>
    <w:div w:id="1441997300">
      <w:bodyDiv w:val="1"/>
      <w:marLeft w:val="0"/>
      <w:marRight w:val="0"/>
      <w:marTop w:val="0"/>
      <w:marBottom w:val="0"/>
      <w:divBdr>
        <w:top w:val="none" w:sz="0" w:space="0" w:color="auto"/>
        <w:left w:val="none" w:sz="0" w:space="0" w:color="auto"/>
        <w:bottom w:val="none" w:sz="0" w:space="0" w:color="auto"/>
        <w:right w:val="none" w:sz="0" w:space="0" w:color="auto"/>
      </w:divBdr>
    </w:div>
    <w:div w:id="1444884230">
      <w:bodyDiv w:val="1"/>
      <w:marLeft w:val="0"/>
      <w:marRight w:val="0"/>
      <w:marTop w:val="0"/>
      <w:marBottom w:val="0"/>
      <w:divBdr>
        <w:top w:val="none" w:sz="0" w:space="0" w:color="auto"/>
        <w:left w:val="none" w:sz="0" w:space="0" w:color="auto"/>
        <w:bottom w:val="none" w:sz="0" w:space="0" w:color="auto"/>
        <w:right w:val="none" w:sz="0" w:space="0" w:color="auto"/>
      </w:divBdr>
    </w:div>
    <w:div w:id="1446073302">
      <w:bodyDiv w:val="1"/>
      <w:marLeft w:val="0"/>
      <w:marRight w:val="0"/>
      <w:marTop w:val="0"/>
      <w:marBottom w:val="0"/>
      <w:divBdr>
        <w:top w:val="none" w:sz="0" w:space="0" w:color="auto"/>
        <w:left w:val="none" w:sz="0" w:space="0" w:color="auto"/>
        <w:bottom w:val="none" w:sz="0" w:space="0" w:color="auto"/>
        <w:right w:val="none" w:sz="0" w:space="0" w:color="auto"/>
      </w:divBdr>
    </w:div>
    <w:div w:id="1447113232">
      <w:bodyDiv w:val="1"/>
      <w:marLeft w:val="0"/>
      <w:marRight w:val="0"/>
      <w:marTop w:val="0"/>
      <w:marBottom w:val="0"/>
      <w:divBdr>
        <w:top w:val="none" w:sz="0" w:space="0" w:color="auto"/>
        <w:left w:val="none" w:sz="0" w:space="0" w:color="auto"/>
        <w:bottom w:val="none" w:sz="0" w:space="0" w:color="auto"/>
        <w:right w:val="none" w:sz="0" w:space="0" w:color="auto"/>
      </w:divBdr>
    </w:div>
    <w:div w:id="1447430596">
      <w:bodyDiv w:val="1"/>
      <w:marLeft w:val="0"/>
      <w:marRight w:val="0"/>
      <w:marTop w:val="0"/>
      <w:marBottom w:val="0"/>
      <w:divBdr>
        <w:top w:val="none" w:sz="0" w:space="0" w:color="auto"/>
        <w:left w:val="none" w:sz="0" w:space="0" w:color="auto"/>
        <w:bottom w:val="none" w:sz="0" w:space="0" w:color="auto"/>
        <w:right w:val="none" w:sz="0" w:space="0" w:color="auto"/>
      </w:divBdr>
    </w:div>
    <w:div w:id="1448744347">
      <w:bodyDiv w:val="1"/>
      <w:marLeft w:val="0"/>
      <w:marRight w:val="0"/>
      <w:marTop w:val="0"/>
      <w:marBottom w:val="0"/>
      <w:divBdr>
        <w:top w:val="none" w:sz="0" w:space="0" w:color="auto"/>
        <w:left w:val="none" w:sz="0" w:space="0" w:color="auto"/>
        <w:bottom w:val="none" w:sz="0" w:space="0" w:color="auto"/>
        <w:right w:val="none" w:sz="0" w:space="0" w:color="auto"/>
      </w:divBdr>
    </w:div>
    <w:div w:id="1451627391">
      <w:bodyDiv w:val="1"/>
      <w:marLeft w:val="0"/>
      <w:marRight w:val="0"/>
      <w:marTop w:val="0"/>
      <w:marBottom w:val="0"/>
      <w:divBdr>
        <w:top w:val="none" w:sz="0" w:space="0" w:color="auto"/>
        <w:left w:val="none" w:sz="0" w:space="0" w:color="auto"/>
        <w:bottom w:val="none" w:sz="0" w:space="0" w:color="auto"/>
        <w:right w:val="none" w:sz="0" w:space="0" w:color="auto"/>
      </w:divBdr>
    </w:div>
    <w:div w:id="1451783838">
      <w:bodyDiv w:val="1"/>
      <w:marLeft w:val="0"/>
      <w:marRight w:val="0"/>
      <w:marTop w:val="0"/>
      <w:marBottom w:val="0"/>
      <w:divBdr>
        <w:top w:val="none" w:sz="0" w:space="0" w:color="auto"/>
        <w:left w:val="none" w:sz="0" w:space="0" w:color="auto"/>
        <w:bottom w:val="none" w:sz="0" w:space="0" w:color="auto"/>
        <w:right w:val="none" w:sz="0" w:space="0" w:color="auto"/>
      </w:divBdr>
    </w:div>
    <w:div w:id="1452244706">
      <w:bodyDiv w:val="1"/>
      <w:marLeft w:val="0"/>
      <w:marRight w:val="0"/>
      <w:marTop w:val="0"/>
      <w:marBottom w:val="0"/>
      <w:divBdr>
        <w:top w:val="none" w:sz="0" w:space="0" w:color="auto"/>
        <w:left w:val="none" w:sz="0" w:space="0" w:color="auto"/>
        <w:bottom w:val="none" w:sz="0" w:space="0" w:color="auto"/>
        <w:right w:val="none" w:sz="0" w:space="0" w:color="auto"/>
      </w:divBdr>
    </w:div>
    <w:div w:id="1454327204">
      <w:bodyDiv w:val="1"/>
      <w:marLeft w:val="0"/>
      <w:marRight w:val="0"/>
      <w:marTop w:val="0"/>
      <w:marBottom w:val="0"/>
      <w:divBdr>
        <w:top w:val="none" w:sz="0" w:space="0" w:color="auto"/>
        <w:left w:val="none" w:sz="0" w:space="0" w:color="auto"/>
        <w:bottom w:val="none" w:sz="0" w:space="0" w:color="auto"/>
        <w:right w:val="none" w:sz="0" w:space="0" w:color="auto"/>
      </w:divBdr>
    </w:div>
    <w:div w:id="1455561674">
      <w:bodyDiv w:val="1"/>
      <w:marLeft w:val="0"/>
      <w:marRight w:val="0"/>
      <w:marTop w:val="0"/>
      <w:marBottom w:val="0"/>
      <w:divBdr>
        <w:top w:val="none" w:sz="0" w:space="0" w:color="auto"/>
        <w:left w:val="none" w:sz="0" w:space="0" w:color="auto"/>
        <w:bottom w:val="none" w:sz="0" w:space="0" w:color="auto"/>
        <w:right w:val="none" w:sz="0" w:space="0" w:color="auto"/>
      </w:divBdr>
    </w:div>
    <w:div w:id="1457674261">
      <w:bodyDiv w:val="1"/>
      <w:marLeft w:val="0"/>
      <w:marRight w:val="0"/>
      <w:marTop w:val="0"/>
      <w:marBottom w:val="0"/>
      <w:divBdr>
        <w:top w:val="none" w:sz="0" w:space="0" w:color="auto"/>
        <w:left w:val="none" w:sz="0" w:space="0" w:color="auto"/>
        <w:bottom w:val="none" w:sz="0" w:space="0" w:color="auto"/>
        <w:right w:val="none" w:sz="0" w:space="0" w:color="auto"/>
      </w:divBdr>
    </w:div>
    <w:div w:id="1458646631">
      <w:bodyDiv w:val="1"/>
      <w:marLeft w:val="0"/>
      <w:marRight w:val="0"/>
      <w:marTop w:val="0"/>
      <w:marBottom w:val="0"/>
      <w:divBdr>
        <w:top w:val="none" w:sz="0" w:space="0" w:color="auto"/>
        <w:left w:val="none" w:sz="0" w:space="0" w:color="auto"/>
        <w:bottom w:val="none" w:sz="0" w:space="0" w:color="auto"/>
        <w:right w:val="none" w:sz="0" w:space="0" w:color="auto"/>
      </w:divBdr>
    </w:div>
    <w:div w:id="1458794966">
      <w:bodyDiv w:val="1"/>
      <w:marLeft w:val="0"/>
      <w:marRight w:val="0"/>
      <w:marTop w:val="0"/>
      <w:marBottom w:val="0"/>
      <w:divBdr>
        <w:top w:val="none" w:sz="0" w:space="0" w:color="auto"/>
        <w:left w:val="none" w:sz="0" w:space="0" w:color="auto"/>
        <w:bottom w:val="none" w:sz="0" w:space="0" w:color="auto"/>
        <w:right w:val="none" w:sz="0" w:space="0" w:color="auto"/>
      </w:divBdr>
    </w:div>
    <w:div w:id="1459184738">
      <w:bodyDiv w:val="1"/>
      <w:marLeft w:val="0"/>
      <w:marRight w:val="0"/>
      <w:marTop w:val="0"/>
      <w:marBottom w:val="0"/>
      <w:divBdr>
        <w:top w:val="none" w:sz="0" w:space="0" w:color="auto"/>
        <w:left w:val="none" w:sz="0" w:space="0" w:color="auto"/>
        <w:bottom w:val="none" w:sz="0" w:space="0" w:color="auto"/>
        <w:right w:val="none" w:sz="0" w:space="0" w:color="auto"/>
      </w:divBdr>
    </w:div>
    <w:div w:id="1460955616">
      <w:bodyDiv w:val="1"/>
      <w:marLeft w:val="0"/>
      <w:marRight w:val="0"/>
      <w:marTop w:val="0"/>
      <w:marBottom w:val="0"/>
      <w:divBdr>
        <w:top w:val="none" w:sz="0" w:space="0" w:color="auto"/>
        <w:left w:val="none" w:sz="0" w:space="0" w:color="auto"/>
        <w:bottom w:val="none" w:sz="0" w:space="0" w:color="auto"/>
        <w:right w:val="none" w:sz="0" w:space="0" w:color="auto"/>
      </w:divBdr>
    </w:div>
    <w:div w:id="1461990789">
      <w:bodyDiv w:val="1"/>
      <w:marLeft w:val="0"/>
      <w:marRight w:val="0"/>
      <w:marTop w:val="0"/>
      <w:marBottom w:val="0"/>
      <w:divBdr>
        <w:top w:val="none" w:sz="0" w:space="0" w:color="auto"/>
        <w:left w:val="none" w:sz="0" w:space="0" w:color="auto"/>
        <w:bottom w:val="none" w:sz="0" w:space="0" w:color="auto"/>
        <w:right w:val="none" w:sz="0" w:space="0" w:color="auto"/>
      </w:divBdr>
    </w:div>
    <w:div w:id="1462383320">
      <w:bodyDiv w:val="1"/>
      <w:marLeft w:val="0"/>
      <w:marRight w:val="0"/>
      <w:marTop w:val="0"/>
      <w:marBottom w:val="0"/>
      <w:divBdr>
        <w:top w:val="none" w:sz="0" w:space="0" w:color="auto"/>
        <w:left w:val="none" w:sz="0" w:space="0" w:color="auto"/>
        <w:bottom w:val="none" w:sz="0" w:space="0" w:color="auto"/>
        <w:right w:val="none" w:sz="0" w:space="0" w:color="auto"/>
      </w:divBdr>
    </w:div>
    <w:div w:id="1463114156">
      <w:bodyDiv w:val="1"/>
      <w:marLeft w:val="0"/>
      <w:marRight w:val="0"/>
      <w:marTop w:val="0"/>
      <w:marBottom w:val="0"/>
      <w:divBdr>
        <w:top w:val="none" w:sz="0" w:space="0" w:color="auto"/>
        <w:left w:val="none" w:sz="0" w:space="0" w:color="auto"/>
        <w:bottom w:val="none" w:sz="0" w:space="0" w:color="auto"/>
        <w:right w:val="none" w:sz="0" w:space="0" w:color="auto"/>
      </w:divBdr>
    </w:div>
    <w:div w:id="1463497710">
      <w:bodyDiv w:val="1"/>
      <w:marLeft w:val="0"/>
      <w:marRight w:val="0"/>
      <w:marTop w:val="0"/>
      <w:marBottom w:val="0"/>
      <w:divBdr>
        <w:top w:val="none" w:sz="0" w:space="0" w:color="auto"/>
        <w:left w:val="none" w:sz="0" w:space="0" w:color="auto"/>
        <w:bottom w:val="none" w:sz="0" w:space="0" w:color="auto"/>
        <w:right w:val="none" w:sz="0" w:space="0" w:color="auto"/>
      </w:divBdr>
    </w:div>
    <w:div w:id="1464075407">
      <w:bodyDiv w:val="1"/>
      <w:marLeft w:val="0"/>
      <w:marRight w:val="0"/>
      <w:marTop w:val="0"/>
      <w:marBottom w:val="0"/>
      <w:divBdr>
        <w:top w:val="none" w:sz="0" w:space="0" w:color="auto"/>
        <w:left w:val="none" w:sz="0" w:space="0" w:color="auto"/>
        <w:bottom w:val="none" w:sz="0" w:space="0" w:color="auto"/>
        <w:right w:val="none" w:sz="0" w:space="0" w:color="auto"/>
      </w:divBdr>
    </w:div>
    <w:div w:id="1464620677">
      <w:bodyDiv w:val="1"/>
      <w:marLeft w:val="0"/>
      <w:marRight w:val="0"/>
      <w:marTop w:val="0"/>
      <w:marBottom w:val="0"/>
      <w:divBdr>
        <w:top w:val="none" w:sz="0" w:space="0" w:color="auto"/>
        <w:left w:val="none" w:sz="0" w:space="0" w:color="auto"/>
        <w:bottom w:val="none" w:sz="0" w:space="0" w:color="auto"/>
        <w:right w:val="none" w:sz="0" w:space="0" w:color="auto"/>
      </w:divBdr>
    </w:div>
    <w:div w:id="1466001137">
      <w:bodyDiv w:val="1"/>
      <w:marLeft w:val="0"/>
      <w:marRight w:val="0"/>
      <w:marTop w:val="0"/>
      <w:marBottom w:val="0"/>
      <w:divBdr>
        <w:top w:val="none" w:sz="0" w:space="0" w:color="auto"/>
        <w:left w:val="none" w:sz="0" w:space="0" w:color="auto"/>
        <w:bottom w:val="none" w:sz="0" w:space="0" w:color="auto"/>
        <w:right w:val="none" w:sz="0" w:space="0" w:color="auto"/>
      </w:divBdr>
    </w:div>
    <w:div w:id="1468428623">
      <w:bodyDiv w:val="1"/>
      <w:marLeft w:val="0"/>
      <w:marRight w:val="0"/>
      <w:marTop w:val="0"/>
      <w:marBottom w:val="0"/>
      <w:divBdr>
        <w:top w:val="none" w:sz="0" w:space="0" w:color="auto"/>
        <w:left w:val="none" w:sz="0" w:space="0" w:color="auto"/>
        <w:bottom w:val="none" w:sz="0" w:space="0" w:color="auto"/>
        <w:right w:val="none" w:sz="0" w:space="0" w:color="auto"/>
      </w:divBdr>
    </w:div>
    <w:div w:id="1475680449">
      <w:bodyDiv w:val="1"/>
      <w:marLeft w:val="0"/>
      <w:marRight w:val="0"/>
      <w:marTop w:val="0"/>
      <w:marBottom w:val="0"/>
      <w:divBdr>
        <w:top w:val="none" w:sz="0" w:space="0" w:color="auto"/>
        <w:left w:val="none" w:sz="0" w:space="0" w:color="auto"/>
        <w:bottom w:val="none" w:sz="0" w:space="0" w:color="auto"/>
        <w:right w:val="none" w:sz="0" w:space="0" w:color="auto"/>
      </w:divBdr>
    </w:div>
    <w:div w:id="1476263965">
      <w:bodyDiv w:val="1"/>
      <w:marLeft w:val="0"/>
      <w:marRight w:val="0"/>
      <w:marTop w:val="0"/>
      <w:marBottom w:val="0"/>
      <w:divBdr>
        <w:top w:val="none" w:sz="0" w:space="0" w:color="auto"/>
        <w:left w:val="none" w:sz="0" w:space="0" w:color="auto"/>
        <w:bottom w:val="none" w:sz="0" w:space="0" w:color="auto"/>
        <w:right w:val="none" w:sz="0" w:space="0" w:color="auto"/>
      </w:divBdr>
    </w:div>
    <w:div w:id="1480537618">
      <w:bodyDiv w:val="1"/>
      <w:marLeft w:val="0"/>
      <w:marRight w:val="0"/>
      <w:marTop w:val="0"/>
      <w:marBottom w:val="0"/>
      <w:divBdr>
        <w:top w:val="none" w:sz="0" w:space="0" w:color="auto"/>
        <w:left w:val="none" w:sz="0" w:space="0" w:color="auto"/>
        <w:bottom w:val="none" w:sz="0" w:space="0" w:color="auto"/>
        <w:right w:val="none" w:sz="0" w:space="0" w:color="auto"/>
      </w:divBdr>
    </w:div>
    <w:div w:id="1481189208">
      <w:bodyDiv w:val="1"/>
      <w:marLeft w:val="0"/>
      <w:marRight w:val="0"/>
      <w:marTop w:val="0"/>
      <w:marBottom w:val="0"/>
      <w:divBdr>
        <w:top w:val="none" w:sz="0" w:space="0" w:color="auto"/>
        <w:left w:val="none" w:sz="0" w:space="0" w:color="auto"/>
        <w:bottom w:val="none" w:sz="0" w:space="0" w:color="auto"/>
        <w:right w:val="none" w:sz="0" w:space="0" w:color="auto"/>
      </w:divBdr>
    </w:div>
    <w:div w:id="1482313689">
      <w:bodyDiv w:val="1"/>
      <w:marLeft w:val="0"/>
      <w:marRight w:val="0"/>
      <w:marTop w:val="0"/>
      <w:marBottom w:val="0"/>
      <w:divBdr>
        <w:top w:val="none" w:sz="0" w:space="0" w:color="auto"/>
        <w:left w:val="none" w:sz="0" w:space="0" w:color="auto"/>
        <w:bottom w:val="none" w:sz="0" w:space="0" w:color="auto"/>
        <w:right w:val="none" w:sz="0" w:space="0" w:color="auto"/>
      </w:divBdr>
    </w:div>
    <w:div w:id="1483349955">
      <w:bodyDiv w:val="1"/>
      <w:marLeft w:val="0"/>
      <w:marRight w:val="0"/>
      <w:marTop w:val="0"/>
      <w:marBottom w:val="0"/>
      <w:divBdr>
        <w:top w:val="none" w:sz="0" w:space="0" w:color="auto"/>
        <w:left w:val="none" w:sz="0" w:space="0" w:color="auto"/>
        <w:bottom w:val="none" w:sz="0" w:space="0" w:color="auto"/>
        <w:right w:val="none" w:sz="0" w:space="0" w:color="auto"/>
      </w:divBdr>
    </w:div>
    <w:div w:id="1484393174">
      <w:bodyDiv w:val="1"/>
      <w:marLeft w:val="0"/>
      <w:marRight w:val="0"/>
      <w:marTop w:val="0"/>
      <w:marBottom w:val="0"/>
      <w:divBdr>
        <w:top w:val="none" w:sz="0" w:space="0" w:color="auto"/>
        <w:left w:val="none" w:sz="0" w:space="0" w:color="auto"/>
        <w:bottom w:val="none" w:sz="0" w:space="0" w:color="auto"/>
        <w:right w:val="none" w:sz="0" w:space="0" w:color="auto"/>
      </w:divBdr>
    </w:div>
    <w:div w:id="1485395215">
      <w:bodyDiv w:val="1"/>
      <w:marLeft w:val="0"/>
      <w:marRight w:val="0"/>
      <w:marTop w:val="0"/>
      <w:marBottom w:val="0"/>
      <w:divBdr>
        <w:top w:val="none" w:sz="0" w:space="0" w:color="auto"/>
        <w:left w:val="none" w:sz="0" w:space="0" w:color="auto"/>
        <w:bottom w:val="none" w:sz="0" w:space="0" w:color="auto"/>
        <w:right w:val="none" w:sz="0" w:space="0" w:color="auto"/>
      </w:divBdr>
    </w:div>
    <w:div w:id="1487697433">
      <w:bodyDiv w:val="1"/>
      <w:marLeft w:val="0"/>
      <w:marRight w:val="0"/>
      <w:marTop w:val="0"/>
      <w:marBottom w:val="0"/>
      <w:divBdr>
        <w:top w:val="none" w:sz="0" w:space="0" w:color="auto"/>
        <w:left w:val="none" w:sz="0" w:space="0" w:color="auto"/>
        <w:bottom w:val="none" w:sz="0" w:space="0" w:color="auto"/>
        <w:right w:val="none" w:sz="0" w:space="0" w:color="auto"/>
      </w:divBdr>
    </w:div>
    <w:div w:id="1489588337">
      <w:bodyDiv w:val="1"/>
      <w:marLeft w:val="0"/>
      <w:marRight w:val="0"/>
      <w:marTop w:val="0"/>
      <w:marBottom w:val="0"/>
      <w:divBdr>
        <w:top w:val="none" w:sz="0" w:space="0" w:color="auto"/>
        <w:left w:val="none" w:sz="0" w:space="0" w:color="auto"/>
        <w:bottom w:val="none" w:sz="0" w:space="0" w:color="auto"/>
        <w:right w:val="none" w:sz="0" w:space="0" w:color="auto"/>
      </w:divBdr>
    </w:div>
    <w:div w:id="1491553864">
      <w:bodyDiv w:val="1"/>
      <w:marLeft w:val="0"/>
      <w:marRight w:val="0"/>
      <w:marTop w:val="0"/>
      <w:marBottom w:val="0"/>
      <w:divBdr>
        <w:top w:val="none" w:sz="0" w:space="0" w:color="auto"/>
        <w:left w:val="none" w:sz="0" w:space="0" w:color="auto"/>
        <w:bottom w:val="none" w:sz="0" w:space="0" w:color="auto"/>
        <w:right w:val="none" w:sz="0" w:space="0" w:color="auto"/>
      </w:divBdr>
    </w:div>
    <w:div w:id="1492483593">
      <w:bodyDiv w:val="1"/>
      <w:marLeft w:val="0"/>
      <w:marRight w:val="0"/>
      <w:marTop w:val="0"/>
      <w:marBottom w:val="0"/>
      <w:divBdr>
        <w:top w:val="none" w:sz="0" w:space="0" w:color="auto"/>
        <w:left w:val="none" w:sz="0" w:space="0" w:color="auto"/>
        <w:bottom w:val="none" w:sz="0" w:space="0" w:color="auto"/>
        <w:right w:val="none" w:sz="0" w:space="0" w:color="auto"/>
      </w:divBdr>
    </w:div>
    <w:div w:id="1492988003">
      <w:bodyDiv w:val="1"/>
      <w:marLeft w:val="0"/>
      <w:marRight w:val="0"/>
      <w:marTop w:val="0"/>
      <w:marBottom w:val="0"/>
      <w:divBdr>
        <w:top w:val="none" w:sz="0" w:space="0" w:color="auto"/>
        <w:left w:val="none" w:sz="0" w:space="0" w:color="auto"/>
        <w:bottom w:val="none" w:sz="0" w:space="0" w:color="auto"/>
        <w:right w:val="none" w:sz="0" w:space="0" w:color="auto"/>
      </w:divBdr>
    </w:div>
    <w:div w:id="1495487908">
      <w:bodyDiv w:val="1"/>
      <w:marLeft w:val="0"/>
      <w:marRight w:val="0"/>
      <w:marTop w:val="0"/>
      <w:marBottom w:val="0"/>
      <w:divBdr>
        <w:top w:val="none" w:sz="0" w:space="0" w:color="auto"/>
        <w:left w:val="none" w:sz="0" w:space="0" w:color="auto"/>
        <w:bottom w:val="none" w:sz="0" w:space="0" w:color="auto"/>
        <w:right w:val="none" w:sz="0" w:space="0" w:color="auto"/>
      </w:divBdr>
    </w:div>
    <w:div w:id="1500076017">
      <w:bodyDiv w:val="1"/>
      <w:marLeft w:val="0"/>
      <w:marRight w:val="0"/>
      <w:marTop w:val="0"/>
      <w:marBottom w:val="0"/>
      <w:divBdr>
        <w:top w:val="none" w:sz="0" w:space="0" w:color="auto"/>
        <w:left w:val="none" w:sz="0" w:space="0" w:color="auto"/>
        <w:bottom w:val="none" w:sz="0" w:space="0" w:color="auto"/>
        <w:right w:val="none" w:sz="0" w:space="0" w:color="auto"/>
      </w:divBdr>
    </w:div>
    <w:div w:id="1503081357">
      <w:bodyDiv w:val="1"/>
      <w:marLeft w:val="0"/>
      <w:marRight w:val="0"/>
      <w:marTop w:val="0"/>
      <w:marBottom w:val="0"/>
      <w:divBdr>
        <w:top w:val="none" w:sz="0" w:space="0" w:color="auto"/>
        <w:left w:val="none" w:sz="0" w:space="0" w:color="auto"/>
        <w:bottom w:val="none" w:sz="0" w:space="0" w:color="auto"/>
        <w:right w:val="none" w:sz="0" w:space="0" w:color="auto"/>
      </w:divBdr>
    </w:div>
    <w:div w:id="1505784618">
      <w:bodyDiv w:val="1"/>
      <w:marLeft w:val="0"/>
      <w:marRight w:val="0"/>
      <w:marTop w:val="0"/>
      <w:marBottom w:val="0"/>
      <w:divBdr>
        <w:top w:val="none" w:sz="0" w:space="0" w:color="auto"/>
        <w:left w:val="none" w:sz="0" w:space="0" w:color="auto"/>
        <w:bottom w:val="none" w:sz="0" w:space="0" w:color="auto"/>
        <w:right w:val="none" w:sz="0" w:space="0" w:color="auto"/>
      </w:divBdr>
    </w:div>
    <w:div w:id="1507869034">
      <w:bodyDiv w:val="1"/>
      <w:marLeft w:val="0"/>
      <w:marRight w:val="0"/>
      <w:marTop w:val="0"/>
      <w:marBottom w:val="0"/>
      <w:divBdr>
        <w:top w:val="none" w:sz="0" w:space="0" w:color="auto"/>
        <w:left w:val="none" w:sz="0" w:space="0" w:color="auto"/>
        <w:bottom w:val="none" w:sz="0" w:space="0" w:color="auto"/>
        <w:right w:val="none" w:sz="0" w:space="0" w:color="auto"/>
      </w:divBdr>
    </w:div>
    <w:div w:id="1511064158">
      <w:bodyDiv w:val="1"/>
      <w:marLeft w:val="0"/>
      <w:marRight w:val="0"/>
      <w:marTop w:val="0"/>
      <w:marBottom w:val="0"/>
      <w:divBdr>
        <w:top w:val="none" w:sz="0" w:space="0" w:color="auto"/>
        <w:left w:val="none" w:sz="0" w:space="0" w:color="auto"/>
        <w:bottom w:val="none" w:sz="0" w:space="0" w:color="auto"/>
        <w:right w:val="none" w:sz="0" w:space="0" w:color="auto"/>
      </w:divBdr>
    </w:div>
    <w:div w:id="1511217950">
      <w:bodyDiv w:val="1"/>
      <w:marLeft w:val="0"/>
      <w:marRight w:val="0"/>
      <w:marTop w:val="0"/>
      <w:marBottom w:val="0"/>
      <w:divBdr>
        <w:top w:val="none" w:sz="0" w:space="0" w:color="auto"/>
        <w:left w:val="none" w:sz="0" w:space="0" w:color="auto"/>
        <w:bottom w:val="none" w:sz="0" w:space="0" w:color="auto"/>
        <w:right w:val="none" w:sz="0" w:space="0" w:color="auto"/>
      </w:divBdr>
    </w:div>
    <w:div w:id="1511725542">
      <w:bodyDiv w:val="1"/>
      <w:marLeft w:val="0"/>
      <w:marRight w:val="0"/>
      <w:marTop w:val="0"/>
      <w:marBottom w:val="0"/>
      <w:divBdr>
        <w:top w:val="none" w:sz="0" w:space="0" w:color="auto"/>
        <w:left w:val="none" w:sz="0" w:space="0" w:color="auto"/>
        <w:bottom w:val="none" w:sz="0" w:space="0" w:color="auto"/>
        <w:right w:val="none" w:sz="0" w:space="0" w:color="auto"/>
      </w:divBdr>
    </w:div>
    <w:div w:id="1512185147">
      <w:bodyDiv w:val="1"/>
      <w:marLeft w:val="0"/>
      <w:marRight w:val="0"/>
      <w:marTop w:val="0"/>
      <w:marBottom w:val="0"/>
      <w:divBdr>
        <w:top w:val="none" w:sz="0" w:space="0" w:color="auto"/>
        <w:left w:val="none" w:sz="0" w:space="0" w:color="auto"/>
        <w:bottom w:val="none" w:sz="0" w:space="0" w:color="auto"/>
        <w:right w:val="none" w:sz="0" w:space="0" w:color="auto"/>
      </w:divBdr>
    </w:div>
    <w:div w:id="1513760325">
      <w:bodyDiv w:val="1"/>
      <w:marLeft w:val="0"/>
      <w:marRight w:val="0"/>
      <w:marTop w:val="0"/>
      <w:marBottom w:val="0"/>
      <w:divBdr>
        <w:top w:val="none" w:sz="0" w:space="0" w:color="auto"/>
        <w:left w:val="none" w:sz="0" w:space="0" w:color="auto"/>
        <w:bottom w:val="none" w:sz="0" w:space="0" w:color="auto"/>
        <w:right w:val="none" w:sz="0" w:space="0" w:color="auto"/>
      </w:divBdr>
    </w:div>
    <w:div w:id="1514150248">
      <w:bodyDiv w:val="1"/>
      <w:marLeft w:val="0"/>
      <w:marRight w:val="0"/>
      <w:marTop w:val="0"/>
      <w:marBottom w:val="0"/>
      <w:divBdr>
        <w:top w:val="none" w:sz="0" w:space="0" w:color="auto"/>
        <w:left w:val="none" w:sz="0" w:space="0" w:color="auto"/>
        <w:bottom w:val="none" w:sz="0" w:space="0" w:color="auto"/>
        <w:right w:val="none" w:sz="0" w:space="0" w:color="auto"/>
      </w:divBdr>
    </w:div>
    <w:div w:id="1514418231">
      <w:bodyDiv w:val="1"/>
      <w:marLeft w:val="0"/>
      <w:marRight w:val="0"/>
      <w:marTop w:val="0"/>
      <w:marBottom w:val="0"/>
      <w:divBdr>
        <w:top w:val="none" w:sz="0" w:space="0" w:color="auto"/>
        <w:left w:val="none" w:sz="0" w:space="0" w:color="auto"/>
        <w:bottom w:val="none" w:sz="0" w:space="0" w:color="auto"/>
        <w:right w:val="none" w:sz="0" w:space="0" w:color="auto"/>
      </w:divBdr>
    </w:div>
    <w:div w:id="1517034979">
      <w:bodyDiv w:val="1"/>
      <w:marLeft w:val="0"/>
      <w:marRight w:val="0"/>
      <w:marTop w:val="0"/>
      <w:marBottom w:val="0"/>
      <w:divBdr>
        <w:top w:val="none" w:sz="0" w:space="0" w:color="auto"/>
        <w:left w:val="none" w:sz="0" w:space="0" w:color="auto"/>
        <w:bottom w:val="none" w:sz="0" w:space="0" w:color="auto"/>
        <w:right w:val="none" w:sz="0" w:space="0" w:color="auto"/>
      </w:divBdr>
    </w:div>
    <w:div w:id="1517888553">
      <w:bodyDiv w:val="1"/>
      <w:marLeft w:val="0"/>
      <w:marRight w:val="0"/>
      <w:marTop w:val="0"/>
      <w:marBottom w:val="0"/>
      <w:divBdr>
        <w:top w:val="none" w:sz="0" w:space="0" w:color="auto"/>
        <w:left w:val="none" w:sz="0" w:space="0" w:color="auto"/>
        <w:bottom w:val="none" w:sz="0" w:space="0" w:color="auto"/>
        <w:right w:val="none" w:sz="0" w:space="0" w:color="auto"/>
      </w:divBdr>
    </w:div>
    <w:div w:id="1518076939">
      <w:bodyDiv w:val="1"/>
      <w:marLeft w:val="0"/>
      <w:marRight w:val="0"/>
      <w:marTop w:val="0"/>
      <w:marBottom w:val="0"/>
      <w:divBdr>
        <w:top w:val="none" w:sz="0" w:space="0" w:color="auto"/>
        <w:left w:val="none" w:sz="0" w:space="0" w:color="auto"/>
        <w:bottom w:val="none" w:sz="0" w:space="0" w:color="auto"/>
        <w:right w:val="none" w:sz="0" w:space="0" w:color="auto"/>
      </w:divBdr>
    </w:div>
    <w:div w:id="1518615491">
      <w:bodyDiv w:val="1"/>
      <w:marLeft w:val="0"/>
      <w:marRight w:val="0"/>
      <w:marTop w:val="0"/>
      <w:marBottom w:val="0"/>
      <w:divBdr>
        <w:top w:val="none" w:sz="0" w:space="0" w:color="auto"/>
        <w:left w:val="none" w:sz="0" w:space="0" w:color="auto"/>
        <w:bottom w:val="none" w:sz="0" w:space="0" w:color="auto"/>
        <w:right w:val="none" w:sz="0" w:space="0" w:color="auto"/>
      </w:divBdr>
    </w:div>
    <w:div w:id="1520238902">
      <w:bodyDiv w:val="1"/>
      <w:marLeft w:val="0"/>
      <w:marRight w:val="0"/>
      <w:marTop w:val="0"/>
      <w:marBottom w:val="0"/>
      <w:divBdr>
        <w:top w:val="none" w:sz="0" w:space="0" w:color="auto"/>
        <w:left w:val="none" w:sz="0" w:space="0" w:color="auto"/>
        <w:bottom w:val="none" w:sz="0" w:space="0" w:color="auto"/>
        <w:right w:val="none" w:sz="0" w:space="0" w:color="auto"/>
      </w:divBdr>
    </w:div>
    <w:div w:id="1521893187">
      <w:bodyDiv w:val="1"/>
      <w:marLeft w:val="0"/>
      <w:marRight w:val="0"/>
      <w:marTop w:val="0"/>
      <w:marBottom w:val="0"/>
      <w:divBdr>
        <w:top w:val="none" w:sz="0" w:space="0" w:color="auto"/>
        <w:left w:val="none" w:sz="0" w:space="0" w:color="auto"/>
        <w:bottom w:val="none" w:sz="0" w:space="0" w:color="auto"/>
        <w:right w:val="none" w:sz="0" w:space="0" w:color="auto"/>
      </w:divBdr>
    </w:div>
    <w:div w:id="1523546078">
      <w:bodyDiv w:val="1"/>
      <w:marLeft w:val="0"/>
      <w:marRight w:val="0"/>
      <w:marTop w:val="0"/>
      <w:marBottom w:val="0"/>
      <w:divBdr>
        <w:top w:val="none" w:sz="0" w:space="0" w:color="auto"/>
        <w:left w:val="none" w:sz="0" w:space="0" w:color="auto"/>
        <w:bottom w:val="none" w:sz="0" w:space="0" w:color="auto"/>
        <w:right w:val="none" w:sz="0" w:space="0" w:color="auto"/>
      </w:divBdr>
    </w:div>
    <w:div w:id="1524902579">
      <w:bodyDiv w:val="1"/>
      <w:marLeft w:val="0"/>
      <w:marRight w:val="0"/>
      <w:marTop w:val="0"/>
      <w:marBottom w:val="0"/>
      <w:divBdr>
        <w:top w:val="none" w:sz="0" w:space="0" w:color="auto"/>
        <w:left w:val="none" w:sz="0" w:space="0" w:color="auto"/>
        <w:bottom w:val="none" w:sz="0" w:space="0" w:color="auto"/>
        <w:right w:val="none" w:sz="0" w:space="0" w:color="auto"/>
      </w:divBdr>
    </w:div>
    <w:div w:id="1525485596">
      <w:bodyDiv w:val="1"/>
      <w:marLeft w:val="0"/>
      <w:marRight w:val="0"/>
      <w:marTop w:val="0"/>
      <w:marBottom w:val="0"/>
      <w:divBdr>
        <w:top w:val="none" w:sz="0" w:space="0" w:color="auto"/>
        <w:left w:val="none" w:sz="0" w:space="0" w:color="auto"/>
        <w:bottom w:val="none" w:sz="0" w:space="0" w:color="auto"/>
        <w:right w:val="none" w:sz="0" w:space="0" w:color="auto"/>
      </w:divBdr>
    </w:div>
    <w:div w:id="1525900585">
      <w:bodyDiv w:val="1"/>
      <w:marLeft w:val="0"/>
      <w:marRight w:val="0"/>
      <w:marTop w:val="0"/>
      <w:marBottom w:val="0"/>
      <w:divBdr>
        <w:top w:val="none" w:sz="0" w:space="0" w:color="auto"/>
        <w:left w:val="none" w:sz="0" w:space="0" w:color="auto"/>
        <w:bottom w:val="none" w:sz="0" w:space="0" w:color="auto"/>
        <w:right w:val="none" w:sz="0" w:space="0" w:color="auto"/>
      </w:divBdr>
    </w:div>
    <w:div w:id="1526946635">
      <w:bodyDiv w:val="1"/>
      <w:marLeft w:val="0"/>
      <w:marRight w:val="0"/>
      <w:marTop w:val="0"/>
      <w:marBottom w:val="0"/>
      <w:divBdr>
        <w:top w:val="none" w:sz="0" w:space="0" w:color="auto"/>
        <w:left w:val="none" w:sz="0" w:space="0" w:color="auto"/>
        <w:bottom w:val="none" w:sz="0" w:space="0" w:color="auto"/>
        <w:right w:val="none" w:sz="0" w:space="0" w:color="auto"/>
      </w:divBdr>
    </w:div>
    <w:div w:id="1530335858">
      <w:bodyDiv w:val="1"/>
      <w:marLeft w:val="0"/>
      <w:marRight w:val="0"/>
      <w:marTop w:val="0"/>
      <w:marBottom w:val="0"/>
      <w:divBdr>
        <w:top w:val="none" w:sz="0" w:space="0" w:color="auto"/>
        <w:left w:val="none" w:sz="0" w:space="0" w:color="auto"/>
        <w:bottom w:val="none" w:sz="0" w:space="0" w:color="auto"/>
        <w:right w:val="none" w:sz="0" w:space="0" w:color="auto"/>
      </w:divBdr>
    </w:div>
    <w:div w:id="1534464263">
      <w:bodyDiv w:val="1"/>
      <w:marLeft w:val="0"/>
      <w:marRight w:val="0"/>
      <w:marTop w:val="0"/>
      <w:marBottom w:val="0"/>
      <w:divBdr>
        <w:top w:val="none" w:sz="0" w:space="0" w:color="auto"/>
        <w:left w:val="none" w:sz="0" w:space="0" w:color="auto"/>
        <w:bottom w:val="none" w:sz="0" w:space="0" w:color="auto"/>
        <w:right w:val="none" w:sz="0" w:space="0" w:color="auto"/>
      </w:divBdr>
    </w:div>
    <w:div w:id="1536430827">
      <w:bodyDiv w:val="1"/>
      <w:marLeft w:val="0"/>
      <w:marRight w:val="0"/>
      <w:marTop w:val="0"/>
      <w:marBottom w:val="0"/>
      <w:divBdr>
        <w:top w:val="none" w:sz="0" w:space="0" w:color="auto"/>
        <w:left w:val="none" w:sz="0" w:space="0" w:color="auto"/>
        <w:bottom w:val="none" w:sz="0" w:space="0" w:color="auto"/>
        <w:right w:val="none" w:sz="0" w:space="0" w:color="auto"/>
      </w:divBdr>
    </w:div>
    <w:div w:id="1538471948">
      <w:bodyDiv w:val="1"/>
      <w:marLeft w:val="0"/>
      <w:marRight w:val="0"/>
      <w:marTop w:val="0"/>
      <w:marBottom w:val="0"/>
      <w:divBdr>
        <w:top w:val="none" w:sz="0" w:space="0" w:color="auto"/>
        <w:left w:val="none" w:sz="0" w:space="0" w:color="auto"/>
        <w:bottom w:val="none" w:sz="0" w:space="0" w:color="auto"/>
        <w:right w:val="none" w:sz="0" w:space="0" w:color="auto"/>
      </w:divBdr>
    </w:div>
    <w:div w:id="1538810896">
      <w:bodyDiv w:val="1"/>
      <w:marLeft w:val="0"/>
      <w:marRight w:val="0"/>
      <w:marTop w:val="0"/>
      <w:marBottom w:val="0"/>
      <w:divBdr>
        <w:top w:val="none" w:sz="0" w:space="0" w:color="auto"/>
        <w:left w:val="none" w:sz="0" w:space="0" w:color="auto"/>
        <w:bottom w:val="none" w:sz="0" w:space="0" w:color="auto"/>
        <w:right w:val="none" w:sz="0" w:space="0" w:color="auto"/>
      </w:divBdr>
    </w:div>
    <w:div w:id="1540776653">
      <w:bodyDiv w:val="1"/>
      <w:marLeft w:val="0"/>
      <w:marRight w:val="0"/>
      <w:marTop w:val="0"/>
      <w:marBottom w:val="0"/>
      <w:divBdr>
        <w:top w:val="none" w:sz="0" w:space="0" w:color="auto"/>
        <w:left w:val="none" w:sz="0" w:space="0" w:color="auto"/>
        <w:bottom w:val="none" w:sz="0" w:space="0" w:color="auto"/>
        <w:right w:val="none" w:sz="0" w:space="0" w:color="auto"/>
      </w:divBdr>
    </w:div>
    <w:div w:id="1542286485">
      <w:bodyDiv w:val="1"/>
      <w:marLeft w:val="0"/>
      <w:marRight w:val="0"/>
      <w:marTop w:val="0"/>
      <w:marBottom w:val="0"/>
      <w:divBdr>
        <w:top w:val="none" w:sz="0" w:space="0" w:color="auto"/>
        <w:left w:val="none" w:sz="0" w:space="0" w:color="auto"/>
        <w:bottom w:val="none" w:sz="0" w:space="0" w:color="auto"/>
        <w:right w:val="none" w:sz="0" w:space="0" w:color="auto"/>
      </w:divBdr>
    </w:div>
    <w:div w:id="1543058081">
      <w:bodyDiv w:val="1"/>
      <w:marLeft w:val="0"/>
      <w:marRight w:val="0"/>
      <w:marTop w:val="0"/>
      <w:marBottom w:val="0"/>
      <w:divBdr>
        <w:top w:val="none" w:sz="0" w:space="0" w:color="auto"/>
        <w:left w:val="none" w:sz="0" w:space="0" w:color="auto"/>
        <w:bottom w:val="none" w:sz="0" w:space="0" w:color="auto"/>
        <w:right w:val="none" w:sz="0" w:space="0" w:color="auto"/>
      </w:divBdr>
    </w:div>
    <w:div w:id="1544094935">
      <w:bodyDiv w:val="1"/>
      <w:marLeft w:val="0"/>
      <w:marRight w:val="0"/>
      <w:marTop w:val="0"/>
      <w:marBottom w:val="0"/>
      <w:divBdr>
        <w:top w:val="none" w:sz="0" w:space="0" w:color="auto"/>
        <w:left w:val="none" w:sz="0" w:space="0" w:color="auto"/>
        <w:bottom w:val="none" w:sz="0" w:space="0" w:color="auto"/>
        <w:right w:val="none" w:sz="0" w:space="0" w:color="auto"/>
      </w:divBdr>
    </w:div>
    <w:div w:id="1544754499">
      <w:bodyDiv w:val="1"/>
      <w:marLeft w:val="0"/>
      <w:marRight w:val="0"/>
      <w:marTop w:val="0"/>
      <w:marBottom w:val="0"/>
      <w:divBdr>
        <w:top w:val="none" w:sz="0" w:space="0" w:color="auto"/>
        <w:left w:val="none" w:sz="0" w:space="0" w:color="auto"/>
        <w:bottom w:val="none" w:sz="0" w:space="0" w:color="auto"/>
        <w:right w:val="none" w:sz="0" w:space="0" w:color="auto"/>
      </w:divBdr>
    </w:div>
    <w:div w:id="1545023595">
      <w:bodyDiv w:val="1"/>
      <w:marLeft w:val="0"/>
      <w:marRight w:val="0"/>
      <w:marTop w:val="0"/>
      <w:marBottom w:val="0"/>
      <w:divBdr>
        <w:top w:val="none" w:sz="0" w:space="0" w:color="auto"/>
        <w:left w:val="none" w:sz="0" w:space="0" w:color="auto"/>
        <w:bottom w:val="none" w:sz="0" w:space="0" w:color="auto"/>
        <w:right w:val="none" w:sz="0" w:space="0" w:color="auto"/>
      </w:divBdr>
    </w:div>
    <w:div w:id="1547451631">
      <w:bodyDiv w:val="1"/>
      <w:marLeft w:val="0"/>
      <w:marRight w:val="0"/>
      <w:marTop w:val="0"/>
      <w:marBottom w:val="0"/>
      <w:divBdr>
        <w:top w:val="none" w:sz="0" w:space="0" w:color="auto"/>
        <w:left w:val="none" w:sz="0" w:space="0" w:color="auto"/>
        <w:bottom w:val="none" w:sz="0" w:space="0" w:color="auto"/>
        <w:right w:val="none" w:sz="0" w:space="0" w:color="auto"/>
      </w:divBdr>
    </w:div>
    <w:div w:id="1547525990">
      <w:bodyDiv w:val="1"/>
      <w:marLeft w:val="0"/>
      <w:marRight w:val="0"/>
      <w:marTop w:val="0"/>
      <w:marBottom w:val="0"/>
      <w:divBdr>
        <w:top w:val="none" w:sz="0" w:space="0" w:color="auto"/>
        <w:left w:val="none" w:sz="0" w:space="0" w:color="auto"/>
        <w:bottom w:val="none" w:sz="0" w:space="0" w:color="auto"/>
        <w:right w:val="none" w:sz="0" w:space="0" w:color="auto"/>
      </w:divBdr>
    </w:div>
    <w:div w:id="1547717378">
      <w:bodyDiv w:val="1"/>
      <w:marLeft w:val="0"/>
      <w:marRight w:val="0"/>
      <w:marTop w:val="0"/>
      <w:marBottom w:val="0"/>
      <w:divBdr>
        <w:top w:val="none" w:sz="0" w:space="0" w:color="auto"/>
        <w:left w:val="none" w:sz="0" w:space="0" w:color="auto"/>
        <w:bottom w:val="none" w:sz="0" w:space="0" w:color="auto"/>
        <w:right w:val="none" w:sz="0" w:space="0" w:color="auto"/>
      </w:divBdr>
    </w:div>
    <w:div w:id="1549221904">
      <w:bodyDiv w:val="1"/>
      <w:marLeft w:val="0"/>
      <w:marRight w:val="0"/>
      <w:marTop w:val="0"/>
      <w:marBottom w:val="0"/>
      <w:divBdr>
        <w:top w:val="none" w:sz="0" w:space="0" w:color="auto"/>
        <w:left w:val="none" w:sz="0" w:space="0" w:color="auto"/>
        <w:bottom w:val="none" w:sz="0" w:space="0" w:color="auto"/>
        <w:right w:val="none" w:sz="0" w:space="0" w:color="auto"/>
      </w:divBdr>
    </w:div>
    <w:div w:id="1552615999">
      <w:bodyDiv w:val="1"/>
      <w:marLeft w:val="0"/>
      <w:marRight w:val="0"/>
      <w:marTop w:val="0"/>
      <w:marBottom w:val="0"/>
      <w:divBdr>
        <w:top w:val="none" w:sz="0" w:space="0" w:color="auto"/>
        <w:left w:val="none" w:sz="0" w:space="0" w:color="auto"/>
        <w:bottom w:val="none" w:sz="0" w:space="0" w:color="auto"/>
        <w:right w:val="none" w:sz="0" w:space="0" w:color="auto"/>
      </w:divBdr>
    </w:div>
    <w:div w:id="1552882041">
      <w:bodyDiv w:val="1"/>
      <w:marLeft w:val="0"/>
      <w:marRight w:val="0"/>
      <w:marTop w:val="0"/>
      <w:marBottom w:val="0"/>
      <w:divBdr>
        <w:top w:val="none" w:sz="0" w:space="0" w:color="auto"/>
        <w:left w:val="none" w:sz="0" w:space="0" w:color="auto"/>
        <w:bottom w:val="none" w:sz="0" w:space="0" w:color="auto"/>
        <w:right w:val="none" w:sz="0" w:space="0" w:color="auto"/>
      </w:divBdr>
    </w:div>
    <w:div w:id="1553031982">
      <w:bodyDiv w:val="1"/>
      <w:marLeft w:val="0"/>
      <w:marRight w:val="0"/>
      <w:marTop w:val="0"/>
      <w:marBottom w:val="0"/>
      <w:divBdr>
        <w:top w:val="none" w:sz="0" w:space="0" w:color="auto"/>
        <w:left w:val="none" w:sz="0" w:space="0" w:color="auto"/>
        <w:bottom w:val="none" w:sz="0" w:space="0" w:color="auto"/>
        <w:right w:val="none" w:sz="0" w:space="0" w:color="auto"/>
      </w:divBdr>
    </w:div>
    <w:div w:id="1555584809">
      <w:bodyDiv w:val="1"/>
      <w:marLeft w:val="0"/>
      <w:marRight w:val="0"/>
      <w:marTop w:val="0"/>
      <w:marBottom w:val="0"/>
      <w:divBdr>
        <w:top w:val="none" w:sz="0" w:space="0" w:color="auto"/>
        <w:left w:val="none" w:sz="0" w:space="0" w:color="auto"/>
        <w:bottom w:val="none" w:sz="0" w:space="0" w:color="auto"/>
        <w:right w:val="none" w:sz="0" w:space="0" w:color="auto"/>
      </w:divBdr>
    </w:div>
    <w:div w:id="1557738593">
      <w:bodyDiv w:val="1"/>
      <w:marLeft w:val="0"/>
      <w:marRight w:val="0"/>
      <w:marTop w:val="0"/>
      <w:marBottom w:val="0"/>
      <w:divBdr>
        <w:top w:val="none" w:sz="0" w:space="0" w:color="auto"/>
        <w:left w:val="none" w:sz="0" w:space="0" w:color="auto"/>
        <w:bottom w:val="none" w:sz="0" w:space="0" w:color="auto"/>
        <w:right w:val="none" w:sz="0" w:space="0" w:color="auto"/>
      </w:divBdr>
    </w:div>
    <w:div w:id="1558778197">
      <w:bodyDiv w:val="1"/>
      <w:marLeft w:val="0"/>
      <w:marRight w:val="0"/>
      <w:marTop w:val="0"/>
      <w:marBottom w:val="0"/>
      <w:divBdr>
        <w:top w:val="none" w:sz="0" w:space="0" w:color="auto"/>
        <w:left w:val="none" w:sz="0" w:space="0" w:color="auto"/>
        <w:bottom w:val="none" w:sz="0" w:space="0" w:color="auto"/>
        <w:right w:val="none" w:sz="0" w:space="0" w:color="auto"/>
      </w:divBdr>
    </w:div>
    <w:div w:id="1558929554">
      <w:bodyDiv w:val="1"/>
      <w:marLeft w:val="0"/>
      <w:marRight w:val="0"/>
      <w:marTop w:val="0"/>
      <w:marBottom w:val="0"/>
      <w:divBdr>
        <w:top w:val="none" w:sz="0" w:space="0" w:color="auto"/>
        <w:left w:val="none" w:sz="0" w:space="0" w:color="auto"/>
        <w:bottom w:val="none" w:sz="0" w:space="0" w:color="auto"/>
        <w:right w:val="none" w:sz="0" w:space="0" w:color="auto"/>
      </w:divBdr>
    </w:div>
    <w:div w:id="1562406430">
      <w:bodyDiv w:val="1"/>
      <w:marLeft w:val="0"/>
      <w:marRight w:val="0"/>
      <w:marTop w:val="0"/>
      <w:marBottom w:val="0"/>
      <w:divBdr>
        <w:top w:val="none" w:sz="0" w:space="0" w:color="auto"/>
        <w:left w:val="none" w:sz="0" w:space="0" w:color="auto"/>
        <w:bottom w:val="none" w:sz="0" w:space="0" w:color="auto"/>
        <w:right w:val="none" w:sz="0" w:space="0" w:color="auto"/>
      </w:divBdr>
    </w:div>
    <w:div w:id="1563635278">
      <w:bodyDiv w:val="1"/>
      <w:marLeft w:val="0"/>
      <w:marRight w:val="0"/>
      <w:marTop w:val="0"/>
      <w:marBottom w:val="0"/>
      <w:divBdr>
        <w:top w:val="none" w:sz="0" w:space="0" w:color="auto"/>
        <w:left w:val="none" w:sz="0" w:space="0" w:color="auto"/>
        <w:bottom w:val="none" w:sz="0" w:space="0" w:color="auto"/>
        <w:right w:val="none" w:sz="0" w:space="0" w:color="auto"/>
      </w:divBdr>
    </w:div>
    <w:div w:id="1563758060">
      <w:bodyDiv w:val="1"/>
      <w:marLeft w:val="0"/>
      <w:marRight w:val="0"/>
      <w:marTop w:val="0"/>
      <w:marBottom w:val="0"/>
      <w:divBdr>
        <w:top w:val="none" w:sz="0" w:space="0" w:color="auto"/>
        <w:left w:val="none" w:sz="0" w:space="0" w:color="auto"/>
        <w:bottom w:val="none" w:sz="0" w:space="0" w:color="auto"/>
        <w:right w:val="none" w:sz="0" w:space="0" w:color="auto"/>
      </w:divBdr>
    </w:div>
    <w:div w:id="1564213793">
      <w:bodyDiv w:val="1"/>
      <w:marLeft w:val="0"/>
      <w:marRight w:val="0"/>
      <w:marTop w:val="0"/>
      <w:marBottom w:val="0"/>
      <w:divBdr>
        <w:top w:val="none" w:sz="0" w:space="0" w:color="auto"/>
        <w:left w:val="none" w:sz="0" w:space="0" w:color="auto"/>
        <w:bottom w:val="none" w:sz="0" w:space="0" w:color="auto"/>
        <w:right w:val="none" w:sz="0" w:space="0" w:color="auto"/>
      </w:divBdr>
    </w:div>
    <w:div w:id="1565800146">
      <w:bodyDiv w:val="1"/>
      <w:marLeft w:val="0"/>
      <w:marRight w:val="0"/>
      <w:marTop w:val="0"/>
      <w:marBottom w:val="0"/>
      <w:divBdr>
        <w:top w:val="none" w:sz="0" w:space="0" w:color="auto"/>
        <w:left w:val="none" w:sz="0" w:space="0" w:color="auto"/>
        <w:bottom w:val="none" w:sz="0" w:space="0" w:color="auto"/>
        <w:right w:val="none" w:sz="0" w:space="0" w:color="auto"/>
      </w:divBdr>
    </w:div>
    <w:div w:id="1566572600">
      <w:bodyDiv w:val="1"/>
      <w:marLeft w:val="0"/>
      <w:marRight w:val="0"/>
      <w:marTop w:val="0"/>
      <w:marBottom w:val="0"/>
      <w:divBdr>
        <w:top w:val="none" w:sz="0" w:space="0" w:color="auto"/>
        <w:left w:val="none" w:sz="0" w:space="0" w:color="auto"/>
        <w:bottom w:val="none" w:sz="0" w:space="0" w:color="auto"/>
        <w:right w:val="none" w:sz="0" w:space="0" w:color="auto"/>
      </w:divBdr>
    </w:div>
    <w:div w:id="1566839257">
      <w:bodyDiv w:val="1"/>
      <w:marLeft w:val="0"/>
      <w:marRight w:val="0"/>
      <w:marTop w:val="0"/>
      <w:marBottom w:val="0"/>
      <w:divBdr>
        <w:top w:val="none" w:sz="0" w:space="0" w:color="auto"/>
        <w:left w:val="none" w:sz="0" w:space="0" w:color="auto"/>
        <w:bottom w:val="none" w:sz="0" w:space="0" w:color="auto"/>
        <w:right w:val="none" w:sz="0" w:space="0" w:color="auto"/>
      </w:divBdr>
    </w:div>
    <w:div w:id="1570067966">
      <w:bodyDiv w:val="1"/>
      <w:marLeft w:val="0"/>
      <w:marRight w:val="0"/>
      <w:marTop w:val="0"/>
      <w:marBottom w:val="0"/>
      <w:divBdr>
        <w:top w:val="none" w:sz="0" w:space="0" w:color="auto"/>
        <w:left w:val="none" w:sz="0" w:space="0" w:color="auto"/>
        <w:bottom w:val="none" w:sz="0" w:space="0" w:color="auto"/>
        <w:right w:val="none" w:sz="0" w:space="0" w:color="auto"/>
      </w:divBdr>
    </w:div>
    <w:div w:id="1573659659">
      <w:bodyDiv w:val="1"/>
      <w:marLeft w:val="0"/>
      <w:marRight w:val="0"/>
      <w:marTop w:val="0"/>
      <w:marBottom w:val="0"/>
      <w:divBdr>
        <w:top w:val="none" w:sz="0" w:space="0" w:color="auto"/>
        <w:left w:val="none" w:sz="0" w:space="0" w:color="auto"/>
        <w:bottom w:val="none" w:sz="0" w:space="0" w:color="auto"/>
        <w:right w:val="none" w:sz="0" w:space="0" w:color="auto"/>
      </w:divBdr>
    </w:div>
    <w:div w:id="1574197524">
      <w:bodyDiv w:val="1"/>
      <w:marLeft w:val="0"/>
      <w:marRight w:val="0"/>
      <w:marTop w:val="0"/>
      <w:marBottom w:val="0"/>
      <w:divBdr>
        <w:top w:val="none" w:sz="0" w:space="0" w:color="auto"/>
        <w:left w:val="none" w:sz="0" w:space="0" w:color="auto"/>
        <w:bottom w:val="none" w:sz="0" w:space="0" w:color="auto"/>
        <w:right w:val="none" w:sz="0" w:space="0" w:color="auto"/>
      </w:divBdr>
    </w:div>
    <w:div w:id="1574967630">
      <w:bodyDiv w:val="1"/>
      <w:marLeft w:val="0"/>
      <w:marRight w:val="0"/>
      <w:marTop w:val="0"/>
      <w:marBottom w:val="0"/>
      <w:divBdr>
        <w:top w:val="none" w:sz="0" w:space="0" w:color="auto"/>
        <w:left w:val="none" w:sz="0" w:space="0" w:color="auto"/>
        <w:bottom w:val="none" w:sz="0" w:space="0" w:color="auto"/>
        <w:right w:val="none" w:sz="0" w:space="0" w:color="auto"/>
      </w:divBdr>
    </w:div>
    <w:div w:id="1575162377">
      <w:bodyDiv w:val="1"/>
      <w:marLeft w:val="0"/>
      <w:marRight w:val="0"/>
      <w:marTop w:val="0"/>
      <w:marBottom w:val="0"/>
      <w:divBdr>
        <w:top w:val="none" w:sz="0" w:space="0" w:color="auto"/>
        <w:left w:val="none" w:sz="0" w:space="0" w:color="auto"/>
        <w:bottom w:val="none" w:sz="0" w:space="0" w:color="auto"/>
        <w:right w:val="none" w:sz="0" w:space="0" w:color="auto"/>
      </w:divBdr>
    </w:div>
    <w:div w:id="1583638152">
      <w:bodyDiv w:val="1"/>
      <w:marLeft w:val="0"/>
      <w:marRight w:val="0"/>
      <w:marTop w:val="0"/>
      <w:marBottom w:val="0"/>
      <w:divBdr>
        <w:top w:val="none" w:sz="0" w:space="0" w:color="auto"/>
        <w:left w:val="none" w:sz="0" w:space="0" w:color="auto"/>
        <w:bottom w:val="none" w:sz="0" w:space="0" w:color="auto"/>
        <w:right w:val="none" w:sz="0" w:space="0" w:color="auto"/>
      </w:divBdr>
    </w:div>
    <w:div w:id="1583760093">
      <w:bodyDiv w:val="1"/>
      <w:marLeft w:val="0"/>
      <w:marRight w:val="0"/>
      <w:marTop w:val="0"/>
      <w:marBottom w:val="0"/>
      <w:divBdr>
        <w:top w:val="none" w:sz="0" w:space="0" w:color="auto"/>
        <w:left w:val="none" w:sz="0" w:space="0" w:color="auto"/>
        <w:bottom w:val="none" w:sz="0" w:space="0" w:color="auto"/>
        <w:right w:val="none" w:sz="0" w:space="0" w:color="auto"/>
      </w:divBdr>
    </w:div>
    <w:div w:id="1583762401">
      <w:bodyDiv w:val="1"/>
      <w:marLeft w:val="0"/>
      <w:marRight w:val="0"/>
      <w:marTop w:val="0"/>
      <w:marBottom w:val="0"/>
      <w:divBdr>
        <w:top w:val="none" w:sz="0" w:space="0" w:color="auto"/>
        <w:left w:val="none" w:sz="0" w:space="0" w:color="auto"/>
        <w:bottom w:val="none" w:sz="0" w:space="0" w:color="auto"/>
        <w:right w:val="none" w:sz="0" w:space="0" w:color="auto"/>
      </w:divBdr>
    </w:div>
    <w:div w:id="1584684176">
      <w:bodyDiv w:val="1"/>
      <w:marLeft w:val="0"/>
      <w:marRight w:val="0"/>
      <w:marTop w:val="0"/>
      <w:marBottom w:val="0"/>
      <w:divBdr>
        <w:top w:val="none" w:sz="0" w:space="0" w:color="auto"/>
        <w:left w:val="none" w:sz="0" w:space="0" w:color="auto"/>
        <w:bottom w:val="none" w:sz="0" w:space="0" w:color="auto"/>
        <w:right w:val="none" w:sz="0" w:space="0" w:color="auto"/>
      </w:divBdr>
    </w:div>
    <w:div w:id="1584994986">
      <w:bodyDiv w:val="1"/>
      <w:marLeft w:val="0"/>
      <w:marRight w:val="0"/>
      <w:marTop w:val="0"/>
      <w:marBottom w:val="0"/>
      <w:divBdr>
        <w:top w:val="none" w:sz="0" w:space="0" w:color="auto"/>
        <w:left w:val="none" w:sz="0" w:space="0" w:color="auto"/>
        <w:bottom w:val="none" w:sz="0" w:space="0" w:color="auto"/>
        <w:right w:val="none" w:sz="0" w:space="0" w:color="auto"/>
      </w:divBdr>
    </w:div>
    <w:div w:id="1586693434">
      <w:bodyDiv w:val="1"/>
      <w:marLeft w:val="0"/>
      <w:marRight w:val="0"/>
      <w:marTop w:val="0"/>
      <w:marBottom w:val="0"/>
      <w:divBdr>
        <w:top w:val="none" w:sz="0" w:space="0" w:color="auto"/>
        <w:left w:val="none" w:sz="0" w:space="0" w:color="auto"/>
        <w:bottom w:val="none" w:sz="0" w:space="0" w:color="auto"/>
        <w:right w:val="none" w:sz="0" w:space="0" w:color="auto"/>
      </w:divBdr>
    </w:div>
    <w:div w:id="1587882817">
      <w:bodyDiv w:val="1"/>
      <w:marLeft w:val="0"/>
      <w:marRight w:val="0"/>
      <w:marTop w:val="0"/>
      <w:marBottom w:val="0"/>
      <w:divBdr>
        <w:top w:val="none" w:sz="0" w:space="0" w:color="auto"/>
        <w:left w:val="none" w:sz="0" w:space="0" w:color="auto"/>
        <w:bottom w:val="none" w:sz="0" w:space="0" w:color="auto"/>
        <w:right w:val="none" w:sz="0" w:space="0" w:color="auto"/>
      </w:divBdr>
    </w:div>
    <w:div w:id="1588416937">
      <w:bodyDiv w:val="1"/>
      <w:marLeft w:val="0"/>
      <w:marRight w:val="0"/>
      <w:marTop w:val="0"/>
      <w:marBottom w:val="0"/>
      <w:divBdr>
        <w:top w:val="none" w:sz="0" w:space="0" w:color="auto"/>
        <w:left w:val="none" w:sz="0" w:space="0" w:color="auto"/>
        <w:bottom w:val="none" w:sz="0" w:space="0" w:color="auto"/>
        <w:right w:val="none" w:sz="0" w:space="0" w:color="auto"/>
      </w:divBdr>
    </w:div>
    <w:div w:id="1591499109">
      <w:bodyDiv w:val="1"/>
      <w:marLeft w:val="0"/>
      <w:marRight w:val="0"/>
      <w:marTop w:val="0"/>
      <w:marBottom w:val="0"/>
      <w:divBdr>
        <w:top w:val="none" w:sz="0" w:space="0" w:color="auto"/>
        <w:left w:val="none" w:sz="0" w:space="0" w:color="auto"/>
        <w:bottom w:val="none" w:sz="0" w:space="0" w:color="auto"/>
        <w:right w:val="none" w:sz="0" w:space="0" w:color="auto"/>
      </w:divBdr>
    </w:div>
    <w:div w:id="1591507428">
      <w:bodyDiv w:val="1"/>
      <w:marLeft w:val="0"/>
      <w:marRight w:val="0"/>
      <w:marTop w:val="0"/>
      <w:marBottom w:val="0"/>
      <w:divBdr>
        <w:top w:val="none" w:sz="0" w:space="0" w:color="auto"/>
        <w:left w:val="none" w:sz="0" w:space="0" w:color="auto"/>
        <w:bottom w:val="none" w:sz="0" w:space="0" w:color="auto"/>
        <w:right w:val="none" w:sz="0" w:space="0" w:color="auto"/>
      </w:divBdr>
    </w:div>
    <w:div w:id="1594321524">
      <w:bodyDiv w:val="1"/>
      <w:marLeft w:val="0"/>
      <w:marRight w:val="0"/>
      <w:marTop w:val="0"/>
      <w:marBottom w:val="0"/>
      <w:divBdr>
        <w:top w:val="none" w:sz="0" w:space="0" w:color="auto"/>
        <w:left w:val="none" w:sz="0" w:space="0" w:color="auto"/>
        <w:bottom w:val="none" w:sz="0" w:space="0" w:color="auto"/>
        <w:right w:val="none" w:sz="0" w:space="0" w:color="auto"/>
      </w:divBdr>
    </w:div>
    <w:div w:id="1596401304">
      <w:bodyDiv w:val="1"/>
      <w:marLeft w:val="0"/>
      <w:marRight w:val="0"/>
      <w:marTop w:val="0"/>
      <w:marBottom w:val="0"/>
      <w:divBdr>
        <w:top w:val="none" w:sz="0" w:space="0" w:color="auto"/>
        <w:left w:val="none" w:sz="0" w:space="0" w:color="auto"/>
        <w:bottom w:val="none" w:sz="0" w:space="0" w:color="auto"/>
        <w:right w:val="none" w:sz="0" w:space="0" w:color="auto"/>
      </w:divBdr>
    </w:div>
    <w:div w:id="1597788095">
      <w:bodyDiv w:val="1"/>
      <w:marLeft w:val="0"/>
      <w:marRight w:val="0"/>
      <w:marTop w:val="0"/>
      <w:marBottom w:val="0"/>
      <w:divBdr>
        <w:top w:val="none" w:sz="0" w:space="0" w:color="auto"/>
        <w:left w:val="none" w:sz="0" w:space="0" w:color="auto"/>
        <w:bottom w:val="none" w:sz="0" w:space="0" w:color="auto"/>
        <w:right w:val="none" w:sz="0" w:space="0" w:color="auto"/>
      </w:divBdr>
    </w:div>
    <w:div w:id="1599290856">
      <w:bodyDiv w:val="1"/>
      <w:marLeft w:val="0"/>
      <w:marRight w:val="0"/>
      <w:marTop w:val="0"/>
      <w:marBottom w:val="0"/>
      <w:divBdr>
        <w:top w:val="none" w:sz="0" w:space="0" w:color="auto"/>
        <w:left w:val="none" w:sz="0" w:space="0" w:color="auto"/>
        <w:bottom w:val="none" w:sz="0" w:space="0" w:color="auto"/>
        <w:right w:val="none" w:sz="0" w:space="0" w:color="auto"/>
      </w:divBdr>
    </w:div>
    <w:div w:id="1602687533">
      <w:bodyDiv w:val="1"/>
      <w:marLeft w:val="0"/>
      <w:marRight w:val="0"/>
      <w:marTop w:val="0"/>
      <w:marBottom w:val="0"/>
      <w:divBdr>
        <w:top w:val="none" w:sz="0" w:space="0" w:color="auto"/>
        <w:left w:val="none" w:sz="0" w:space="0" w:color="auto"/>
        <w:bottom w:val="none" w:sz="0" w:space="0" w:color="auto"/>
        <w:right w:val="none" w:sz="0" w:space="0" w:color="auto"/>
      </w:divBdr>
    </w:div>
    <w:div w:id="1603027316">
      <w:bodyDiv w:val="1"/>
      <w:marLeft w:val="0"/>
      <w:marRight w:val="0"/>
      <w:marTop w:val="0"/>
      <w:marBottom w:val="0"/>
      <w:divBdr>
        <w:top w:val="none" w:sz="0" w:space="0" w:color="auto"/>
        <w:left w:val="none" w:sz="0" w:space="0" w:color="auto"/>
        <w:bottom w:val="none" w:sz="0" w:space="0" w:color="auto"/>
        <w:right w:val="none" w:sz="0" w:space="0" w:color="auto"/>
      </w:divBdr>
    </w:div>
    <w:div w:id="1603685491">
      <w:bodyDiv w:val="1"/>
      <w:marLeft w:val="0"/>
      <w:marRight w:val="0"/>
      <w:marTop w:val="0"/>
      <w:marBottom w:val="0"/>
      <w:divBdr>
        <w:top w:val="none" w:sz="0" w:space="0" w:color="auto"/>
        <w:left w:val="none" w:sz="0" w:space="0" w:color="auto"/>
        <w:bottom w:val="none" w:sz="0" w:space="0" w:color="auto"/>
        <w:right w:val="none" w:sz="0" w:space="0" w:color="auto"/>
      </w:divBdr>
    </w:div>
    <w:div w:id="1605457168">
      <w:bodyDiv w:val="1"/>
      <w:marLeft w:val="0"/>
      <w:marRight w:val="0"/>
      <w:marTop w:val="0"/>
      <w:marBottom w:val="0"/>
      <w:divBdr>
        <w:top w:val="none" w:sz="0" w:space="0" w:color="auto"/>
        <w:left w:val="none" w:sz="0" w:space="0" w:color="auto"/>
        <w:bottom w:val="none" w:sz="0" w:space="0" w:color="auto"/>
        <w:right w:val="none" w:sz="0" w:space="0" w:color="auto"/>
      </w:divBdr>
    </w:div>
    <w:div w:id="1605461836">
      <w:bodyDiv w:val="1"/>
      <w:marLeft w:val="0"/>
      <w:marRight w:val="0"/>
      <w:marTop w:val="0"/>
      <w:marBottom w:val="0"/>
      <w:divBdr>
        <w:top w:val="none" w:sz="0" w:space="0" w:color="auto"/>
        <w:left w:val="none" w:sz="0" w:space="0" w:color="auto"/>
        <w:bottom w:val="none" w:sz="0" w:space="0" w:color="auto"/>
        <w:right w:val="none" w:sz="0" w:space="0" w:color="auto"/>
      </w:divBdr>
    </w:div>
    <w:div w:id="1607422684">
      <w:bodyDiv w:val="1"/>
      <w:marLeft w:val="0"/>
      <w:marRight w:val="0"/>
      <w:marTop w:val="0"/>
      <w:marBottom w:val="0"/>
      <w:divBdr>
        <w:top w:val="none" w:sz="0" w:space="0" w:color="auto"/>
        <w:left w:val="none" w:sz="0" w:space="0" w:color="auto"/>
        <w:bottom w:val="none" w:sz="0" w:space="0" w:color="auto"/>
        <w:right w:val="none" w:sz="0" w:space="0" w:color="auto"/>
      </w:divBdr>
    </w:div>
    <w:div w:id="1608269294">
      <w:bodyDiv w:val="1"/>
      <w:marLeft w:val="0"/>
      <w:marRight w:val="0"/>
      <w:marTop w:val="0"/>
      <w:marBottom w:val="0"/>
      <w:divBdr>
        <w:top w:val="none" w:sz="0" w:space="0" w:color="auto"/>
        <w:left w:val="none" w:sz="0" w:space="0" w:color="auto"/>
        <w:bottom w:val="none" w:sz="0" w:space="0" w:color="auto"/>
        <w:right w:val="none" w:sz="0" w:space="0" w:color="auto"/>
      </w:divBdr>
    </w:div>
    <w:div w:id="1609194620">
      <w:bodyDiv w:val="1"/>
      <w:marLeft w:val="0"/>
      <w:marRight w:val="0"/>
      <w:marTop w:val="0"/>
      <w:marBottom w:val="0"/>
      <w:divBdr>
        <w:top w:val="none" w:sz="0" w:space="0" w:color="auto"/>
        <w:left w:val="none" w:sz="0" w:space="0" w:color="auto"/>
        <w:bottom w:val="none" w:sz="0" w:space="0" w:color="auto"/>
        <w:right w:val="none" w:sz="0" w:space="0" w:color="auto"/>
      </w:divBdr>
    </w:div>
    <w:div w:id="1611351993">
      <w:bodyDiv w:val="1"/>
      <w:marLeft w:val="0"/>
      <w:marRight w:val="0"/>
      <w:marTop w:val="0"/>
      <w:marBottom w:val="0"/>
      <w:divBdr>
        <w:top w:val="none" w:sz="0" w:space="0" w:color="auto"/>
        <w:left w:val="none" w:sz="0" w:space="0" w:color="auto"/>
        <w:bottom w:val="none" w:sz="0" w:space="0" w:color="auto"/>
        <w:right w:val="none" w:sz="0" w:space="0" w:color="auto"/>
      </w:divBdr>
    </w:div>
    <w:div w:id="1611431369">
      <w:bodyDiv w:val="1"/>
      <w:marLeft w:val="0"/>
      <w:marRight w:val="0"/>
      <w:marTop w:val="0"/>
      <w:marBottom w:val="0"/>
      <w:divBdr>
        <w:top w:val="none" w:sz="0" w:space="0" w:color="auto"/>
        <w:left w:val="none" w:sz="0" w:space="0" w:color="auto"/>
        <w:bottom w:val="none" w:sz="0" w:space="0" w:color="auto"/>
        <w:right w:val="none" w:sz="0" w:space="0" w:color="auto"/>
      </w:divBdr>
    </w:div>
    <w:div w:id="1612129299">
      <w:bodyDiv w:val="1"/>
      <w:marLeft w:val="0"/>
      <w:marRight w:val="0"/>
      <w:marTop w:val="0"/>
      <w:marBottom w:val="0"/>
      <w:divBdr>
        <w:top w:val="none" w:sz="0" w:space="0" w:color="auto"/>
        <w:left w:val="none" w:sz="0" w:space="0" w:color="auto"/>
        <w:bottom w:val="none" w:sz="0" w:space="0" w:color="auto"/>
        <w:right w:val="none" w:sz="0" w:space="0" w:color="auto"/>
      </w:divBdr>
    </w:div>
    <w:div w:id="1613512733">
      <w:bodyDiv w:val="1"/>
      <w:marLeft w:val="0"/>
      <w:marRight w:val="0"/>
      <w:marTop w:val="0"/>
      <w:marBottom w:val="0"/>
      <w:divBdr>
        <w:top w:val="none" w:sz="0" w:space="0" w:color="auto"/>
        <w:left w:val="none" w:sz="0" w:space="0" w:color="auto"/>
        <w:bottom w:val="none" w:sz="0" w:space="0" w:color="auto"/>
        <w:right w:val="none" w:sz="0" w:space="0" w:color="auto"/>
      </w:divBdr>
    </w:div>
    <w:div w:id="1614554171">
      <w:bodyDiv w:val="1"/>
      <w:marLeft w:val="0"/>
      <w:marRight w:val="0"/>
      <w:marTop w:val="0"/>
      <w:marBottom w:val="0"/>
      <w:divBdr>
        <w:top w:val="none" w:sz="0" w:space="0" w:color="auto"/>
        <w:left w:val="none" w:sz="0" w:space="0" w:color="auto"/>
        <w:bottom w:val="none" w:sz="0" w:space="0" w:color="auto"/>
        <w:right w:val="none" w:sz="0" w:space="0" w:color="auto"/>
      </w:divBdr>
    </w:div>
    <w:div w:id="1614944077">
      <w:bodyDiv w:val="1"/>
      <w:marLeft w:val="0"/>
      <w:marRight w:val="0"/>
      <w:marTop w:val="0"/>
      <w:marBottom w:val="0"/>
      <w:divBdr>
        <w:top w:val="none" w:sz="0" w:space="0" w:color="auto"/>
        <w:left w:val="none" w:sz="0" w:space="0" w:color="auto"/>
        <w:bottom w:val="none" w:sz="0" w:space="0" w:color="auto"/>
        <w:right w:val="none" w:sz="0" w:space="0" w:color="auto"/>
      </w:divBdr>
    </w:div>
    <w:div w:id="1619139258">
      <w:bodyDiv w:val="1"/>
      <w:marLeft w:val="0"/>
      <w:marRight w:val="0"/>
      <w:marTop w:val="0"/>
      <w:marBottom w:val="0"/>
      <w:divBdr>
        <w:top w:val="none" w:sz="0" w:space="0" w:color="auto"/>
        <w:left w:val="none" w:sz="0" w:space="0" w:color="auto"/>
        <w:bottom w:val="none" w:sz="0" w:space="0" w:color="auto"/>
        <w:right w:val="none" w:sz="0" w:space="0" w:color="auto"/>
      </w:divBdr>
    </w:div>
    <w:div w:id="1619142002">
      <w:bodyDiv w:val="1"/>
      <w:marLeft w:val="0"/>
      <w:marRight w:val="0"/>
      <w:marTop w:val="0"/>
      <w:marBottom w:val="0"/>
      <w:divBdr>
        <w:top w:val="none" w:sz="0" w:space="0" w:color="auto"/>
        <w:left w:val="none" w:sz="0" w:space="0" w:color="auto"/>
        <w:bottom w:val="none" w:sz="0" w:space="0" w:color="auto"/>
        <w:right w:val="none" w:sz="0" w:space="0" w:color="auto"/>
      </w:divBdr>
    </w:div>
    <w:div w:id="1621834162">
      <w:bodyDiv w:val="1"/>
      <w:marLeft w:val="0"/>
      <w:marRight w:val="0"/>
      <w:marTop w:val="0"/>
      <w:marBottom w:val="0"/>
      <w:divBdr>
        <w:top w:val="none" w:sz="0" w:space="0" w:color="auto"/>
        <w:left w:val="none" w:sz="0" w:space="0" w:color="auto"/>
        <w:bottom w:val="none" w:sz="0" w:space="0" w:color="auto"/>
        <w:right w:val="none" w:sz="0" w:space="0" w:color="auto"/>
      </w:divBdr>
    </w:div>
    <w:div w:id="1622568257">
      <w:bodyDiv w:val="1"/>
      <w:marLeft w:val="0"/>
      <w:marRight w:val="0"/>
      <w:marTop w:val="0"/>
      <w:marBottom w:val="0"/>
      <w:divBdr>
        <w:top w:val="none" w:sz="0" w:space="0" w:color="auto"/>
        <w:left w:val="none" w:sz="0" w:space="0" w:color="auto"/>
        <w:bottom w:val="none" w:sz="0" w:space="0" w:color="auto"/>
        <w:right w:val="none" w:sz="0" w:space="0" w:color="auto"/>
      </w:divBdr>
    </w:div>
    <w:div w:id="1624119691">
      <w:bodyDiv w:val="1"/>
      <w:marLeft w:val="0"/>
      <w:marRight w:val="0"/>
      <w:marTop w:val="0"/>
      <w:marBottom w:val="0"/>
      <w:divBdr>
        <w:top w:val="none" w:sz="0" w:space="0" w:color="auto"/>
        <w:left w:val="none" w:sz="0" w:space="0" w:color="auto"/>
        <w:bottom w:val="none" w:sz="0" w:space="0" w:color="auto"/>
        <w:right w:val="none" w:sz="0" w:space="0" w:color="auto"/>
      </w:divBdr>
    </w:div>
    <w:div w:id="1625187907">
      <w:bodyDiv w:val="1"/>
      <w:marLeft w:val="0"/>
      <w:marRight w:val="0"/>
      <w:marTop w:val="0"/>
      <w:marBottom w:val="0"/>
      <w:divBdr>
        <w:top w:val="none" w:sz="0" w:space="0" w:color="auto"/>
        <w:left w:val="none" w:sz="0" w:space="0" w:color="auto"/>
        <w:bottom w:val="none" w:sz="0" w:space="0" w:color="auto"/>
        <w:right w:val="none" w:sz="0" w:space="0" w:color="auto"/>
      </w:divBdr>
    </w:div>
    <w:div w:id="1625231788">
      <w:bodyDiv w:val="1"/>
      <w:marLeft w:val="0"/>
      <w:marRight w:val="0"/>
      <w:marTop w:val="0"/>
      <w:marBottom w:val="0"/>
      <w:divBdr>
        <w:top w:val="none" w:sz="0" w:space="0" w:color="auto"/>
        <w:left w:val="none" w:sz="0" w:space="0" w:color="auto"/>
        <w:bottom w:val="none" w:sz="0" w:space="0" w:color="auto"/>
        <w:right w:val="none" w:sz="0" w:space="0" w:color="auto"/>
      </w:divBdr>
    </w:div>
    <w:div w:id="1625770839">
      <w:bodyDiv w:val="1"/>
      <w:marLeft w:val="0"/>
      <w:marRight w:val="0"/>
      <w:marTop w:val="0"/>
      <w:marBottom w:val="0"/>
      <w:divBdr>
        <w:top w:val="none" w:sz="0" w:space="0" w:color="auto"/>
        <w:left w:val="none" w:sz="0" w:space="0" w:color="auto"/>
        <w:bottom w:val="none" w:sz="0" w:space="0" w:color="auto"/>
        <w:right w:val="none" w:sz="0" w:space="0" w:color="auto"/>
      </w:divBdr>
    </w:div>
    <w:div w:id="1627467536">
      <w:bodyDiv w:val="1"/>
      <w:marLeft w:val="0"/>
      <w:marRight w:val="0"/>
      <w:marTop w:val="0"/>
      <w:marBottom w:val="0"/>
      <w:divBdr>
        <w:top w:val="none" w:sz="0" w:space="0" w:color="auto"/>
        <w:left w:val="none" w:sz="0" w:space="0" w:color="auto"/>
        <w:bottom w:val="none" w:sz="0" w:space="0" w:color="auto"/>
        <w:right w:val="none" w:sz="0" w:space="0" w:color="auto"/>
      </w:divBdr>
    </w:div>
    <w:div w:id="1628046200">
      <w:bodyDiv w:val="1"/>
      <w:marLeft w:val="0"/>
      <w:marRight w:val="0"/>
      <w:marTop w:val="0"/>
      <w:marBottom w:val="0"/>
      <w:divBdr>
        <w:top w:val="none" w:sz="0" w:space="0" w:color="auto"/>
        <w:left w:val="none" w:sz="0" w:space="0" w:color="auto"/>
        <w:bottom w:val="none" w:sz="0" w:space="0" w:color="auto"/>
        <w:right w:val="none" w:sz="0" w:space="0" w:color="auto"/>
      </w:divBdr>
    </w:div>
    <w:div w:id="1628127085">
      <w:bodyDiv w:val="1"/>
      <w:marLeft w:val="0"/>
      <w:marRight w:val="0"/>
      <w:marTop w:val="0"/>
      <w:marBottom w:val="0"/>
      <w:divBdr>
        <w:top w:val="none" w:sz="0" w:space="0" w:color="auto"/>
        <w:left w:val="none" w:sz="0" w:space="0" w:color="auto"/>
        <w:bottom w:val="none" w:sz="0" w:space="0" w:color="auto"/>
        <w:right w:val="none" w:sz="0" w:space="0" w:color="auto"/>
      </w:divBdr>
    </w:div>
    <w:div w:id="1628730542">
      <w:bodyDiv w:val="1"/>
      <w:marLeft w:val="0"/>
      <w:marRight w:val="0"/>
      <w:marTop w:val="0"/>
      <w:marBottom w:val="0"/>
      <w:divBdr>
        <w:top w:val="none" w:sz="0" w:space="0" w:color="auto"/>
        <w:left w:val="none" w:sz="0" w:space="0" w:color="auto"/>
        <w:bottom w:val="none" w:sz="0" w:space="0" w:color="auto"/>
        <w:right w:val="none" w:sz="0" w:space="0" w:color="auto"/>
      </w:divBdr>
    </w:div>
    <w:div w:id="1629704323">
      <w:bodyDiv w:val="1"/>
      <w:marLeft w:val="0"/>
      <w:marRight w:val="0"/>
      <w:marTop w:val="0"/>
      <w:marBottom w:val="0"/>
      <w:divBdr>
        <w:top w:val="none" w:sz="0" w:space="0" w:color="auto"/>
        <w:left w:val="none" w:sz="0" w:space="0" w:color="auto"/>
        <w:bottom w:val="none" w:sz="0" w:space="0" w:color="auto"/>
        <w:right w:val="none" w:sz="0" w:space="0" w:color="auto"/>
      </w:divBdr>
    </w:div>
    <w:div w:id="1629772601">
      <w:bodyDiv w:val="1"/>
      <w:marLeft w:val="0"/>
      <w:marRight w:val="0"/>
      <w:marTop w:val="0"/>
      <w:marBottom w:val="0"/>
      <w:divBdr>
        <w:top w:val="none" w:sz="0" w:space="0" w:color="auto"/>
        <w:left w:val="none" w:sz="0" w:space="0" w:color="auto"/>
        <w:bottom w:val="none" w:sz="0" w:space="0" w:color="auto"/>
        <w:right w:val="none" w:sz="0" w:space="0" w:color="auto"/>
      </w:divBdr>
    </w:div>
    <w:div w:id="1633293685">
      <w:bodyDiv w:val="1"/>
      <w:marLeft w:val="0"/>
      <w:marRight w:val="0"/>
      <w:marTop w:val="0"/>
      <w:marBottom w:val="0"/>
      <w:divBdr>
        <w:top w:val="none" w:sz="0" w:space="0" w:color="auto"/>
        <w:left w:val="none" w:sz="0" w:space="0" w:color="auto"/>
        <w:bottom w:val="none" w:sz="0" w:space="0" w:color="auto"/>
        <w:right w:val="none" w:sz="0" w:space="0" w:color="auto"/>
      </w:divBdr>
    </w:div>
    <w:div w:id="1639527793">
      <w:bodyDiv w:val="1"/>
      <w:marLeft w:val="0"/>
      <w:marRight w:val="0"/>
      <w:marTop w:val="0"/>
      <w:marBottom w:val="0"/>
      <w:divBdr>
        <w:top w:val="none" w:sz="0" w:space="0" w:color="auto"/>
        <w:left w:val="none" w:sz="0" w:space="0" w:color="auto"/>
        <w:bottom w:val="none" w:sz="0" w:space="0" w:color="auto"/>
        <w:right w:val="none" w:sz="0" w:space="0" w:color="auto"/>
      </w:divBdr>
    </w:div>
    <w:div w:id="1639604728">
      <w:bodyDiv w:val="1"/>
      <w:marLeft w:val="0"/>
      <w:marRight w:val="0"/>
      <w:marTop w:val="0"/>
      <w:marBottom w:val="0"/>
      <w:divBdr>
        <w:top w:val="none" w:sz="0" w:space="0" w:color="auto"/>
        <w:left w:val="none" w:sz="0" w:space="0" w:color="auto"/>
        <w:bottom w:val="none" w:sz="0" w:space="0" w:color="auto"/>
        <w:right w:val="none" w:sz="0" w:space="0" w:color="auto"/>
      </w:divBdr>
    </w:div>
    <w:div w:id="1639649857">
      <w:bodyDiv w:val="1"/>
      <w:marLeft w:val="0"/>
      <w:marRight w:val="0"/>
      <w:marTop w:val="0"/>
      <w:marBottom w:val="0"/>
      <w:divBdr>
        <w:top w:val="none" w:sz="0" w:space="0" w:color="auto"/>
        <w:left w:val="none" w:sz="0" w:space="0" w:color="auto"/>
        <w:bottom w:val="none" w:sz="0" w:space="0" w:color="auto"/>
        <w:right w:val="none" w:sz="0" w:space="0" w:color="auto"/>
      </w:divBdr>
    </w:div>
    <w:div w:id="1642273097">
      <w:bodyDiv w:val="1"/>
      <w:marLeft w:val="0"/>
      <w:marRight w:val="0"/>
      <w:marTop w:val="0"/>
      <w:marBottom w:val="0"/>
      <w:divBdr>
        <w:top w:val="none" w:sz="0" w:space="0" w:color="auto"/>
        <w:left w:val="none" w:sz="0" w:space="0" w:color="auto"/>
        <w:bottom w:val="none" w:sz="0" w:space="0" w:color="auto"/>
        <w:right w:val="none" w:sz="0" w:space="0" w:color="auto"/>
      </w:divBdr>
    </w:div>
    <w:div w:id="1642424238">
      <w:bodyDiv w:val="1"/>
      <w:marLeft w:val="0"/>
      <w:marRight w:val="0"/>
      <w:marTop w:val="0"/>
      <w:marBottom w:val="0"/>
      <w:divBdr>
        <w:top w:val="none" w:sz="0" w:space="0" w:color="auto"/>
        <w:left w:val="none" w:sz="0" w:space="0" w:color="auto"/>
        <w:bottom w:val="none" w:sz="0" w:space="0" w:color="auto"/>
        <w:right w:val="none" w:sz="0" w:space="0" w:color="auto"/>
      </w:divBdr>
    </w:div>
    <w:div w:id="1642611810">
      <w:bodyDiv w:val="1"/>
      <w:marLeft w:val="0"/>
      <w:marRight w:val="0"/>
      <w:marTop w:val="0"/>
      <w:marBottom w:val="0"/>
      <w:divBdr>
        <w:top w:val="none" w:sz="0" w:space="0" w:color="auto"/>
        <w:left w:val="none" w:sz="0" w:space="0" w:color="auto"/>
        <w:bottom w:val="none" w:sz="0" w:space="0" w:color="auto"/>
        <w:right w:val="none" w:sz="0" w:space="0" w:color="auto"/>
      </w:divBdr>
    </w:div>
    <w:div w:id="1643271283">
      <w:bodyDiv w:val="1"/>
      <w:marLeft w:val="0"/>
      <w:marRight w:val="0"/>
      <w:marTop w:val="0"/>
      <w:marBottom w:val="0"/>
      <w:divBdr>
        <w:top w:val="none" w:sz="0" w:space="0" w:color="auto"/>
        <w:left w:val="none" w:sz="0" w:space="0" w:color="auto"/>
        <w:bottom w:val="none" w:sz="0" w:space="0" w:color="auto"/>
        <w:right w:val="none" w:sz="0" w:space="0" w:color="auto"/>
      </w:divBdr>
    </w:div>
    <w:div w:id="1644188286">
      <w:bodyDiv w:val="1"/>
      <w:marLeft w:val="0"/>
      <w:marRight w:val="0"/>
      <w:marTop w:val="0"/>
      <w:marBottom w:val="0"/>
      <w:divBdr>
        <w:top w:val="none" w:sz="0" w:space="0" w:color="auto"/>
        <w:left w:val="none" w:sz="0" w:space="0" w:color="auto"/>
        <w:bottom w:val="none" w:sz="0" w:space="0" w:color="auto"/>
        <w:right w:val="none" w:sz="0" w:space="0" w:color="auto"/>
      </w:divBdr>
    </w:div>
    <w:div w:id="1644700510">
      <w:bodyDiv w:val="1"/>
      <w:marLeft w:val="0"/>
      <w:marRight w:val="0"/>
      <w:marTop w:val="0"/>
      <w:marBottom w:val="0"/>
      <w:divBdr>
        <w:top w:val="none" w:sz="0" w:space="0" w:color="auto"/>
        <w:left w:val="none" w:sz="0" w:space="0" w:color="auto"/>
        <w:bottom w:val="none" w:sz="0" w:space="0" w:color="auto"/>
        <w:right w:val="none" w:sz="0" w:space="0" w:color="auto"/>
      </w:divBdr>
    </w:div>
    <w:div w:id="1645887343">
      <w:bodyDiv w:val="1"/>
      <w:marLeft w:val="0"/>
      <w:marRight w:val="0"/>
      <w:marTop w:val="0"/>
      <w:marBottom w:val="0"/>
      <w:divBdr>
        <w:top w:val="none" w:sz="0" w:space="0" w:color="auto"/>
        <w:left w:val="none" w:sz="0" w:space="0" w:color="auto"/>
        <w:bottom w:val="none" w:sz="0" w:space="0" w:color="auto"/>
        <w:right w:val="none" w:sz="0" w:space="0" w:color="auto"/>
      </w:divBdr>
    </w:div>
    <w:div w:id="1648706564">
      <w:bodyDiv w:val="1"/>
      <w:marLeft w:val="0"/>
      <w:marRight w:val="0"/>
      <w:marTop w:val="0"/>
      <w:marBottom w:val="0"/>
      <w:divBdr>
        <w:top w:val="none" w:sz="0" w:space="0" w:color="auto"/>
        <w:left w:val="none" w:sz="0" w:space="0" w:color="auto"/>
        <w:bottom w:val="none" w:sz="0" w:space="0" w:color="auto"/>
        <w:right w:val="none" w:sz="0" w:space="0" w:color="auto"/>
      </w:divBdr>
    </w:div>
    <w:div w:id="1648968828">
      <w:bodyDiv w:val="1"/>
      <w:marLeft w:val="0"/>
      <w:marRight w:val="0"/>
      <w:marTop w:val="0"/>
      <w:marBottom w:val="0"/>
      <w:divBdr>
        <w:top w:val="none" w:sz="0" w:space="0" w:color="auto"/>
        <w:left w:val="none" w:sz="0" w:space="0" w:color="auto"/>
        <w:bottom w:val="none" w:sz="0" w:space="0" w:color="auto"/>
        <w:right w:val="none" w:sz="0" w:space="0" w:color="auto"/>
      </w:divBdr>
    </w:div>
    <w:div w:id="1650670218">
      <w:bodyDiv w:val="1"/>
      <w:marLeft w:val="0"/>
      <w:marRight w:val="0"/>
      <w:marTop w:val="0"/>
      <w:marBottom w:val="0"/>
      <w:divBdr>
        <w:top w:val="none" w:sz="0" w:space="0" w:color="auto"/>
        <w:left w:val="none" w:sz="0" w:space="0" w:color="auto"/>
        <w:bottom w:val="none" w:sz="0" w:space="0" w:color="auto"/>
        <w:right w:val="none" w:sz="0" w:space="0" w:color="auto"/>
      </w:divBdr>
    </w:div>
    <w:div w:id="1652175588">
      <w:bodyDiv w:val="1"/>
      <w:marLeft w:val="0"/>
      <w:marRight w:val="0"/>
      <w:marTop w:val="0"/>
      <w:marBottom w:val="0"/>
      <w:divBdr>
        <w:top w:val="none" w:sz="0" w:space="0" w:color="auto"/>
        <w:left w:val="none" w:sz="0" w:space="0" w:color="auto"/>
        <w:bottom w:val="none" w:sz="0" w:space="0" w:color="auto"/>
        <w:right w:val="none" w:sz="0" w:space="0" w:color="auto"/>
      </w:divBdr>
    </w:div>
    <w:div w:id="1652981565">
      <w:bodyDiv w:val="1"/>
      <w:marLeft w:val="0"/>
      <w:marRight w:val="0"/>
      <w:marTop w:val="0"/>
      <w:marBottom w:val="0"/>
      <w:divBdr>
        <w:top w:val="none" w:sz="0" w:space="0" w:color="auto"/>
        <w:left w:val="none" w:sz="0" w:space="0" w:color="auto"/>
        <w:bottom w:val="none" w:sz="0" w:space="0" w:color="auto"/>
        <w:right w:val="none" w:sz="0" w:space="0" w:color="auto"/>
      </w:divBdr>
    </w:div>
    <w:div w:id="1653754067">
      <w:bodyDiv w:val="1"/>
      <w:marLeft w:val="0"/>
      <w:marRight w:val="0"/>
      <w:marTop w:val="0"/>
      <w:marBottom w:val="0"/>
      <w:divBdr>
        <w:top w:val="none" w:sz="0" w:space="0" w:color="auto"/>
        <w:left w:val="none" w:sz="0" w:space="0" w:color="auto"/>
        <w:bottom w:val="none" w:sz="0" w:space="0" w:color="auto"/>
        <w:right w:val="none" w:sz="0" w:space="0" w:color="auto"/>
      </w:divBdr>
    </w:div>
    <w:div w:id="1654211209">
      <w:bodyDiv w:val="1"/>
      <w:marLeft w:val="0"/>
      <w:marRight w:val="0"/>
      <w:marTop w:val="0"/>
      <w:marBottom w:val="0"/>
      <w:divBdr>
        <w:top w:val="none" w:sz="0" w:space="0" w:color="auto"/>
        <w:left w:val="none" w:sz="0" w:space="0" w:color="auto"/>
        <w:bottom w:val="none" w:sz="0" w:space="0" w:color="auto"/>
        <w:right w:val="none" w:sz="0" w:space="0" w:color="auto"/>
      </w:divBdr>
    </w:div>
    <w:div w:id="1654288304">
      <w:bodyDiv w:val="1"/>
      <w:marLeft w:val="0"/>
      <w:marRight w:val="0"/>
      <w:marTop w:val="0"/>
      <w:marBottom w:val="0"/>
      <w:divBdr>
        <w:top w:val="none" w:sz="0" w:space="0" w:color="auto"/>
        <w:left w:val="none" w:sz="0" w:space="0" w:color="auto"/>
        <w:bottom w:val="none" w:sz="0" w:space="0" w:color="auto"/>
        <w:right w:val="none" w:sz="0" w:space="0" w:color="auto"/>
      </w:divBdr>
    </w:div>
    <w:div w:id="1655061745">
      <w:bodyDiv w:val="1"/>
      <w:marLeft w:val="0"/>
      <w:marRight w:val="0"/>
      <w:marTop w:val="0"/>
      <w:marBottom w:val="0"/>
      <w:divBdr>
        <w:top w:val="none" w:sz="0" w:space="0" w:color="auto"/>
        <w:left w:val="none" w:sz="0" w:space="0" w:color="auto"/>
        <w:bottom w:val="none" w:sz="0" w:space="0" w:color="auto"/>
        <w:right w:val="none" w:sz="0" w:space="0" w:color="auto"/>
      </w:divBdr>
    </w:div>
    <w:div w:id="1655063443">
      <w:bodyDiv w:val="1"/>
      <w:marLeft w:val="0"/>
      <w:marRight w:val="0"/>
      <w:marTop w:val="0"/>
      <w:marBottom w:val="0"/>
      <w:divBdr>
        <w:top w:val="none" w:sz="0" w:space="0" w:color="auto"/>
        <w:left w:val="none" w:sz="0" w:space="0" w:color="auto"/>
        <w:bottom w:val="none" w:sz="0" w:space="0" w:color="auto"/>
        <w:right w:val="none" w:sz="0" w:space="0" w:color="auto"/>
      </w:divBdr>
    </w:div>
    <w:div w:id="1656226928">
      <w:bodyDiv w:val="1"/>
      <w:marLeft w:val="0"/>
      <w:marRight w:val="0"/>
      <w:marTop w:val="0"/>
      <w:marBottom w:val="0"/>
      <w:divBdr>
        <w:top w:val="none" w:sz="0" w:space="0" w:color="auto"/>
        <w:left w:val="none" w:sz="0" w:space="0" w:color="auto"/>
        <w:bottom w:val="none" w:sz="0" w:space="0" w:color="auto"/>
        <w:right w:val="none" w:sz="0" w:space="0" w:color="auto"/>
      </w:divBdr>
    </w:div>
    <w:div w:id="1656255592">
      <w:bodyDiv w:val="1"/>
      <w:marLeft w:val="0"/>
      <w:marRight w:val="0"/>
      <w:marTop w:val="0"/>
      <w:marBottom w:val="0"/>
      <w:divBdr>
        <w:top w:val="none" w:sz="0" w:space="0" w:color="auto"/>
        <w:left w:val="none" w:sz="0" w:space="0" w:color="auto"/>
        <w:bottom w:val="none" w:sz="0" w:space="0" w:color="auto"/>
        <w:right w:val="none" w:sz="0" w:space="0" w:color="auto"/>
      </w:divBdr>
    </w:div>
    <w:div w:id="1659727311">
      <w:bodyDiv w:val="1"/>
      <w:marLeft w:val="0"/>
      <w:marRight w:val="0"/>
      <w:marTop w:val="0"/>
      <w:marBottom w:val="0"/>
      <w:divBdr>
        <w:top w:val="none" w:sz="0" w:space="0" w:color="auto"/>
        <w:left w:val="none" w:sz="0" w:space="0" w:color="auto"/>
        <w:bottom w:val="none" w:sz="0" w:space="0" w:color="auto"/>
        <w:right w:val="none" w:sz="0" w:space="0" w:color="auto"/>
      </w:divBdr>
    </w:div>
    <w:div w:id="1660427404">
      <w:bodyDiv w:val="1"/>
      <w:marLeft w:val="0"/>
      <w:marRight w:val="0"/>
      <w:marTop w:val="0"/>
      <w:marBottom w:val="0"/>
      <w:divBdr>
        <w:top w:val="none" w:sz="0" w:space="0" w:color="auto"/>
        <w:left w:val="none" w:sz="0" w:space="0" w:color="auto"/>
        <w:bottom w:val="none" w:sz="0" w:space="0" w:color="auto"/>
        <w:right w:val="none" w:sz="0" w:space="0" w:color="auto"/>
      </w:divBdr>
    </w:div>
    <w:div w:id="1661151326">
      <w:bodyDiv w:val="1"/>
      <w:marLeft w:val="0"/>
      <w:marRight w:val="0"/>
      <w:marTop w:val="0"/>
      <w:marBottom w:val="0"/>
      <w:divBdr>
        <w:top w:val="none" w:sz="0" w:space="0" w:color="auto"/>
        <w:left w:val="none" w:sz="0" w:space="0" w:color="auto"/>
        <w:bottom w:val="none" w:sz="0" w:space="0" w:color="auto"/>
        <w:right w:val="none" w:sz="0" w:space="0" w:color="auto"/>
      </w:divBdr>
    </w:div>
    <w:div w:id="1661733623">
      <w:bodyDiv w:val="1"/>
      <w:marLeft w:val="0"/>
      <w:marRight w:val="0"/>
      <w:marTop w:val="0"/>
      <w:marBottom w:val="0"/>
      <w:divBdr>
        <w:top w:val="none" w:sz="0" w:space="0" w:color="auto"/>
        <w:left w:val="none" w:sz="0" w:space="0" w:color="auto"/>
        <w:bottom w:val="none" w:sz="0" w:space="0" w:color="auto"/>
        <w:right w:val="none" w:sz="0" w:space="0" w:color="auto"/>
      </w:divBdr>
    </w:div>
    <w:div w:id="1662151501">
      <w:bodyDiv w:val="1"/>
      <w:marLeft w:val="0"/>
      <w:marRight w:val="0"/>
      <w:marTop w:val="0"/>
      <w:marBottom w:val="0"/>
      <w:divBdr>
        <w:top w:val="none" w:sz="0" w:space="0" w:color="auto"/>
        <w:left w:val="none" w:sz="0" w:space="0" w:color="auto"/>
        <w:bottom w:val="none" w:sz="0" w:space="0" w:color="auto"/>
        <w:right w:val="none" w:sz="0" w:space="0" w:color="auto"/>
      </w:divBdr>
    </w:div>
    <w:div w:id="1662542840">
      <w:bodyDiv w:val="1"/>
      <w:marLeft w:val="0"/>
      <w:marRight w:val="0"/>
      <w:marTop w:val="0"/>
      <w:marBottom w:val="0"/>
      <w:divBdr>
        <w:top w:val="none" w:sz="0" w:space="0" w:color="auto"/>
        <w:left w:val="none" w:sz="0" w:space="0" w:color="auto"/>
        <w:bottom w:val="none" w:sz="0" w:space="0" w:color="auto"/>
        <w:right w:val="none" w:sz="0" w:space="0" w:color="auto"/>
      </w:divBdr>
    </w:div>
    <w:div w:id="1663585235">
      <w:bodyDiv w:val="1"/>
      <w:marLeft w:val="0"/>
      <w:marRight w:val="0"/>
      <w:marTop w:val="0"/>
      <w:marBottom w:val="0"/>
      <w:divBdr>
        <w:top w:val="none" w:sz="0" w:space="0" w:color="auto"/>
        <w:left w:val="none" w:sz="0" w:space="0" w:color="auto"/>
        <w:bottom w:val="none" w:sz="0" w:space="0" w:color="auto"/>
        <w:right w:val="none" w:sz="0" w:space="0" w:color="auto"/>
      </w:divBdr>
    </w:div>
    <w:div w:id="1666788485">
      <w:bodyDiv w:val="1"/>
      <w:marLeft w:val="0"/>
      <w:marRight w:val="0"/>
      <w:marTop w:val="0"/>
      <w:marBottom w:val="0"/>
      <w:divBdr>
        <w:top w:val="none" w:sz="0" w:space="0" w:color="auto"/>
        <w:left w:val="none" w:sz="0" w:space="0" w:color="auto"/>
        <w:bottom w:val="none" w:sz="0" w:space="0" w:color="auto"/>
        <w:right w:val="none" w:sz="0" w:space="0" w:color="auto"/>
      </w:divBdr>
    </w:div>
    <w:div w:id="1668362286">
      <w:bodyDiv w:val="1"/>
      <w:marLeft w:val="0"/>
      <w:marRight w:val="0"/>
      <w:marTop w:val="0"/>
      <w:marBottom w:val="0"/>
      <w:divBdr>
        <w:top w:val="none" w:sz="0" w:space="0" w:color="auto"/>
        <w:left w:val="none" w:sz="0" w:space="0" w:color="auto"/>
        <w:bottom w:val="none" w:sz="0" w:space="0" w:color="auto"/>
        <w:right w:val="none" w:sz="0" w:space="0" w:color="auto"/>
      </w:divBdr>
    </w:div>
    <w:div w:id="1670592578">
      <w:bodyDiv w:val="1"/>
      <w:marLeft w:val="0"/>
      <w:marRight w:val="0"/>
      <w:marTop w:val="0"/>
      <w:marBottom w:val="0"/>
      <w:divBdr>
        <w:top w:val="none" w:sz="0" w:space="0" w:color="auto"/>
        <w:left w:val="none" w:sz="0" w:space="0" w:color="auto"/>
        <w:bottom w:val="none" w:sz="0" w:space="0" w:color="auto"/>
        <w:right w:val="none" w:sz="0" w:space="0" w:color="auto"/>
      </w:divBdr>
    </w:div>
    <w:div w:id="1670715658">
      <w:bodyDiv w:val="1"/>
      <w:marLeft w:val="0"/>
      <w:marRight w:val="0"/>
      <w:marTop w:val="0"/>
      <w:marBottom w:val="0"/>
      <w:divBdr>
        <w:top w:val="none" w:sz="0" w:space="0" w:color="auto"/>
        <w:left w:val="none" w:sz="0" w:space="0" w:color="auto"/>
        <w:bottom w:val="none" w:sz="0" w:space="0" w:color="auto"/>
        <w:right w:val="none" w:sz="0" w:space="0" w:color="auto"/>
      </w:divBdr>
    </w:div>
    <w:div w:id="1672024795">
      <w:bodyDiv w:val="1"/>
      <w:marLeft w:val="0"/>
      <w:marRight w:val="0"/>
      <w:marTop w:val="0"/>
      <w:marBottom w:val="0"/>
      <w:divBdr>
        <w:top w:val="none" w:sz="0" w:space="0" w:color="auto"/>
        <w:left w:val="none" w:sz="0" w:space="0" w:color="auto"/>
        <w:bottom w:val="none" w:sz="0" w:space="0" w:color="auto"/>
        <w:right w:val="none" w:sz="0" w:space="0" w:color="auto"/>
      </w:divBdr>
    </w:div>
    <w:div w:id="1672101183">
      <w:bodyDiv w:val="1"/>
      <w:marLeft w:val="0"/>
      <w:marRight w:val="0"/>
      <w:marTop w:val="0"/>
      <w:marBottom w:val="0"/>
      <w:divBdr>
        <w:top w:val="none" w:sz="0" w:space="0" w:color="auto"/>
        <w:left w:val="none" w:sz="0" w:space="0" w:color="auto"/>
        <w:bottom w:val="none" w:sz="0" w:space="0" w:color="auto"/>
        <w:right w:val="none" w:sz="0" w:space="0" w:color="auto"/>
      </w:divBdr>
    </w:div>
    <w:div w:id="1672873600">
      <w:bodyDiv w:val="1"/>
      <w:marLeft w:val="0"/>
      <w:marRight w:val="0"/>
      <w:marTop w:val="0"/>
      <w:marBottom w:val="0"/>
      <w:divBdr>
        <w:top w:val="none" w:sz="0" w:space="0" w:color="auto"/>
        <w:left w:val="none" w:sz="0" w:space="0" w:color="auto"/>
        <w:bottom w:val="none" w:sz="0" w:space="0" w:color="auto"/>
        <w:right w:val="none" w:sz="0" w:space="0" w:color="auto"/>
      </w:divBdr>
    </w:div>
    <w:div w:id="1675719981">
      <w:bodyDiv w:val="1"/>
      <w:marLeft w:val="0"/>
      <w:marRight w:val="0"/>
      <w:marTop w:val="0"/>
      <w:marBottom w:val="0"/>
      <w:divBdr>
        <w:top w:val="none" w:sz="0" w:space="0" w:color="auto"/>
        <w:left w:val="none" w:sz="0" w:space="0" w:color="auto"/>
        <w:bottom w:val="none" w:sz="0" w:space="0" w:color="auto"/>
        <w:right w:val="none" w:sz="0" w:space="0" w:color="auto"/>
      </w:divBdr>
    </w:div>
    <w:div w:id="1675765395">
      <w:bodyDiv w:val="1"/>
      <w:marLeft w:val="0"/>
      <w:marRight w:val="0"/>
      <w:marTop w:val="0"/>
      <w:marBottom w:val="0"/>
      <w:divBdr>
        <w:top w:val="none" w:sz="0" w:space="0" w:color="auto"/>
        <w:left w:val="none" w:sz="0" w:space="0" w:color="auto"/>
        <w:bottom w:val="none" w:sz="0" w:space="0" w:color="auto"/>
        <w:right w:val="none" w:sz="0" w:space="0" w:color="auto"/>
      </w:divBdr>
    </w:div>
    <w:div w:id="1677071143">
      <w:bodyDiv w:val="1"/>
      <w:marLeft w:val="0"/>
      <w:marRight w:val="0"/>
      <w:marTop w:val="0"/>
      <w:marBottom w:val="0"/>
      <w:divBdr>
        <w:top w:val="none" w:sz="0" w:space="0" w:color="auto"/>
        <w:left w:val="none" w:sz="0" w:space="0" w:color="auto"/>
        <w:bottom w:val="none" w:sz="0" w:space="0" w:color="auto"/>
        <w:right w:val="none" w:sz="0" w:space="0" w:color="auto"/>
      </w:divBdr>
    </w:div>
    <w:div w:id="1678074119">
      <w:bodyDiv w:val="1"/>
      <w:marLeft w:val="0"/>
      <w:marRight w:val="0"/>
      <w:marTop w:val="0"/>
      <w:marBottom w:val="0"/>
      <w:divBdr>
        <w:top w:val="none" w:sz="0" w:space="0" w:color="auto"/>
        <w:left w:val="none" w:sz="0" w:space="0" w:color="auto"/>
        <w:bottom w:val="none" w:sz="0" w:space="0" w:color="auto"/>
        <w:right w:val="none" w:sz="0" w:space="0" w:color="auto"/>
      </w:divBdr>
    </w:div>
    <w:div w:id="1681085188">
      <w:bodyDiv w:val="1"/>
      <w:marLeft w:val="0"/>
      <w:marRight w:val="0"/>
      <w:marTop w:val="0"/>
      <w:marBottom w:val="0"/>
      <w:divBdr>
        <w:top w:val="none" w:sz="0" w:space="0" w:color="auto"/>
        <w:left w:val="none" w:sz="0" w:space="0" w:color="auto"/>
        <w:bottom w:val="none" w:sz="0" w:space="0" w:color="auto"/>
        <w:right w:val="none" w:sz="0" w:space="0" w:color="auto"/>
      </w:divBdr>
    </w:div>
    <w:div w:id="1682001266">
      <w:bodyDiv w:val="1"/>
      <w:marLeft w:val="0"/>
      <w:marRight w:val="0"/>
      <w:marTop w:val="0"/>
      <w:marBottom w:val="0"/>
      <w:divBdr>
        <w:top w:val="none" w:sz="0" w:space="0" w:color="auto"/>
        <w:left w:val="none" w:sz="0" w:space="0" w:color="auto"/>
        <w:bottom w:val="none" w:sz="0" w:space="0" w:color="auto"/>
        <w:right w:val="none" w:sz="0" w:space="0" w:color="auto"/>
      </w:divBdr>
    </w:div>
    <w:div w:id="1682470670">
      <w:bodyDiv w:val="1"/>
      <w:marLeft w:val="0"/>
      <w:marRight w:val="0"/>
      <w:marTop w:val="0"/>
      <w:marBottom w:val="0"/>
      <w:divBdr>
        <w:top w:val="none" w:sz="0" w:space="0" w:color="auto"/>
        <w:left w:val="none" w:sz="0" w:space="0" w:color="auto"/>
        <w:bottom w:val="none" w:sz="0" w:space="0" w:color="auto"/>
        <w:right w:val="none" w:sz="0" w:space="0" w:color="auto"/>
      </w:divBdr>
    </w:div>
    <w:div w:id="1682513359">
      <w:bodyDiv w:val="1"/>
      <w:marLeft w:val="0"/>
      <w:marRight w:val="0"/>
      <w:marTop w:val="0"/>
      <w:marBottom w:val="0"/>
      <w:divBdr>
        <w:top w:val="none" w:sz="0" w:space="0" w:color="auto"/>
        <w:left w:val="none" w:sz="0" w:space="0" w:color="auto"/>
        <w:bottom w:val="none" w:sz="0" w:space="0" w:color="auto"/>
        <w:right w:val="none" w:sz="0" w:space="0" w:color="auto"/>
      </w:divBdr>
    </w:div>
    <w:div w:id="1684241270">
      <w:bodyDiv w:val="1"/>
      <w:marLeft w:val="0"/>
      <w:marRight w:val="0"/>
      <w:marTop w:val="0"/>
      <w:marBottom w:val="0"/>
      <w:divBdr>
        <w:top w:val="none" w:sz="0" w:space="0" w:color="auto"/>
        <w:left w:val="none" w:sz="0" w:space="0" w:color="auto"/>
        <w:bottom w:val="none" w:sz="0" w:space="0" w:color="auto"/>
        <w:right w:val="none" w:sz="0" w:space="0" w:color="auto"/>
      </w:divBdr>
    </w:div>
    <w:div w:id="1685015193">
      <w:bodyDiv w:val="1"/>
      <w:marLeft w:val="0"/>
      <w:marRight w:val="0"/>
      <w:marTop w:val="0"/>
      <w:marBottom w:val="0"/>
      <w:divBdr>
        <w:top w:val="none" w:sz="0" w:space="0" w:color="auto"/>
        <w:left w:val="none" w:sz="0" w:space="0" w:color="auto"/>
        <w:bottom w:val="none" w:sz="0" w:space="0" w:color="auto"/>
        <w:right w:val="none" w:sz="0" w:space="0" w:color="auto"/>
      </w:divBdr>
    </w:div>
    <w:div w:id="1687903122">
      <w:bodyDiv w:val="1"/>
      <w:marLeft w:val="0"/>
      <w:marRight w:val="0"/>
      <w:marTop w:val="0"/>
      <w:marBottom w:val="0"/>
      <w:divBdr>
        <w:top w:val="none" w:sz="0" w:space="0" w:color="auto"/>
        <w:left w:val="none" w:sz="0" w:space="0" w:color="auto"/>
        <w:bottom w:val="none" w:sz="0" w:space="0" w:color="auto"/>
        <w:right w:val="none" w:sz="0" w:space="0" w:color="auto"/>
      </w:divBdr>
    </w:div>
    <w:div w:id="1690833340">
      <w:bodyDiv w:val="1"/>
      <w:marLeft w:val="0"/>
      <w:marRight w:val="0"/>
      <w:marTop w:val="0"/>
      <w:marBottom w:val="0"/>
      <w:divBdr>
        <w:top w:val="none" w:sz="0" w:space="0" w:color="auto"/>
        <w:left w:val="none" w:sz="0" w:space="0" w:color="auto"/>
        <w:bottom w:val="none" w:sz="0" w:space="0" w:color="auto"/>
        <w:right w:val="none" w:sz="0" w:space="0" w:color="auto"/>
      </w:divBdr>
    </w:div>
    <w:div w:id="1691685135">
      <w:bodyDiv w:val="1"/>
      <w:marLeft w:val="0"/>
      <w:marRight w:val="0"/>
      <w:marTop w:val="0"/>
      <w:marBottom w:val="0"/>
      <w:divBdr>
        <w:top w:val="none" w:sz="0" w:space="0" w:color="auto"/>
        <w:left w:val="none" w:sz="0" w:space="0" w:color="auto"/>
        <w:bottom w:val="none" w:sz="0" w:space="0" w:color="auto"/>
        <w:right w:val="none" w:sz="0" w:space="0" w:color="auto"/>
      </w:divBdr>
    </w:div>
    <w:div w:id="1696693710">
      <w:bodyDiv w:val="1"/>
      <w:marLeft w:val="0"/>
      <w:marRight w:val="0"/>
      <w:marTop w:val="0"/>
      <w:marBottom w:val="0"/>
      <w:divBdr>
        <w:top w:val="none" w:sz="0" w:space="0" w:color="auto"/>
        <w:left w:val="none" w:sz="0" w:space="0" w:color="auto"/>
        <w:bottom w:val="none" w:sz="0" w:space="0" w:color="auto"/>
        <w:right w:val="none" w:sz="0" w:space="0" w:color="auto"/>
      </w:divBdr>
    </w:div>
    <w:div w:id="1697148031">
      <w:bodyDiv w:val="1"/>
      <w:marLeft w:val="0"/>
      <w:marRight w:val="0"/>
      <w:marTop w:val="0"/>
      <w:marBottom w:val="0"/>
      <w:divBdr>
        <w:top w:val="none" w:sz="0" w:space="0" w:color="auto"/>
        <w:left w:val="none" w:sz="0" w:space="0" w:color="auto"/>
        <w:bottom w:val="none" w:sz="0" w:space="0" w:color="auto"/>
        <w:right w:val="none" w:sz="0" w:space="0" w:color="auto"/>
      </w:divBdr>
    </w:div>
    <w:div w:id="1697733670">
      <w:bodyDiv w:val="1"/>
      <w:marLeft w:val="0"/>
      <w:marRight w:val="0"/>
      <w:marTop w:val="0"/>
      <w:marBottom w:val="0"/>
      <w:divBdr>
        <w:top w:val="none" w:sz="0" w:space="0" w:color="auto"/>
        <w:left w:val="none" w:sz="0" w:space="0" w:color="auto"/>
        <w:bottom w:val="none" w:sz="0" w:space="0" w:color="auto"/>
        <w:right w:val="none" w:sz="0" w:space="0" w:color="auto"/>
      </w:divBdr>
    </w:div>
    <w:div w:id="1698038609">
      <w:bodyDiv w:val="1"/>
      <w:marLeft w:val="0"/>
      <w:marRight w:val="0"/>
      <w:marTop w:val="0"/>
      <w:marBottom w:val="0"/>
      <w:divBdr>
        <w:top w:val="none" w:sz="0" w:space="0" w:color="auto"/>
        <w:left w:val="none" w:sz="0" w:space="0" w:color="auto"/>
        <w:bottom w:val="none" w:sz="0" w:space="0" w:color="auto"/>
        <w:right w:val="none" w:sz="0" w:space="0" w:color="auto"/>
      </w:divBdr>
    </w:div>
    <w:div w:id="1698892125">
      <w:bodyDiv w:val="1"/>
      <w:marLeft w:val="0"/>
      <w:marRight w:val="0"/>
      <w:marTop w:val="0"/>
      <w:marBottom w:val="0"/>
      <w:divBdr>
        <w:top w:val="none" w:sz="0" w:space="0" w:color="auto"/>
        <w:left w:val="none" w:sz="0" w:space="0" w:color="auto"/>
        <w:bottom w:val="none" w:sz="0" w:space="0" w:color="auto"/>
        <w:right w:val="none" w:sz="0" w:space="0" w:color="auto"/>
      </w:divBdr>
    </w:div>
    <w:div w:id="1699618772">
      <w:bodyDiv w:val="1"/>
      <w:marLeft w:val="0"/>
      <w:marRight w:val="0"/>
      <w:marTop w:val="0"/>
      <w:marBottom w:val="0"/>
      <w:divBdr>
        <w:top w:val="none" w:sz="0" w:space="0" w:color="auto"/>
        <w:left w:val="none" w:sz="0" w:space="0" w:color="auto"/>
        <w:bottom w:val="none" w:sz="0" w:space="0" w:color="auto"/>
        <w:right w:val="none" w:sz="0" w:space="0" w:color="auto"/>
      </w:divBdr>
    </w:div>
    <w:div w:id="1705015465">
      <w:bodyDiv w:val="1"/>
      <w:marLeft w:val="0"/>
      <w:marRight w:val="0"/>
      <w:marTop w:val="0"/>
      <w:marBottom w:val="0"/>
      <w:divBdr>
        <w:top w:val="none" w:sz="0" w:space="0" w:color="auto"/>
        <w:left w:val="none" w:sz="0" w:space="0" w:color="auto"/>
        <w:bottom w:val="none" w:sz="0" w:space="0" w:color="auto"/>
        <w:right w:val="none" w:sz="0" w:space="0" w:color="auto"/>
      </w:divBdr>
    </w:div>
    <w:div w:id="1705788586">
      <w:bodyDiv w:val="1"/>
      <w:marLeft w:val="0"/>
      <w:marRight w:val="0"/>
      <w:marTop w:val="0"/>
      <w:marBottom w:val="0"/>
      <w:divBdr>
        <w:top w:val="none" w:sz="0" w:space="0" w:color="auto"/>
        <w:left w:val="none" w:sz="0" w:space="0" w:color="auto"/>
        <w:bottom w:val="none" w:sz="0" w:space="0" w:color="auto"/>
        <w:right w:val="none" w:sz="0" w:space="0" w:color="auto"/>
      </w:divBdr>
    </w:div>
    <w:div w:id="1706101421">
      <w:bodyDiv w:val="1"/>
      <w:marLeft w:val="0"/>
      <w:marRight w:val="0"/>
      <w:marTop w:val="0"/>
      <w:marBottom w:val="0"/>
      <w:divBdr>
        <w:top w:val="none" w:sz="0" w:space="0" w:color="auto"/>
        <w:left w:val="none" w:sz="0" w:space="0" w:color="auto"/>
        <w:bottom w:val="none" w:sz="0" w:space="0" w:color="auto"/>
        <w:right w:val="none" w:sz="0" w:space="0" w:color="auto"/>
      </w:divBdr>
    </w:div>
    <w:div w:id="1707755023">
      <w:bodyDiv w:val="1"/>
      <w:marLeft w:val="0"/>
      <w:marRight w:val="0"/>
      <w:marTop w:val="0"/>
      <w:marBottom w:val="0"/>
      <w:divBdr>
        <w:top w:val="none" w:sz="0" w:space="0" w:color="auto"/>
        <w:left w:val="none" w:sz="0" w:space="0" w:color="auto"/>
        <w:bottom w:val="none" w:sz="0" w:space="0" w:color="auto"/>
        <w:right w:val="none" w:sz="0" w:space="0" w:color="auto"/>
      </w:divBdr>
    </w:div>
    <w:div w:id="1708874367">
      <w:bodyDiv w:val="1"/>
      <w:marLeft w:val="0"/>
      <w:marRight w:val="0"/>
      <w:marTop w:val="0"/>
      <w:marBottom w:val="0"/>
      <w:divBdr>
        <w:top w:val="none" w:sz="0" w:space="0" w:color="auto"/>
        <w:left w:val="none" w:sz="0" w:space="0" w:color="auto"/>
        <w:bottom w:val="none" w:sz="0" w:space="0" w:color="auto"/>
        <w:right w:val="none" w:sz="0" w:space="0" w:color="auto"/>
      </w:divBdr>
    </w:div>
    <w:div w:id="1708990237">
      <w:bodyDiv w:val="1"/>
      <w:marLeft w:val="0"/>
      <w:marRight w:val="0"/>
      <w:marTop w:val="0"/>
      <w:marBottom w:val="0"/>
      <w:divBdr>
        <w:top w:val="none" w:sz="0" w:space="0" w:color="auto"/>
        <w:left w:val="none" w:sz="0" w:space="0" w:color="auto"/>
        <w:bottom w:val="none" w:sz="0" w:space="0" w:color="auto"/>
        <w:right w:val="none" w:sz="0" w:space="0" w:color="auto"/>
      </w:divBdr>
    </w:div>
    <w:div w:id="1709186545">
      <w:bodyDiv w:val="1"/>
      <w:marLeft w:val="0"/>
      <w:marRight w:val="0"/>
      <w:marTop w:val="0"/>
      <w:marBottom w:val="0"/>
      <w:divBdr>
        <w:top w:val="none" w:sz="0" w:space="0" w:color="auto"/>
        <w:left w:val="none" w:sz="0" w:space="0" w:color="auto"/>
        <w:bottom w:val="none" w:sz="0" w:space="0" w:color="auto"/>
        <w:right w:val="none" w:sz="0" w:space="0" w:color="auto"/>
      </w:divBdr>
    </w:div>
    <w:div w:id="1710374304">
      <w:bodyDiv w:val="1"/>
      <w:marLeft w:val="0"/>
      <w:marRight w:val="0"/>
      <w:marTop w:val="0"/>
      <w:marBottom w:val="0"/>
      <w:divBdr>
        <w:top w:val="none" w:sz="0" w:space="0" w:color="auto"/>
        <w:left w:val="none" w:sz="0" w:space="0" w:color="auto"/>
        <w:bottom w:val="none" w:sz="0" w:space="0" w:color="auto"/>
        <w:right w:val="none" w:sz="0" w:space="0" w:color="auto"/>
      </w:divBdr>
    </w:div>
    <w:div w:id="1711495172">
      <w:bodyDiv w:val="1"/>
      <w:marLeft w:val="0"/>
      <w:marRight w:val="0"/>
      <w:marTop w:val="0"/>
      <w:marBottom w:val="0"/>
      <w:divBdr>
        <w:top w:val="none" w:sz="0" w:space="0" w:color="auto"/>
        <w:left w:val="none" w:sz="0" w:space="0" w:color="auto"/>
        <w:bottom w:val="none" w:sz="0" w:space="0" w:color="auto"/>
        <w:right w:val="none" w:sz="0" w:space="0" w:color="auto"/>
      </w:divBdr>
    </w:div>
    <w:div w:id="1715426461">
      <w:bodyDiv w:val="1"/>
      <w:marLeft w:val="0"/>
      <w:marRight w:val="0"/>
      <w:marTop w:val="0"/>
      <w:marBottom w:val="0"/>
      <w:divBdr>
        <w:top w:val="none" w:sz="0" w:space="0" w:color="auto"/>
        <w:left w:val="none" w:sz="0" w:space="0" w:color="auto"/>
        <w:bottom w:val="none" w:sz="0" w:space="0" w:color="auto"/>
        <w:right w:val="none" w:sz="0" w:space="0" w:color="auto"/>
      </w:divBdr>
    </w:div>
    <w:div w:id="1719477715">
      <w:bodyDiv w:val="1"/>
      <w:marLeft w:val="0"/>
      <w:marRight w:val="0"/>
      <w:marTop w:val="0"/>
      <w:marBottom w:val="0"/>
      <w:divBdr>
        <w:top w:val="none" w:sz="0" w:space="0" w:color="auto"/>
        <w:left w:val="none" w:sz="0" w:space="0" w:color="auto"/>
        <w:bottom w:val="none" w:sz="0" w:space="0" w:color="auto"/>
        <w:right w:val="none" w:sz="0" w:space="0" w:color="auto"/>
      </w:divBdr>
    </w:div>
    <w:div w:id="1719549809">
      <w:bodyDiv w:val="1"/>
      <w:marLeft w:val="0"/>
      <w:marRight w:val="0"/>
      <w:marTop w:val="0"/>
      <w:marBottom w:val="0"/>
      <w:divBdr>
        <w:top w:val="none" w:sz="0" w:space="0" w:color="auto"/>
        <w:left w:val="none" w:sz="0" w:space="0" w:color="auto"/>
        <w:bottom w:val="none" w:sz="0" w:space="0" w:color="auto"/>
        <w:right w:val="none" w:sz="0" w:space="0" w:color="auto"/>
      </w:divBdr>
    </w:div>
    <w:div w:id="1725445121">
      <w:bodyDiv w:val="1"/>
      <w:marLeft w:val="0"/>
      <w:marRight w:val="0"/>
      <w:marTop w:val="0"/>
      <w:marBottom w:val="0"/>
      <w:divBdr>
        <w:top w:val="none" w:sz="0" w:space="0" w:color="auto"/>
        <w:left w:val="none" w:sz="0" w:space="0" w:color="auto"/>
        <w:bottom w:val="none" w:sz="0" w:space="0" w:color="auto"/>
        <w:right w:val="none" w:sz="0" w:space="0" w:color="auto"/>
      </w:divBdr>
    </w:div>
    <w:div w:id="1727753708">
      <w:bodyDiv w:val="1"/>
      <w:marLeft w:val="0"/>
      <w:marRight w:val="0"/>
      <w:marTop w:val="0"/>
      <w:marBottom w:val="0"/>
      <w:divBdr>
        <w:top w:val="none" w:sz="0" w:space="0" w:color="auto"/>
        <w:left w:val="none" w:sz="0" w:space="0" w:color="auto"/>
        <w:bottom w:val="none" w:sz="0" w:space="0" w:color="auto"/>
        <w:right w:val="none" w:sz="0" w:space="0" w:color="auto"/>
      </w:divBdr>
    </w:div>
    <w:div w:id="1729911181">
      <w:bodyDiv w:val="1"/>
      <w:marLeft w:val="0"/>
      <w:marRight w:val="0"/>
      <w:marTop w:val="0"/>
      <w:marBottom w:val="0"/>
      <w:divBdr>
        <w:top w:val="none" w:sz="0" w:space="0" w:color="auto"/>
        <w:left w:val="none" w:sz="0" w:space="0" w:color="auto"/>
        <w:bottom w:val="none" w:sz="0" w:space="0" w:color="auto"/>
        <w:right w:val="none" w:sz="0" w:space="0" w:color="auto"/>
      </w:divBdr>
    </w:div>
    <w:div w:id="1730154756">
      <w:bodyDiv w:val="1"/>
      <w:marLeft w:val="0"/>
      <w:marRight w:val="0"/>
      <w:marTop w:val="0"/>
      <w:marBottom w:val="0"/>
      <w:divBdr>
        <w:top w:val="none" w:sz="0" w:space="0" w:color="auto"/>
        <w:left w:val="none" w:sz="0" w:space="0" w:color="auto"/>
        <w:bottom w:val="none" w:sz="0" w:space="0" w:color="auto"/>
        <w:right w:val="none" w:sz="0" w:space="0" w:color="auto"/>
      </w:divBdr>
    </w:div>
    <w:div w:id="1730230256">
      <w:bodyDiv w:val="1"/>
      <w:marLeft w:val="0"/>
      <w:marRight w:val="0"/>
      <w:marTop w:val="0"/>
      <w:marBottom w:val="0"/>
      <w:divBdr>
        <w:top w:val="none" w:sz="0" w:space="0" w:color="auto"/>
        <w:left w:val="none" w:sz="0" w:space="0" w:color="auto"/>
        <w:bottom w:val="none" w:sz="0" w:space="0" w:color="auto"/>
        <w:right w:val="none" w:sz="0" w:space="0" w:color="auto"/>
      </w:divBdr>
    </w:div>
    <w:div w:id="1731074604">
      <w:bodyDiv w:val="1"/>
      <w:marLeft w:val="0"/>
      <w:marRight w:val="0"/>
      <w:marTop w:val="0"/>
      <w:marBottom w:val="0"/>
      <w:divBdr>
        <w:top w:val="none" w:sz="0" w:space="0" w:color="auto"/>
        <w:left w:val="none" w:sz="0" w:space="0" w:color="auto"/>
        <w:bottom w:val="none" w:sz="0" w:space="0" w:color="auto"/>
        <w:right w:val="none" w:sz="0" w:space="0" w:color="auto"/>
      </w:divBdr>
    </w:div>
    <w:div w:id="1734279770">
      <w:bodyDiv w:val="1"/>
      <w:marLeft w:val="0"/>
      <w:marRight w:val="0"/>
      <w:marTop w:val="0"/>
      <w:marBottom w:val="0"/>
      <w:divBdr>
        <w:top w:val="none" w:sz="0" w:space="0" w:color="auto"/>
        <w:left w:val="none" w:sz="0" w:space="0" w:color="auto"/>
        <w:bottom w:val="none" w:sz="0" w:space="0" w:color="auto"/>
        <w:right w:val="none" w:sz="0" w:space="0" w:color="auto"/>
      </w:divBdr>
    </w:div>
    <w:div w:id="1735079504">
      <w:bodyDiv w:val="1"/>
      <w:marLeft w:val="0"/>
      <w:marRight w:val="0"/>
      <w:marTop w:val="0"/>
      <w:marBottom w:val="0"/>
      <w:divBdr>
        <w:top w:val="none" w:sz="0" w:space="0" w:color="auto"/>
        <w:left w:val="none" w:sz="0" w:space="0" w:color="auto"/>
        <w:bottom w:val="none" w:sz="0" w:space="0" w:color="auto"/>
        <w:right w:val="none" w:sz="0" w:space="0" w:color="auto"/>
      </w:divBdr>
    </w:div>
    <w:div w:id="1735422408">
      <w:bodyDiv w:val="1"/>
      <w:marLeft w:val="0"/>
      <w:marRight w:val="0"/>
      <w:marTop w:val="0"/>
      <w:marBottom w:val="0"/>
      <w:divBdr>
        <w:top w:val="none" w:sz="0" w:space="0" w:color="auto"/>
        <w:left w:val="none" w:sz="0" w:space="0" w:color="auto"/>
        <w:bottom w:val="none" w:sz="0" w:space="0" w:color="auto"/>
        <w:right w:val="none" w:sz="0" w:space="0" w:color="auto"/>
      </w:divBdr>
    </w:div>
    <w:div w:id="1736782648">
      <w:bodyDiv w:val="1"/>
      <w:marLeft w:val="0"/>
      <w:marRight w:val="0"/>
      <w:marTop w:val="0"/>
      <w:marBottom w:val="0"/>
      <w:divBdr>
        <w:top w:val="none" w:sz="0" w:space="0" w:color="auto"/>
        <w:left w:val="none" w:sz="0" w:space="0" w:color="auto"/>
        <w:bottom w:val="none" w:sz="0" w:space="0" w:color="auto"/>
        <w:right w:val="none" w:sz="0" w:space="0" w:color="auto"/>
      </w:divBdr>
    </w:div>
    <w:div w:id="1736970246">
      <w:bodyDiv w:val="1"/>
      <w:marLeft w:val="0"/>
      <w:marRight w:val="0"/>
      <w:marTop w:val="0"/>
      <w:marBottom w:val="0"/>
      <w:divBdr>
        <w:top w:val="none" w:sz="0" w:space="0" w:color="auto"/>
        <w:left w:val="none" w:sz="0" w:space="0" w:color="auto"/>
        <w:bottom w:val="none" w:sz="0" w:space="0" w:color="auto"/>
        <w:right w:val="none" w:sz="0" w:space="0" w:color="auto"/>
      </w:divBdr>
    </w:div>
    <w:div w:id="1737123766">
      <w:bodyDiv w:val="1"/>
      <w:marLeft w:val="0"/>
      <w:marRight w:val="0"/>
      <w:marTop w:val="0"/>
      <w:marBottom w:val="0"/>
      <w:divBdr>
        <w:top w:val="none" w:sz="0" w:space="0" w:color="auto"/>
        <w:left w:val="none" w:sz="0" w:space="0" w:color="auto"/>
        <w:bottom w:val="none" w:sz="0" w:space="0" w:color="auto"/>
        <w:right w:val="none" w:sz="0" w:space="0" w:color="auto"/>
      </w:divBdr>
    </w:div>
    <w:div w:id="1738629316">
      <w:bodyDiv w:val="1"/>
      <w:marLeft w:val="0"/>
      <w:marRight w:val="0"/>
      <w:marTop w:val="0"/>
      <w:marBottom w:val="0"/>
      <w:divBdr>
        <w:top w:val="none" w:sz="0" w:space="0" w:color="auto"/>
        <w:left w:val="none" w:sz="0" w:space="0" w:color="auto"/>
        <w:bottom w:val="none" w:sz="0" w:space="0" w:color="auto"/>
        <w:right w:val="none" w:sz="0" w:space="0" w:color="auto"/>
      </w:divBdr>
    </w:div>
    <w:div w:id="1738747282">
      <w:bodyDiv w:val="1"/>
      <w:marLeft w:val="0"/>
      <w:marRight w:val="0"/>
      <w:marTop w:val="0"/>
      <w:marBottom w:val="0"/>
      <w:divBdr>
        <w:top w:val="none" w:sz="0" w:space="0" w:color="auto"/>
        <w:left w:val="none" w:sz="0" w:space="0" w:color="auto"/>
        <w:bottom w:val="none" w:sz="0" w:space="0" w:color="auto"/>
        <w:right w:val="none" w:sz="0" w:space="0" w:color="auto"/>
      </w:divBdr>
    </w:div>
    <w:div w:id="1740442693">
      <w:bodyDiv w:val="1"/>
      <w:marLeft w:val="0"/>
      <w:marRight w:val="0"/>
      <w:marTop w:val="0"/>
      <w:marBottom w:val="0"/>
      <w:divBdr>
        <w:top w:val="none" w:sz="0" w:space="0" w:color="auto"/>
        <w:left w:val="none" w:sz="0" w:space="0" w:color="auto"/>
        <w:bottom w:val="none" w:sz="0" w:space="0" w:color="auto"/>
        <w:right w:val="none" w:sz="0" w:space="0" w:color="auto"/>
      </w:divBdr>
    </w:div>
    <w:div w:id="1740595725">
      <w:bodyDiv w:val="1"/>
      <w:marLeft w:val="0"/>
      <w:marRight w:val="0"/>
      <w:marTop w:val="0"/>
      <w:marBottom w:val="0"/>
      <w:divBdr>
        <w:top w:val="none" w:sz="0" w:space="0" w:color="auto"/>
        <w:left w:val="none" w:sz="0" w:space="0" w:color="auto"/>
        <w:bottom w:val="none" w:sz="0" w:space="0" w:color="auto"/>
        <w:right w:val="none" w:sz="0" w:space="0" w:color="auto"/>
      </w:divBdr>
    </w:div>
    <w:div w:id="1741633977">
      <w:bodyDiv w:val="1"/>
      <w:marLeft w:val="0"/>
      <w:marRight w:val="0"/>
      <w:marTop w:val="0"/>
      <w:marBottom w:val="0"/>
      <w:divBdr>
        <w:top w:val="none" w:sz="0" w:space="0" w:color="auto"/>
        <w:left w:val="none" w:sz="0" w:space="0" w:color="auto"/>
        <w:bottom w:val="none" w:sz="0" w:space="0" w:color="auto"/>
        <w:right w:val="none" w:sz="0" w:space="0" w:color="auto"/>
      </w:divBdr>
    </w:div>
    <w:div w:id="1744375136">
      <w:bodyDiv w:val="1"/>
      <w:marLeft w:val="0"/>
      <w:marRight w:val="0"/>
      <w:marTop w:val="0"/>
      <w:marBottom w:val="0"/>
      <w:divBdr>
        <w:top w:val="none" w:sz="0" w:space="0" w:color="auto"/>
        <w:left w:val="none" w:sz="0" w:space="0" w:color="auto"/>
        <w:bottom w:val="none" w:sz="0" w:space="0" w:color="auto"/>
        <w:right w:val="none" w:sz="0" w:space="0" w:color="auto"/>
      </w:divBdr>
    </w:div>
    <w:div w:id="1749493423">
      <w:bodyDiv w:val="1"/>
      <w:marLeft w:val="0"/>
      <w:marRight w:val="0"/>
      <w:marTop w:val="0"/>
      <w:marBottom w:val="0"/>
      <w:divBdr>
        <w:top w:val="none" w:sz="0" w:space="0" w:color="auto"/>
        <w:left w:val="none" w:sz="0" w:space="0" w:color="auto"/>
        <w:bottom w:val="none" w:sz="0" w:space="0" w:color="auto"/>
        <w:right w:val="none" w:sz="0" w:space="0" w:color="auto"/>
      </w:divBdr>
    </w:div>
    <w:div w:id="1750346770">
      <w:bodyDiv w:val="1"/>
      <w:marLeft w:val="0"/>
      <w:marRight w:val="0"/>
      <w:marTop w:val="0"/>
      <w:marBottom w:val="0"/>
      <w:divBdr>
        <w:top w:val="none" w:sz="0" w:space="0" w:color="auto"/>
        <w:left w:val="none" w:sz="0" w:space="0" w:color="auto"/>
        <w:bottom w:val="none" w:sz="0" w:space="0" w:color="auto"/>
        <w:right w:val="none" w:sz="0" w:space="0" w:color="auto"/>
      </w:divBdr>
    </w:div>
    <w:div w:id="1750732613">
      <w:bodyDiv w:val="1"/>
      <w:marLeft w:val="0"/>
      <w:marRight w:val="0"/>
      <w:marTop w:val="0"/>
      <w:marBottom w:val="0"/>
      <w:divBdr>
        <w:top w:val="none" w:sz="0" w:space="0" w:color="auto"/>
        <w:left w:val="none" w:sz="0" w:space="0" w:color="auto"/>
        <w:bottom w:val="none" w:sz="0" w:space="0" w:color="auto"/>
        <w:right w:val="none" w:sz="0" w:space="0" w:color="auto"/>
      </w:divBdr>
    </w:div>
    <w:div w:id="1751350565">
      <w:bodyDiv w:val="1"/>
      <w:marLeft w:val="0"/>
      <w:marRight w:val="0"/>
      <w:marTop w:val="0"/>
      <w:marBottom w:val="0"/>
      <w:divBdr>
        <w:top w:val="none" w:sz="0" w:space="0" w:color="auto"/>
        <w:left w:val="none" w:sz="0" w:space="0" w:color="auto"/>
        <w:bottom w:val="none" w:sz="0" w:space="0" w:color="auto"/>
        <w:right w:val="none" w:sz="0" w:space="0" w:color="auto"/>
      </w:divBdr>
    </w:div>
    <w:div w:id="1751922276">
      <w:bodyDiv w:val="1"/>
      <w:marLeft w:val="0"/>
      <w:marRight w:val="0"/>
      <w:marTop w:val="0"/>
      <w:marBottom w:val="0"/>
      <w:divBdr>
        <w:top w:val="none" w:sz="0" w:space="0" w:color="auto"/>
        <w:left w:val="none" w:sz="0" w:space="0" w:color="auto"/>
        <w:bottom w:val="none" w:sz="0" w:space="0" w:color="auto"/>
        <w:right w:val="none" w:sz="0" w:space="0" w:color="auto"/>
      </w:divBdr>
    </w:div>
    <w:div w:id="1752502577">
      <w:bodyDiv w:val="1"/>
      <w:marLeft w:val="0"/>
      <w:marRight w:val="0"/>
      <w:marTop w:val="0"/>
      <w:marBottom w:val="0"/>
      <w:divBdr>
        <w:top w:val="none" w:sz="0" w:space="0" w:color="auto"/>
        <w:left w:val="none" w:sz="0" w:space="0" w:color="auto"/>
        <w:bottom w:val="none" w:sz="0" w:space="0" w:color="auto"/>
        <w:right w:val="none" w:sz="0" w:space="0" w:color="auto"/>
      </w:divBdr>
    </w:div>
    <w:div w:id="1753119674">
      <w:bodyDiv w:val="1"/>
      <w:marLeft w:val="0"/>
      <w:marRight w:val="0"/>
      <w:marTop w:val="0"/>
      <w:marBottom w:val="0"/>
      <w:divBdr>
        <w:top w:val="none" w:sz="0" w:space="0" w:color="auto"/>
        <w:left w:val="none" w:sz="0" w:space="0" w:color="auto"/>
        <w:bottom w:val="none" w:sz="0" w:space="0" w:color="auto"/>
        <w:right w:val="none" w:sz="0" w:space="0" w:color="auto"/>
      </w:divBdr>
    </w:div>
    <w:div w:id="1753967616">
      <w:bodyDiv w:val="1"/>
      <w:marLeft w:val="0"/>
      <w:marRight w:val="0"/>
      <w:marTop w:val="0"/>
      <w:marBottom w:val="0"/>
      <w:divBdr>
        <w:top w:val="none" w:sz="0" w:space="0" w:color="auto"/>
        <w:left w:val="none" w:sz="0" w:space="0" w:color="auto"/>
        <w:bottom w:val="none" w:sz="0" w:space="0" w:color="auto"/>
        <w:right w:val="none" w:sz="0" w:space="0" w:color="auto"/>
      </w:divBdr>
    </w:div>
    <w:div w:id="1754234093">
      <w:bodyDiv w:val="1"/>
      <w:marLeft w:val="0"/>
      <w:marRight w:val="0"/>
      <w:marTop w:val="0"/>
      <w:marBottom w:val="0"/>
      <w:divBdr>
        <w:top w:val="none" w:sz="0" w:space="0" w:color="auto"/>
        <w:left w:val="none" w:sz="0" w:space="0" w:color="auto"/>
        <w:bottom w:val="none" w:sz="0" w:space="0" w:color="auto"/>
        <w:right w:val="none" w:sz="0" w:space="0" w:color="auto"/>
      </w:divBdr>
    </w:div>
    <w:div w:id="1754862831">
      <w:bodyDiv w:val="1"/>
      <w:marLeft w:val="0"/>
      <w:marRight w:val="0"/>
      <w:marTop w:val="0"/>
      <w:marBottom w:val="0"/>
      <w:divBdr>
        <w:top w:val="none" w:sz="0" w:space="0" w:color="auto"/>
        <w:left w:val="none" w:sz="0" w:space="0" w:color="auto"/>
        <w:bottom w:val="none" w:sz="0" w:space="0" w:color="auto"/>
        <w:right w:val="none" w:sz="0" w:space="0" w:color="auto"/>
      </w:divBdr>
    </w:div>
    <w:div w:id="1755785174">
      <w:bodyDiv w:val="1"/>
      <w:marLeft w:val="0"/>
      <w:marRight w:val="0"/>
      <w:marTop w:val="0"/>
      <w:marBottom w:val="0"/>
      <w:divBdr>
        <w:top w:val="none" w:sz="0" w:space="0" w:color="auto"/>
        <w:left w:val="none" w:sz="0" w:space="0" w:color="auto"/>
        <w:bottom w:val="none" w:sz="0" w:space="0" w:color="auto"/>
        <w:right w:val="none" w:sz="0" w:space="0" w:color="auto"/>
      </w:divBdr>
    </w:div>
    <w:div w:id="1759213034">
      <w:bodyDiv w:val="1"/>
      <w:marLeft w:val="0"/>
      <w:marRight w:val="0"/>
      <w:marTop w:val="0"/>
      <w:marBottom w:val="0"/>
      <w:divBdr>
        <w:top w:val="none" w:sz="0" w:space="0" w:color="auto"/>
        <w:left w:val="none" w:sz="0" w:space="0" w:color="auto"/>
        <w:bottom w:val="none" w:sz="0" w:space="0" w:color="auto"/>
        <w:right w:val="none" w:sz="0" w:space="0" w:color="auto"/>
      </w:divBdr>
    </w:div>
    <w:div w:id="1759594499">
      <w:bodyDiv w:val="1"/>
      <w:marLeft w:val="0"/>
      <w:marRight w:val="0"/>
      <w:marTop w:val="0"/>
      <w:marBottom w:val="0"/>
      <w:divBdr>
        <w:top w:val="none" w:sz="0" w:space="0" w:color="auto"/>
        <w:left w:val="none" w:sz="0" w:space="0" w:color="auto"/>
        <w:bottom w:val="none" w:sz="0" w:space="0" w:color="auto"/>
        <w:right w:val="none" w:sz="0" w:space="0" w:color="auto"/>
      </w:divBdr>
    </w:div>
    <w:div w:id="1760708869">
      <w:bodyDiv w:val="1"/>
      <w:marLeft w:val="0"/>
      <w:marRight w:val="0"/>
      <w:marTop w:val="0"/>
      <w:marBottom w:val="0"/>
      <w:divBdr>
        <w:top w:val="none" w:sz="0" w:space="0" w:color="auto"/>
        <w:left w:val="none" w:sz="0" w:space="0" w:color="auto"/>
        <w:bottom w:val="none" w:sz="0" w:space="0" w:color="auto"/>
        <w:right w:val="none" w:sz="0" w:space="0" w:color="auto"/>
      </w:divBdr>
    </w:div>
    <w:div w:id="1762332201">
      <w:bodyDiv w:val="1"/>
      <w:marLeft w:val="0"/>
      <w:marRight w:val="0"/>
      <w:marTop w:val="0"/>
      <w:marBottom w:val="0"/>
      <w:divBdr>
        <w:top w:val="none" w:sz="0" w:space="0" w:color="auto"/>
        <w:left w:val="none" w:sz="0" w:space="0" w:color="auto"/>
        <w:bottom w:val="none" w:sz="0" w:space="0" w:color="auto"/>
        <w:right w:val="none" w:sz="0" w:space="0" w:color="auto"/>
      </w:divBdr>
    </w:div>
    <w:div w:id="1763724424">
      <w:bodyDiv w:val="1"/>
      <w:marLeft w:val="0"/>
      <w:marRight w:val="0"/>
      <w:marTop w:val="0"/>
      <w:marBottom w:val="0"/>
      <w:divBdr>
        <w:top w:val="none" w:sz="0" w:space="0" w:color="auto"/>
        <w:left w:val="none" w:sz="0" w:space="0" w:color="auto"/>
        <w:bottom w:val="none" w:sz="0" w:space="0" w:color="auto"/>
        <w:right w:val="none" w:sz="0" w:space="0" w:color="auto"/>
      </w:divBdr>
    </w:div>
    <w:div w:id="1765686755">
      <w:bodyDiv w:val="1"/>
      <w:marLeft w:val="0"/>
      <w:marRight w:val="0"/>
      <w:marTop w:val="0"/>
      <w:marBottom w:val="0"/>
      <w:divBdr>
        <w:top w:val="none" w:sz="0" w:space="0" w:color="auto"/>
        <w:left w:val="none" w:sz="0" w:space="0" w:color="auto"/>
        <w:bottom w:val="none" w:sz="0" w:space="0" w:color="auto"/>
        <w:right w:val="none" w:sz="0" w:space="0" w:color="auto"/>
      </w:divBdr>
    </w:div>
    <w:div w:id="1766146501">
      <w:bodyDiv w:val="1"/>
      <w:marLeft w:val="0"/>
      <w:marRight w:val="0"/>
      <w:marTop w:val="0"/>
      <w:marBottom w:val="0"/>
      <w:divBdr>
        <w:top w:val="none" w:sz="0" w:space="0" w:color="auto"/>
        <w:left w:val="none" w:sz="0" w:space="0" w:color="auto"/>
        <w:bottom w:val="none" w:sz="0" w:space="0" w:color="auto"/>
        <w:right w:val="none" w:sz="0" w:space="0" w:color="auto"/>
      </w:divBdr>
    </w:div>
    <w:div w:id="1769806989">
      <w:bodyDiv w:val="1"/>
      <w:marLeft w:val="0"/>
      <w:marRight w:val="0"/>
      <w:marTop w:val="0"/>
      <w:marBottom w:val="0"/>
      <w:divBdr>
        <w:top w:val="none" w:sz="0" w:space="0" w:color="auto"/>
        <w:left w:val="none" w:sz="0" w:space="0" w:color="auto"/>
        <w:bottom w:val="none" w:sz="0" w:space="0" w:color="auto"/>
        <w:right w:val="none" w:sz="0" w:space="0" w:color="auto"/>
      </w:divBdr>
    </w:div>
    <w:div w:id="1770005031">
      <w:bodyDiv w:val="1"/>
      <w:marLeft w:val="0"/>
      <w:marRight w:val="0"/>
      <w:marTop w:val="0"/>
      <w:marBottom w:val="0"/>
      <w:divBdr>
        <w:top w:val="none" w:sz="0" w:space="0" w:color="auto"/>
        <w:left w:val="none" w:sz="0" w:space="0" w:color="auto"/>
        <w:bottom w:val="none" w:sz="0" w:space="0" w:color="auto"/>
        <w:right w:val="none" w:sz="0" w:space="0" w:color="auto"/>
      </w:divBdr>
    </w:div>
    <w:div w:id="1777171324">
      <w:bodyDiv w:val="1"/>
      <w:marLeft w:val="0"/>
      <w:marRight w:val="0"/>
      <w:marTop w:val="0"/>
      <w:marBottom w:val="0"/>
      <w:divBdr>
        <w:top w:val="none" w:sz="0" w:space="0" w:color="auto"/>
        <w:left w:val="none" w:sz="0" w:space="0" w:color="auto"/>
        <w:bottom w:val="none" w:sz="0" w:space="0" w:color="auto"/>
        <w:right w:val="none" w:sz="0" w:space="0" w:color="auto"/>
      </w:divBdr>
    </w:div>
    <w:div w:id="1778863424">
      <w:bodyDiv w:val="1"/>
      <w:marLeft w:val="0"/>
      <w:marRight w:val="0"/>
      <w:marTop w:val="0"/>
      <w:marBottom w:val="0"/>
      <w:divBdr>
        <w:top w:val="none" w:sz="0" w:space="0" w:color="auto"/>
        <w:left w:val="none" w:sz="0" w:space="0" w:color="auto"/>
        <w:bottom w:val="none" w:sz="0" w:space="0" w:color="auto"/>
        <w:right w:val="none" w:sz="0" w:space="0" w:color="auto"/>
      </w:divBdr>
    </w:div>
    <w:div w:id="1780024837">
      <w:bodyDiv w:val="1"/>
      <w:marLeft w:val="0"/>
      <w:marRight w:val="0"/>
      <w:marTop w:val="0"/>
      <w:marBottom w:val="0"/>
      <w:divBdr>
        <w:top w:val="none" w:sz="0" w:space="0" w:color="auto"/>
        <w:left w:val="none" w:sz="0" w:space="0" w:color="auto"/>
        <w:bottom w:val="none" w:sz="0" w:space="0" w:color="auto"/>
        <w:right w:val="none" w:sz="0" w:space="0" w:color="auto"/>
      </w:divBdr>
    </w:div>
    <w:div w:id="1781290898">
      <w:bodyDiv w:val="1"/>
      <w:marLeft w:val="0"/>
      <w:marRight w:val="0"/>
      <w:marTop w:val="0"/>
      <w:marBottom w:val="0"/>
      <w:divBdr>
        <w:top w:val="none" w:sz="0" w:space="0" w:color="auto"/>
        <w:left w:val="none" w:sz="0" w:space="0" w:color="auto"/>
        <w:bottom w:val="none" w:sz="0" w:space="0" w:color="auto"/>
        <w:right w:val="none" w:sz="0" w:space="0" w:color="auto"/>
      </w:divBdr>
    </w:div>
    <w:div w:id="1782072916">
      <w:bodyDiv w:val="1"/>
      <w:marLeft w:val="0"/>
      <w:marRight w:val="0"/>
      <w:marTop w:val="0"/>
      <w:marBottom w:val="0"/>
      <w:divBdr>
        <w:top w:val="none" w:sz="0" w:space="0" w:color="auto"/>
        <w:left w:val="none" w:sz="0" w:space="0" w:color="auto"/>
        <w:bottom w:val="none" w:sz="0" w:space="0" w:color="auto"/>
        <w:right w:val="none" w:sz="0" w:space="0" w:color="auto"/>
      </w:divBdr>
    </w:div>
    <w:div w:id="1782340474">
      <w:bodyDiv w:val="1"/>
      <w:marLeft w:val="0"/>
      <w:marRight w:val="0"/>
      <w:marTop w:val="0"/>
      <w:marBottom w:val="0"/>
      <w:divBdr>
        <w:top w:val="none" w:sz="0" w:space="0" w:color="auto"/>
        <w:left w:val="none" w:sz="0" w:space="0" w:color="auto"/>
        <w:bottom w:val="none" w:sz="0" w:space="0" w:color="auto"/>
        <w:right w:val="none" w:sz="0" w:space="0" w:color="auto"/>
      </w:divBdr>
    </w:div>
    <w:div w:id="1785735223">
      <w:bodyDiv w:val="1"/>
      <w:marLeft w:val="0"/>
      <w:marRight w:val="0"/>
      <w:marTop w:val="0"/>
      <w:marBottom w:val="0"/>
      <w:divBdr>
        <w:top w:val="none" w:sz="0" w:space="0" w:color="auto"/>
        <w:left w:val="none" w:sz="0" w:space="0" w:color="auto"/>
        <w:bottom w:val="none" w:sz="0" w:space="0" w:color="auto"/>
        <w:right w:val="none" w:sz="0" w:space="0" w:color="auto"/>
      </w:divBdr>
    </w:div>
    <w:div w:id="1788890155">
      <w:bodyDiv w:val="1"/>
      <w:marLeft w:val="0"/>
      <w:marRight w:val="0"/>
      <w:marTop w:val="0"/>
      <w:marBottom w:val="0"/>
      <w:divBdr>
        <w:top w:val="none" w:sz="0" w:space="0" w:color="auto"/>
        <w:left w:val="none" w:sz="0" w:space="0" w:color="auto"/>
        <w:bottom w:val="none" w:sz="0" w:space="0" w:color="auto"/>
        <w:right w:val="none" w:sz="0" w:space="0" w:color="auto"/>
      </w:divBdr>
    </w:div>
    <w:div w:id="1792898281">
      <w:bodyDiv w:val="1"/>
      <w:marLeft w:val="0"/>
      <w:marRight w:val="0"/>
      <w:marTop w:val="0"/>
      <w:marBottom w:val="0"/>
      <w:divBdr>
        <w:top w:val="none" w:sz="0" w:space="0" w:color="auto"/>
        <w:left w:val="none" w:sz="0" w:space="0" w:color="auto"/>
        <w:bottom w:val="none" w:sz="0" w:space="0" w:color="auto"/>
        <w:right w:val="none" w:sz="0" w:space="0" w:color="auto"/>
      </w:divBdr>
    </w:div>
    <w:div w:id="1793092956">
      <w:bodyDiv w:val="1"/>
      <w:marLeft w:val="0"/>
      <w:marRight w:val="0"/>
      <w:marTop w:val="0"/>
      <w:marBottom w:val="0"/>
      <w:divBdr>
        <w:top w:val="none" w:sz="0" w:space="0" w:color="auto"/>
        <w:left w:val="none" w:sz="0" w:space="0" w:color="auto"/>
        <w:bottom w:val="none" w:sz="0" w:space="0" w:color="auto"/>
        <w:right w:val="none" w:sz="0" w:space="0" w:color="auto"/>
      </w:divBdr>
    </w:div>
    <w:div w:id="1796436865">
      <w:bodyDiv w:val="1"/>
      <w:marLeft w:val="0"/>
      <w:marRight w:val="0"/>
      <w:marTop w:val="0"/>
      <w:marBottom w:val="0"/>
      <w:divBdr>
        <w:top w:val="none" w:sz="0" w:space="0" w:color="auto"/>
        <w:left w:val="none" w:sz="0" w:space="0" w:color="auto"/>
        <w:bottom w:val="none" w:sz="0" w:space="0" w:color="auto"/>
        <w:right w:val="none" w:sz="0" w:space="0" w:color="auto"/>
      </w:divBdr>
    </w:div>
    <w:div w:id="1798259752">
      <w:bodyDiv w:val="1"/>
      <w:marLeft w:val="0"/>
      <w:marRight w:val="0"/>
      <w:marTop w:val="0"/>
      <w:marBottom w:val="0"/>
      <w:divBdr>
        <w:top w:val="none" w:sz="0" w:space="0" w:color="auto"/>
        <w:left w:val="none" w:sz="0" w:space="0" w:color="auto"/>
        <w:bottom w:val="none" w:sz="0" w:space="0" w:color="auto"/>
        <w:right w:val="none" w:sz="0" w:space="0" w:color="auto"/>
      </w:divBdr>
    </w:div>
    <w:div w:id="1800101883">
      <w:bodyDiv w:val="1"/>
      <w:marLeft w:val="0"/>
      <w:marRight w:val="0"/>
      <w:marTop w:val="0"/>
      <w:marBottom w:val="0"/>
      <w:divBdr>
        <w:top w:val="none" w:sz="0" w:space="0" w:color="auto"/>
        <w:left w:val="none" w:sz="0" w:space="0" w:color="auto"/>
        <w:bottom w:val="none" w:sz="0" w:space="0" w:color="auto"/>
        <w:right w:val="none" w:sz="0" w:space="0" w:color="auto"/>
      </w:divBdr>
    </w:div>
    <w:div w:id="1800417980">
      <w:bodyDiv w:val="1"/>
      <w:marLeft w:val="0"/>
      <w:marRight w:val="0"/>
      <w:marTop w:val="0"/>
      <w:marBottom w:val="0"/>
      <w:divBdr>
        <w:top w:val="none" w:sz="0" w:space="0" w:color="auto"/>
        <w:left w:val="none" w:sz="0" w:space="0" w:color="auto"/>
        <w:bottom w:val="none" w:sz="0" w:space="0" w:color="auto"/>
        <w:right w:val="none" w:sz="0" w:space="0" w:color="auto"/>
      </w:divBdr>
    </w:div>
    <w:div w:id="1800679938">
      <w:bodyDiv w:val="1"/>
      <w:marLeft w:val="0"/>
      <w:marRight w:val="0"/>
      <w:marTop w:val="0"/>
      <w:marBottom w:val="0"/>
      <w:divBdr>
        <w:top w:val="none" w:sz="0" w:space="0" w:color="auto"/>
        <w:left w:val="none" w:sz="0" w:space="0" w:color="auto"/>
        <w:bottom w:val="none" w:sz="0" w:space="0" w:color="auto"/>
        <w:right w:val="none" w:sz="0" w:space="0" w:color="auto"/>
      </w:divBdr>
    </w:div>
    <w:div w:id="1803420737">
      <w:bodyDiv w:val="1"/>
      <w:marLeft w:val="0"/>
      <w:marRight w:val="0"/>
      <w:marTop w:val="0"/>
      <w:marBottom w:val="0"/>
      <w:divBdr>
        <w:top w:val="none" w:sz="0" w:space="0" w:color="auto"/>
        <w:left w:val="none" w:sz="0" w:space="0" w:color="auto"/>
        <w:bottom w:val="none" w:sz="0" w:space="0" w:color="auto"/>
        <w:right w:val="none" w:sz="0" w:space="0" w:color="auto"/>
      </w:divBdr>
    </w:div>
    <w:div w:id="1803814817">
      <w:bodyDiv w:val="1"/>
      <w:marLeft w:val="0"/>
      <w:marRight w:val="0"/>
      <w:marTop w:val="0"/>
      <w:marBottom w:val="0"/>
      <w:divBdr>
        <w:top w:val="none" w:sz="0" w:space="0" w:color="auto"/>
        <w:left w:val="none" w:sz="0" w:space="0" w:color="auto"/>
        <w:bottom w:val="none" w:sz="0" w:space="0" w:color="auto"/>
        <w:right w:val="none" w:sz="0" w:space="0" w:color="auto"/>
      </w:divBdr>
    </w:div>
    <w:div w:id="1804498687">
      <w:bodyDiv w:val="1"/>
      <w:marLeft w:val="0"/>
      <w:marRight w:val="0"/>
      <w:marTop w:val="0"/>
      <w:marBottom w:val="0"/>
      <w:divBdr>
        <w:top w:val="none" w:sz="0" w:space="0" w:color="auto"/>
        <w:left w:val="none" w:sz="0" w:space="0" w:color="auto"/>
        <w:bottom w:val="none" w:sz="0" w:space="0" w:color="auto"/>
        <w:right w:val="none" w:sz="0" w:space="0" w:color="auto"/>
      </w:divBdr>
    </w:div>
    <w:div w:id="1806657385">
      <w:bodyDiv w:val="1"/>
      <w:marLeft w:val="0"/>
      <w:marRight w:val="0"/>
      <w:marTop w:val="0"/>
      <w:marBottom w:val="0"/>
      <w:divBdr>
        <w:top w:val="none" w:sz="0" w:space="0" w:color="auto"/>
        <w:left w:val="none" w:sz="0" w:space="0" w:color="auto"/>
        <w:bottom w:val="none" w:sz="0" w:space="0" w:color="auto"/>
        <w:right w:val="none" w:sz="0" w:space="0" w:color="auto"/>
      </w:divBdr>
    </w:div>
    <w:div w:id="1806922422">
      <w:bodyDiv w:val="1"/>
      <w:marLeft w:val="0"/>
      <w:marRight w:val="0"/>
      <w:marTop w:val="0"/>
      <w:marBottom w:val="0"/>
      <w:divBdr>
        <w:top w:val="none" w:sz="0" w:space="0" w:color="auto"/>
        <w:left w:val="none" w:sz="0" w:space="0" w:color="auto"/>
        <w:bottom w:val="none" w:sz="0" w:space="0" w:color="auto"/>
        <w:right w:val="none" w:sz="0" w:space="0" w:color="auto"/>
      </w:divBdr>
    </w:div>
    <w:div w:id="1810855921">
      <w:bodyDiv w:val="1"/>
      <w:marLeft w:val="0"/>
      <w:marRight w:val="0"/>
      <w:marTop w:val="0"/>
      <w:marBottom w:val="0"/>
      <w:divBdr>
        <w:top w:val="none" w:sz="0" w:space="0" w:color="auto"/>
        <w:left w:val="none" w:sz="0" w:space="0" w:color="auto"/>
        <w:bottom w:val="none" w:sz="0" w:space="0" w:color="auto"/>
        <w:right w:val="none" w:sz="0" w:space="0" w:color="auto"/>
      </w:divBdr>
    </w:div>
    <w:div w:id="1811284198">
      <w:bodyDiv w:val="1"/>
      <w:marLeft w:val="0"/>
      <w:marRight w:val="0"/>
      <w:marTop w:val="0"/>
      <w:marBottom w:val="0"/>
      <w:divBdr>
        <w:top w:val="none" w:sz="0" w:space="0" w:color="auto"/>
        <w:left w:val="none" w:sz="0" w:space="0" w:color="auto"/>
        <w:bottom w:val="none" w:sz="0" w:space="0" w:color="auto"/>
        <w:right w:val="none" w:sz="0" w:space="0" w:color="auto"/>
      </w:divBdr>
    </w:div>
    <w:div w:id="1813057253">
      <w:bodyDiv w:val="1"/>
      <w:marLeft w:val="0"/>
      <w:marRight w:val="0"/>
      <w:marTop w:val="0"/>
      <w:marBottom w:val="0"/>
      <w:divBdr>
        <w:top w:val="none" w:sz="0" w:space="0" w:color="auto"/>
        <w:left w:val="none" w:sz="0" w:space="0" w:color="auto"/>
        <w:bottom w:val="none" w:sz="0" w:space="0" w:color="auto"/>
        <w:right w:val="none" w:sz="0" w:space="0" w:color="auto"/>
      </w:divBdr>
    </w:div>
    <w:div w:id="1813785498">
      <w:bodyDiv w:val="1"/>
      <w:marLeft w:val="0"/>
      <w:marRight w:val="0"/>
      <w:marTop w:val="0"/>
      <w:marBottom w:val="0"/>
      <w:divBdr>
        <w:top w:val="none" w:sz="0" w:space="0" w:color="auto"/>
        <w:left w:val="none" w:sz="0" w:space="0" w:color="auto"/>
        <w:bottom w:val="none" w:sz="0" w:space="0" w:color="auto"/>
        <w:right w:val="none" w:sz="0" w:space="0" w:color="auto"/>
      </w:divBdr>
    </w:div>
    <w:div w:id="1814760452">
      <w:bodyDiv w:val="1"/>
      <w:marLeft w:val="0"/>
      <w:marRight w:val="0"/>
      <w:marTop w:val="0"/>
      <w:marBottom w:val="0"/>
      <w:divBdr>
        <w:top w:val="none" w:sz="0" w:space="0" w:color="auto"/>
        <w:left w:val="none" w:sz="0" w:space="0" w:color="auto"/>
        <w:bottom w:val="none" w:sz="0" w:space="0" w:color="auto"/>
        <w:right w:val="none" w:sz="0" w:space="0" w:color="auto"/>
      </w:divBdr>
    </w:div>
    <w:div w:id="1815560587">
      <w:bodyDiv w:val="1"/>
      <w:marLeft w:val="0"/>
      <w:marRight w:val="0"/>
      <w:marTop w:val="0"/>
      <w:marBottom w:val="0"/>
      <w:divBdr>
        <w:top w:val="none" w:sz="0" w:space="0" w:color="auto"/>
        <w:left w:val="none" w:sz="0" w:space="0" w:color="auto"/>
        <w:bottom w:val="none" w:sz="0" w:space="0" w:color="auto"/>
        <w:right w:val="none" w:sz="0" w:space="0" w:color="auto"/>
      </w:divBdr>
    </w:div>
    <w:div w:id="1817917202">
      <w:bodyDiv w:val="1"/>
      <w:marLeft w:val="0"/>
      <w:marRight w:val="0"/>
      <w:marTop w:val="0"/>
      <w:marBottom w:val="0"/>
      <w:divBdr>
        <w:top w:val="none" w:sz="0" w:space="0" w:color="auto"/>
        <w:left w:val="none" w:sz="0" w:space="0" w:color="auto"/>
        <w:bottom w:val="none" w:sz="0" w:space="0" w:color="auto"/>
        <w:right w:val="none" w:sz="0" w:space="0" w:color="auto"/>
      </w:divBdr>
    </w:div>
    <w:div w:id="1819109206">
      <w:bodyDiv w:val="1"/>
      <w:marLeft w:val="0"/>
      <w:marRight w:val="0"/>
      <w:marTop w:val="0"/>
      <w:marBottom w:val="0"/>
      <w:divBdr>
        <w:top w:val="none" w:sz="0" w:space="0" w:color="auto"/>
        <w:left w:val="none" w:sz="0" w:space="0" w:color="auto"/>
        <w:bottom w:val="none" w:sz="0" w:space="0" w:color="auto"/>
        <w:right w:val="none" w:sz="0" w:space="0" w:color="auto"/>
      </w:divBdr>
    </w:div>
    <w:div w:id="1823043006">
      <w:bodyDiv w:val="1"/>
      <w:marLeft w:val="0"/>
      <w:marRight w:val="0"/>
      <w:marTop w:val="0"/>
      <w:marBottom w:val="0"/>
      <w:divBdr>
        <w:top w:val="none" w:sz="0" w:space="0" w:color="auto"/>
        <w:left w:val="none" w:sz="0" w:space="0" w:color="auto"/>
        <w:bottom w:val="none" w:sz="0" w:space="0" w:color="auto"/>
        <w:right w:val="none" w:sz="0" w:space="0" w:color="auto"/>
      </w:divBdr>
    </w:div>
    <w:div w:id="1823807462">
      <w:bodyDiv w:val="1"/>
      <w:marLeft w:val="0"/>
      <w:marRight w:val="0"/>
      <w:marTop w:val="0"/>
      <w:marBottom w:val="0"/>
      <w:divBdr>
        <w:top w:val="none" w:sz="0" w:space="0" w:color="auto"/>
        <w:left w:val="none" w:sz="0" w:space="0" w:color="auto"/>
        <w:bottom w:val="none" w:sz="0" w:space="0" w:color="auto"/>
        <w:right w:val="none" w:sz="0" w:space="0" w:color="auto"/>
      </w:divBdr>
    </w:div>
    <w:div w:id="1825855181">
      <w:bodyDiv w:val="1"/>
      <w:marLeft w:val="0"/>
      <w:marRight w:val="0"/>
      <w:marTop w:val="0"/>
      <w:marBottom w:val="0"/>
      <w:divBdr>
        <w:top w:val="none" w:sz="0" w:space="0" w:color="auto"/>
        <w:left w:val="none" w:sz="0" w:space="0" w:color="auto"/>
        <w:bottom w:val="none" w:sz="0" w:space="0" w:color="auto"/>
        <w:right w:val="none" w:sz="0" w:space="0" w:color="auto"/>
      </w:divBdr>
    </w:div>
    <w:div w:id="1827361169">
      <w:bodyDiv w:val="1"/>
      <w:marLeft w:val="0"/>
      <w:marRight w:val="0"/>
      <w:marTop w:val="0"/>
      <w:marBottom w:val="0"/>
      <w:divBdr>
        <w:top w:val="none" w:sz="0" w:space="0" w:color="auto"/>
        <w:left w:val="none" w:sz="0" w:space="0" w:color="auto"/>
        <w:bottom w:val="none" w:sz="0" w:space="0" w:color="auto"/>
        <w:right w:val="none" w:sz="0" w:space="0" w:color="auto"/>
      </w:divBdr>
    </w:div>
    <w:div w:id="1828863882">
      <w:bodyDiv w:val="1"/>
      <w:marLeft w:val="0"/>
      <w:marRight w:val="0"/>
      <w:marTop w:val="0"/>
      <w:marBottom w:val="0"/>
      <w:divBdr>
        <w:top w:val="none" w:sz="0" w:space="0" w:color="auto"/>
        <w:left w:val="none" w:sz="0" w:space="0" w:color="auto"/>
        <w:bottom w:val="none" w:sz="0" w:space="0" w:color="auto"/>
        <w:right w:val="none" w:sz="0" w:space="0" w:color="auto"/>
      </w:divBdr>
    </w:div>
    <w:div w:id="1833912902">
      <w:bodyDiv w:val="1"/>
      <w:marLeft w:val="0"/>
      <w:marRight w:val="0"/>
      <w:marTop w:val="0"/>
      <w:marBottom w:val="0"/>
      <w:divBdr>
        <w:top w:val="none" w:sz="0" w:space="0" w:color="auto"/>
        <w:left w:val="none" w:sz="0" w:space="0" w:color="auto"/>
        <w:bottom w:val="none" w:sz="0" w:space="0" w:color="auto"/>
        <w:right w:val="none" w:sz="0" w:space="0" w:color="auto"/>
      </w:divBdr>
    </w:div>
    <w:div w:id="1835611304">
      <w:bodyDiv w:val="1"/>
      <w:marLeft w:val="0"/>
      <w:marRight w:val="0"/>
      <w:marTop w:val="0"/>
      <w:marBottom w:val="0"/>
      <w:divBdr>
        <w:top w:val="none" w:sz="0" w:space="0" w:color="auto"/>
        <w:left w:val="none" w:sz="0" w:space="0" w:color="auto"/>
        <w:bottom w:val="none" w:sz="0" w:space="0" w:color="auto"/>
        <w:right w:val="none" w:sz="0" w:space="0" w:color="auto"/>
      </w:divBdr>
    </w:div>
    <w:div w:id="1835677805">
      <w:bodyDiv w:val="1"/>
      <w:marLeft w:val="0"/>
      <w:marRight w:val="0"/>
      <w:marTop w:val="0"/>
      <w:marBottom w:val="0"/>
      <w:divBdr>
        <w:top w:val="none" w:sz="0" w:space="0" w:color="auto"/>
        <w:left w:val="none" w:sz="0" w:space="0" w:color="auto"/>
        <w:bottom w:val="none" w:sz="0" w:space="0" w:color="auto"/>
        <w:right w:val="none" w:sz="0" w:space="0" w:color="auto"/>
      </w:divBdr>
    </w:div>
    <w:div w:id="1835754972">
      <w:bodyDiv w:val="1"/>
      <w:marLeft w:val="0"/>
      <w:marRight w:val="0"/>
      <w:marTop w:val="0"/>
      <w:marBottom w:val="0"/>
      <w:divBdr>
        <w:top w:val="none" w:sz="0" w:space="0" w:color="auto"/>
        <w:left w:val="none" w:sz="0" w:space="0" w:color="auto"/>
        <w:bottom w:val="none" w:sz="0" w:space="0" w:color="auto"/>
        <w:right w:val="none" w:sz="0" w:space="0" w:color="auto"/>
      </w:divBdr>
    </w:div>
    <w:div w:id="1838307086">
      <w:bodyDiv w:val="1"/>
      <w:marLeft w:val="0"/>
      <w:marRight w:val="0"/>
      <w:marTop w:val="0"/>
      <w:marBottom w:val="0"/>
      <w:divBdr>
        <w:top w:val="none" w:sz="0" w:space="0" w:color="auto"/>
        <w:left w:val="none" w:sz="0" w:space="0" w:color="auto"/>
        <w:bottom w:val="none" w:sz="0" w:space="0" w:color="auto"/>
        <w:right w:val="none" w:sz="0" w:space="0" w:color="auto"/>
      </w:divBdr>
    </w:div>
    <w:div w:id="1839808217">
      <w:bodyDiv w:val="1"/>
      <w:marLeft w:val="0"/>
      <w:marRight w:val="0"/>
      <w:marTop w:val="0"/>
      <w:marBottom w:val="0"/>
      <w:divBdr>
        <w:top w:val="none" w:sz="0" w:space="0" w:color="auto"/>
        <w:left w:val="none" w:sz="0" w:space="0" w:color="auto"/>
        <w:bottom w:val="none" w:sz="0" w:space="0" w:color="auto"/>
        <w:right w:val="none" w:sz="0" w:space="0" w:color="auto"/>
      </w:divBdr>
    </w:div>
    <w:div w:id="1841508333">
      <w:bodyDiv w:val="1"/>
      <w:marLeft w:val="0"/>
      <w:marRight w:val="0"/>
      <w:marTop w:val="0"/>
      <w:marBottom w:val="0"/>
      <w:divBdr>
        <w:top w:val="none" w:sz="0" w:space="0" w:color="auto"/>
        <w:left w:val="none" w:sz="0" w:space="0" w:color="auto"/>
        <w:bottom w:val="none" w:sz="0" w:space="0" w:color="auto"/>
        <w:right w:val="none" w:sz="0" w:space="0" w:color="auto"/>
      </w:divBdr>
    </w:div>
    <w:div w:id="1842503292">
      <w:bodyDiv w:val="1"/>
      <w:marLeft w:val="0"/>
      <w:marRight w:val="0"/>
      <w:marTop w:val="0"/>
      <w:marBottom w:val="0"/>
      <w:divBdr>
        <w:top w:val="none" w:sz="0" w:space="0" w:color="auto"/>
        <w:left w:val="none" w:sz="0" w:space="0" w:color="auto"/>
        <w:bottom w:val="none" w:sz="0" w:space="0" w:color="auto"/>
        <w:right w:val="none" w:sz="0" w:space="0" w:color="auto"/>
      </w:divBdr>
    </w:div>
    <w:div w:id="1849903294">
      <w:bodyDiv w:val="1"/>
      <w:marLeft w:val="0"/>
      <w:marRight w:val="0"/>
      <w:marTop w:val="0"/>
      <w:marBottom w:val="0"/>
      <w:divBdr>
        <w:top w:val="none" w:sz="0" w:space="0" w:color="auto"/>
        <w:left w:val="none" w:sz="0" w:space="0" w:color="auto"/>
        <w:bottom w:val="none" w:sz="0" w:space="0" w:color="auto"/>
        <w:right w:val="none" w:sz="0" w:space="0" w:color="auto"/>
      </w:divBdr>
    </w:div>
    <w:div w:id="1851139203">
      <w:bodyDiv w:val="1"/>
      <w:marLeft w:val="0"/>
      <w:marRight w:val="0"/>
      <w:marTop w:val="0"/>
      <w:marBottom w:val="0"/>
      <w:divBdr>
        <w:top w:val="none" w:sz="0" w:space="0" w:color="auto"/>
        <w:left w:val="none" w:sz="0" w:space="0" w:color="auto"/>
        <w:bottom w:val="none" w:sz="0" w:space="0" w:color="auto"/>
        <w:right w:val="none" w:sz="0" w:space="0" w:color="auto"/>
      </w:divBdr>
    </w:div>
    <w:div w:id="1854300409">
      <w:bodyDiv w:val="1"/>
      <w:marLeft w:val="0"/>
      <w:marRight w:val="0"/>
      <w:marTop w:val="0"/>
      <w:marBottom w:val="0"/>
      <w:divBdr>
        <w:top w:val="none" w:sz="0" w:space="0" w:color="auto"/>
        <w:left w:val="none" w:sz="0" w:space="0" w:color="auto"/>
        <w:bottom w:val="none" w:sz="0" w:space="0" w:color="auto"/>
        <w:right w:val="none" w:sz="0" w:space="0" w:color="auto"/>
      </w:divBdr>
    </w:div>
    <w:div w:id="1855269336">
      <w:bodyDiv w:val="1"/>
      <w:marLeft w:val="0"/>
      <w:marRight w:val="0"/>
      <w:marTop w:val="0"/>
      <w:marBottom w:val="0"/>
      <w:divBdr>
        <w:top w:val="none" w:sz="0" w:space="0" w:color="auto"/>
        <w:left w:val="none" w:sz="0" w:space="0" w:color="auto"/>
        <w:bottom w:val="none" w:sz="0" w:space="0" w:color="auto"/>
        <w:right w:val="none" w:sz="0" w:space="0" w:color="auto"/>
      </w:divBdr>
    </w:div>
    <w:div w:id="1857112986">
      <w:bodyDiv w:val="1"/>
      <w:marLeft w:val="0"/>
      <w:marRight w:val="0"/>
      <w:marTop w:val="0"/>
      <w:marBottom w:val="0"/>
      <w:divBdr>
        <w:top w:val="none" w:sz="0" w:space="0" w:color="auto"/>
        <w:left w:val="none" w:sz="0" w:space="0" w:color="auto"/>
        <w:bottom w:val="none" w:sz="0" w:space="0" w:color="auto"/>
        <w:right w:val="none" w:sz="0" w:space="0" w:color="auto"/>
      </w:divBdr>
    </w:div>
    <w:div w:id="1857504212">
      <w:bodyDiv w:val="1"/>
      <w:marLeft w:val="0"/>
      <w:marRight w:val="0"/>
      <w:marTop w:val="0"/>
      <w:marBottom w:val="0"/>
      <w:divBdr>
        <w:top w:val="none" w:sz="0" w:space="0" w:color="auto"/>
        <w:left w:val="none" w:sz="0" w:space="0" w:color="auto"/>
        <w:bottom w:val="none" w:sz="0" w:space="0" w:color="auto"/>
        <w:right w:val="none" w:sz="0" w:space="0" w:color="auto"/>
      </w:divBdr>
    </w:div>
    <w:div w:id="1858697006">
      <w:bodyDiv w:val="1"/>
      <w:marLeft w:val="0"/>
      <w:marRight w:val="0"/>
      <w:marTop w:val="0"/>
      <w:marBottom w:val="0"/>
      <w:divBdr>
        <w:top w:val="none" w:sz="0" w:space="0" w:color="auto"/>
        <w:left w:val="none" w:sz="0" w:space="0" w:color="auto"/>
        <w:bottom w:val="none" w:sz="0" w:space="0" w:color="auto"/>
        <w:right w:val="none" w:sz="0" w:space="0" w:color="auto"/>
      </w:divBdr>
    </w:div>
    <w:div w:id="1859612509">
      <w:bodyDiv w:val="1"/>
      <w:marLeft w:val="0"/>
      <w:marRight w:val="0"/>
      <w:marTop w:val="0"/>
      <w:marBottom w:val="0"/>
      <w:divBdr>
        <w:top w:val="none" w:sz="0" w:space="0" w:color="auto"/>
        <w:left w:val="none" w:sz="0" w:space="0" w:color="auto"/>
        <w:bottom w:val="none" w:sz="0" w:space="0" w:color="auto"/>
        <w:right w:val="none" w:sz="0" w:space="0" w:color="auto"/>
      </w:divBdr>
    </w:div>
    <w:div w:id="1861358861">
      <w:bodyDiv w:val="1"/>
      <w:marLeft w:val="0"/>
      <w:marRight w:val="0"/>
      <w:marTop w:val="0"/>
      <w:marBottom w:val="0"/>
      <w:divBdr>
        <w:top w:val="none" w:sz="0" w:space="0" w:color="auto"/>
        <w:left w:val="none" w:sz="0" w:space="0" w:color="auto"/>
        <w:bottom w:val="none" w:sz="0" w:space="0" w:color="auto"/>
        <w:right w:val="none" w:sz="0" w:space="0" w:color="auto"/>
      </w:divBdr>
    </w:div>
    <w:div w:id="1861435054">
      <w:bodyDiv w:val="1"/>
      <w:marLeft w:val="0"/>
      <w:marRight w:val="0"/>
      <w:marTop w:val="0"/>
      <w:marBottom w:val="0"/>
      <w:divBdr>
        <w:top w:val="none" w:sz="0" w:space="0" w:color="auto"/>
        <w:left w:val="none" w:sz="0" w:space="0" w:color="auto"/>
        <w:bottom w:val="none" w:sz="0" w:space="0" w:color="auto"/>
        <w:right w:val="none" w:sz="0" w:space="0" w:color="auto"/>
      </w:divBdr>
    </w:div>
    <w:div w:id="1863087909">
      <w:bodyDiv w:val="1"/>
      <w:marLeft w:val="0"/>
      <w:marRight w:val="0"/>
      <w:marTop w:val="0"/>
      <w:marBottom w:val="0"/>
      <w:divBdr>
        <w:top w:val="none" w:sz="0" w:space="0" w:color="auto"/>
        <w:left w:val="none" w:sz="0" w:space="0" w:color="auto"/>
        <w:bottom w:val="none" w:sz="0" w:space="0" w:color="auto"/>
        <w:right w:val="none" w:sz="0" w:space="0" w:color="auto"/>
      </w:divBdr>
    </w:div>
    <w:div w:id="1863320638">
      <w:bodyDiv w:val="1"/>
      <w:marLeft w:val="0"/>
      <w:marRight w:val="0"/>
      <w:marTop w:val="0"/>
      <w:marBottom w:val="0"/>
      <w:divBdr>
        <w:top w:val="none" w:sz="0" w:space="0" w:color="auto"/>
        <w:left w:val="none" w:sz="0" w:space="0" w:color="auto"/>
        <w:bottom w:val="none" w:sz="0" w:space="0" w:color="auto"/>
        <w:right w:val="none" w:sz="0" w:space="0" w:color="auto"/>
      </w:divBdr>
    </w:div>
    <w:div w:id="1863859493">
      <w:bodyDiv w:val="1"/>
      <w:marLeft w:val="0"/>
      <w:marRight w:val="0"/>
      <w:marTop w:val="0"/>
      <w:marBottom w:val="0"/>
      <w:divBdr>
        <w:top w:val="none" w:sz="0" w:space="0" w:color="auto"/>
        <w:left w:val="none" w:sz="0" w:space="0" w:color="auto"/>
        <w:bottom w:val="none" w:sz="0" w:space="0" w:color="auto"/>
        <w:right w:val="none" w:sz="0" w:space="0" w:color="auto"/>
      </w:divBdr>
    </w:div>
    <w:div w:id="1864518245">
      <w:bodyDiv w:val="1"/>
      <w:marLeft w:val="0"/>
      <w:marRight w:val="0"/>
      <w:marTop w:val="0"/>
      <w:marBottom w:val="0"/>
      <w:divBdr>
        <w:top w:val="none" w:sz="0" w:space="0" w:color="auto"/>
        <w:left w:val="none" w:sz="0" w:space="0" w:color="auto"/>
        <w:bottom w:val="none" w:sz="0" w:space="0" w:color="auto"/>
        <w:right w:val="none" w:sz="0" w:space="0" w:color="auto"/>
      </w:divBdr>
    </w:div>
    <w:div w:id="1868133708">
      <w:bodyDiv w:val="1"/>
      <w:marLeft w:val="0"/>
      <w:marRight w:val="0"/>
      <w:marTop w:val="0"/>
      <w:marBottom w:val="0"/>
      <w:divBdr>
        <w:top w:val="none" w:sz="0" w:space="0" w:color="auto"/>
        <w:left w:val="none" w:sz="0" w:space="0" w:color="auto"/>
        <w:bottom w:val="none" w:sz="0" w:space="0" w:color="auto"/>
        <w:right w:val="none" w:sz="0" w:space="0" w:color="auto"/>
      </w:divBdr>
    </w:div>
    <w:div w:id="1868591809">
      <w:bodyDiv w:val="1"/>
      <w:marLeft w:val="0"/>
      <w:marRight w:val="0"/>
      <w:marTop w:val="0"/>
      <w:marBottom w:val="0"/>
      <w:divBdr>
        <w:top w:val="none" w:sz="0" w:space="0" w:color="auto"/>
        <w:left w:val="none" w:sz="0" w:space="0" w:color="auto"/>
        <w:bottom w:val="none" w:sz="0" w:space="0" w:color="auto"/>
        <w:right w:val="none" w:sz="0" w:space="0" w:color="auto"/>
      </w:divBdr>
    </w:div>
    <w:div w:id="1869024857">
      <w:bodyDiv w:val="1"/>
      <w:marLeft w:val="0"/>
      <w:marRight w:val="0"/>
      <w:marTop w:val="0"/>
      <w:marBottom w:val="0"/>
      <w:divBdr>
        <w:top w:val="none" w:sz="0" w:space="0" w:color="auto"/>
        <w:left w:val="none" w:sz="0" w:space="0" w:color="auto"/>
        <w:bottom w:val="none" w:sz="0" w:space="0" w:color="auto"/>
        <w:right w:val="none" w:sz="0" w:space="0" w:color="auto"/>
      </w:divBdr>
    </w:div>
    <w:div w:id="1869249463">
      <w:bodyDiv w:val="1"/>
      <w:marLeft w:val="0"/>
      <w:marRight w:val="0"/>
      <w:marTop w:val="0"/>
      <w:marBottom w:val="0"/>
      <w:divBdr>
        <w:top w:val="none" w:sz="0" w:space="0" w:color="auto"/>
        <w:left w:val="none" w:sz="0" w:space="0" w:color="auto"/>
        <w:bottom w:val="none" w:sz="0" w:space="0" w:color="auto"/>
        <w:right w:val="none" w:sz="0" w:space="0" w:color="auto"/>
      </w:divBdr>
    </w:div>
    <w:div w:id="1870802196">
      <w:bodyDiv w:val="1"/>
      <w:marLeft w:val="0"/>
      <w:marRight w:val="0"/>
      <w:marTop w:val="0"/>
      <w:marBottom w:val="0"/>
      <w:divBdr>
        <w:top w:val="none" w:sz="0" w:space="0" w:color="auto"/>
        <w:left w:val="none" w:sz="0" w:space="0" w:color="auto"/>
        <w:bottom w:val="none" w:sz="0" w:space="0" w:color="auto"/>
        <w:right w:val="none" w:sz="0" w:space="0" w:color="auto"/>
      </w:divBdr>
    </w:div>
    <w:div w:id="1871068930">
      <w:bodyDiv w:val="1"/>
      <w:marLeft w:val="0"/>
      <w:marRight w:val="0"/>
      <w:marTop w:val="0"/>
      <w:marBottom w:val="0"/>
      <w:divBdr>
        <w:top w:val="none" w:sz="0" w:space="0" w:color="auto"/>
        <w:left w:val="none" w:sz="0" w:space="0" w:color="auto"/>
        <w:bottom w:val="none" w:sz="0" w:space="0" w:color="auto"/>
        <w:right w:val="none" w:sz="0" w:space="0" w:color="auto"/>
      </w:divBdr>
    </w:div>
    <w:div w:id="1871146623">
      <w:bodyDiv w:val="1"/>
      <w:marLeft w:val="0"/>
      <w:marRight w:val="0"/>
      <w:marTop w:val="0"/>
      <w:marBottom w:val="0"/>
      <w:divBdr>
        <w:top w:val="none" w:sz="0" w:space="0" w:color="auto"/>
        <w:left w:val="none" w:sz="0" w:space="0" w:color="auto"/>
        <w:bottom w:val="none" w:sz="0" w:space="0" w:color="auto"/>
        <w:right w:val="none" w:sz="0" w:space="0" w:color="auto"/>
      </w:divBdr>
    </w:div>
    <w:div w:id="1872646331">
      <w:bodyDiv w:val="1"/>
      <w:marLeft w:val="0"/>
      <w:marRight w:val="0"/>
      <w:marTop w:val="0"/>
      <w:marBottom w:val="0"/>
      <w:divBdr>
        <w:top w:val="none" w:sz="0" w:space="0" w:color="auto"/>
        <w:left w:val="none" w:sz="0" w:space="0" w:color="auto"/>
        <w:bottom w:val="none" w:sz="0" w:space="0" w:color="auto"/>
        <w:right w:val="none" w:sz="0" w:space="0" w:color="auto"/>
      </w:divBdr>
    </w:div>
    <w:div w:id="1873808127">
      <w:bodyDiv w:val="1"/>
      <w:marLeft w:val="0"/>
      <w:marRight w:val="0"/>
      <w:marTop w:val="0"/>
      <w:marBottom w:val="0"/>
      <w:divBdr>
        <w:top w:val="none" w:sz="0" w:space="0" w:color="auto"/>
        <w:left w:val="none" w:sz="0" w:space="0" w:color="auto"/>
        <w:bottom w:val="none" w:sz="0" w:space="0" w:color="auto"/>
        <w:right w:val="none" w:sz="0" w:space="0" w:color="auto"/>
      </w:divBdr>
    </w:div>
    <w:div w:id="1876431161">
      <w:bodyDiv w:val="1"/>
      <w:marLeft w:val="0"/>
      <w:marRight w:val="0"/>
      <w:marTop w:val="0"/>
      <w:marBottom w:val="0"/>
      <w:divBdr>
        <w:top w:val="none" w:sz="0" w:space="0" w:color="auto"/>
        <w:left w:val="none" w:sz="0" w:space="0" w:color="auto"/>
        <w:bottom w:val="none" w:sz="0" w:space="0" w:color="auto"/>
        <w:right w:val="none" w:sz="0" w:space="0" w:color="auto"/>
      </w:divBdr>
    </w:div>
    <w:div w:id="1879928920">
      <w:bodyDiv w:val="1"/>
      <w:marLeft w:val="0"/>
      <w:marRight w:val="0"/>
      <w:marTop w:val="0"/>
      <w:marBottom w:val="0"/>
      <w:divBdr>
        <w:top w:val="none" w:sz="0" w:space="0" w:color="auto"/>
        <w:left w:val="none" w:sz="0" w:space="0" w:color="auto"/>
        <w:bottom w:val="none" w:sz="0" w:space="0" w:color="auto"/>
        <w:right w:val="none" w:sz="0" w:space="0" w:color="auto"/>
      </w:divBdr>
    </w:div>
    <w:div w:id="1881896121">
      <w:bodyDiv w:val="1"/>
      <w:marLeft w:val="0"/>
      <w:marRight w:val="0"/>
      <w:marTop w:val="0"/>
      <w:marBottom w:val="0"/>
      <w:divBdr>
        <w:top w:val="none" w:sz="0" w:space="0" w:color="auto"/>
        <w:left w:val="none" w:sz="0" w:space="0" w:color="auto"/>
        <w:bottom w:val="none" w:sz="0" w:space="0" w:color="auto"/>
        <w:right w:val="none" w:sz="0" w:space="0" w:color="auto"/>
      </w:divBdr>
    </w:div>
    <w:div w:id="1884441007">
      <w:bodyDiv w:val="1"/>
      <w:marLeft w:val="0"/>
      <w:marRight w:val="0"/>
      <w:marTop w:val="0"/>
      <w:marBottom w:val="0"/>
      <w:divBdr>
        <w:top w:val="none" w:sz="0" w:space="0" w:color="auto"/>
        <w:left w:val="none" w:sz="0" w:space="0" w:color="auto"/>
        <w:bottom w:val="none" w:sz="0" w:space="0" w:color="auto"/>
        <w:right w:val="none" w:sz="0" w:space="0" w:color="auto"/>
      </w:divBdr>
    </w:div>
    <w:div w:id="1885213681">
      <w:bodyDiv w:val="1"/>
      <w:marLeft w:val="0"/>
      <w:marRight w:val="0"/>
      <w:marTop w:val="0"/>
      <w:marBottom w:val="0"/>
      <w:divBdr>
        <w:top w:val="none" w:sz="0" w:space="0" w:color="auto"/>
        <w:left w:val="none" w:sz="0" w:space="0" w:color="auto"/>
        <w:bottom w:val="none" w:sz="0" w:space="0" w:color="auto"/>
        <w:right w:val="none" w:sz="0" w:space="0" w:color="auto"/>
      </w:divBdr>
    </w:div>
    <w:div w:id="1885830579">
      <w:bodyDiv w:val="1"/>
      <w:marLeft w:val="0"/>
      <w:marRight w:val="0"/>
      <w:marTop w:val="0"/>
      <w:marBottom w:val="0"/>
      <w:divBdr>
        <w:top w:val="none" w:sz="0" w:space="0" w:color="auto"/>
        <w:left w:val="none" w:sz="0" w:space="0" w:color="auto"/>
        <w:bottom w:val="none" w:sz="0" w:space="0" w:color="auto"/>
        <w:right w:val="none" w:sz="0" w:space="0" w:color="auto"/>
      </w:divBdr>
    </w:div>
    <w:div w:id="1886090979">
      <w:bodyDiv w:val="1"/>
      <w:marLeft w:val="0"/>
      <w:marRight w:val="0"/>
      <w:marTop w:val="0"/>
      <w:marBottom w:val="0"/>
      <w:divBdr>
        <w:top w:val="none" w:sz="0" w:space="0" w:color="auto"/>
        <w:left w:val="none" w:sz="0" w:space="0" w:color="auto"/>
        <w:bottom w:val="none" w:sz="0" w:space="0" w:color="auto"/>
        <w:right w:val="none" w:sz="0" w:space="0" w:color="auto"/>
      </w:divBdr>
    </w:div>
    <w:div w:id="1886678438">
      <w:bodyDiv w:val="1"/>
      <w:marLeft w:val="0"/>
      <w:marRight w:val="0"/>
      <w:marTop w:val="0"/>
      <w:marBottom w:val="0"/>
      <w:divBdr>
        <w:top w:val="none" w:sz="0" w:space="0" w:color="auto"/>
        <w:left w:val="none" w:sz="0" w:space="0" w:color="auto"/>
        <w:bottom w:val="none" w:sz="0" w:space="0" w:color="auto"/>
        <w:right w:val="none" w:sz="0" w:space="0" w:color="auto"/>
      </w:divBdr>
    </w:div>
    <w:div w:id="1889416981">
      <w:bodyDiv w:val="1"/>
      <w:marLeft w:val="0"/>
      <w:marRight w:val="0"/>
      <w:marTop w:val="0"/>
      <w:marBottom w:val="0"/>
      <w:divBdr>
        <w:top w:val="none" w:sz="0" w:space="0" w:color="auto"/>
        <w:left w:val="none" w:sz="0" w:space="0" w:color="auto"/>
        <w:bottom w:val="none" w:sz="0" w:space="0" w:color="auto"/>
        <w:right w:val="none" w:sz="0" w:space="0" w:color="auto"/>
      </w:divBdr>
    </w:div>
    <w:div w:id="1892228374">
      <w:bodyDiv w:val="1"/>
      <w:marLeft w:val="0"/>
      <w:marRight w:val="0"/>
      <w:marTop w:val="0"/>
      <w:marBottom w:val="0"/>
      <w:divBdr>
        <w:top w:val="none" w:sz="0" w:space="0" w:color="auto"/>
        <w:left w:val="none" w:sz="0" w:space="0" w:color="auto"/>
        <w:bottom w:val="none" w:sz="0" w:space="0" w:color="auto"/>
        <w:right w:val="none" w:sz="0" w:space="0" w:color="auto"/>
      </w:divBdr>
    </w:div>
    <w:div w:id="1894536970">
      <w:bodyDiv w:val="1"/>
      <w:marLeft w:val="0"/>
      <w:marRight w:val="0"/>
      <w:marTop w:val="0"/>
      <w:marBottom w:val="0"/>
      <w:divBdr>
        <w:top w:val="none" w:sz="0" w:space="0" w:color="auto"/>
        <w:left w:val="none" w:sz="0" w:space="0" w:color="auto"/>
        <w:bottom w:val="none" w:sz="0" w:space="0" w:color="auto"/>
        <w:right w:val="none" w:sz="0" w:space="0" w:color="auto"/>
      </w:divBdr>
    </w:div>
    <w:div w:id="1894536971">
      <w:bodyDiv w:val="1"/>
      <w:marLeft w:val="0"/>
      <w:marRight w:val="0"/>
      <w:marTop w:val="0"/>
      <w:marBottom w:val="0"/>
      <w:divBdr>
        <w:top w:val="none" w:sz="0" w:space="0" w:color="auto"/>
        <w:left w:val="none" w:sz="0" w:space="0" w:color="auto"/>
        <w:bottom w:val="none" w:sz="0" w:space="0" w:color="auto"/>
        <w:right w:val="none" w:sz="0" w:space="0" w:color="auto"/>
      </w:divBdr>
    </w:div>
    <w:div w:id="1896695186">
      <w:bodyDiv w:val="1"/>
      <w:marLeft w:val="0"/>
      <w:marRight w:val="0"/>
      <w:marTop w:val="0"/>
      <w:marBottom w:val="0"/>
      <w:divBdr>
        <w:top w:val="none" w:sz="0" w:space="0" w:color="auto"/>
        <w:left w:val="none" w:sz="0" w:space="0" w:color="auto"/>
        <w:bottom w:val="none" w:sz="0" w:space="0" w:color="auto"/>
        <w:right w:val="none" w:sz="0" w:space="0" w:color="auto"/>
      </w:divBdr>
    </w:div>
    <w:div w:id="1898472593">
      <w:bodyDiv w:val="1"/>
      <w:marLeft w:val="0"/>
      <w:marRight w:val="0"/>
      <w:marTop w:val="0"/>
      <w:marBottom w:val="0"/>
      <w:divBdr>
        <w:top w:val="none" w:sz="0" w:space="0" w:color="auto"/>
        <w:left w:val="none" w:sz="0" w:space="0" w:color="auto"/>
        <w:bottom w:val="none" w:sz="0" w:space="0" w:color="auto"/>
        <w:right w:val="none" w:sz="0" w:space="0" w:color="auto"/>
      </w:divBdr>
    </w:div>
    <w:div w:id="1899514360">
      <w:bodyDiv w:val="1"/>
      <w:marLeft w:val="0"/>
      <w:marRight w:val="0"/>
      <w:marTop w:val="0"/>
      <w:marBottom w:val="0"/>
      <w:divBdr>
        <w:top w:val="none" w:sz="0" w:space="0" w:color="auto"/>
        <w:left w:val="none" w:sz="0" w:space="0" w:color="auto"/>
        <w:bottom w:val="none" w:sz="0" w:space="0" w:color="auto"/>
        <w:right w:val="none" w:sz="0" w:space="0" w:color="auto"/>
      </w:divBdr>
    </w:div>
    <w:div w:id="1902131295">
      <w:bodyDiv w:val="1"/>
      <w:marLeft w:val="0"/>
      <w:marRight w:val="0"/>
      <w:marTop w:val="0"/>
      <w:marBottom w:val="0"/>
      <w:divBdr>
        <w:top w:val="none" w:sz="0" w:space="0" w:color="auto"/>
        <w:left w:val="none" w:sz="0" w:space="0" w:color="auto"/>
        <w:bottom w:val="none" w:sz="0" w:space="0" w:color="auto"/>
        <w:right w:val="none" w:sz="0" w:space="0" w:color="auto"/>
      </w:divBdr>
    </w:div>
    <w:div w:id="1903828079">
      <w:bodyDiv w:val="1"/>
      <w:marLeft w:val="0"/>
      <w:marRight w:val="0"/>
      <w:marTop w:val="0"/>
      <w:marBottom w:val="0"/>
      <w:divBdr>
        <w:top w:val="none" w:sz="0" w:space="0" w:color="auto"/>
        <w:left w:val="none" w:sz="0" w:space="0" w:color="auto"/>
        <w:bottom w:val="none" w:sz="0" w:space="0" w:color="auto"/>
        <w:right w:val="none" w:sz="0" w:space="0" w:color="auto"/>
      </w:divBdr>
    </w:div>
    <w:div w:id="1903905996">
      <w:bodyDiv w:val="1"/>
      <w:marLeft w:val="0"/>
      <w:marRight w:val="0"/>
      <w:marTop w:val="0"/>
      <w:marBottom w:val="0"/>
      <w:divBdr>
        <w:top w:val="none" w:sz="0" w:space="0" w:color="auto"/>
        <w:left w:val="none" w:sz="0" w:space="0" w:color="auto"/>
        <w:bottom w:val="none" w:sz="0" w:space="0" w:color="auto"/>
        <w:right w:val="none" w:sz="0" w:space="0" w:color="auto"/>
      </w:divBdr>
    </w:div>
    <w:div w:id="1904101687">
      <w:bodyDiv w:val="1"/>
      <w:marLeft w:val="0"/>
      <w:marRight w:val="0"/>
      <w:marTop w:val="0"/>
      <w:marBottom w:val="0"/>
      <w:divBdr>
        <w:top w:val="none" w:sz="0" w:space="0" w:color="auto"/>
        <w:left w:val="none" w:sz="0" w:space="0" w:color="auto"/>
        <w:bottom w:val="none" w:sz="0" w:space="0" w:color="auto"/>
        <w:right w:val="none" w:sz="0" w:space="0" w:color="auto"/>
      </w:divBdr>
    </w:div>
    <w:div w:id="1905524861">
      <w:bodyDiv w:val="1"/>
      <w:marLeft w:val="0"/>
      <w:marRight w:val="0"/>
      <w:marTop w:val="0"/>
      <w:marBottom w:val="0"/>
      <w:divBdr>
        <w:top w:val="none" w:sz="0" w:space="0" w:color="auto"/>
        <w:left w:val="none" w:sz="0" w:space="0" w:color="auto"/>
        <w:bottom w:val="none" w:sz="0" w:space="0" w:color="auto"/>
        <w:right w:val="none" w:sz="0" w:space="0" w:color="auto"/>
      </w:divBdr>
    </w:div>
    <w:div w:id="1906180637">
      <w:bodyDiv w:val="1"/>
      <w:marLeft w:val="0"/>
      <w:marRight w:val="0"/>
      <w:marTop w:val="0"/>
      <w:marBottom w:val="0"/>
      <w:divBdr>
        <w:top w:val="none" w:sz="0" w:space="0" w:color="auto"/>
        <w:left w:val="none" w:sz="0" w:space="0" w:color="auto"/>
        <w:bottom w:val="none" w:sz="0" w:space="0" w:color="auto"/>
        <w:right w:val="none" w:sz="0" w:space="0" w:color="auto"/>
      </w:divBdr>
    </w:div>
    <w:div w:id="1908176735">
      <w:bodyDiv w:val="1"/>
      <w:marLeft w:val="0"/>
      <w:marRight w:val="0"/>
      <w:marTop w:val="0"/>
      <w:marBottom w:val="0"/>
      <w:divBdr>
        <w:top w:val="none" w:sz="0" w:space="0" w:color="auto"/>
        <w:left w:val="none" w:sz="0" w:space="0" w:color="auto"/>
        <w:bottom w:val="none" w:sz="0" w:space="0" w:color="auto"/>
        <w:right w:val="none" w:sz="0" w:space="0" w:color="auto"/>
      </w:divBdr>
    </w:div>
    <w:div w:id="1913352272">
      <w:bodyDiv w:val="1"/>
      <w:marLeft w:val="0"/>
      <w:marRight w:val="0"/>
      <w:marTop w:val="0"/>
      <w:marBottom w:val="0"/>
      <w:divBdr>
        <w:top w:val="none" w:sz="0" w:space="0" w:color="auto"/>
        <w:left w:val="none" w:sz="0" w:space="0" w:color="auto"/>
        <w:bottom w:val="none" w:sz="0" w:space="0" w:color="auto"/>
        <w:right w:val="none" w:sz="0" w:space="0" w:color="auto"/>
      </w:divBdr>
    </w:div>
    <w:div w:id="1915387641">
      <w:bodyDiv w:val="1"/>
      <w:marLeft w:val="0"/>
      <w:marRight w:val="0"/>
      <w:marTop w:val="0"/>
      <w:marBottom w:val="0"/>
      <w:divBdr>
        <w:top w:val="none" w:sz="0" w:space="0" w:color="auto"/>
        <w:left w:val="none" w:sz="0" w:space="0" w:color="auto"/>
        <w:bottom w:val="none" w:sz="0" w:space="0" w:color="auto"/>
        <w:right w:val="none" w:sz="0" w:space="0" w:color="auto"/>
      </w:divBdr>
    </w:div>
    <w:div w:id="1916620600">
      <w:bodyDiv w:val="1"/>
      <w:marLeft w:val="0"/>
      <w:marRight w:val="0"/>
      <w:marTop w:val="0"/>
      <w:marBottom w:val="0"/>
      <w:divBdr>
        <w:top w:val="none" w:sz="0" w:space="0" w:color="auto"/>
        <w:left w:val="none" w:sz="0" w:space="0" w:color="auto"/>
        <w:bottom w:val="none" w:sz="0" w:space="0" w:color="auto"/>
        <w:right w:val="none" w:sz="0" w:space="0" w:color="auto"/>
      </w:divBdr>
    </w:div>
    <w:div w:id="1916743274">
      <w:bodyDiv w:val="1"/>
      <w:marLeft w:val="0"/>
      <w:marRight w:val="0"/>
      <w:marTop w:val="0"/>
      <w:marBottom w:val="0"/>
      <w:divBdr>
        <w:top w:val="none" w:sz="0" w:space="0" w:color="auto"/>
        <w:left w:val="none" w:sz="0" w:space="0" w:color="auto"/>
        <w:bottom w:val="none" w:sz="0" w:space="0" w:color="auto"/>
        <w:right w:val="none" w:sz="0" w:space="0" w:color="auto"/>
      </w:divBdr>
    </w:div>
    <w:div w:id="1917326498">
      <w:bodyDiv w:val="1"/>
      <w:marLeft w:val="0"/>
      <w:marRight w:val="0"/>
      <w:marTop w:val="0"/>
      <w:marBottom w:val="0"/>
      <w:divBdr>
        <w:top w:val="none" w:sz="0" w:space="0" w:color="auto"/>
        <w:left w:val="none" w:sz="0" w:space="0" w:color="auto"/>
        <w:bottom w:val="none" w:sz="0" w:space="0" w:color="auto"/>
        <w:right w:val="none" w:sz="0" w:space="0" w:color="auto"/>
      </w:divBdr>
    </w:div>
    <w:div w:id="1917543954">
      <w:bodyDiv w:val="1"/>
      <w:marLeft w:val="0"/>
      <w:marRight w:val="0"/>
      <w:marTop w:val="0"/>
      <w:marBottom w:val="0"/>
      <w:divBdr>
        <w:top w:val="none" w:sz="0" w:space="0" w:color="auto"/>
        <w:left w:val="none" w:sz="0" w:space="0" w:color="auto"/>
        <w:bottom w:val="none" w:sz="0" w:space="0" w:color="auto"/>
        <w:right w:val="none" w:sz="0" w:space="0" w:color="auto"/>
      </w:divBdr>
    </w:div>
    <w:div w:id="1918051782">
      <w:bodyDiv w:val="1"/>
      <w:marLeft w:val="0"/>
      <w:marRight w:val="0"/>
      <w:marTop w:val="0"/>
      <w:marBottom w:val="0"/>
      <w:divBdr>
        <w:top w:val="none" w:sz="0" w:space="0" w:color="auto"/>
        <w:left w:val="none" w:sz="0" w:space="0" w:color="auto"/>
        <w:bottom w:val="none" w:sz="0" w:space="0" w:color="auto"/>
        <w:right w:val="none" w:sz="0" w:space="0" w:color="auto"/>
      </w:divBdr>
    </w:div>
    <w:div w:id="1918325264">
      <w:bodyDiv w:val="1"/>
      <w:marLeft w:val="0"/>
      <w:marRight w:val="0"/>
      <w:marTop w:val="0"/>
      <w:marBottom w:val="0"/>
      <w:divBdr>
        <w:top w:val="none" w:sz="0" w:space="0" w:color="auto"/>
        <w:left w:val="none" w:sz="0" w:space="0" w:color="auto"/>
        <w:bottom w:val="none" w:sz="0" w:space="0" w:color="auto"/>
        <w:right w:val="none" w:sz="0" w:space="0" w:color="auto"/>
      </w:divBdr>
    </w:div>
    <w:div w:id="1921327063">
      <w:bodyDiv w:val="1"/>
      <w:marLeft w:val="0"/>
      <w:marRight w:val="0"/>
      <w:marTop w:val="0"/>
      <w:marBottom w:val="0"/>
      <w:divBdr>
        <w:top w:val="none" w:sz="0" w:space="0" w:color="auto"/>
        <w:left w:val="none" w:sz="0" w:space="0" w:color="auto"/>
        <w:bottom w:val="none" w:sz="0" w:space="0" w:color="auto"/>
        <w:right w:val="none" w:sz="0" w:space="0" w:color="auto"/>
      </w:divBdr>
    </w:div>
    <w:div w:id="1921475798">
      <w:bodyDiv w:val="1"/>
      <w:marLeft w:val="0"/>
      <w:marRight w:val="0"/>
      <w:marTop w:val="0"/>
      <w:marBottom w:val="0"/>
      <w:divBdr>
        <w:top w:val="none" w:sz="0" w:space="0" w:color="auto"/>
        <w:left w:val="none" w:sz="0" w:space="0" w:color="auto"/>
        <w:bottom w:val="none" w:sz="0" w:space="0" w:color="auto"/>
        <w:right w:val="none" w:sz="0" w:space="0" w:color="auto"/>
      </w:divBdr>
    </w:div>
    <w:div w:id="1924028378">
      <w:bodyDiv w:val="1"/>
      <w:marLeft w:val="0"/>
      <w:marRight w:val="0"/>
      <w:marTop w:val="0"/>
      <w:marBottom w:val="0"/>
      <w:divBdr>
        <w:top w:val="none" w:sz="0" w:space="0" w:color="auto"/>
        <w:left w:val="none" w:sz="0" w:space="0" w:color="auto"/>
        <w:bottom w:val="none" w:sz="0" w:space="0" w:color="auto"/>
        <w:right w:val="none" w:sz="0" w:space="0" w:color="auto"/>
      </w:divBdr>
    </w:div>
    <w:div w:id="1924072630">
      <w:bodyDiv w:val="1"/>
      <w:marLeft w:val="0"/>
      <w:marRight w:val="0"/>
      <w:marTop w:val="0"/>
      <w:marBottom w:val="0"/>
      <w:divBdr>
        <w:top w:val="none" w:sz="0" w:space="0" w:color="auto"/>
        <w:left w:val="none" w:sz="0" w:space="0" w:color="auto"/>
        <w:bottom w:val="none" w:sz="0" w:space="0" w:color="auto"/>
        <w:right w:val="none" w:sz="0" w:space="0" w:color="auto"/>
      </w:divBdr>
    </w:div>
    <w:div w:id="1924217742">
      <w:bodyDiv w:val="1"/>
      <w:marLeft w:val="0"/>
      <w:marRight w:val="0"/>
      <w:marTop w:val="0"/>
      <w:marBottom w:val="0"/>
      <w:divBdr>
        <w:top w:val="none" w:sz="0" w:space="0" w:color="auto"/>
        <w:left w:val="none" w:sz="0" w:space="0" w:color="auto"/>
        <w:bottom w:val="none" w:sz="0" w:space="0" w:color="auto"/>
        <w:right w:val="none" w:sz="0" w:space="0" w:color="auto"/>
      </w:divBdr>
    </w:div>
    <w:div w:id="1928074975">
      <w:bodyDiv w:val="1"/>
      <w:marLeft w:val="0"/>
      <w:marRight w:val="0"/>
      <w:marTop w:val="0"/>
      <w:marBottom w:val="0"/>
      <w:divBdr>
        <w:top w:val="none" w:sz="0" w:space="0" w:color="auto"/>
        <w:left w:val="none" w:sz="0" w:space="0" w:color="auto"/>
        <w:bottom w:val="none" w:sz="0" w:space="0" w:color="auto"/>
        <w:right w:val="none" w:sz="0" w:space="0" w:color="auto"/>
      </w:divBdr>
    </w:div>
    <w:div w:id="1928926740">
      <w:bodyDiv w:val="1"/>
      <w:marLeft w:val="0"/>
      <w:marRight w:val="0"/>
      <w:marTop w:val="0"/>
      <w:marBottom w:val="0"/>
      <w:divBdr>
        <w:top w:val="none" w:sz="0" w:space="0" w:color="auto"/>
        <w:left w:val="none" w:sz="0" w:space="0" w:color="auto"/>
        <w:bottom w:val="none" w:sz="0" w:space="0" w:color="auto"/>
        <w:right w:val="none" w:sz="0" w:space="0" w:color="auto"/>
      </w:divBdr>
    </w:div>
    <w:div w:id="1929388999">
      <w:bodyDiv w:val="1"/>
      <w:marLeft w:val="0"/>
      <w:marRight w:val="0"/>
      <w:marTop w:val="0"/>
      <w:marBottom w:val="0"/>
      <w:divBdr>
        <w:top w:val="none" w:sz="0" w:space="0" w:color="auto"/>
        <w:left w:val="none" w:sz="0" w:space="0" w:color="auto"/>
        <w:bottom w:val="none" w:sz="0" w:space="0" w:color="auto"/>
        <w:right w:val="none" w:sz="0" w:space="0" w:color="auto"/>
      </w:divBdr>
    </w:div>
    <w:div w:id="1931348307">
      <w:bodyDiv w:val="1"/>
      <w:marLeft w:val="0"/>
      <w:marRight w:val="0"/>
      <w:marTop w:val="0"/>
      <w:marBottom w:val="0"/>
      <w:divBdr>
        <w:top w:val="none" w:sz="0" w:space="0" w:color="auto"/>
        <w:left w:val="none" w:sz="0" w:space="0" w:color="auto"/>
        <w:bottom w:val="none" w:sz="0" w:space="0" w:color="auto"/>
        <w:right w:val="none" w:sz="0" w:space="0" w:color="auto"/>
      </w:divBdr>
    </w:div>
    <w:div w:id="1933006607">
      <w:bodyDiv w:val="1"/>
      <w:marLeft w:val="0"/>
      <w:marRight w:val="0"/>
      <w:marTop w:val="0"/>
      <w:marBottom w:val="0"/>
      <w:divBdr>
        <w:top w:val="none" w:sz="0" w:space="0" w:color="auto"/>
        <w:left w:val="none" w:sz="0" w:space="0" w:color="auto"/>
        <w:bottom w:val="none" w:sz="0" w:space="0" w:color="auto"/>
        <w:right w:val="none" w:sz="0" w:space="0" w:color="auto"/>
      </w:divBdr>
    </w:div>
    <w:div w:id="1934391965">
      <w:bodyDiv w:val="1"/>
      <w:marLeft w:val="0"/>
      <w:marRight w:val="0"/>
      <w:marTop w:val="0"/>
      <w:marBottom w:val="0"/>
      <w:divBdr>
        <w:top w:val="none" w:sz="0" w:space="0" w:color="auto"/>
        <w:left w:val="none" w:sz="0" w:space="0" w:color="auto"/>
        <w:bottom w:val="none" w:sz="0" w:space="0" w:color="auto"/>
        <w:right w:val="none" w:sz="0" w:space="0" w:color="auto"/>
      </w:divBdr>
    </w:div>
    <w:div w:id="1938710164">
      <w:bodyDiv w:val="1"/>
      <w:marLeft w:val="0"/>
      <w:marRight w:val="0"/>
      <w:marTop w:val="0"/>
      <w:marBottom w:val="0"/>
      <w:divBdr>
        <w:top w:val="none" w:sz="0" w:space="0" w:color="auto"/>
        <w:left w:val="none" w:sz="0" w:space="0" w:color="auto"/>
        <w:bottom w:val="none" w:sz="0" w:space="0" w:color="auto"/>
        <w:right w:val="none" w:sz="0" w:space="0" w:color="auto"/>
      </w:divBdr>
    </w:div>
    <w:div w:id="1941258809">
      <w:bodyDiv w:val="1"/>
      <w:marLeft w:val="0"/>
      <w:marRight w:val="0"/>
      <w:marTop w:val="0"/>
      <w:marBottom w:val="0"/>
      <w:divBdr>
        <w:top w:val="none" w:sz="0" w:space="0" w:color="auto"/>
        <w:left w:val="none" w:sz="0" w:space="0" w:color="auto"/>
        <w:bottom w:val="none" w:sz="0" w:space="0" w:color="auto"/>
        <w:right w:val="none" w:sz="0" w:space="0" w:color="auto"/>
      </w:divBdr>
    </w:div>
    <w:div w:id="1941645193">
      <w:bodyDiv w:val="1"/>
      <w:marLeft w:val="0"/>
      <w:marRight w:val="0"/>
      <w:marTop w:val="0"/>
      <w:marBottom w:val="0"/>
      <w:divBdr>
        <w:top w:val="none" w:sz="0" w:space="0" w:color="auto"/>
        <w:left w:val="none" w:sz="0" w:space="0" w:color="auto"/>
        <w:bottom w:val="none" w:sz="0" w:space="0" w:color="auto"/>
        <w:right w:val="none" w:sz="0" w:space="0" w:color="auto"/>
      </w:divBdr>
    </w:div>
    <w:div w:id="1942452281">
      <w:bodyDiv w:val="1"/>
      <w:marLeft w:val="0"/>
      <w:marRight w:val="0"/>
      <w:marTop w:val="0"/>
      <w:marBottom w:val="0"/>
      <w:divBdr>
        <w:top w:val="none" w:sz="0" w:space="0" w:color="auto"/>
        <w:left w:val="none" w:sz="0" w:space="0" w:color="auto"/>
        <w:bottom w:val="none" w:sz="0" w:space="0" w:color="auto"/>
        <w:right w:val="none" w:sz="0" w:space="0" w:color="auto"/>
      </w:divBdr>
    </w:div>
    <w:div w:id="1942755124">
      <w:bodyDiv w:val="1"/>
      <w:marLeft w:val="0"/>
      <w:marRight w:val="0"/>
      <w:marTop w:val="0"/>
      <w:marBottom w:val="0"/>
      <w:divBdr>
        <w:top w:val="none" w:sz="0" w:space="0" w:color="auto"/>
        <w:left w:val="none" w:sz="0" w:space="0" w:color="auto"/>
        <w:bottom w:val="none" w:sz="0" w:space="0" w:color="auto"/>
        <w:right w:val="none" w:sz="0" w:space="0" w:color="auto"/>
      </w:divBdr>
    </w:div>
    <w:div w:id="1944485595">
      <w:bodyDiv w:val="1"/>
      <w:marLeft w:val="0"/>
      <w:marRight w:val="0"/>
      <w:marTop w:val="0"/>
      <w:marBottom w:val="0"/>
      <w:divBdr>
        <w:top w:val="none" w:sz="0" w:space="0" w:color="auto"/>
        <w:left w:val="none" w:sz="0" w:space="0" w:color="auto"/>
        <w:bottom w:val="none" w:sz="0" w:space="0" w:color="auto"/>
        <w:right w:val="none" w:sz="0" w:space="0" w:color="auto"/>
      </w:divBdr>
    </w:div>
    <w:div w:id="1944652075">
      <w:bodyDiv w:val="1"/>
      <w:marLeft w:val="0"/>
      <w:marRight w:val="0"/>
      <w:marTop w:val="0"/>
      <w:marBottom w:val="0"/>
      <w:divBdr>
        <w:top w:val="none" w:sz="0" w:space="0" w:color="auto"/>
        <w:left w:val="none" w:sz="0" w:space="0" w:color="auto"/>
        <w:bottom w:val="none" w:sz="0" w:space="0" w:color="auto"/>
        <w:right w:val="none" w:sz="0" w:space="0" w:color="auto"/>
      </w:divBdr>
    </w:div>
    <w:div w:id="1944797241">
      <w:bodyDiv w:val="1"/>
      <w:marLeft w:val="0"/>
      <w:marRight w:val="0"/>
      <w:marTop w:val="0"/>
      <w:marBottom w:val="0"/>
      <w:divBdr>
        <w:top w:val="none" w:sz="0" w:space="0" w:color="auto"/>
        <w:left w:val="none" w:sz="0" w:space="0" w:color="auto"/>
        <w:bottom w:val="none" w:sz="0" w:space="0" w:color="auto"/>
        <w:right w:val="none" w:sz="0" w:space="0" w:color="auto"/>
      </w:divBdr>
    </w:div>
    <w:div w:id="1946422337">
      <w:bodyDiv w:val="1"/>
      <w:marLeft w:val="0"/>
      <w:marRight w:val="0"/>
      <w:marTop w:val="0"/>
      <w:marBottom w:val="0"/>
      <w:divBdr>
        <w:top w:val="none" w:sz="0" w:space="0" w:color="auto"/>
        <w:left w:val="none" w:sz="0" w:space="0" w:color="auto"/>
        <w:bottom w:val="none" w:sz="0" w:space="0" w:color="auto"/>
        <w:right w:val="none" w:sz="0" w:space="0" w:color="auto"/>
      </w:divBdr>
    </w:div>
    <w:div w:id="1947346819">
      <w:bodyDiv w:val="1"/>
      <w:marLeft w:val="0"/>
      <w:marRight w:val="0"/>
      <w:marTop w:val="0"/>
      <w:marBottom w:val="0"/>
      <w:divBdr>
        <w:top w:val="none" w:sz="0" w:space="0" w:color="auto"/>
        <w:left w:val="none" w:sz="0" w:space="0" w:color="auto"/>
        <w:bottom w:val="none" w:sz="0" w:space="0" w:color="auto"/>
        <w:right w:val="none" w:sz="0" w:space="0" w:color="auto"/>
      </w:divBdr>
    </w:div>
    <w:div w:id="1947535378">
      <w:bodyDiv w:val="1"/>
      <w:marLeft w:val="0"/>
      <w:marRight w:val="0"/>
      <w:marTop w:val="0"/>
      <w:marBottom w:val="0"/>
      <w:divBdr>
        <w:top w:val="none" w:sz="0" w:space="0" w:color="auto"/>
        <w:left w:val="none" w:sz="0" w:space="0" w:color="auto"/>
        <w:bottom w:val="none" w:sz="0" w:space="0" w:color="auto"/>
        <w:right w:val="none" w:sz="0" w:space="0" w:color="auto"/>
      </w:divBdr>
    </w:div>
    <w:div w:id="1949582178">
      <w:bodyDiv w:val="1"/>
      <w:marLeft w:val="0"/>
      <w:marRight w:val="0"/>
      <w:marTop w:val="0"/>
      <w:marBottom w:val="0"/>
      <w:divBdr>
        <w:top w:val="none" w:sz="0" w:space="0" w:color="auto"/>
        <w:left w:val="none" w:sz="0" w:space="0" w:color="auto"/>
        <w:bottom w:val="none" w:sz="0" w:space="0" w:color="auto"/>
        <w:right w:val="none" w:sz="0" w:space="0" w:color="auto"/>
      </w:divBdr>
    </w:div>
    <w:div w:id="1951351067">
      <w:bodyDiv w:val="1"/>
      <w:marLeft w:val="0"/>
      <w:marRight w:val="0"/>
      <w:marTop w:val="0"/>
      <w:marBottom w:val="0"/>
      <w:divBdr>
        <w:top w:val="none" w:sz="0" w:space="0" w:color="auto"/>
        <w:left w:val="none" w:sz="0" w:space="0" w:color="auto"/>
        <w:bottom w:val="none" w:sz="0" w:space="0" w:color="auto"/>
        <w:right w:val="none" w:sz="0" w:space="0" w:color="auto"/>
      </w:divBdr>
    </w:div>
    <w:div w:id="1954551682">
      <w:bodyDiv w:val="1"/>
      <w:marLeft w:val="0"/>
      <w:marRight w:val="0"/>
      <w:marTop w:val="0"/>
      <w:marBottom w:val="0"/>
      <w:divBdr>
        <w:top w:val="none" w:sz="0" w:space="0" w:color="auto"/>
        <w:left w:val="none" w:sz="0" w:space="0" w:color="auto"/>
        <w:bottom w:val="none" w:sz="0" w:space="0" w:color="auto"/>
        <w:right w:val="none" w:sz="0" w:space="0" w:color="auto"/>
      </w:divBdr>
    </w:div>
    <w:div w:id="1954559479">
      <w:bodyDiv w:val="1"/>
      <w:marLeft w:val="0"/>
      <w:marRight w:val="0"/>
      <w:marTop w:val="0"/>
      <w:marBottom w:val="0"/>
      <w:divBdr>
        <w:top w:val="none" w:sz="0" w:space="0" w:color="auto"/>
        <w:left w:val="none" w:sz="0" w:space="0" w:color="auto"/>
        <w:bottom w:val="none" w:sz="0" w:space="0" w:color="auto"/>
        <w:right w:val="none" w:sz="0" w:space="0" w:color="auto"/>
      </w:divBdr>
    </w:div>
    <w:div w:id="1955018253">
      <w:bodyDiv w:val="1"/>
      <w:marLeft w:val="0"/>
      <w:marRight w:val="0"/>
      <w:marTop w:val="0"/>
      <w:marBottom w:val="0"/>
      <w:divBdr>
        <w:top w:val="none" w:sz="0" w:space="0" w:color="auto"/>
        <w:left w:val="none" w:sz="0" w:space="0" w:color="auto"/>
        <w:bottom w:val="none" w:sz="0" w:space="0" w:color="auto"/>
        <w:right w:val="none" w:sz="0" w:space="0" w:color="auto"/>
      </w:divBdr>
    </w:div>
    <w:div w:id="1956981705">
      <w:bodyDiv w:val="1"/>
      <w:marLeft w:val="0"/>
      <w:marRight w:val="0"/>
      <w:marTop w:val="0"/>
      <w:marBottom w:val="0"/>
      <w:divBdr>
        <w:top w:val="none" w:sz="0" w:space="0" w:color="auto"/>
        <w:left w:val="none" w:sz="0" w:space="0" w:color="auto"/>
        <w:bottom w:val="none" w:sz="0" w:space="0" w:color="auto"/>
        <w:right w:val="none" w:sz="0" w:space="0" w:color="auto"/>
      </w:divBdr>
    </w:div>
    <w:div w:id="1957249107">
      <w:bodyDiv w:val="1"/>
      <w:marLeft w:val="0"/>
      <w:marRight w:val="0"/>
      <w:marTop w:val="0"/>
      <w:marBottom w:val="0"/>
      <w:divBdr>
        <w:top w:val="none" w:sz="0" w:space="0" w:color="auto"/>
        <w:left w:val="none" w:sz="0" w:space="0" w:color="auto"/>
        <w:bottom w:val="none" w:sz="0" w:space="0" w:color="auto"/>
        <w:right w:val="none" w:sz="0" w:space="0" w:color="auto"/>
      </w:divBdr>
    </w:div>
    <w:div w:id="1958565356">
      <w:bodyDiv w:val="1"/>
      <w:marLeft w:val="0"/>
      <w:marRight w:val="0"/>
      <w:marTop w:val="0"/>
      <w:marBottom w:val="0"/>
      <w:divBdr>
        <w:top w:val="none" w:sz="0" w:space="0" w:color="auto"/>
        <w:left w:val="none" w:sz="0" w:space="0" w:color="auto"/>
        <w:bottom w:val="none" w:sz="0" w:space="0" w:color="auto"/>
        <w:right w:val="none" w:sz="0" w:space="0" w:color="auto"/>
      </w:divBdr>
    </w:div>
    <w:div w:id="1958681338">
      <w:bodyDiv w:val="1"/>
      <w:marLeft w:val="0"/>
      <w:marRight w:val="0"/>
      <w:marTop w:val="0"/>
      <w:marBottom w:val="0"/>
      <w:divBdr>
        <w:top w:val="none" w:sz="0" w:space="0" w:color="auto"/>
        <w:left w:val="none" w:sz="0" w:space="0" w:color="auto"/>
        <w:bottom w:val="none" w:sz="0" w:space="0" w:color="auto"/>
        <w:right w:val="none" w:sz="0" w:space="0" w:color="auto"/>
      </w:divBdr>
    </w:div>
    <w:div w:id="1958830332">
      <w:bodyDiv w:val="1"/>
      <w:marLeft w:val="0"/>
      <w:marRight w:val="0"/>
      <w:marTop w:val="0"/>
      <w:marBottom w:val="0"/>
      <w:divBdr>
        <w:top w:val="none" w:sz="0" w:space="0" w:color="auto"/>
        <w:left w:val="none" w:sz="0" w:space="0" w:color="auto"/>
        <w:bottom w:val="none" w:sz="0" w:space="0" w:color="auto"/>
        <w:right w:val="none" w:sz="0" w:space="0" w:color="auto"/>
      </w:divBdr>
    </w:div>
    <w:div w:id="1959676359">
      <w:bodyDiv w:val="1"/>
      <w:marLeft w:val="0"/>
      <w:marRight w:val="0"/>
      <w:marTop w:val="0"/>
      <w:marBottom w:val="0"/>
      <w:divBdr>
        <w:top w:val="none" w:sz="0" w:space="0" w:color="auto"/>
        <w:left w:val="none" w:sz="0" w:space="0" w:color="auto"/>
        <w:bottom w:val="none" w:sz="0" w:space="0" w:color="auto"/>
        <w:right w:val="none" w:sz="0" w:space="0" w:color="auto"/>
      </w:divBdr>
    </w:div>
    <w:div w:id="1961106701">
      <w:bodyDiv w:val="1"/>
      <w:marLeft w:val="0"/>
      <w:marRight w:val="0"/>
      <w:marTop w:val="0"/>
      <w:marBottom w:val="0"/>
      <w:divBdr>
        <w:top w:val="none" w:sz="0" w:space="0" w:color="auto"/>
        <w:left w:val="none" w:sz="0" w:space="0" w:color="auto"/>
        <w:bottom w:val="none" w:sz="0" w:space="0" w:color="auto"/>
        <w:right w:val="none" w:sz="0" w:space="0" w:color="auto"/>
      </w:divBdr>
    </w:div>
    <w:div w:id="1961302108">
      <w:bodyDiv w:val="1"/>
      <w:marLeft w:val="0"/>
      <w:marRight w:val="0"/>
      <w:marTop w:val="0"/>
      <w:marBottom w:val="0"/>
      <w:divBdr>
        <w:top w:val="none" w:sz="0" w:space="0" w:color="auto"/>
        <w:left w:val="none" w:sz="0" w:space="0" w:color="auto"/>
        <w:bottom w:val="none" w:sz="0" w:space="0" w:color="auto"/>
        <w:right w:val="none" w:sz="0" w:space="0" w:color="auto"/>
      </w:divBdr>
    </w:div>
    <w:div w:id="1961449492">
      <w:bodyDiv w:val="1"/>
      <w:marLeft w:val="0"/>
      <w:marRight w:val="0"/>
      <w:marTop w:val="0"/>
      <w:marBottom w:val="0"/>
      <w:divBdr>
        <w:top w:val="none" w:sz="0" w:space="0" w:color="auto"/>
        <w:left w:val="none" w:sz="0" w:space="0" w:color="auto"/>
        <w:bottom w:val="none" w:sz="0" w:space="0" w:color="auto"/>
        <w:right w:val="none" w:sz="0" w:space="0" w:color="auto"/>
      </w:divBdr>
    </w:div>
    <w:div w:id="1961764429">
      <w:bodyDiv w:val="1"/>
      <w:marLeft w:val="0"/>
      <w:marRight w:val="0"/>
      <w:marTop w:val="0"/>
      <w:marBottom w:val="0"/>
      <w:divBdr>
        <w:top w:val="none" w:sz="0" w:space="0" w:color="auto"/>
        <w:left w:val="none" w:sz="0" w:space="0" w:color="auto"/>
        <w:bottom w:val="none" w:sz="0" w:space="0" w:color="auto"/>
        <w:right w:val="none" w:sz="0" w:space="0" w:color="auto"/>
      </w:divBdr>
    </w:div>
    <w:div w:id="1963026958">
      <w:bodyDiv w:val="1"/>
      <w:marLeft w:val="0"/>
      <w:marRight w:val="0"/>
      <w:marTop w:val="0"/>
      <w:marBottom w:val="0"/>
      <w:divBdr>
        <w:top w:val="none" w:sz="0" w:space="0" w:color="auto"/>
        <w:left w:val="none" w:sz="0" w:space="0" w:color="auto"/>
        <w:bottom w:val="none" w:sz="0" w:space="0" w:color="auto"/>
        <w:right w:val="none" w:sz="0" w:space="0" w:color="auto"/>
      </w:divBdr>
    </w:div>
    <w:div w:id="1964076372">
      <w:bodyDiv w:val="1"/>
      <w:marLeft w:val="0"/>
      <w:marRight w:val="0"/>
      <w:marTop w:val="0"/>
      <w:marBottom w:val="0"/>
      <w:divBdr>
        <w:top w:val="none" w:sz="0" w:space="0" w:color="auto"/>
        <w:left w:val="none" w:sz="0" w:space="0" w:color="auto"/>
        <w:bottom w:val="none" w:sz="0" w:space="0" w:color="auto"/>
        <w:right w:val="none" w:sz="0" w:space="0" w:color="auto"/>
      </w:divBdr>
    </w:div>
    <w:div w:id="1964312308">
      <w:bodyDiv w:val="1"/>
      <w:marLeft w:val="0"/>
      <w:marRight w:val="0"/>
      <w:marTop w:val="0"/>
      <w:marBottom w:val="0"/>
      <w:divBdr>
        <w:top w:val="none" w:sz="0" w:space="0" w:color="auto"/>
        <w:left w:val="none" w:sz="0" w:space="0" w:color="auto"/>
        <w:bottom w:val="none" w:sz="0" w:space="0" w:color="auto"/>
        <w:right w:val="none" w:sz="0" w:space="0" w:color="auto"/>
      </w:divBdr>
    </w:div>
    <w:div w:id="1965696757">
      <w:bodyDiv w:val="1"/>
      <w:marLeft w:val="0"/>
      <w:marRight w:val="0"/>
      <w:marTop w:val="0"/>
      <w:marBottom w:val="0"/>
      <w:divBdr>
        <w:top w:val="none" w:sz="0" w:space="0" w:color="auto"/>
        <w:left w:val="none" w:sz="0" w:space="0" w:color="auto"/>
        <w:bottom w:val="none" w:sz="0" w:space="0" w:color="auto"/>
        <w:right w:val="none" w:sz="0" w:space="0" w:color="auto"/>
      </w:divBdr>
    </w:div>
    <w:div w:id="1970939066">
      <w:bodyDiv w:val="1"/>
      <w:marLeft w:val="0"/>
      <w:marRight w:val="0"/>
      <w:marTop w:val="0"/>
      <w:marBottom w:val="0"/>
      <w:divBdr>
        <w:top w:val="none" w:sz="0" w:space="0" w:color="auto"/>
        <w:left w:val="none" w:sz="0" w:space="0" w:color="auto"/>
        <w:bottom w:val="none" w:sz="0" w:space="0" w:color="auto"/>
        <w:right w:val="none" w:sz="0" w:space="0" w:color="auto"/>
      </w:divBdr>
    </w:div>
    <w:div w:id="1974217144">
      <w:bodyDiv w:val="1"/>
      <w:marLeft w:val="0"/>
      <w:marRight w:val="0"/>
      <w:marTop w:val="0"/>
      <w:marBottom w:val="0"/>
      <w:divBdr>
        <w:top w:val="none" w:sz="0" w:space="0" w:color="auto"/>
        <w:left w:val="none" w:sz="0" w:space="0" w:color="auto"/>
        <w:bottom w:val="none" w:sz="0" w:space="0" w:color="auto"/>
        <w:right w:val="none" w:sz="0" w:space="0" w:color="auto"/>
      </w:divBdr>
    </w:div>
    <w:div w:id="1975717963">
      <w:bodyDiv w:val="1"/>
      <w:marLeft w:val="0"/>
      <w:marRight w:val="0"/>
      <w:marTop w:val="0"/>
      <w:marBottom w:val="0"/>
      <w:divBdr>
        <w:top w:val="none" w:sz="0" w:space="0" w:color="auto"/>
        <w:left w:val="none" w:sz="0" w:space="0" w:color="auto"/>
        <w:bottom w:val="none" w:sz="0" w:space="0" w:color="auto"/>
        <w:right w:val="none" w:sz="0" w:space="0" w:color="auto"/>
      </w:divBdr>
    </w:div>
    <w:div w:id="1976789364">
      <w:bodyDiv w:val="1"/>
      <w:marLeft w:val="0"/>
      <w:marRight w:val="0"/>
      <w:marTop w:val="0"/>
      <w:marBottom w:val="0"/>
      <w:divBdr>
        <w:top w:val="none" w:sz="0" w:space="0" w:color="auto"/>
        <w:left w:val="none" w:sz="0" w:space="0" w:color="auto"/>
        <w:bottom w:val="none" w:sz="0" w:space="0" w:color="auto"/>
        <w:right w:val="none" w:sz="0" w:space="0" w:color="auto"/>
      </w:divBdr>
    </w:div>
    <w:div w:id="1977954541">
      <w:bodyDiv w:val="1"/>
      <w:marLeft w:val="0"/>
      <w:marRight w:val="0"/>
      <w:marTop w:val="0"/>
      <w:marBottom w:val="0"/>
      <w:divBdr>
        <w:top w:val="none" w:sz="0" w:space="0" w:color="auto"/>
        <w:left w:val="none" w:sz="0" w:space="0" w:color="auto"/>
        <w:bottom w:val="none" w:sz="0" w:space="0" w:color="auto"/>
        <w:right w:val="none" w:sz="0" w:space="0" w:color="auto"/>
      </w:divBdr>
    </w:div>
    <w:div w:id="1978024371">
      <w:bodyDiv w:val="1"/>
      <w:marLeft w:val="0"/>
      <w:marRight w:val="0"/>
      <w:marTop w:val="0"/>
      <w:marBottom w:val="0"/>
      <w:divBdr>
        <w:top w:val="none" w:sz="0" w:space="0" w:color="auto"/>
        <w:left w:val="none" w:sz="0" w:space="0" w:color="auto"/>
        <w:bottom w:val="none" w:sz="0" w:space="0" w:color="auto"/>
        <w:right w:val="none" w:sz="0" w:space="0" w:color="auto"/>
      </w:divBdr>
    </w:div>
    <w:div w:id="1978874146">
      <w:bodyDiv w:val="1"/>
      <w:marLeft w:val="0"/>
      <w:marRight w:val="0"/>
      <w:marTop w:val="0"/>
      <w:marBottom w:val="0"/>
      <w:divBdr>
        <w:top w:val="none" w:sz="0" w:space="0" w:color="auto"/>
        <w:left w:val="none" w:sz="0" w:space="0" w:color="auto"/>
        <w:bottom w:val="none" w:sz="0" w:space="0" w:color="auto"/>
        <w:right w:val="none" w:sz="0" w:space="0" w:color="auto"/>
      </w:divBdr>
    </w:div>
    <w:div w:id="1979412457">
      <w:bodyDiv w:val="1"/>
      <w:marLeft w:val="0"/>
      <w:marRight w:val="0"/>
      <w:marTop w:val="0"/>
      <w:marBottom w:val="0"/>
      <w:divBdr>
        <w:top w:val="none" w:sz="0" w:space="0" w:color="auto"/>
        <w:left w:val="none" w:sz="0" w:space="0" w:color="auto"/>
        <w:bottom w:val="none" w:sz="0" w:space="0" w:color="auto"/>
        <w:right w:val="none" w:sz="0" w:space="0" w:color="auto"/>
      </w:divBdr>
    </w:div>
    <w:div w:id="1981303666">
      <w:bodyDiv w:val="1"/>
      <w:marLeft w:val="0"/>
      <w:marRight w:val="0"/>
      <w:marTop w:val="0"/>
      <w:marBottom w:val="0"/>
      <w:divBdr>
        <w:top w:val="none" w:sz="0" w:space="0" w:color="auto"/>
        <w:left w:val="none" w:sz="0" w:space="0" w:color="auto"/>
        <w:bottom w:val="none" w:sz="0" w:space="0" w:color="auto"/>
        <w:right w:val="none" w:sz="0" w:space="0" w:color="auto"/>
      </w:divBdr>
    </w:div>
    <w:div w:id="1982146555">
      <w:bodyDiv w:val="1"/>
      <w:marLeft w:val="0"/>
      <w:marRight w:val="0"/>
      <w:marTop w:val="0"/>
      <w:marBottom w:val="0"/>
      <w:divBdr>
        <w:top w:val="none" w:sz="0" w:space="0" w:color="auto"/>
        <w:left w:val="none" w:sz="0" w:space="0" w:color="auto"/>
        <w:bottom w:val="none" w:sz="0" w:space="0" w:color="auto"/>
        <w:right w:val="none" w:sz="0" w:space="0" w:color="auto"/>
      </w:divBdr>
    </w:div>
    <w:div w:id="1984236233">
      <w:bodyDiv w:val="1"/>
      <w:marLeft w:val="0"/>
      <w:marRight w:val="0"/>
      <w:marTop w:val="0"/>
      <w:marBottom w:val="0"/>
      <w:divBdr>
        <w:top w:val="none" w:sz="0" w:space="0" w:color="auto"/>
        <w:left w:val="none" w:sz="0" w:space="0" w:color="auto"/>
        <w:bottom w:val="none" w:sz="0" w:space="0" w:color="auto"/>
        <w:right w:val="none" w:sz="0" w:space="0" w:color="auto"/>
      </w:divBdr>
    </w:div>
    <w:div w:id="1987272395">
      <w:bodyDiv w:val="1"/>
      <w:marLeft w:val="0"/>
      <w:marRight w:val="0"/>
      <w:marTop w:val="0"/>
      <w:marBottom w:val="0"/>
      <w:divBdr>
        <w:top w:val="none" w:sz="0" w:space="0" w:color="auto"/>
        <w:left w:val="none" w:sz="0" w:space="0" w:color="auto"/>
        <w:bottom w:val="none" w:sz="0" w:space="0" w:color="auto"/>
        <w:right w:val="none" w:sz="0" w:space="0" w:color="auto"/>
      </w:divBdr>
    </w:div>
    <w:div w:id="1990282028">
      <w:bodyDiv w:val="1"/>
      <w:marLeft w:val="0"/>
      <w:marRight w:val="0"/>
      <w:marTop w:val="0"/>
      <w:marBottom w:val="0"/>
      <w:divBdr>
        <w:top w:val="none" w:sz="0" w:space="0" w:color="auto"/>
        <w:left w:val="none" w:sz="0" w:space="0" w:color="auto"/>
        <w:bottom w:val="none" w:sz="0" w:space="0" w:color="auto"/>
        <w:right w:val="none" w:sz="0" w:space="0" w:color="auto"/>
      </w:divBdr>
    </w:div>
    <w:div w:id="1993017531">
      <w:bodyDiv w:val="1"/>
      <w:marLeft w:val="0"/>
      <w:marRight w:val="0"/>
      <w:marTop w:val="0"/>
      <w:marBottom w:val="0"/>
      <w:divBdr>
        <w:top w:val="none" w:sz="0" w:space="0" w:color="auto"/>
        <w:left w:val="none" w:sz="0" w:space="0" w:color="auto"/>
        <w:bottom w:val="none" w:sz="0" w:space="0" w:color="auto"/>
        <w:right w:val="none" w:sz="0" w:space="0" w:color="auto"/>
      </w:divBdr>
    </w:div>
    <w:div w:id="1993675862">
      <w:bodyDiv w:val="1"/>
      <w:marLeft w:val="0"/>
      <w:marRight w:val="0"/>
      <w:marTop w:val="0"/>
      <w:marBottom w:val="0"/>
      <w:divBdr>
        <w:top w:val="none" w:sz="0" w:space="0" w:color="auto"/>
        <w:left w:val="none" w:sz="0" w:space="0" w:color="auto"/>
        <w:bottom w:val="none" w:sz="0" w:space="0" w:color="auto"/>
        <w:right w:val="none" w:sz="0" w:space="0" w:color="auto"/>
      </w:divBdr>
    </w:div>
    <w:div w:id="1993869293">
      <w:bodyDiv w:val="1"/>
      <w:marLeft w:val="0"/>
      <w:marRight w:val="0"/>
      <w:marTop w:val="0"/>
      <w:marBottom w:val="0"/>
      <w:divBdr>
        <w:top w:val="none" w:sz="0" w:space="0" w:color="auto"/>
        <w:left w:val="none" w:sz="0" w:space="0" w:color="auto"/>
        <w:bottom w:val="none" w:sz="0" w:space="0" w:color="auto"/>
        <w:right w:val="none" w:sz="0" w:space="0" w:color="auto"/>
      </w:divBdr>
    </w:div>
    <w:div w:id="1994720364">
      <w:bodyDiv w:val="1"/>
      <w:marLeft w:val="0"/>
      <w:marRight w:val="0"/>
      <w:marTop w:val="0"/>
      <w:marBottom w:val="0"/>
      <w:divBdr>
        <w:top w:val="none" w:sz="0" w:space="0" w:color="auto"/>
        <w:left w:val="none" w:sz="0" w:space="0" w:color="auto"/>
        <w:bottom w:val="none" w:sz="0" w:space="0" w:color="auto"/>
        <w:right w:val="none" w:sz="0" w:space="0" w:color="auto"/>
      </w:divBdr>
    </w:div>
    <w:div w:id="1995257283">
      <w:bodyDiv w:val="1"/>
      <w:marLeft w:val="0"/>
      <w:marRight w:val="0"/>
      <w:marTop w:val="0"/>
      <w:marBottom w:val="0"/>
      <w:divBdr>
        <w:top w:val="none" w:sz="0" w:space="0" w:color="auto"/>
        <w:left w:val="none" w:sz="0" w:space="0" w:color="auto"/>
        <w:bottom w:val="none" w:sz="0" w:space="0" w:color="auto"/>
        <w:right w:val="none" w:sz="0" w:space="0" w:color="auto"/>
      </w:divBdr>
    </w:div>
    <w:div w:id="2001495599">
      <w:bodyDiv w:val="1"/>
      <w:marLeft w:val="0"/>
      <w:marRight w:val="0"/>
      <w:marTop w:val="0"/>
      <w:marBottom w:val="0"/>
      <w:divBdr>
        <w:top w:val="none" w:sz="0" w:space="0" w:color="auto"/>
        <w:left w:val="none" w:sz="0" w:space="0" w:color="auto"/>
        <w:bottom w:val="none" w:sz="0" w:space="0" w:color="auto"/>
        <w:right w:val="none" w:sz="0" w:space="0" w:color="auto"/>
      </w:divBdr>
    </w:div>
    <w:div w:id="2001536027">
      <w:bodyDiv w:val="1"/>
      <w:marLeft w:val="0"/>
      <w:marRight w:val="0"/>
      <w:marTop w:val="0"/>
      <w:marBottom w:val="0"/>
      <w:divBdr>
        <w:top w:val="none" w:sz="0" w:space="0" w:color="auto"/>
        <w:left w:val="none" w:sz="0" w:space="0" w:color="auto"/>
        <w:bottom w:val="none" w:sz="0" w:space="0" w:color="auto"/>
        <w:right w:val="none" w:sz="0" w:space="0" w:color="auto"/>
      </w:divBdr>
    </w:div>
    <w:div w:id="2001731872">
      <w:bodyDiv w:val="1"/>
      <w:marLeft w:val="0"/>
      <w:marRight w:val="0"/>
      <w:marTop w:val="0"/>
      <w:marBottom w:val="0"/>
      <w:divBdr>
        <w:top w:val="none" w:sz="0" w:space="0" w:color="auto"/>
        <w:left w:val="none" w:sz="0" w:space="0" w:color="auto"/>
        <w:bottom w:val="none" w:sz="0" w:space="0" w:color="auto"/>
        <w:right w:val="none" w:sz="0" w:space="0" w:color="auto"/>
      </w:divBdr>
    </w:div>
    <w:div w:id="2002462197">
      <w:bodyDiv w:val="1"/>
      <w:marLeft w:val="0"/>
      <w:marRight w:val="0"/>
      <w:marTop w:val="0"/>
      <w:marBottom w:val="0"/>
      <w:divBdr>
        <w:top w:val="none" w:sz="0" w:space="0" w:color="auto"/>
        <w:left w:val="none" w:sz="0" w:space="0" w:color="auto"/>
        <w:bottom w:val="none" w:sz="0" w:space="0" w:color="auto"/>
        <w:right w:val="none" w:sz="0" w:space="0" w:color="auto"/>
      </w:divBdr>
    </w:div>
    <w:div w:id="2004504135">
      <w:bodyDiv w:val="1"/>
      <w:marLeft w:val="0"/>
      <w:marRight w:val="0"/>
      <w:marTop w:val="0"/>
      <w:marBottom w:val="0"/>
      <w:divBdr>
        <w:top w:val="none" w:sz="0" w:space="0" w:color="auto"/>
        <w:left w:val="none" w:sz="0" w:space="0" w:color="auto"/>
        <w:bottom w:val="none" w:sz="0" w:space="0" w:color="auto"/>
        <w:right w:val="none" w:sz="0" w:space="0" w:color="auto"/>
      </w:divBdr>
    </w:div>
    <w:div w:id="2004510498">
      <w:bodyDiv w:val="1"/>
      <w:marLeft w:val="0"/>
      <w:marRight w:val="0"/>
      <w:marTop w:val="0"/>
      <w:marBottom w:val="0"/>
      <w:divBdr>
        <w:top w:val="none" w:sz="0" w:space="0" w:color="auto"/>
        <w:left w:val="none" w:sz="0" w:space="0" w:color="auto"/>
        <w:bottom w:val="none" w:sz="0" w:space="0" w:color="auto"/>
        <w:right w:val="none" w:sz="0" w:space="0" w:color="auto"/>
      </w:divBdr>
    </w:div>
    <w:div w:id="2005627560">
      <w:bodyDiv w:val="1"/>
      <w:marLeft w:val="0"/>
      <w:marRight w:val="0"/>
      <w:marTop w:val="0"/>
      <w:marBottom w:val="0"/>
      <w:divBdr>
        <w:top w:val="none" w:sz="0" w:space="0" w:color="auto"/>
        <w:left w:val="none" w:sz="0" w:space="0" w:color="auto"/>
        <w:bottom w:val="none" w:sz="0" w:space="0" w:color="auto"/>
        <w:right w:val="none" w:sz="0" w:space="0" w:color="auto"/>
      </w:divBdr>
    </w:div>
    <w:div w:id="2006273581">
      <w:bodyDiv w:val="1"/>
      <w:marLeft w:val="0"/>
      <w:marRight w:val="0"/>
      <w:marTop w:val="0"/>
      <w:marBottom w:val="0"/>
      <w:divBdr>
        <w:top w:val="none" w:sz="0" w:space="0" w:color="auto"/>
        <w:left w:val="none" w:sz="0" w:space="0" w:color="auto"/>
        <w:bottom w:val="none" w:sz="0" w:space="0" w:color="auto"/>
        <w:right w:val="none" w:sz="0" w:space="0" w:color="auto"/>
      </w:divBdr>
    </w:div>
    <w:div w:id="2007901082">
      <w:bodyDiv w:val="1"/>
      <w:marLeft w:val="0"/>
      <w:marRight w:val="0"/>
      <w:marTop w:val="0"/>
      <w:marBottom w:val="0"/>
      <w:divBdr>
        <w:top w:val="none" w:sz="0" w:space="0" w:color="auto"/>
        <w:left w:val="none" w:sz="0" w:space="0" w:color="auto"/>
        <w:bottom w:val="none" w:sz="0" w:space="0" w:color="auto"/>
        <w:right w:val="none" w:sz="0" w:space="0" w:color="auto"/>
      </w:divBdr>
    </w:div>
    <w:div w:id="2012832275">
      <w:bodyDiv w:val="1"/>
      <w:marLeft w:val="0"/>
      <w:marRight w:val="0"/>
      <w:marTop w:val="0"/>
      <w:marBottom w:val="0"/>
      <w:divBdr>
        <w:top w:val="none" w:sz="0" w:space="0" w:color="auto"/>
        <w:left w:val="none" w:sz="0" w:space="0" w:color="auto"/>
        <w:bottom w:val="none" w:sz="0" w:space="0" w:color="auto"/>
        <w:right w:val="none" w:sz="0" w:space="0" w:color="auto"/>
      </w:divBdr>
    </w:div>
    <w:div w:id="2013139891">
      <w:bodyDiv w:val="1"/>
      <w:marLeft w:val="0"/>
      <w:marRight w:val="0"/>
      <w:marTop w:val="0"/>
      <w:marBottom w:val="0"/>
      <w:divBdr>
        <w:top w:val="none" w:sz="0" w:space="0" w:color="auto"/>
        <w:left w:val="none" w:sz="0" w:space="0" w:color="auto"/>
        <w:bottom w:val="none" w:sz="0" w:space="0" w:color="auto"/>
        <w:right w:val="none" w:sz="0" w:space="0" w:color="auto"/>
      </w:divBdr>
    </w:div>
    <w:div w:id="2013754918">
      <w:bodyDiv w:val="1"/>
      <w:marLeft w:val="0"/>
      <w:marRight w:val="0"/>
      <w:marTop w:val="0"/>
      <w:marBottom w:val="0"/>
      <w:divBdr>
        <w:top w:val="none" w:sz="0" w:space="0" w:color="auto"/>
        <w:left w:val="none" w:sz="0" w:space="0" w:color="auto"/>
        <w:bottom w:val="none" w:sz="0" w:space="0" w:color="auto"/>
        <w:right w:val="none" w:sz="0" w:space="0" w:color="auto"/>
      </w:divBdr>
    </w:div>
    <w:div w:id="2014019413">
      <w:bodyDiv w:val="1"/>
      <w:marLeft w:val="0"/>
      <w:marRight w:val="0"/>
      <w:marTop w:val="0"/>
      <w:marBottom w:val="0"/>
      <w:divBdr>
        <w:top w:val="none" w:sz="0" w:space="0" w:color="auto"/>
        <w:left w:val="none" w:sz="0" w:space="0" w:color="auto"/>
        <w:bottom w:val="none" w:sz="0" w:space="0" w:color="auto"/>
        <w:right w:val="none" w:sz="0" w:space="0" w:color="auto"/>
      </w:divBdr>
    </w:div>
    <w:div w:id="2014212854">
      <w:bodyDiv w:val="1"/>
      <w:marLeft w:val="0"/>
      <w:marRight w:val="0"/>
      <w:marTop w:val="0"/>
      <w:marBottom w:val="0"/>
      <w:divBdr>
        <w:top w:val="none" w:sz="0" w:space="0" w:color="auto"/>
        <w:left w:val="none" w:sz="0" w:space="0" w:color="auto"/>
        <w:bottom w:val="none" w:sz="0" w:space="0" w:color="auto"/>
        <w:right w:val="none" w:sz="0" w:space="0" w:color="auto"/>
      </w:divBdr>
    </w:div>
    <w:div w:id="2014650044">
      <w:bodyDiv w:val="1"/>
      <w:marLeft w:val="0"/>
      <w:marRight w:val="0"/>
      <w:marTop w:val="0"/>
      <w:marBottom w:val="0"/>
      <w:divBdr>
        <w:top w:val="none" w:sz="0" w:space="0" w:color="auto"/>
        <w:left w:val="none" w:sz="0" w:space="0" w:color="auto"/>
        <w:bottom w:val="none" w:sz="0" w:space="0" w:color="auto"/>
        <w:right w:val="none" w:sz="0" w:space="0" w:color="auto"/>
      </w:divBdr>
    </w:div>
    <w:div w:id="2014987423">
      <w:bodyDiv w:val="1"/>
      <w:marLeft w:val="0"/>
      <w:marRight w:val="0"/>
      <w:marTop w:val="0"/>
      <w:marBottom w:val="0"/>
      <w:divBdr>
        <w:top w:val="none" w:sz="0" w:space="0" w:color="auto"/>
        <w:left w:val="none" w:sz="0" w:space="0" w:color="auto"/>
        <w:bottom w:val="none" w:sz="0" w:space="0" w:color="auto"/>
        <w:right w:val="none" w:sz="0" w:space="0" w:color="auto"/>
      </w:divBdr>
    </w:div>
    <w:div w:id="2014990155">
      <w:bodyDiv w:val="1"/>
      <w:marLeft w:val="0"/>
      <w:marRight w:val="0"/>
      <w:marTop w:val="0"/>
      <w:marBottom w:val="0"/>
      <w:divBdr>
        <w:top w:val="none" w:sz="0" w:space="0" w:color="auto"/>
        <w:left w:val="none" w:sz="0" w:space="0" w:color="auto"/>
        <w:bottom w:val="none" w:sz="0" w:space="0" w:color="auto"/>
        <w:right w:val="none" w:sz="0" w:space="0" w:color="auto"/>
      </w:divBdr>
    </w:div>
    <w:div w:id="2015179772">
      <w:bodyDiv w:val="1"/>
      <w:marLeft w:val="0"/>
      <w:marRight w:val="0"/>
      <w:marTop w:val="0"/>
      <w:marBottom w:val="0"/>
      <w:divBdr>
        <w:top w:val="none" w:sz="0" w:space="0" w:color="auto"/>
        <w:left w:val="none" w:sz="0" w:space="0" w:color="auto"/>
        <w:bottom w:val="none" w:sz="0" w:space="0" w:color="auto"/>
        <w:right w:val="none" w:sz="0" w:space="0" w:color="auto"/>
      </w:divBdr>
    </w:div>
    <w:div w:id="2018075694">
      <w:bodyDiv w:val="1"/>
      <w:marLeft w:val="0"/>
      <w:marRight w:val="0"/>
      <w:marTop w:val="0"/>
      <w:marBottom w:val="0"/>
      <w:divBdr>
        <w:top w:val="none" w:sz="0" w:space="0" w:color="auto"/>
        <w:left w:val="none" w:sz="0" w:space="0" w:color="auto"/>
        <w:bottom w:val="none" w:sz="0" w:space="0" w:color="auto"/>
        <w:right w:val="none" w:sz="0" w:space="0" w:color="auto"/>
      </w:divBdr>
    </w:div>
    <w:div w:id="2019117715">
      <w:bodyDiv w:val="1"/>
      <w:marLeft w:val="0"/>
      <w:marRight w:val="0"/>
      <w:marTop w:val="0"/>
      <w:marBottom w:val="0"/>
      <w:divBdr>
        <w:top w:val="none" w:sz="0" w:space="0" w:color="auto"/>
        <w:left w:val="none" w:sz="0" w:space="0" w:color="auto"/>
        <w:bottom w:val="none" w:sz="0" w:space="0" w:color="auto"/>
        <w:right w:val="none" w:sz="0" w:space="0" w:color="auto"/>
      </w:divBdr>
    </w:div>
    <w:div w:id="2022733690">
      <w:bodyDiv w:val="1"/>
      <w:marLeft w:val="0"/>
      <w:marRight w:val="0"/>
      <w:marTop w:val="0"/>
      <w:marBottom w:val="0"/>
      <w:divBdr>
        <w:top w:val="none" w:sz="0" w:space="0" w:color="auto"/>
        <w:left w:val="none" w:sz="0" w:space="0" w:color="auto"/>
        <w:bottom w:val="none" w:sz="0" w:space="0" w:color="auto"/>
        <w:right w:val="none" w:sz="0" w:space="0" w:color="auto"/>
      </w:divBdr>
    </w:div>
    <w:div w:id="2022929258">
      <w:bodyDiv w:val="1"/>
      <w:marLeft w:val="0"/>
      <w:marRight w:val="0"/>
      <w:marTop w:val="0"/>
      <w:marBottom w:val="0"/>
      <w:divBdr>
        <w:top w:val="none" w:sz="0" w:space="0" w:color="auto"/>
        <w:left w:val="none" w:sz="0" w:space="0" w:color="auto"/>
        <w:bottom w:val="none" w:sz="0" w:space="0" w:color="auto"/>
        <w:right w:val="none" w:sz="0" w:space="0" w:color="auto"/>
      </w:divBdr>
    </w:div>
    <w:div w:id="2024241249">
      <w:bodyDiv w:val="1"/>
      <w:marLeft w:val="0"/>
      <w:marRight w:val="0"/>
      <w:marTop w:val="0"/>
      <w:marBottom w:val="0"/>
      <w:divBdr>
        <w:top w:val="none" w:sz="0" w:space="0" w:color="auto"/>
        <w:left w:val="none" w:sz="0" w:space="0" w:color="auto"/>
        <w:bottom w:val="none" w:sz="0" w:space="0" w:color="auto"/>
        <w:right w:val="none" w:sz="0" w:space="0" w:color="auto"/>
      </w:divBdr>
    </w:div>
    <w:div w:id="2026857240">
      <w:bodyDiv w:val="1"/>
      <w:marLeft w:val="0"/>
      <w:marRight w:val="0"/>
      <w:marTop w:val="0"/>
      <w:marBottom w:val="0"/>
      <w:divBdr>
        <w:top w:val="none" w:sz="0" w:space="0" w:color="auto"/>
        <w:left w:val="none" w:sz="0" w:space="0" w:color="auto"/>
        <w:bottom w:val="none" w:sz="0" w:space="0" w:color="auto"/>
        <w:right w:val="none" w:sz="0" w:space="0" w:color="auto"/>
      </w:divBdr>
    </w:div>
    <w:div w:id="2027054750">
      <w:bodyDiv w:val="1"/>
      <w:marLeft w:val="0"/>
      <w:marRight w:val="0"/>
      <w:marTop w:val="0"/>
      <w:marBottom w:val="0"/>
      <w:divBdr>
        <w:top w:val="none" w:sz="0" w:space="0" w:color="auto"/>
        <w:left w:val="none" w:sz="0" w:space="0" w:color="auto"/>
        <w:bottom w:val="none" w:sz="0" w:space="0" w:color="auto"/>
        <w:right w:val="none" w:sz="0" w:space="0" w:color="auto"/>
      </w:divBdr>
    </w:div>
    <w:div w:id="2028209358">
      <w:bodyDiv w:val="1"/>
      <w:marLeft w:val="0"/>
      <w:marRight w:val="0"/>
      <w:marTop w:val="0"/>
      <w:marBottom w:val="0"/>
      <w:divBdr>
        <w:top w:val="none" w:sz="0" w:space="0" w:color="auto"/>
        <w:left w:val="none" w:sz="0" w:space="0" w:color="auto"/>
        <w:bottom w:val="none" w:sz="0" w:space="0" w:color="auto"/>
        <w:right w:val="none" w:sz="0" w:space="0" w:color="auto"/>
      </w:divBdr>
    </w:div>
    <w:div w:id="2031301504">
      <w:bodyDiv w:val="1"/>
      <w:marLeft w:val="0"/>
      <w:marRight w:val="0"/>
      <w:marTop w:val="0"/>
      <w:marBottom w:val="0"/>
      <w:divBdr>
        <w:top w:val="none" w:sz="0" w:space="0" w:color="auto"/>
        <w:left w:val="none" w:sz="0" w:space="0" w:color="auto"/>
        <w:bottom w:val="none" w:sz="0" w:space="0" w:color="auto"/>
        <w:right w:val="none" w:sz="0" w:space="0" w:color="auto"/>
      </w:divBdr>
    </w:div>
    <w:div w:id="2031833681">
      <w:bodyDiv w:val="1"/>
      <w:marLeft w:val="0"/>
      <w:marRight w:val="0"/>
      <w:marTop w:val="0"/>
      <w:marBottom w:val="0"/>
      <w:divBdr>
        <w:top w:val="none" w:sz="0" w:space="0" w:color="auto"/>
        <w:left w:val="none" w:sz="0" w:space="0" w:color="auto"/>
        <w:bottom w:val="none" w:sz="0" w:space="0" w:color="auto"/>
        <w:right w:val="none" w:sz="0" w:space="0" w:color="auto"/>
      </w:divBdr>
    </w:div>
    <w:div w:id="2034838047">
      <w:bodyDiv w:val="1"/>
      <w:marLeft w:val="0"/>
      <w:marRight w:val="0"/>
      <w:marTop w:val="0"/>
      <w:marBottom w:val="0"/>
      <w:divBdr>
        <w:top w:val="none" w:sz="0" w:space="0" w:color="auto"/>
        <w:left w:val="none" w:sz="0" w:space="0" w:color="auto"/>
        <w:bottom w:val="none" w:sz="0" w:space="0" w:color="auto"/>
        <w:right w:val="none" w:sz="0" w:space="0" w:color="auto"/>
      </w:divBdr>
    </w:div>
    <w:div w:id="2034845492">
      <w:bodyDiv w:val="1"/>
      <w:marLeft w:val="0"/>
      <w:marRight w:val="0"/>
      <w:marTop w:val="0"/>
      <w:marBottom w:val="0"/>
      <w:divBdr>
        <w:top w:val="none" w:sz="0" w:space="0" w:color="auto"/>
        <w:left w:val="none" w:sz="0" w:space="0" w:color="auto"/>
        <w:bottom w:val="none" w:sz="0" w:space="0" w:color="auto"/>
        <w:right w:val="none" w:sz="0" w:space="0" w:color="auto"/>
      </w:divBdr>
    </w:div>
    <w:div w:id="2035182947">
      <w:bodyDiv w:val="1"/>
      <w:marLeft w:val="0"/>
      <w:marRight w:val="0"/>
      <w:marTop w:val="0"/>
      <w:marBottom w:val="0"/>
      <w:divBdr>
        <w:top w:val="none" w:sz="0" w:space="0" w:color="auto"/>
        <w:left w:val="none" w:sz="0" w:space="0" w:color="auto"/>
        <w:bottom w:val="none" w:sz="0" w:space="0" w:color="auto"/>
        <w:right w:val="none" w:sz="0" w:space="0" w:color="auto"/>
      </w:divBdr>
    </w:div>
    <w:div w:id="2035225667">
      <w:bodyDiv w:val="1"/>
      <w:marLeft w:val="0"/>
      <w:marRight w:val="0"/>
      <w:marTop w:val="0"/>
      <w:marBottom w:val="0"/>
      <w:divBdr>
        <w:top w:val="none" w:sz="0" w:space="0" w:color="auto"/>
        <w:left w:val="none" w:sz="0" w:space="0" w:color="auto"/>
        <w:bottom w:val="none" w:sz="0" w:space="0" w:color="auto"/>
        <w:right w:val="none" w:sz="0" w:space="0" w:color="auto"/>
      </w:divBdr>
    </w:div>
    <w:div w:id="2036496233">
      <w:bodyDiv w:val="1"/>
      <w:marLeft w:val="0"/>
      <w:marRight w:val="0"/>
      <w:marTop w:val="0"/>
      <w:marBottom w:val="0"/>
      <w:divBdr>
        <w:top w:val="none" w:sz="0" w:space="0" w:color="auto"/>
        <w:left w:val="none" w:sz="0" w:space="0" w:color="auto"/>
        <w:bottom w:val="none" w:sz="0" w:space="0" w:color="auto"/>
        <w:right w:val="none" w:sz="0" w:space="0" w:color="auto"/>
      </w:divBdr>
    </w:div>
    <w:div w:id="2040352895">
      <w:bodyDiv w:val="1"/>
      <w:marLeft w:val="0"/>
      <w:marRight w:val="0"/>
      <w:marTop w:val="0"/>
      <w:marBottom w:val="0"/>
      <w:divBdr>
        <w:top w:val="none" w:sz="0" w:space="0" w:color="auto"/>
        <w:left w:val="none" w:sz="0" w:space="0" w:color="auto"/>
        <w:bottom w:val="none" w:sz="0" w:space="0" w:color="auto"/>
        <w:right w:val="none" w:sz="0" w:space="0" w:color="auto"/>
      </w:divBdr>
    </w:div>
    <w:div w:id="2040616306">
      <w:bodyDiv w:val="1"/>
      <w:marLeft w:val="0"/>
      <w:marRight w:val="0"/>
      <w:marTop w:val="0"/>
      <w:marBottom w:val="0"/>
      <w:divBdr>
        <w:top w:val="none" w:sz="0" w:space="0" w:color="auto"/>
        <w:left w:val="none" w:sz="0" w:space="0" w:color="auto"/>
        <w:bottom w:val="none" w:sz="0" w:space="0" w:color="auto"/>
        <w:right w:val="none" w:sz="0" w:space="0" w:color="auto"/>
      </w:divBdr>
    </w:div>
    <w:div w:id="2043431039">
      <w:bodyDiv w:val="1"/>
      <w:marLeft w:val="0"/>
      <w:marRight w:val="0"/>
      <w:marTop w:val="0"/>
      <w:marBottom w:val="0"/>
      <w:divBdr>
        <w:top w:val="none" w:sz="0" w:space="0" w:color="auto"/>
        <w:left w:val="none" w:sz="0" w:space="0" w:color="auto"/>
        <w:bottom w:val="none" w:sz="0" w:space="0" w:color="auto"/>
        <w:right w:val="none" w:sz="0" w:space="0" w:color="auto"/>
      </w:divBdr>
    </w:div>
    <w:div w:id="2043893210">
      <w:bodyDiv w:val="1"/>
      <w:marLeft w:val="0"/>
      <w:marRight w:val="0"/>
      <w:marTop w:val="0"/>
      <w:marBottom w:val="0"/>
      <w:divBdr>
        <w:top w:val="none" w:sz="0" w:space="0" w:color="auto"/>
        <w:left w:val="none" w:sz="0" w:space="0" w:color="auto"/>
        <w:bottom w:val="none" w:sz="0" w:space="0" w:color="auto"/>
        <w:right w:val="none" w:sz="0" w:space="0" w:color="auto"/>
      </w:divBdr>
    </w:div>
    <w:div w:id="2044134236">
      <w:bodyDiv w:val="1"/>
      <w:marLeft w:val="0"/>
      <w:marRight w:val="0"/>
      <w:marTop w:val="0"/>
      <w:marBottom w:val="0"/>
      <w:divBdr>
        <w:top w:val="none" w:sz="0" w:space="0" w:color="auto"/>
        <w:left w:val="none" w:sz="0" w:space="0" w:color="auto"/>
        <w:bottom w:val="none" w:sz="0" w:space="0" w:color="auto"/>
        <w:right w:val="none" w:sz="0" w:space="0" w:color="auto"/>
      </w:divBdr>
    </w:div>
    <w:div w:id="2044354586">
      <w:bodyDiv w:val="1"/>
      <w:marLeft w:val="0"/>
      <w:marRight w:val="0"/>
      <w:marTop w:val="0"/>
      <w:marBottom w:val="0"/>
      <w:divBdr>
        <w:top w:val="none" w:sz="0" w:space="0" w:color="auto"/>
        <w:left w:val="none" w:sz="0" w:space="0" w:color="auto"/>
        <w:bottom w:val="none" w:sz="0" w:space="0" w:color="auto"/>
        <w:right w:val="none" w:sz="0" w:space="0" w:color="auto"/>
      </w:divBdr>
    </w:div>
    <w:div w:id="2045061125">
      <w:bodyDiv w:val="1"/>
      <w:marLeft w:val="0"/>
      <w:marRight w:val="0"/>
      <w:marTop w:val="0"/>
      <w:marBottom w:val="0"/>
      <w:divBdr>
        <w:top w:val="none" w:sz="0" w:space="0" w:color="auto"/>
        <w:left w:val="none" w:sz="0" w:space="0" w:color="auto"/>
        <w:bottom w:val="none" w:sz="0" w:space="0" w:color="auto"/>
        <w:right w:val="none" w:sz="0" w:space="0" w:color="auto"/>
      </w:divBdr>
    </w:div>
    <w:div w:id="2045061817">
      <w:bodyDiv w:val="1"/>
      <w:marLeft w:val="0"/>
      <w:marRight w:val="0"/>
      <w:marTop w:val="0"/>
      <w:marBottom w:val="0"/>
      <w:divBdr>
        <w:top w:val="none" w:sz="0" w:space="0" w:color="auto"/>
        <w:left w:val="none" w:sz="0" w:space="0" w:color="auto"/>
        <w:bottom w:val="none" w:sz="0" w:space="0" w:color="auto"/>
        <w:right w:val="none" w:sz="0" w:space="0" w:color="auto"/>
      </w:divBdr>
    </w:div>
    <w:div w:id="2045404836">
      <w:bodyDiv w:val="1"/>
      <w:marLeft w:val="0"/>
      <w:marRight w:val="0"/>
      <w:marTop w:val="0"/>
      <w:marBottom w:val="0"/>
      <w:divBdr>
        <w:top w:val="none" w:sz="0" w:space="0" w:color="auto"/>
        <w:left w:val="none" w:sz="0" w:space="0" w:color="auto"/>
        <w:bottom w:val="none" w:sz="0" w:space="0" w:color="auto"/>
        <w:right w:val="none" w:sz="0" w:space="0" w:color="auto"/>
      </w:divBdr>
    </w:div>
    <w:div w:id="2046908626">
      <w:bodyDiv w:val="1"/>
      <w:marLeft w:val="0"/>
      <w:marRight w:val="0"/>
      <w:marTop w:val="0"/>
      <w:marBottom w:val="0"/>
      <w:divBdr>
        <w:top w:val="none" w:sz="0" w:space="0" w:color="auto"/>
        <w:left w:val="none" w:sz="0" w:space="0" w:color="auto"/>
        <w:bottom w:val="none" w:sz="0" w:space="0" w:color="auto"/>
        <w:right w:val="none" w:sz="0" w:space="0" w:color="auto"/>
      </w:divBdr>
    </w:div>
    <w:div w:id="2048406550">
      <w:bodyDiv w:val="1"/>
      <w:marLeft w:val="0"/>
      <w:marRight w:val="0"/>
      <w:marTop w:val="0"/>
      <w:marBottom w:val="0"/>
      <w:divBdr>
        <w:top w:val="none" w:sz="0" w:space="0" w:color="auto"/>
        <w:left w:val="none" w:sz="0" w:space="0" w:color="auto"/>
        <w:bottom w:val="none" w:sz="0" w:space="0" w:color="auto"/>
        <w:right w:val="none" w:sz="0" w:space="0" w:color="auto"/>
      </w:divBdr>
    </w:div>
    <w:div w:id="2050914191">
      <w:bodyDiv w:val="1"/>
      <w:marLeft w:val="0"/>
      <w:marRight w:val="0"/>
      <w:marTop w:val="0"/>
      <w:marBottom w:val="0"/>
      <w:divBdr>
        <w:top w:val="none" w:sz="0" w:space="0" w:color="auto"/>
        <w:left w:val="none" w:sz="0" w:space="0" w:color="auto"/>
        <w:bottom w:val="none" w:sz="0" w:space="0" w:color="auto"/>
        <w:right w:val="none" w:sz="0" w:space="0" w:color="auto"/>
      </w:divBdr>
    </w:div>
    <w:div w:id="2051568892">
      <w:bodyDiv w:val="1"/>
      <w:marLeft w:val="0"/>
      <w:marRight w:val="0"/>
      <w:marTop w:val="0"/>
      <w:marBottom w:val="0"/>
      <w:divBdr>
        <w:top w:val="none" w:sz="0" w:space="0" w:color="auto"/>
        <w:left w:val="none" w:sz="0" w:space="0" w:color="auto"/>
        <w:bottom w:val="none" w:sz="0" w:space="0" w:color="auto"/>
        <w:right w:val="none" w:sz="0" w:space="0" w:color="auto"/>
      </w:divBdr>
    </w:div>
    <w:div w:id="2051759534">
      <w:bodyDiv w:val="1"/>
      <w:marLeft w:val="0"/>
      <w:marRight w:val="0"/>
      <w:marTop w:val="0"/>
      <w:marBottom w:val="0"/>
      <w:divBdr>
        <w:top w:val="none" w:sz="0" w:space="0" w:color="auto"/>
        <w:left w:val="none" w:sz="0" w:space="0" w:color="auto"/>
        <w:bottom w:val="none" w:sz="0" w:space="0" w:color="auto"/>
        <w:right w:val="none" w:sz="0" w:space="0" w:color="auto"/>
      </w:divBdr>
    </w:div>
    <w:div w:id="2051949254">
      <w:bodyDiv w:val="1"/>
      <w:marLeft w:val="0"/>
      <w:marRight w:val="0"/>
      <w:marTop w:val="0"/>
      <w:marBottom w:val="0"/>
      <w:divBdr>
        <w:top w:val="none" w:sz="0" w:space="0" w:color="auto"/>
        <w:left w:val="none" w:sz="0" w:space="0" w:color="auto"/>
        <w:bottom w:val="none" w:sz="0" w:space="0" w:color="auto"/>
        <w:right w:val="none" w:sz="0" w:space="0" w:color="auto"/>
      </w:divBdr>
    </w:div>
    <w:div w:id="2052345245">
      <w:bodyDiv w:val="1"/>
      <w:marLeft w:val="0"/>
      <w:marRight w:val="0"/>
      <w:marTop w:val="0"/>
      <w:marBottom w:val="0"/>
      <w:divBdr>
        <w:top w:val="none" w:sz="0" w:space="0" w:color="auto"/>
        <w:left w:val="none" w:sz="0" w:space="0" w:color="auto"/>
        <w:bottom w:val="none" w:sz="0" w:space="0" w:color="auto"/>
        <w:right w:val="none" w:sz="0" w:space="0" w:color="auto"/>
      </w:divBdr>
    </w:div>
    <w:div w:id="2052725386">
      <w:bodyDiv w:val="1"/>
      <w:marLeft w:val="0"/>
      <w:marRight w:val="0"/>
      <w:marTop w:val="0"/>
      <w:marBottom w:val="0"/>
      <w:divBdr>
        <w:top w:val="none" w:sz="0" w:space="0" w:color="auto"/>
        <w:left w:val="none" w:sz="0" w:space="0" w:color="auto"/>
        <w:bottom w:val="none" w:sz="0" w:space="0" w:color="auto"/>
        <w:right w:val="none" w:sz="0" w:space="0" w:color="auto"/>
      </w:divBdr>
    </w:div>
    <w:div w:id="2052873210">
      <w:bodyDiv w:val="1"/>
      <w:marLeft w:val="0"/>
      <w:marRight w:val="0"/>
      <w:marTop w:val="0"/>
      <w:marBottom w:val="0"/>
      <w:divBdr>
        <w:top w:val="none" w:sz="0" w:space="0" w:color="auto"/>
        <w:left w:val="none" w:sz="0" w:space="0" w:color="auto"/>
        <w:bottom w:val="none" w:sz="0" w:space="0" w:color="auto"/>
        <w:right w:val="none" w:sz="0" w:space="0" w:color="auto"/>
      </w:divBdr>
    </w:div>
    <w:div w:id="2055621452">
      <w:bodyDiv w:val="1"/>
      <w:marLeft w:val="0"/>
      <w:marRight w:val="0"/>
      <w:marTop w:val="0"/>
      <w:marBottom w:val="0"/>
      <w:divBdr>
        <w:top w:val="none" w:sz="0" w:space="0" w:color="auto"/>
        <w:left w:val="none" w:sz="0" w:space="0" w:color="auto"/>
        <w:bottom w:val="none" w:sz="0" w:space="0" w:color="auto"/>
        <w:right w:val="none" w:sz="0" w:space="0" w:color="auto"/>
      </w:divBdr>
    </w:div>
    <w:div w:id="2057971205">
      <w:bodyDiv w:val="1"/>
      <w:marLeft w:val="0"/>
      <w:marRight w:val="0"/>
      <w:marTop w:val="0"/>
      <w:marBottom w:val="0"/>
      <w:divBdr>
        <w:top w:val="none" w:sz="0" w:space="0" w:color="auto"/>
        <w:left w:val="none" w:sz="0" w:space="0" w:color="auto"/>
        <w:bottom w:val="none" w:sz="0" w:space="0" w:color="auto"/>
        <w:right w:val="none" w:sz="0" w:space="0" w:color="auto"/>
      </w:divBdr>
    </w:div>
    <w:div w:id="2060353215">
      <w:bodyDiv w:val="1"/>
      <w:marLeft w:val="0"/>
      <w:marRight w:val="0"/>
      <w:marTop w:val="0"/>
      <w:marBottom w:val="0"/>
      <w:divBdr>
        <w:top w:val="none" w:sz="0" w:space="0" w:color="auto"/>
        <w:left w:val="none" w:sz="0" w:space="0" w:color="auto"/>
        <w:bottom w:val="none" w:sz="0" w:space="0" w:color="auto"/>
        <w:right w:val="none" w:sz="0" w:space="0" w:color="auto"/>
      </w:divBdr>
    </w:div>
    <w:div w:id="2063358021">
      <w:bodyDiv w:val="1"/>
      <w:marLeft w:val="0"/>
      <w:marRight w:val="0"/>
      <w:marTop w:val="0"/>
      <w:marBottom w:val="0"/>
      <w:divBdr>
        <w:top w:val="none" w:sz="0" w:space="0" w:color="auto"/>
        <w:left w:val="none" w:sz="0" w:space="0" w:color="auto"/>
        <w:bottom w:val="none" w:sz="0" w:space="0" w:color="auto"/>
        <w:right w:val="none" w:sz="0" w:space="0" w:color="auto"/>
      </w:divBdr>
    </w:div>
    <w:div w:id="2065909273">
      <w:bodyDiv w:val="1"/>
      <w:marLeft w:val="0"/>
      <w:marRight w:val="0"/>
      <w:marTop w:val="0"/>
      <w:marBottom w:val="0"/>
      <w:divBdr>
        <w:top w:val="none" w:sz="0" w:space="0" w:color="auto"/>
        <w:left w:val="none" w:sz="0" w:space="0" w:color="auto"/>
        <w:bottom w:val="none" w:sz="0" w:space="0" w:color="auto"/>
        <w:right w:val="none" w:sz="0" w:space="0" w:color="auto"/>
      </w:divBdr>
    </w:div>
    <w:div w:id="2066680529">
      <w:bodyDiv w:val="1"/>
      <w:marLeft w:val="0"/>
      <w:marRight w:val="0"/>
      <w:marTop w:val="0"/>
      <w:marBottom w:val="0"/>
      <w:divBdr>
        <w:top w:val="none" w:sz="0" w:space="0" w:color="auto"/>
        <w:left w:val="none" w:sz="0" w:space="0" w:color="auto"/>
        <w:bottom w:val="none" w:sz="0" w:space="0" w:color="auto"/>
        <w:right w:val="none" w:sz="0" w:space="0" w:color="auto"/>
      </w:divBdr>
    </w:div>
    <w:div w:id="2069569694">
      <w:bodyDiv w:val="1"/>
      <w:marLeft w:val="0"/>
      <w:marRight w:val="0"/>
      <w:marTop w:val="0"/>
      <w:marBottom w:val="0"/>
      <w:divBdr>
        <w:top w:val="none" w:sz="0" w:space="0" w:color="auto"/>
        <w:left w:val="none" w:sz="0" w:space="0" w:color="auto"/>
        <w:bottom w:val="none" w:sz="0" w:space="0" w:color="auto"/>
        <w:right w:val="none" w:sz="0" w:space="0" w:color="auto"/>
      </w:divBdr>
    </w:div>
    <w:div w:id="2071269662">
      <w:bodyDiv w:val="1"/>
      <w:marLeft w:val="0"/>
      <w:marRight w:val="0"/>
      <w:marTop w:val="0"/>
      <w:marBottom w:val="0"/>
      <w:divBdr>
        <w:top w:val="none" w:sz="0" w:space="0" w:color="auto"/>
        <w:left w:val="none" w:sz="0" w:space="0" w:color="auto"/>
        <w:bottom w:val="none" w:sz="0" w:space="0" w:color="auto"/>
        <w:right w:val="none" w:sz="0" w:space="0" w:color="auto"/>
      </w:divBdr>
    </w:div>
    <w:div w:id="2071803605">
      <w:bodyDiv w:val="1"/>
      <w:marLeft w:val="0"/>
      <w:marRight w:val="0"/>
      <w:marTop w:val="0"/>
      <w:marBottom w:val="0"/>
      <w:divBdr>
        <w:top w:val="none" w:sz="0" w:space="0" w:color="auto"/>
        <w:left w:val="none" w:sz="0" w:space="0" w:color="auto"/>
        <w:bottom w:val="none" w:sz="0" w:space="0" w:color="auto"/>
        <w:right w:val="none" w:sz="0" w:space="0" w:color="auto"/>
      </w:divBdr>
    </w:div>
    <w:div w:id="2072651691">
      <w:bodyDiv w:val="1"/>
      <w:marLeft w:val="0"/>
      <w:marRight w:val="0"/>
      <w:marTop w:val="0"/>
      <w:marBottom w:val="0"/>
      <w:divBdr>
        <w:top w:val="none" w:sz="0" w:space="0" w:color="auto"/>
        <w:left w:val="none" w:sz="0" w:space="0" w:color="auto"/>
        <w:bottom w:val="none" w:sz="0" w:space="0" w:color="auto"/>
        <w:right w:val="none" w:sz="0" w:space="0" w:color="auto"/>
      </w:divBdr>
    </w:div>
    <w:div w:id="2073120177">
      <w:bodyDiv w:val="1"/>
      <w:marLeft w:val="0"/>
      <w:marRight w:val="0"/>
      <w:marTop w:val="0"/>
      <w:marBottom w:val="0"/>
      <w:divBdr>
        <w:top w:val="none" w:sz="0" w:space="0" w:color="auto"/>
        <w:left w:val="none" w:sz="0" w:space="0" w:color="auto"/>
        <w:bottom w:val="none" w:sz="0" w:space="0" w:color="auto"/>
        <w:right w:val="none" w:sz="0" w:space="0" w:color="auto"/>
      </w:divBdr>
    </w:div>
    <w:div w:id="2073766675">
      <w:bodyDiv w:val="1"/>
      <w:marLeft w:val="0"/>
      <w:marRight w:val="0"/>
      <w:marTop w:val="0"/>
      <w:marBottom w:val="0"/>
      <w:divBdr>
        <w:top w:val="none" w:sz="0" w:space="0" w:color="auto"/>
        <w:left w:val="none" w:sz="0" w:space="0" w:color="auto"/>
        <w:bottom w:val="none" w:sz="0" w:space="0" w:color="auto"/>
        <w:right w:val="none" w:sz="0" w:space="0" w:color="auto"/>
      </w:divBdr>
    </w:div>
    <w:div w:id="2074233146">
      <w:bodyDiv w:val="1"/>
      <w:marLeft w:val="0"/>
      <w:marRight w:val="0"/>
      <w:marTop w:val="0"/>
      <w:marBottom w:val="0"/>
      <w:divBdr>
        <w:top w:val="none" w:sz="0" w:space="0" w:color="auto"/>
        <w:left w:val="none" w:sz="0" w:space="0" w:color="auto"/>
        <w:bottom w:val="none" w:sz="0" w:space="0" w:color="auto"/>
        <w:right w:val="none" w:sz="0" w:space="0" w:color="auto"/>
      </w:divBdr>
    </w:div>
    <w:div w:id="2076010230">
      <w:bodyDiv w:val="1"/>
      <w:marLeft w:val="0"/>
      <w:marRight w:val="0"/>
      <w:marTop w:val="0"/>
      <w:marBottom w:val="0"/>
      <w:divBdr>
        <w:top w:val="none" w:sz="0" w:space="0" w:color="auto"/>
        <w:left w:val="none" w:sz="0" w:space="0" w:color="auto"/>
        <w:bottom w:val="none" w:sz="0" w:space="0" w:color="auto"/>
        <w:right w:val="none" w:sz="0" w:space="0" w:color="auto"/>
      </w:divBdr>
    </w:div>
    <w:div w:id="2077431735">
      <w:bodyDiv w:val="1"/>
      <w:marLeft w:val="0"/>
      <w:marRight w:val="0"/>
      <w:marTop w:val="0"/>
      <w:marBottom w:val="0"/>
      <w:divBdr>
        <w:top w:val="none" w:sz="0" w:space="0" w:color="auto"/>
        <w:left w:val="none" w:sz="0" w:space="0" w:color="auto"/>
        <w:bottom w:val="none" w:sz="0" w:space="0" w:color="auto"/>
        <w:right w:val="none" w:sz="0" w:space="0" w:color="auto"/>
      </w:divBdr>
    </w:div>
    <w:div w:id="2082016812">
      <w:bodyDiv w:val="1"/>
      <w:marLeft w:val="0"/>
      <w:marRight w:val="0"/>
      <w:marTop w:val="0"/>
      <w:marBottom w:val="0"/>
      <w:divBdr>
        <w:top w:val="none" w:sz="0" w:space="0" w:color="auto"/>
        <w:left w:val="none" w:sz="0" w:space="0" w:color="auto"/>
        <w:bottom w:val="none" w:sz="0" w:space="0" w:color="auto"/>
        <w:right w:val="none" w:sz="0" w:space="0" w:color="auto"/>
      </w:divBdr>
    </w:div>
    <w:div w:id="2086535620">
      <w:bodyDiv w:val="1"/>
      <w:marLeft w:val="0"/>
      <w:marRight w:val="0"/>
      <w:marTop w:val="0"/>
      <w:marBottom w:val="0"/>
      <w:divBdr>
        <w:top w:val="none" w:sz="0" w:space="0" w:color="auto"/>
        <w:left w:val="none" w:sz="0" w:space="0" w:color="auto"/>
        <w:bottom w:val="none" w:sz="0" w:space="0" w:color="auto"/>
        <w:right w:val="none" w:sz="0" w:space="0" w:color="auto"/>
      </w:divBdr>
    </w:div>
    <w:div w:id="2091612573">
      <w:bodyDiv w:val="1"/>
      <w:marLeft w:val="0"/>
      <w:marRight w:val="0"/>
      <w:marTop w:val="0"/>
      <w:marBottom w:val="0"/>
      <w:divBdr>
        <w:top w:val="none" w:sz="0" w:space="0" w:color="auto"/>
        <w:left w:val="none" w:sz="0" w:space="0" w:color="auto"/>
        <w:bottom w:val="none" w:sz="0" w:space="0" w:color="auto"/>
        <w:right w:val="none" w:sz="0" w:space="0" w:color="auto"/>
      </w:divBdr>
    </w:div>
    <w:div w:id="2093769829">
      <w:bodyDiv w:val="1"/>
      <w:marLeft w:val="0"/>
      <w:marRight w:val="0"/>
      <w:marTop w:val="0"/>
      <w:marBottom w:val="0"/>
      <w:divBdr>
        <w:top w:val="none" w:sz="0" w:space="0" w:color="auto"/>
        <w:left w:val="none" w:sz="0" w:space="0" w:color="auto"/>
        <w:bottom w:val="none" w:sz="0" w:space="0" w:color="auto"/>
        <w:right w:val="none" w:sz="0" w:space="0" w:color="auto"/>
      </w:divBdr>
    </w:div>
    <w:div w:id="2094736093">
      <w:bodyDiv w:val="1"/>
      <w:marLeft w:val="0"/>
      <w:marRight w:val="0"/>
      <w:marTop w:val="0"/>
      <w:marBottom w:val="0"/>
      <w:divBdr>
        <w:top w:val="none" w:sz="0" w:space="0" w:color="auto"/>
        <w:left w:val="none" w:sz="0" w:space="0" w:color="auto"/>
        <w:bottom w:val="none" w:sz="0" w:space="0" w:color="auto"/>
        <w:right w:val="none" w:sz="0" w:space="0" w:color="auto"/>
      </w:divBdr>
    </w:div>
    <w:div w:id="2095124322">
      <w:bodyDiv w:val="1"/>
      <w:marLeft w:val="0"/>
      <w:marRight w:val="0"/>
      <w:marTop w:val="0"/>
      <w:marBottom w:val="0"/>
      <w:divBdr>
        <w:top w:val="none" w:sz="0" w:space="0" w:color="auto"/>
        <w:left w:val="none" w:sz="0" w:space="0" w:color="auto"/>
        <w:bottom w:val="none" w:sz="0" w:space="0" w:color="auto"/>
        <w:right w:val="none" w:sz="0" w:space="0" w:color="auto"/>
      </w:divBdr>
    </w:div>
    <w:div w:id="2095736675">
      <w:bodyDiv w:val="1"/>
      <w:marLeft w:val="0"/>
      <w:marRight w:val="0"/>
      <w:marTop w:val="0"/>
      <w:marBottom w:val="0"/>
      <w:divBdr>
        <w:top w:val="none" w:sz="0" w:space="0" w:color="auto"/>
        <w:left w:val="none" w:sz="0" w:space="0" w:color="auto"/>
        <w:bottom w:val="none" w:sz="0" w:space="0" w:color="auto"/>
        <w:right w:val="none" w:sz="0" w:space="0" w:color="auto"/>
      </w:divBdr>
    </w:div>
    <w:div w:id="2097286069">
      <w:bodyDiv w:val="1"/>
      <w:marLeft w:val="0"/>
      <w:marRight w:val="0"/>
      <w:marTop w:val="0"/>
      <w:marBottom w:val="0"/>
      <w:divBdr>
        <w:top w:val="none" w:sz="0" w:space="0" w:color="auto"/>
        <w:left w:val="none" w:sz="0" w:space="0" w:color="auto"/>
        <w:bottom w:val="none" w:sz="0" w:space="0" w:color="auto"/>
        <w:right w:val="none" w:sz="0" w:space="0" w:color="auto"/>
      </w:divBdr>
    </w:div>
    <w:div w:id="2097356248">
      <w:bodyDiv w:val="1"/>
      <w:marLeft w:val="0"/>
      <w:marRight w:val="0"/>
      <w:marTop w:val="0"/>
      <w:marBottom w:val="0"/>
      <w:divBdr>
        <w:top w:val="none" w:sz="0" w:space="0" w:color="auto"/>
        <w:left w:val="none" w:sz="0" w:space="0" w:color="auto"/>
        <w:bottom w:val="none" w:sz="0" w:space="0" w:color="auto"/>
        <w:right w:val="none" w:sz="0" w:space="0" w:color="auto"/>
      </w:divBdr>
    </w:div>
    <w:div w:id="2097361247">
      <w:bodyDiv w:val="1"/>
      <w:marLeft w:val="0"/>
      <w:marRight w:val="0"/>
      <w:marTop w:val="0"/>
      <w:marBottom w:val="0"/>
      <w:divBdr>
        <w:top w:val="none" w:sz="0" w:space="0" w:color="auto"/>
        <w:left w:val="none" w:sz="0" w:space="0" w:color="auto"/>
        <w:bottom w:val="none" w:sz="0" w:space="0" w:color="auto"/>
        <w:right w:val="none" w:sz="0" w:space="0" w:color="auto"/>
      </w:divBdr>
    </w:div>
    <w:div w:id="2097364312">
      <w:bodyDiv w:val="1"/>
      <w:marLeft w:val="0"/>
      <w:marRight w:val="0"/>
      <w:marTop w:val="0"/>
      <w:marBottom w:val="0"/>
      <w:divBdr>
        <w:top w:val="none" w:sz="0" w:space="0" w:color="auto"/>
        <w:left w:val="none" w:sz="0" w:space="0" w:color="auto"/>
        <w:bottom w:val="none" w:sz="0" w:space="0" w:color="auto"/>
        <w:right w:val="none" w:sz="0" w:space="0" w:color="auto"/>
      </w:divBdr>
    </w:div>
    <w:div w:id="2097900778">
      <w:bodyDiv w:val="1"/>
      <w:marLeft w:val="0"/>
      <w:marRight w:val="0"/>
      <w:marTop w:val="0"/>
      <w:marBottom w:val="0"/>
      <w:divBdr>
        <w:top w:val="none" w:sz="0" w:space="0" w:color="auto"/>
        <w:left w:val="none" w:sz="0" w:space="0" w:color="auto"/>
        <w:bottom w:val="none" w:sz="0" w:space="0" w:color="auto"/>
        <w:right w:val="none" w:sz="0" w:space="0" w:color="auto"/>
      </w:divBdr>
    </w:div>
    <w:div w:id="2098165028">
      <w:bodyDiv w:val="1"/>
      <w:marLeft w:val="0"/>
      <w:marRight w:val="0"/>
      <w:marTop w:val="0"/>
      <w:marBottom w:val="0"/>
      <w:divBdr>
        <w:top w:val="none" w:sz="0" w:space="0" w:color="auto"/>
        <w:left w:val="none" w:sz="0" w:space="0" w:color="auto"/>
        <w:bottom w:val="none" w:sz="0" w:space="0" w:color="auto"/>
        <w:right w:val="none" w:sz="0" w:space="0" w:color="auto"/>
      </w:divBdr>
    </w:div>
    <w:div w:id="2098557809">
      <w:bodyDiv w:val="1"/>
      <w:marLeft w:val="0"/>
      <w:marRight w:val="0"/>
      <w:marTop w:val="0"/>
      <w:marBottom w:val="0"/>
      <w:divBdr>
        <w:top w:val="none" w:sz="0" w:space="0" w:color="auto"/>
        <w:left w:val="none" w:sz="0" w:space="0" w:color="auto"/>
        <w:bottom w:val="none" w:sz="0" w:space="0" w:color="auto"/>
        <w:right w:val="none" w:sz="0" w:space="0" w:color="auto"/>
      </w:divBdr>
    </w:div>
    <w:div w:id="2099593479">
      <w:bodyDiv w:val="1"/>
      <w:marLeft w:val="0"/>
      <w:marRight w:val="0"/>
      <w:marTop w:val="0"/>
      <w:marBottom w:val="0"/>
      <w:divBdr>
        <w:top w:val="none" w:sz="0" w:space="0" w:color="auto"/>
        <w:left w:val="none" w:sz="0" w:space="0" w:color="auto"/>
        <w:bottom w:val="none" w:sz="0" w:space="0" w:color="auto"/>
        <w:right w:val="none" w:sz="0" w:space="0" w:color="auto"/>
      </w:divBdr>
    </w:div>
    <w:div w:id="2102293157">
      <w:bodyDiv w:val="1"/>
      <w:marLeft w:val="0"/>
      <w:marRight w:val="0"/>
      <w:marTop w:val="0"/>
      <w:marBottom w:val="0"/>
      <w:divBdr>
        <w:top w:val="none" w:sz="0" w:space="0" w:color="auto"/>
        <w:left w:val="none" w:sz="0" w:space="0" w:color="auto"/>
        <w:bottom w:val="none" w:sz="0" w:space="0" w:color="auto"/>
        <w:right w:val="none" w:sz="0" w:space="0" w:color="auto"/>
      </w:divBdr>
    </w:div>
    <w:div w:id="2103334039">
      <w:bodyDiv w:val="1"/>
      <w:marLeft w:val="0"/>
      <w:marRight w:val="0"/>
      <w:marTop w:val="0"/>
      <w:marBottom w:val="0"/>
      <w:divBdr>
        <w:top w:val="none" w:sz="0" w:space="0" w:color="auto"/>
        <w:left w:val="none" w:sz="0" w:space="0" w:color="auto"/>
        <w:bottom w:val="none" w:sz="0" w:space="0" w:color="auto"/>
        <w:right w:val="none" w:sz="0" w:space="0" w:color="auto"/>
      </w:divBdr>
    </w:div>
    <w:div w:id="2103407608">
      <w:bodyDiv w:val="1"/>
      <w:marLeft w:val="0"/>
      <w:marRight w:val="0"/>
      <w:marTop w:val="0"/>
      <w:marBottom w:val="0"/>
      <w:divBdr>
        <w:top w:val="none" w:sz="0" w:space="0" w:color="auto"/>
        <w:left w:val="none" w:sz="0" w:space="0" w:color="auto"/>
        <w:bottom w:val="none" w:sz="0" w:space="0" w:color="auto"/>
        <w:right w:val="none" w:sz="0" w:space="0" w:color="auto"/>
      </w:divBdr>
    </w:div>
    <w:div w:id="2105344442">
      <w:bodyDiv w:val="1"/>
      <w:marLeft w:val="0"/>
      <w:marRight w:val="0"/>
      <w:marTop w:val="0"/>
      <w:marBottom w:val="0"/>
      <w:divBdr>
        <w:top w:val="none" w:sz="0" w:space="0" w:color="auto"/>
        <w:left w:val="none" w:sz="0" w:space="0" w:color="auto"/>
        <w:bottom w:val="none" w:sz="0" w:space="0" w:color="auto"/>
        <w:right w:val="none" w:sz="0" w:space="0" w:color="auto"/>
      </w:divBdr>
    </w:div>
    <w:div w:id="2105497338">
      <w:bodyDiv w:val="1"/>
      <w:marLeft w:val="0"/>
      <w:marRight w:val="0"/>
      <w:marTop w:val="0"/>
      <w:marBottom w:val="0"/>
      <w:divBdr>
        <w:top w:val="none" w:sz="0" w:space="0" w:color="auto"/>
        <w:left w:val="none" w:sz="0" w:space="0" w:color="auto"/>
        <w:bottom w:val="none" w:sz="0" w:space="0" w:color="auto"/>
        <w:right w:val="none" w:sz="0" w:space="0" w:color="auto"/>
      </w:divBdr>
    </w:div>
    <w:div w:id="2106267866">
      <w:bodyDiv w:val="1"/>
      <w:marLeft w:val="0"/>
      <w:marRight w:val="0"/>
      <w:marTop w:val="0"/>
      <w:marBottom w:val="0"/>
      <w:divBdr>
        <w:top w:val="none" w:sz="0" w:space="0" w:color="auto"/>
        <w:left w:val="none" w:sz="0" w:space="0" w:color="auto"/>
        <w:bottom w:val="none" w:sz="0" w:space="0" w:color="auto"/>
        <w:right w:val="none" w:sz="0" w:space="0" w:color="auto"/>
      </w:divBdr>
    </w:div>
    <w:div w:id="2108184463">
      <w:bodyDiv w:val="1"/>
      <w:marLeft w:val="0"/>
      <w:marRight w:val="0"/>
      <w:marTop w:val="0"/>
      <w:marBottom w:val="0"/>
      <w:divBdr>
        <w:top w:val="none" w:sz="0" w:space="0" w:color="auto"/>
        <w:left w:val="none" w:sz="0" w:space="0" w:color="auto"/>
        <w:bottom w:val="none" w:sz="0" w:space="0" w:color="auto"/>
        <w:right w:val="none" w:sz="0" w:space="0" w:color="auto"/>
      </w:divBdr>
    </w:div>
    <w:div w:id="2110080318">
      <w:bodyDiv w:val="1"/>
      <w:marLeft w:val="0"/>
      <w:marRight w:val="0"/>
      <w:marTop w:val="0"/>
      <w:marBottom w:val="0"/>
      <w:divBdr>
        <w:top w:val="none" w:sz="0" w:space="0" w:color="auto"/>
        <w:left w:val="none" w:sz="0" w:space="0" w:color="auto"/>
        <w:bottom w:val="none" w:sz="0" w:space="0" w:color="auto"/>
        <w:right w:val="none" w:sz="0" w:space="0" w:color="auto"/>
      </w:divBdr>
    </w:div>
    <w:div w:id="2111391410">
      <w:bodyDiv w:val="1"/>
      <w:marLeft w:val="0"/>
      <w:marRight w:val="0"/>
      <w:marTop w:val="0"/>
      <w:marBottom w:val="0"/>
      <w:divBdr>
        <w:top w:val="none" w:sz="0" w:space="0" w:color="auto"/>
        <w:left w:val="none" w:sz="0" w:space="0" w:color="auto"/>
        <w:bottom w:val="none" w:sz="0" w:space="0" w:color="auto"/>
        <w:right w:val="none" w:sz="0" w:space="0" w:color="auto"/>
      </w:divBdr>
    </w:div>
    <w:div w:id="2111781583">
      <w:bodyDiv w:val="1"/>
      <w:marLeft w:val="0"/>
      <w:marRight w:val="0"/>
      <w:marTop w:val="0"/>
      <w:marBottom w:val="0"/>
      <w:divBdr>
        <w:top w:val="none" w:sz="0" w:space="0" w:color="auto"/>
        <w:left w:val="none" w:sz="0" w:space="0" w:color="auto"/>
        <w:bottom w:val="none" w:sz="0" w:space="0" w:color="auto"/>
        <w:right w:val="none" w:sz="0" w:space="0" w:color="auto"/>
      </w:divBdr>
    </w:div>
    <w:div w:id="2112430232">
      <w:bodyDiv w:val="1"/>
      <w:marLeft w:val="0"/>
      <w:marRight w:val="0"/>
      <w:marTop w:val="0"/>
      <w:marBottom w:val="0"/>
      <w:divBdr>
        <w:top w:val="none" w:sz="0" w:space="0" w:color="auto"/>
        <w:left w:val="none" w:sz="0" w:space="0" w:color="auto"/>
        <w:bottom w:val="none" w:sz="0" w:space="0" w:color="auto"/>
        <w:right w:val="none" w:sz="0" w:space="0" w:color="auto"/>
      </w:divBdr>
    </w:div>
    <w:div w:id="2112704968">
      <w:bodyDiv w:val="1"/>
      <w:marLeft w:val="0"/>
      <w:marRight w:val="0"/>
      <w:marTop w:val="0"/>
      <w:marBottom w:val="0"/>
      <w:divBdr>
        <w:top w:val="none" w:sz="0" w:space="0" w:color="auto"/>
        <w:left w:val="none" w:sz="0" w:space="0" w:color="auto"/>
        <w:bottom w:val="none" w:sz="0" w:space="0" w:color="auto"/>
        <w:right w:val="none" w:sz="0" w:space="0" w:color="auto"/>
      </w:divBdr>
    </w:div>
    <w:div w:id="2114006868">
      <w:bodyDiv w:val="1"/>
      <w:marLeft w:val="0"/>
      <w:marRight w:val="0"/>
      <w:marTop w:val="0"/>
      <w:marBottom w:val="0"/>
      <w:divBdr>
        <w:top w:val="none" w:sz="0" w:space="0" w:color="auto"/>
        <w:left w:val="none" w:sz="0" w:space="0" w:color="auto"/>
        <w:bottom w:val="none" w:sz="0" w:space="0" w:color="auto"/>
        <w:right w:val="none" w:sz="0" w:space="0" w:color="auto"/>
      </w:divBdr>
    </w:div>
    <w:div w:id="2114746390">
      <w:bodyDiv w:val="1"/>
      <w:marLeft w:val="0"/>
      <w:marRight w:val="0"/>
      <w:marTop w:val="0"/>
      <w:marBottom w:val="0"/>
      <w:divBdr>
        <w:top w:val="none" w:sz="0" w:space="0" w:color="auto"/>
        <w:left w:val="none" w:sz="0" w:space="0" w:color="auto"/>
        <w:bottom w:val="none" w:sz="0" w:space="0" w:color="auto"/>
        <w:right w:val="none" w:sz="0" w:space="0" w:color="auto"/>
      </w:divBdr>
    </w:div>
    <w:div w:id="2115780469">
      <w:bodyDiv w:val="1"/>
      <w:marLeft w:val="0"/>
      <w:marRight w:val="0"/>
      <w:marTop w:val="0"/>
      <w:marBottom w:val="0"/>
      <w:divBdr>
        <w:top w:val="none" w:sz="0" w:space="0" w:color="auto"/>
        <w:left w:val="none" w:sz="0" w:space="0" w:color="auto"/>
        <w:bottom w:val="none" w:sz="0" w:space="0" w:color="auto"/>
        <w:right w:val="none" w:sz="0" w:space="0" w:color="auto"/>
      </w:divBdr>
    </w:div>
    <w:div w:id="2119986051">
      <w:bodyDiv w:val="1"/>
      <w:marLeft w:val="0"/>
      <w:marRight w:val="0"/>
      <w:marTop w:val="0"/>
      <w:marBottom w:val="0"/>
      <w:divBdr>
        <w:top w:val="none" w:sz="0" w:space="0" w:color="auto"/>
        <w:left w:val="none" w:sz="0" w:space="0" w:color="auto"/>
        <w:bottom w:val="none" w:sz="0" w:space="0" w:color="auto"/>
        <w:right w:val="none" w:sz="0" w:space="0" w:color="auto"/>
      </w:divBdr>
    </w:div>
    <w:div w:id="2121415167">
      <w:bodyDiv w:val="1"/>
      <w:marLeft w:val="0"/>
      <w:marRight w:val="0"/>
      <w:marTop w:val="0"/>
      <w:marBottom w:val="0"/>
      <w:divBdr>
        <w:top w:val="none" w:sz="0" w:space="0" w:color="auto"/>
        <w:left w:val="none" w:sz="0" w:space="0" w:color="auto"/>
        <w:bottom w:val="none" w:sz="0" w:space="0" w:color="auto"/>
        <w:right w:val="none" w:sz="0" w:space="0" w:color="auto"/>
      </w:divBdr>
    </w:div>
    <w:div w:id="2124883213">
      <w:bodyDiv w:val="1"/>
      <w:marLeft w:val="0"/>
      <w:marRight w:val="0"/>
      <w:marTop w:val="0"/>
      <w:marBottom w:val="0"/>
      <w:divBdr>
        <w:top w:val="none" w:sz="0" w:space="0" w:color="auto"/>
        <w:left w:val="none" w:sz="0" w:space="0" w:color="auto"/>
        <w:bottom w:val="none" w:sz="0" w:space="0" w:color="auto"/>
        <w:right w:val="none" w:sz="0" w:space="0" w:color="auto"/>
      </w:divBdr>
    </w:div>
    <w:div w:id="2124886903">
      <w:bodyDiv w:val="1"/>
      <w:marLeft w:val="0"/>
      <w:marRight w:val="0"/>
      <w:marTop w:val="0"/>
      <w:marBottom w:val="0"/>
      <w:divBdr>
        <w:top w:val="none" w:sz="0" w:space="0" w:color="auto"/>
        <w:left w:val="none" w:sz="0" w:space="0" w:color="auto"/>
        <w:bottom w:val="none" w:sz="0" w:space="0" w:color="auto"/>
        <w:right w:val="none" w:sz="0" w:space="0" w:color="auto"/>
      </w:divBdr>
    </w:div>
    <w:div w:id="2125035029">
      <w:bodyDiv w:val="1"/>
      <w:marLeft w:val="0"/>
      <w:marRight w:val="0"/>
      <w:marTop w:val="0"/>
      <w:marBottom w:val="0"/>
      <w:divBdr>
        <w:top w:val="none" w:sz="0" w:space="0" w:color="auto"/>
        <w:left w:val="none" w:sz="0" w:space="0" w:color="auto"/>
        <w:bottom w:val="none" w:sz="0" w:space="0" w:color="auto"/>
        <w:right w:val="none" w:sz="0" w:space="0" w:color="auto"/>
      </w:divBdr>
    </w:div>
    <w:div w:id="2127193318">
      <w:bodyDiv w:val="1"/>
      <w:marLeft w:val="0"/>
      <w:marRight w:val="0"/>
      <w:marTop w:val="0"/>
      <w:marBottom w:val="0"/>
      <w:divBdr>
        <w:top w:val="none" w:sz="0" w:space="0" w:color="auto"/>
        <w:left w:val="none" w:sz="0" w:space="0" w:color="auto"/>
        <w:bottom w:val="none" w:sz="0" w:space="0" w:color="auto"/>
        <w:right w:val="none" w:sz="0" w:space="0" w:color="auto"/>
      </w:divBdr>
    </w:div>
    <w:div w:id="2127312772">
      <w:bodyDiv w:val="1"/>
      <w:marLeft w:val="0"/>
      <w:marRight w:val="0"/>
      <w:marTop w:val="0"/>
      <w:marBottom w:val="0"/>
      <w:divBdr>
        <w:top w:val="none" w:sz="0" w:space="0" w:color="auto"/>
        <w:left w:val="none" w:sz="0" w:space="0" w:color="auto"/>
        <w:bottom w:val="none" w:sz="0" w:space="0" w:color="auto"/>
        <w:right w:val="none" w:sz="0" w:space="0" w:color="auto"/>
      </w:divBdr>
    </w:div>
    <w:div w:id="2129929449">
      <w:bodyDiv w:val="1"/>
      <w:marLeft w:val="0"/>
      <w:marRight w:val="0"/>
      <w:marTop w:val="0"/>
      <w:marBottom w:val="0"/>
      <w:divBdr>
        <w:top w:val="none" w:sz="0" w:space="0" w:color="auto"/>
        <w:left w:val="none" w:sz="0" w:space="0" w:color="auto"/>
        <w:bottom w:val="none" w:sz="0" w:space="0" w:color="auto"/>
        <w:right w:val="none" w:sz="0" w:space="0" w:color="auto"/>
      </w:divBdr>
    </w:div>
    <w:div w:id="2131851619">
      <w:bodyDiv w:val="1"/>
      <w:marLeft w:val="0"/>
      <w:marRight w:val="0"/>
      <w:marTop w:val="0"/>
      <w:marBottom w:val="0"/>
      <w:divBdr>
        <w:top w:val="none" w:sz="0" w:space="0" w:color="auto"/>
        <w:left w:val="none" w:sz="0" w:space="0" w:color="auto"/>
        <w:bottom w:val="none" w:sz="0" w:space="0" w:color="auto"/>
        <w:right w:val="none" w:sz="0" w:space="0" w:color="auto"/>
      </w:divBdr>
    </w:div>
    <w:div w:id="2135639895">
      <w:bodyDiv w:val="1"/>
      <w:marLeft w:val="0"/>
      <w:marRight w:val="0"/>
      <w:marTop w:val="0"/>
      <w:marBottom w:val="0"/>
      <w:divBdr>
        <w:top w:val="none" w:sz="0" w:space="0" w:color="auto"/>
        <w:left w:val="none" w:sz="0" w:space="0" w:color="auto"/>
        <w:bottom w:val="none" w:sz="0" w:space="0" w:color="auto"/>
        <w:right w:val="none" w:sz="0" w:space="0" w:color="auto"/>
      </w:divBdr>
    </w:div>
    <w:div w:id="2137261090">
      <w:bodyDiv w:val="1"/>
      <w:marLeft w:val="0"/>
      <w:marRight w:val="0"/>
      <w:marTop w:val="0"/>
      <w:marBottom w:val="0"/>
      <w:divBdr>
        <w:top w:val="none" w:sz="0" w:space="0" w:color="auto"/>
        <w:left w:val="none" w:sz="0" w:space="0" w:color="auto"/>
        <w:bottom w:val="none" w:sz="0" w:space="0" w:color="auto"/>
        <w:right w:val="none" w:sz="0" w:space="0" w:color="auto"/>
      </w:divBdr>
    </w:div>
    <w:div w:id="2138065647">
      <w:bodyDiv w:val="1"/>
      <w:marLeft w:val="0"/>
      <w:marRight w:val="0"/>
      <w:marTop w:val="0"/>
      <w:marBottom w:val="0"/>
      <w:divBdr>
        <w:top w:val="none" w:sz="0" w:space="0" w:color="auto"/>
        <w:left w:val="none" w:sz="0" w:space="0" w:color="auto"/>
        <w:bottom w:val="none" w:sz="0" w:space="0" w:color="auto"/>
        <w:right w:val="none" w:sz="0" w:space="0" w:color="auto"/>
      </w:divBdr>
    </w:div>
    <w:div w:id="2138797330">
      <w:bodyDiv w:val="1"/>
      <w:marLeft w:val="0"/>
      <w:marRight w:val="0"/>
      <w:marTop w:val="0"/>
      <w:marBottom w:val="0"/>
      <w:divBdr>
        <w:top w:val="none" w:sz="0" w:space="0" w:color="auto"/>
        <w:left w:val="none" w:sz="0" w:space="0" w:color="auto"/>
        <w:bottom w:val="none" w:sz="0" w:space="0" w:color="auto"/>
        <w:right w:val="none" w:sz="0" w:space="0" w:color="auto"/>
      </w:divBdr>
    </w:div>
    <w:div w:id="2140372151">
      <w:bodyDiv w:val="1"/>
      <w:marLeft w:val="0"/>
      <w:marRight w:val="0"/>
      <w:marTop w:val="0"/>
      <w:marBottom w:val="0"/>
      <w:divBdr>
        <w:top w:val="none" w:sz="0" w:space="0" w:color="auto"/>
        <w:left w:val="none" w:sz="0" w:space="0" w:color="auto"/>
        <w:bottom w:val="none" w:sz="0" w:space="0" w:color="auto"/>
        <w:right w:val="none" w:sz="0" w:space="0" w:color="auto"/>
      </w:divBdr>
    </w:div>
    <w:div w:id="2141848065">
      <w:bodyDiv w:val="1"/>
      <w:marLeft w:val="0"/>
      <w:marRight w:val="0"/>
      <w:marTop w:val="0"/>
      <w:marBottom w:val="0"/>
      <w:divBdr>
        <w:top w:val="none" w:sz="0" w:space="0" w:color="auto"/>
        <w:left w:val="none" w:sz="0" w:space="0" w:color="auto"/>
        <w:bottom w:val="none" w:sz="0" w:space="0" w:color="auto"/>
        <w:right w:val="none" w:sz="0" w:space="0" w:color="auto"/>
      </w:divBdr>
    </w:div>
    <w:div w:id="2146316066">
      <w:bodyDiv w:val="1"/>
      <w:marLeft w:val="0"/>
      <w:marRight w:val="0"/>
      <w:marTop w:val="0"/>
      <w:marBottom w:val="0"/>
      <w:divBdr>
        <w:top w:val="none" w:sz="0" w:space="0" w:color="auto"/>
        <w:left w:val="none" w:sz="0" w:space="0" w:color="auto"/>
        <w:bottom w:val="none" w:sz="0" w:space="0" w:color="auto"/>
        <w:right w:val="none" w:sz="0" w:space="0" w:color="auto"/>
      </w:divBdr>
    </w:div>
    <w:div w:id="2147307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file:///C:\Users\Jo&#227;o\Desktop\vers&#227;o%20Final%20TIA%20211%20Rodrigues.docx" TargetMode="External"/><Relationship Id="rId18" Type="http://schemas.microsoft.com/office/2007/relationships/hdphoto" Target="media/hdphoto2.wdp"/><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microsoft.com/office/2007/relationships/hdphoto" Target="media/hdphoto3.wdp"/><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9.pn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file:///C:\Users\Jo&#227;o\Desktop\vers&#227;o%20Final%20TIA%20211%20Rodrigues.docx" TargetMode="External"/><Relationship Id="rId22" Type="http://schemas.openxmlformats.org/officeDocument/2006/relationships/image" Target="media/image8.png"/><Relationship Id="rId27"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Pos18</b:Tag>
    <b:SourceType>DocumentFromInternetSite</b:SourceType>
    <b:Guid>{F4E0F7FD-E197-4790-8FD3-B8CA57A7238F}</b:Guid>
    <b:Author>
      <b:Author>
        <b:NameList>
          <b:Person>
            <b:Last>Postings</b:Last>
            <b:First>Robert</b:First>
          </b:Person>
        </b:NameList>
      </b:Author>
    </b:Author>
    <b:Title>A Guide to the Islamic State's Way of Urban Warfare</b:Title>
    <b:JournalName>Modern War Institute</b:JournalName>
    <b:Year>2018</b:Year>
    <b:InternetSiteTitle>Modern War Institute</b:InternetSiteTitle>
    <b:Month>Julho</b:Month>
    <b:Day>9</b:Day>
    <b:URL>https://mwi.usma.edu/guide-islamic-states-way-urban-warfare/</b:URL>
    <b:YearAccessed>2019</b:YearAccessed>
    <b:MonthAccessed>Março</b:MonthAccessed>
    <b:DayAccessed>7</b:DayAccessed>
    <b:RefOrder>12</b:RefOrder>
  </b:Source>
  <b:Source>
    <b:Tag>Fox18</b:Tag>
    <b:SourceType>JournalArticle</b:SourceType>
    <b:Guid>{9858C214-953E-42AA-B7FA-D111FC258DE6}</b:Guid>
    <b:Title>The Reemergence of the Siege: An Assessment of Trends in Modern Land Warfare</b:Title>
    <b:Year>2018</b:Year>
    <b:Author>
      <b:Author>
        <b:NameList>
          <b:Person>
            <b:Last>Fox</b:Last>
            <b:First>Amos</b:First>
            <b:Middle>C</b:Middle>
          </b:Person>
        </b:NameList>
      </b:Author>
    </b:Author>
    <b:JournalName>Landpower Essay</b:JournalName>
    <b:Pages>12-19</b:Pages>
    <b:Month>Junho</b:Month>
    <b:Volume>18-2</b:Volume>
    <b:RefOrder>7</b:RefOrder>
  </b:Source>
  <b:Source>
    <b:Tag>Joh18</b:Tag>
    <b:SourceType>DocumentFromInternetSite</b:SourceType>
    <b:Guid>{0EC58198-590D-44C9-A946-3932EA233348}</b:Guid>
    <b:Author>
      <b:Author>
        <b:NameList>
          <b:Person>
            <b:Last>Johnson</b:Last>
            <b:First>Dave</b:First>
          </b:Person>
        </b:NameList>
      </b:Author>
    </b:Author>
    <b:Title>VOSTOK 2018: Ten years of Russian strategic exercises and warfare preparation</b:Title>
    <b:InternetSiteTitle>NATO Review</b:InternetSiteTitle>
    <b:Year>2018</b:Year>
    <b:Month>Dezembro</b:Month>
    <b:Day>20</b:Day>
    <b:URL>https://www.nato.int/docu/review/2018/Also-in-2018/vostok-2018-ten-years-of-russian-strategic-exercises-and-warfare-preparation-military-exercise</b:URL>
    <b:YearAccessed>2019</b:YearAccessed>
    <b:MonthAccessed>Fevereiro</b:MonthAccessed>
    <b:DayAccessed>14</b:DayAccessed>
    <b:RefOrder>22</b:RefOrder>
  </b:Source>
  <b:Source>
    <b:Tag>Bou18</b:Tag>
    <b:SourceType>DocumentFromInternetSite</b:SourceType>
    <b:Guid>{E303ED04-05DB-4799-AB21-29F1D4080B9E}</b:Guid>
    <b:Author>
      <b:Author>
        <b:NameList>
          <b:Person>
            <b:Last>Boulègue</b:Last>
            <b:First>Mathieu</b:First>
          </b:Person>
        </b:NameList>
      </b:Author>
    </b:Author>
    <b:Title>Russia's VOSTOK Exercises Were Both Serious Planning and a Show</b:Title>
    <b:InternetSiteTitle>The Royal Institute of International Affairs</b:InternetSiteTitle>
    <b:Year>2018</b:Year>
    <b:Month>Setembro</b:Month>
    <b:Day>17</b:Day>
    <b:URL>https://www.chathamhouse.org/expert/comment/russia-s-vostok-exercises-were-both-serious-planning-and-show</b:URL>
    <b:YearAccessed>2019</b:YearAccessed>
    <b:MonthAccessed>Março</b:MonthAccessed>
    <b:DayAccessed>17</b:DayAccessed>
    <b:RefOrder>23</b:RefOrder>
  </b:Source>
  <b:Source>
    <b:Tag>Wid19</b:Tag>
    <b:SourceType>DocumentFromInternetSite</b:SourceType>
    <b:Guid>{23AD85B1-76AE-4AB9-B010-1B0B2FD4E7B3}</b:Guid>
    <b:Author>
      <b:Author>
        <b:NameList>
          <b:Person>
            <b:Last>Widlund</b:Last>
            <b:First>Oscar</b:First>
          </b:Person>
        </b:NameList>
      </b:Author>
    </b:Author>
    <b:Title>IDEX 2019: Milrem Robotics unveils missile-armed THeMIS UGV</b:Title>
    <b:InternetSiteTitle>Jane's 360</b:InternetSiteTitle>
    <b:Year>2019</b:Year>
    <b:Month>Fevereiro</b:Month>
    <b:Day>21</b:Day>
    <b:URL>https://www.janes.com/article/86733/idex-2019-milrem-robotics-unveils-missile-armed-themis-ugv</b:URL>
    <b:YearAccessed>2019</b:YearAccessed>
    <b:MonthAccessed>Março</b:MonthAccessed>
    <b:DayAccessed>19</b:DayAccessed>
    <b:RefOrder>27</b:RefOrder>
  </b:Source>
  <b:Source>
    <b:Tag>Dom18</b:Tag>
    <b:SourceType>DocumentFromInternetSite</b:SourceType>
    <b:Guid>{26D1989B-5AE2-4F7D-8CAA-19FBF25CE799}</b:Guid>
    <b:Author>
      <b:Author>
        <b:NameList>
          <b:Person>
            <b:Last>Dominguez</b:Last>
            <b:First>Gabriel</b:First>
          </b:Person>
          <b:Person>
            <b:Last>Cranny-Evans</b:Last>
            <b:First>Samuel</b:First>
          </b:Person>
        </b:NameList>
      </b:Author>
    </b:Author>
    <b:Title>China testing unmanned tanks</b:Title>
    <b:InternetSiteTitle>Jane's 360</b:InternetSiteTitle>
    <b:Year>2018</b:Year>
    <b:Month>Março</b:Month>
    <b:Day>21</b:Day>
    <b:URL>https://www.janes.com/article/78756/china-testing-unmanned-tanks</b:URL>
    <b:YearAccessed>2019</b:YearAccessed>
    <b:MonthAccessed>Março</b:MonthAccessed>
    <b:DayAccessed>20</b:DayAccessed>
    <b:RefOrder>29</b:RefOrder>
  </b:Source>
  <b:Source>
    <b:Tag>Nov18</b:Tag>
    <b:SourceType>DocumentFromInternetSite</b:SourceType>
    <b:Guid>{2BC0B500-B468-48FC-B367-074A9F84567A}</b:Guid>
    <b:Author>
      <b:Author>
        <b:NameList>
          <b:Person>
            <b:Last>Novichkov</b:Last>
            <b:First>Nikolai</b:First>
          </b:Person>
        </b:NameList>
      </b:Author>
    </b:Author>
    <b:Title>Russia upgrades Uran-9 combat UGV</b:Title>
    <b:InternetSiteTitle>Jane's 360</b:InternetSiteTitle>
    <b:Year>2018</b:Year>
    <b:Month>Setembro</b:Month>
    <b:Day>21</b:Day>
    <b:URL>https://www.janes.com/article/83252/russia-upgrades-uran-9-combat-ugv</b:URL>
    <b:YearAccessed>2019</b:YearAccessed>
    <b:MonthAccessed>Março</b:MonthAccessed>
    <b:DayAccessed>20</b:DayAccessed>
    <b:RefOrder>30</b:RefOrder>
  </b:Source>
  <b:Source>
    <b:Tag>Rov19</b:Tag>
    <b:SourceType>DocumentFromInternetSite</b:SourceType>
    <b:Guid>{6CECE492-910C-4058-8598-FD0DE8229612}</b:Guid>
    <b:Author>
      <b:Author>
        <b:NameList>
          <b:Person>
            <b:Last>Rovery</b:Last>
            <b:First>Melanie</b:First>
          </b:Person>
        </b:NameList>
      </b:Author>
    </b:Author>
    <b:Title>Russia's FPI unveils Marker armed UGV</b:Title>
    <b:InternetSiteTitle>Jane's 360</b:InternetSiteTitle>
    <b:Year>2019</b:Year>
    <b:Month>Março</b:Month>
    <b:Day>6</b:Day>
    <b:URL>https://www.janes.com/article/87031/russia-s-fpi-unveils-marker-armed-ugv</b:URL>
    <b:YearAccessed>2019</b:YearAccessed>
    <b:MonthAccessed>Março</b:MonthAccessed>
    <b:DayAccessed>20</b:DayAccessed>
    <b:RefOrder>31</b:RefOrder>
  </b:Source>
  <b:Source>
    <b:Tag>Bun17</b:Tag>
    <b:SourceType>Book</b:SourceType>
    <b:Guid>{30D76EC4-908C-4008-86AA-59DFE2A1A73C}</b:Guid>
    <b:Title>Armed Robotic Systems Emergence: Weapons Systems life Cycles and New Strategic Realities</b:Title>
    <b:Year>2017</b:Year>
    <b:Author>
      <b:Author>
        <b:NameList>
          <b:Person>
            <b:Last>Bunker</b:Last>
            <b:First>Robert</b:First>
            <b:Middle>J.</b:Middle>
          </b:Person>
        </b:NameList>
      </b:Author>
    </b:Author>
    <b:City>Harrisburg</b:City>
    <b:Publisher>United States War College Press</b:Publisher>
    <b:RefOrder>32</b:RefOrder>
  </b:Source>
  <b:Source>
    <b:Tag>Sax18</b:Tag>
    <b:SourceType>DocumentFromInternetSite</b:SourceType>
    <b:Guid>{CABA1695-E58A-482B-A0C8-ED9B1494618F}</b:Guid>
    <b:Title>Killing with Autonomous Weapons Systems</b:Title>
    <b:Year>2018</b:Year>
    <b:Author>
      <b:Author>
        <b:NameList>
          <b:Person>
            <b:Last>Saxon</b:Last>
            <b:First>Michael</b:First>
          </b:Person>
          <b:Person>
            <b:Last>Korpela</b:Last>
            <b:First>Christopher</b:First>
          </b:Person>
        </b:NameList>
      </b:Author>
    </b:Author>
    <b:InternetSiteTitle>War Room United States Army War College</b:InternetSiteTitle>
    <b:Month>Janeiro</b:Month>
    <b:Day>17</b:Day>
    <b:URL>https://warroom.armywarcollege.edu/articles/killing-autonomous-weapons-systems/</b:URL>
    <b:YearAccessed>2019</b:YearAccessed>
    <b:MonthAccessed>Março</b:MonthAccessed>
    <b:DayAccessed>20</b:DayAccessed>
    <b:RefOrder>33</b:RefOrder>
  </b:Source>
  <b:Source>
    <b:Tag>Har17</b:Tag>
    <b:SourceType>DocumentFromInternetSite</b:SourceType>
    <b:Guid>{C8F7F3C1-6BB9-47AD-BC02-8FFA0AA88DE6}</b:Guid>
    <b:Author>
      <b:Author>
        <b:NameList>
          <b:Person>
            <b:Last>Harsono</b:Last>
            <b:First>Hugh</b:First>
          </b:Person>
        </b:NameList>
      </b:Author>
    </b:Author>
    <b:Title>What the U.S. Military can learn from the Chinese Drone Startup Ecoystem</b:Title>
    <b:InternetSiteTitle>War Room United States Army War College</b:InternetSiteTitle>
    <b:Year>2017</b:Year>
    <b:Month>Novembro</b:Month>
    <b:Day>7</b:Day>
    <b:URL>https://warroom.armywarcollege.edu/articles/u-s-can-learn-chinese-drone-startup-ecosystem/</b:URL>
    <b:YearAccessed>2019</b:YearAccessed>
    <b:MonthAccessed>Março</b:MonthAccessed>
    <b:DayAccessed>20</b:DayAccessed>
    <b:RefOrder>28</b:RefOrder>
  </b:Source>
  <b:Source>
    <b:Tag>Kal18</b:Tag>
    <b:SourceType>DocumentFromInternetSite</b:SourceType>
    <b:Guid>{42F36F6A-9F07-44C0-9040-49E483B77FF5}</b:Guid>
    <b:Author>
      <b:Author>
        <b:NameList>
          <b:Person>
            <b:Last>Kallenborn</b:Last>
            <b:First>Zachary</b:First>
          </b:Person>
        </b:NameList>
      </b:Author>
    </b:Author>
    <b:Title>The Era of the Drone Swarm is Coming, And we need to be ready for it</b:Title>
    <b:InternetSiteTitle>Modern War Institute</b:InternetSiteTitle>
    <b:Year>2018</b:Year>
    <b:Month>Outubro</b:Month>
    <b:Day>25</b:Day>
    <b:URL>https://mwi.usma.edu/era-drone-swarm-coming-need-ready/</b:URL>
    <b:YearAccessed>2019</b:YearAccessed>
    <b:MonthAccessed>Março</b:MonthAccessed>
    <b:DayAccessed>21</b:DayAccessed>
    <b:RefOrder>34</b:RefOrder>
  </b:Source>
  <b:Source>
    <b:Tag>Jen19</b:Tag>
    <b:SourceType>DocumentFromInternetSite</b:SourceType>
    <b:Guid>{8F2A18D2-F022-4EA5-BA95-E2A4921CDA66}</b:Guid>
    <b:Author>
      <b:Author>
        <b:NameList>
          <b:Person>
            <b:Last>Jennings</b:Last>
            <b:First>Gareth</b:First>
          </b:Person>
          <b:Person>
            <b:Last>Cranny-Evans</b:Last>
            <b:First>Samuel</b:First>
          </b:Person>
        </b:NameList>
      </b:Author>
    </b:Author>
    <b:Title>UK to use 'swarmin drones' to defeat enemy air defences</b:Title>
    <b:InternetSiteTitle>Jane's 360</b:InternetSiteTitle>
    <b:Year>2019</b:Year>
    <b:Month>Fevereiro</b:Month>
    <b:Day>11</b:Day>
    <b:URL>https://www.janes.com/article/86286/uk-to-use-swarming-drones-to-defeat-enemy-air-defences</b:URL>
    <b:YearAccessed>2019</b:YearAccessed>
    <b:MonthAccessed>Março</b:MonthAccessed>
    <b:DayAccessed>23</b:DayAccessed>
    <b:RefOrder>36</b:RefOrder>
  </b:Source>
  <b:Source>
    <b:Tag>Vra19</b:Tag>
    <b:SourceType>JournalArticle</b:SourceType>
    <b:Guid>{4B6719FA-2207-4989-A556-3071702FE8DD}</b:Guid>
    <b:Title>Russia unveils Okhotnik heavy UAV</b:Title>
    <b:Year>2019</b:Year>
    <b:Author>
      <b:Author>
        <b:NameList>
          <b:Person>
            <b:Last>Vranic</b:Last>
            <b:First>Miko</b:First>
          </b:Person>
          <b:Person>
            <b:Last>Novichkov</b:Last>
            <b:First>Nikolai</b:First>
          </b:Person>
        </b:NameList>
      </b:Author>
    </b:Author>
    <b:InternetSiteTitle>Jane's 360</b:InternetSiteTitle>
    <b:Month>Fevereiro</b:Month>
    <b:Day>6</b:Day>
    <b:JournalName>Jane's Defence Weekly</b:JournalName>
    <b:Pages>21</b:Pages>
    <b:Volume>56</b:Volume>
    <b:Issue>6</b:Issue>
    <b:RefOrder>25</b:RefOrder>
  </b:Source>
  <b:Source>
    <b:Tag>Jen18</b:Tag>
    <b:SourceType>DocumentFromInternetSite</b:SourceType>
    <b:Guid>{A0BBB9DD-CA7D-493E-B527-5F7284225138}</b:Guid>
    <b:Title>The US Army is Wrong on Future War</b:Title>
    <b:Year>2018</b:Year>
    <b:Author>
      <b:Author>
        <b:NameList>
          <b:Person>
            <b:Last>Jennings</b:Last>
            <b:First>Nathan</b:First>
          </b:Person>
          <b:Person>
            <b:Last>Fox</b:Last>
            <b:First>Amos</b:First>
          </b:Person>
          <b:Person>
            <b:Last>Taliaferro</b:Last>
            <b:First>Adam</b:First>
          </b:Person>
        </b:NameList>
      </b:Author>
    </b:Author>
    <b:InternetSiteTitle>Modern War Institute</b:InternetSiteTitle>
    <b:Month>Dezembro</b:Month>
    <b:Day>18</b:Day>
    <b:URL>https://mwi.usma.edu/us-army-wrong-future-war/</b:URL>
    <b:YearAccessed>2019</b:YearAccessed>
    <b:MonthAccessed>Março</b:MonthAccessed>
    <b:DayAccessed>22</b:DayAccessed>
    <b:RefOrder>37</b:RefOrder>
  </b:Source>
  <b:Source>
    <b:Tag>Vra18</b:Tag>
    <b:SourceType>DocumentFromInternetSite</b:SourceType>
    <b:Guid>{36720610-DAB2-4E76-9FC8-428AEBBB1CE2}</b:Guid>
    <b:Author>
      <b:Author>
        <b:NameList>
          <b:Person>
            <b:Last>Vranic</b:Last>
            <b:First>Miko</b:First>
          </b:Person>
          <b:Person>
            <b:Last>Cranny-Evans</b:Last>
            <b:First>Samuel</b:First>
          </b:Person>
        </b:NameList>
      </b:Author>
    </b:Author>
    <b:Title>Analysis: 'Vostok 2018' - a window on Russia's strategic ambitions</b:Title>
    <b:InternetSiteTitle>Jane's</b:InternetSiteTitle>
    <b:Year>2018</b:Year>
    <b:Month>Setembro</b:Month>
    <b:Day>17</b:Day>
    <b:URL>https://www.janes.com/images/assets/032/83032/Analysis_Vostok_2018_-_a_window_on_Russias_strategic_ambitions.pdf</b:URL>
    <b:YearAccessed>2019</b:YearAccessed>
    <b:MonthAccessed>Março</b:MonthAccessed>
    <b:DayAccessed>19</b:DayAccessed>
    <b:RefOrder>20</b:RefOrder>
  </b:Source>
  <b:Source>
    <b:Tag>Lam17</b:Tag>
    <b:SourceType>JournalArticle</b:SourceType>
    <b:Guid>{B847D32B-5DF3-4C5B-B684-CB90DD6BCD28}</b:Guid>
    <b:Author>
      <b:Author>
        <b:NameList>
          <b:Person>
            <b:Last>Lamont</b:Last>
            <b:First>Robert</b:First>
            <b:Middle>W.</b:Middle>
          </b:Person>
        </b:NameList>
      </b:Author>
    </b:Author>
    <b:Title>Future Urban Combat Capabilities</b:Title>
    <b:Year>2017</b:Year>
    <b:JournalName>Marine Corps Gazette</b:JournalName>
    <b:Pages>19-24</b:Pages>
    <b:Month>Janeiro</b:Month>
    <b:Volume>101</b:Volume>
    <b:RefOrder>3</b:RefOrder>
  </b:Source>
  <b:Source>
    <b:Tag>KyN02</b:Tag>
    <b:SourceType>Book</b:SourceType>
    <b:Guid>{58EFF074-1658-46F9-A584-59CA3BFB46DB}</b:Guid>
    <b:Title>How We Lost the Vietnam War</b:Title>
    <b:Year>2002</b:Year>
    <b:Author>
      <b:Author>
        <b:NameList>
          <b:Person>
            <b:Last>Ky</b:Last>
            <b:First>Nguyen</b:First>
            <b:Middle>Cao</b:Middle>
          </b:Person>
        </b:NameList>
      </b:Author>
    </b:Author>
    <b:City>Nova Iorque</b:City>
    <b:Publisher>Cooper Square Press</b:Publisher>
    <b:RefOrder>10</b:RefOrder>
  </b:Source>
  <b:Source>
    <b:Tag>Rov18</b:Tag>
    <b:SourceType>DocumentFromInternetSite</b:SourceType>
    <b:Guid>{FC765687-8FD8-49D8-99E7-2A4CAE1DA480}</b:Guid>
    <b:Author>
      <b:Author>
        <b:NameList>
          <b:Person>
            <b:Last>Rovery</b:Last>
            <b:First>Melanie</b:First>
          </b:Person>
        </b:NameList>
      </b:Author>
    </b:Author>
    <b:Title>Multi-dimensional and urban warfare training highlighted as future British Army requirement</b:Title>
    <b:InternetSiteTitle>Jane's Defence Weekly</b:InternetSiteTitle>
    <b:Year>2018</b:Year>
    <b:Month>Maio</b:Month>
    <b:Day>21</b:Day>
    <b:URL>http://janes.ihs.com/CustomPages/Janes/DisplayPage.aspx?DocType=FileName&amp;ItemId=FG_960186&amp;Pubabbrev=JDW&amp;Edition=2018</b:URL>
    <b:YearAccessed>2019</b:YearAccessed>
    <b:MonthAccessed>Março</b:MonthAccessed>
    <b:DayAccessed>1</b:DayAccessed>
    <b:RefOrder>14</b:RefOrder>
  </b:Source>
  <b:Source>
    <b:Tag>Rob18</b:Tag>
    <b:SourceType>ConferenceProceedings</b:SourceType>
    <b:Guid>{450BF8E5-C8B7-4D1E-9A4D-86ADBEE2A2AF}</b:Guid>
    <b:Title>Urban Warfare: Past, Urban, Future</b:Title>
    <b:Year>2018</b:Year>
    <b:Author>
      <b:Author>
        <b:NameList>
          <b:Person>
            <b:Last>Roberts</b:Last>
            <b:First>Peter</b:First>
          </b:Person>
        </b:NameList>
      </b:Author>
    </b:Author>
    <b:Pages>2-4</b:Pages>
    <b:ConferenceName>Royal United Services Institute Conference</b:ConferenceName>
    <b:City>Londres</b:City>
    <b:Publisher>RSUI</b:Publisher>
    <b:RefOrder>4</b:RefOrder>
  </b:Source>
  <b:Source>
    <b:Tag>Cha16</b:Tag>
    <b:SourceType>Book</b:SourceType>
    <b:Guid>{D292439D-61C5-4634-8927-3EC2CD21A673}</b:Guid>
    <b:Author>
      <b:Author>
        <b:NameList>
          <b:Person>
            <b:Last>Reid</b:Last>
            <b:First>Anna</b:First>
          </b:Person>
        </b:NameList>
      </b:Author>
    </b:Author>
    <b:Title>Leningrad: The Epic Siege of World War II, 1941-1944</b:Title>
    <b:InternetSiteTitle>Real Clear Defense</b:InternetSiteTitle>
    <b:Year>2012</b:Year>
    <b:Month>Fevereiro</b:Month>
    <b:Day>1</b:Day>
    <b:URL>https://www.realcleardefense.com/articles/2016/02/02/remembering_stalingrad_and_its_lessons_108974.html</b:URL>
    <b:YearAccessed>2019</b:YearAccessed>
    <b:MonthAccessed>Março</b:MonthAccessed>
    <b:DayAccessed>4</b:DayAccessed>
    <b:City>Nova Iorque</b:City>
    <b:Publisher>Bloomsbury Publishing USA</b:Publisher>
    <b:RefOrder>5</b:RefOrder>
  </b:Source>
  <b:Source>
    <b:Tag>Kon18</b:Tag>
    <b:SourceType>DocumentFromInternetSite</b:SourceType>
    <b:Guid>{A33E340F-D02F-426A-9A80-466EF2EF1986}</b:Guid>
    <b:Author>
      <b:Author>
        <b:NameList>
          <b:Person>
            <b:Last>Konaev</b:Last>
            <b:First>Margarita</b:First>
          </b:Person>
          <b:Person>
            <b:Last>Spencer</b:Last>
            <b:First>John</b:First>
          </b:Person>
        </b:NameList>
      </b:Author>
    </b:Author>
    <b:Title>The Era of Urban Warfare is Already Here</b:Title>
    <b:InternetSiteTitle>Foreign Policy Research Institute</b:InternetSiteTitle>
    <b:Year>2018</b:Year>
    <b:Month>Março</b:Month>
    <b:Day>21</b:Day>
    <b:URL>https://www.fpri.org/article/2018/03/the-era-of-urban-warfare-is-already-here/</b:URL>
    <b:YearAccessed>2019</b:YearAccessed>
    <b:MonthAccessed>Fevereiro</b:MonthAccessed>
    <b:DayAccessed>28</b:DayAccessed>
    <b:RefOrder>16</b:RefOrder>
  </b:Source>
  <b:Source>
    <b:Tag>Hug15</b:Tag>
    <b:SourceType>JournalArticle</b:SourceType>
    <b:Guid>{4ED8BE96-2246-412D-BB24-6228EDEC70EA}</b:Guid>
    <b:Title>Enhancing the Army’s Urban Warfare Capability</b:Title>
    <b:Year>2015</b:Year>
    <b:JournalName>Australian Army Journal</b:JournalName>
    <b:Pages>111-120</b:Pages>
    <b:Author>
      <b:Author>
        <b:NameList>
          <b:Person>
            <b:Last>Hughes</b:Last>
            <b:First>Chris</b:First>
          </b:Person>
          <b:Person>
            <b:Last>Leben</b:Last>
            <b:First>William</b:First>
          </b:Person>
        </b:NameList>
      </b:Author>
    </b:Author>
    <b:Volume>XII, No. 1</b:Volume>
    <b:RefOrder>17</b:RefOrder>
  </b:Source>
  <b:Source>
    <b:Tag>Mod14</b:Tag>
    <b:SourceType>Report</b:SourceType>
    <b:Guid>{1E9EE5AC-7F0D-4BFD-B469-9580010B8426}</b:Guid>
    <b:Author>
      <b:Author>
        <b:Corporate>Modernisation and Strategic Planning Division [MSPD]</b:Corporate>
      </b:Author>
    </b:Author>
    <b:Title>Future Land Warfare Report</b:Title>
    <b:Year>2014</b:Year>
    <b:Publisher>AAH</b:Publisher>
    <b:City>Camberra</b:City>
    <b:Department>Russell Defence Offices</b:Department>
    <b:Institution>Australian Army Headquarters</b:Institution>
    <b:RefOrder>18</b:RefOrder>
  </b:Source>
  <b:Source>
    <b:Tag>Kni18</b:Tag>
    <b:SourceType>DocumentFromInternetSite</b:SourceType>
    <b:Guid>{22291A19-F4C6-4603-BE72-52B9F5D9347D}</b:Guid>
    <b:Title>Urban Warfare Capability: A Call for Professional Debate</b:Title>
    <b:Year>2018</b:Year>
    <b:Author>
      <b:Author>
        <b:NameList>
          <b:Person>
            <b:Last>Knight</b:Last>
            <b:First>Charles</b:First>
          </b:Person>
        </b:NameList>
      </b:Author>
    </b:Author>
    <b:InternetSiteTitle>Australian Army</b:InternetSiteTitle>
    <b:Month>Agosto</b:Month>
    <b:Day>31</b:Day>
    <b:URL>https://www.army.gov.au/our-future/blog/emerging-threats-and-opportunities/urban-warfare-capability-a-call-for-professional</b:URL>
    <b:YearAccessed>2019</b:YearAccessed>
    <b:MonthAccessed>Março</b:MonthAccessed>
    <b:DayAccessed>9</b:DayAccessed>
    <b:RefOrder>19</b:RefOrder>
  </b:Source>
  <b:Source>
    <b:Tag>Dub18</b:Tag>
    <b:SourceType>DocumentFromInternetSite</b:SourceType>
    <b:Guid>{B51F354A-9708-4E96-BCC4-3E105B6263FF}</b:Guid>
    <b:Title>Get Ready to Fight in Megacities</b:Title>
    <b:InternetSiteTitle>Association of the United States Army</b:InternetSiteTitle>
    <b:Year>2018</b:Year>
    <b:Month>Julho</b:Month>
    <b:Day>26</b:Day>
    <b:URL>https://www.ausa.org/articles/get-ready-now-fight-megacities</b:URL>
    <b:Author>
      <b:Author>
        <b:NameList>
          <b:Person>
            <b:Last>Dubik</b:Last>
            <b:First>James</b:First>
            <b:Middle>M.</b:Middle>
          </b:Person>
        </b:NameList>
      </b:Author>
    </b:Author>
    <b:YearAccessed>2019</b:YearAccessed>
    <b:MonthAccessed>Março</b:MonthAccessed>
    <b:DayAccessed>5</b:DayAccessed>
    <b:RefOrder>6</b:RefOrder>
  </b:Source>
  <b:Source>
    <b:Tag>Hei19</b:Tag>
    <b:SourceType>JournalArticle</b:SourceType>
    <b:Guid>{90FA4FF8-8A52-4231-93D8-4E5C029FD139}</b:Guid>
    <b:Title>Improved Protection for Vehicle-Borne Task Forces</b:Title>
    <b:Year>2019</b:Year>
    <b:Month>Janeiro</b:Month>
    <b:Author>
      <b:Author>
        <b:NameList>
          <b:Person>
            <b:Last>Heiming</b:Last>
            <b:First>Gerhard</b:First>
          </b:Person>
        </b:NameList>
      </b:Author>
    </b:Author>
    <b:JournalName>European Security &amp; Defense</b:JournalName>
    <b:Pages>1</b:Pages>
    <b:Publisher>Mittler Report</b:Publisher>
    <b:Issue>1/2019</b:Issue>
    <b:RefOrder>38</b:RefOrder>
  </b:Source>
  <b:Source>
    <b:Tag>sa19</b:Tag>
    <b:SourceType>JournalArticle</b:SourceType>
    <b:Guid>{7679FEDE-D478-4C90-885B-6BCF7E4EADE9}</b:Guid>
    <b:Title>L'essor des véhicules blindés 8 x 8</b:Title>
    <b:JournalName>Raids</b:JournalName>
    <b:Year>2019</b:Year>
    <b:Pages>38-53</b:Pages>
    <b:Author>
      <b:Author>
        <b:NameList>
          <b:Person>
            <b:Last>s/a</b:Last>
          </b:Person>
        </b:NameList>
      </b:Author>
    </b:Author>
    <b:Month>Janeiro</b:Month>
    <b:Issue>069</b:Issue>
    <b:RefOrder>39</b:RefOrder>
  </b:Source>
  <b:Source>
    <b:Tag>Mil17</b:Tag>
    <b:SourceType>JournalArticle</b:SourceType>
    <b:Guid>{32DD2B96-DFED-41FD-9F4D-0A769420B4A4}</b:Guid>
    <b:Title>Future Directions for Armoured Figthing Vehicles</b:Title>
    <b:JournalName>Military Technology</b:JournalName>
    <b:Year>2017</b:Year>
    <b:Pages>40-44</b:Pages>
    <b:Author>
      <b:Author>
        <b:NameList>
          <b:Person>
            <b:Last>Miller</b:Last>
            <b:First>Stephen</b:First>
            <b:Middle>W.</b:Middle>
          </b:Person>
        </b:NameList>
      </b:Author>
    </b:Author>
    <b:Month>Fevereiro</b:Month>
    <b:RefOrder>40</b:RefOrder>
  </b:Source>
  <b:Source>
    <b:Tag>Nic17</b:Tag>
    <b:SourceType>DocumentFromInternetSite</b:SourceType>
    <b:Guid>{62DA6889-D334-4A16-BC21-90CD5DD3AC03}</b:Guid>
    <b:Title>Balacing Force Modernization and the most likely Future Wars we'll be fighting</b:Title>
    <b:Year>2017</b:Year>
    <b:Author>
      <b:Author>
        <b:NameList>
          <b:Person>
            <b:Last>Nicholson</b:Last>
            <b:First>Brad</b:First>
          </b:Person>
        </b:NameList>
      </b:Author>
    </b:Author>
    <b:InternetSiteTitle>Modern War Institute</b:InternetSiteTitle>
    <b:Month>Março</b:Month>
    <b:Day>22</b:Day>
    <b:URL>https://mwi.usma.edu/balancing-force-modernization-likely-future-wars-well-fighting/</b:URL>
    <b:YearAccessed>2019</b:YearAccessed>
    <b:MonthAccessed>Fevereiro</b:MonthAccessed>
    <b:DayAccessed>27</b:DayAccessed>
    <b:RefOrder>41</b:RefOrder>
  </b:Source>
  <b:Source>
    <b:Tag>Owe16</b:Tag>
    <b:SourceType>DocumentFromInternetSite</b:SourceType>
    <b:Guid>{24CC6498-EBF5-4C6E-8B9E-9C222C8654C0}</b:Guid>
    <b:Title>Deployment is Fundamental to Capability</b:Title>
    <b:InternetSiteTitle>Royal United Services Institute</b:InternetSiteTitle>
    <b:Year>2016</b:Year>
    <b:Month>Junho</b:Month>
    <b:Day>24</b:Day>
    <b:URL>https://rusi.org/publication/rusi-defence-systems/deployment-fundamental-capability</b:URL>
    <b:Author>
      <b:Author>
        <b:NameList>
          <b:Person>
            <b:Last>Owen</b:Last>
            <b:First>William</b:First>
            <b:Middle>F.</b:Middle>
          </b:Person>
        </b:NameList>
      </b:Author>
    </b:Author>
    <b:JournalName>RUSI Defense Systems</b:JournalName>
    <b:Volume>18</b:Volume>
    <b:YearAccessed>2019</b:YearAccessed>
    <b:MonthAccessed>Fevereiro</b:MonthAccessed>
    <b:DayAccessed>28</b:DayAccessed>
    <b:RefOrder>42</b:RefOrder>
  </b:Source>
  <b:Source>
    <b:Tag>Law12</b:Tag>
    <b:SourceType>JournalArticle</b:SourceType>
    <b:Guid>{F561F9CD-0C85-4792-AC39-581CC41AE4CC}</b:Guid>
    <b:Title>Modernizing LandWarNet: Empowering America’s Army</b:Title>
    <b:Year>2012</b:Year>
    <b:Month>Maio</b:Month>
    <b:Day>30</b:Day>
    <b:JournalName>AUSA Torchbearer</b:JournalName>
    <b:Pages>5-8</b:Pages>
    <b:Author>
      <b:Author>
        <b:NameList>
          <b:Person>
            <b:Last>Lawrence</b:Last>
            <b:First>Susan</b:First>
          </b:Person>
        </b:NameList>
      </b:Author>
    </b:Author>
    <b:Issue>5</b:Issue>
    <b:RefOrder>43</b:RefOrder>
  </b:Source>
  <b:Source>
    <b:Tag>Dea19</b:Tag>
    <b:SourceType>JournalArticle</b:SourceType>
    <b:Guid>{D74A9BD2-AEFF-4F62-8A14-1C9E9506647E}</b:Guid>
    <b:Author>
      <b:Author>
        <b:NameList>
          <b:Person>
            <b:Last>Dean</b:Last>
            <b:First>Sidney</b:First>
            <b:Middle>E.</b:Middle>
          </b:Person>
        </b:NameList>
      </b:Author>
    </b:Author>
    <b:Title>Heavy Armament for Medium and Light Armoured Vehicles</b:Title>
    <b:JournalName>European Security &amp; Defence</b:JournalName>
    <b:Year>2019</b:Year>
    <b:Pages>33-37</b:Pages>
    <b:Month>Janeiro</b:Month>
    <b:Issue>1/2019</b:Issue>
    <b:RefOrder>44</b:RefOrder>
  </b:Source>
  <b:Source>
    <b:Tag>Cav18</b:Tag>
    <b:SourceType>JournalArticle</b:SourceType>
    <b:Guid>{3BA63273-18A4-4B77-9320-29E2964EFDDB}</b:Guid>
    <b:Author>
      <b:Author>
        <b:NameList>
          <b:Person>
            <b:Last>Cavallaro</b:Last>
            <b:First>Gina</b:First>
          </b:Person>
        </b:NameList>
      </b:Author>
    </b:Author>
    <b:Title>Putting it Together: Technologies Exist for Future Combate Vehicles</b:Title>
    <b:JournalName>ARMY Magazine</b:JournalName>
    <b:Year>2018</b:Year>
    <b:Pages>22-24</b:Pages>
    <b:Month>Março</b:Month>
    <b:Publisher>Association of the United States Army</b:Publisher>
    <b:Volume>68</b:Volume>
    <b:Issue>3</b:Issue>
    <b:RefOrder>45</b:RefOrder>
  </b:Source>
  <b:Source>
    <b:Tag>Cat18</b:Tag>
    <b:SourceType>Book</b:SourceType>
    <b:Guid>{4A9C14EA-3E14-4271-9927-DDF82C3EB333}</b:Guid>
    <b:Title>The Land, Space, and Cyberspace Nexus: Evolution of the Oldest Military Operations in the Newest Military Domains</b:Title>
    <b:Year>2018</b:Year>
    <b:Author>
      <b:Author>
        <b:NameList>
          <b:Person>
            <b:Last>Caton</b:Last>
            <b:First>Jeffrey</b:First>
            <b:Middle>L.</b:Middle>
          </b:Person>
        </b:NameList>
      </b:Author>
    </b:Author>
    <b:City>Carlisle</b:City>
    <b:Publisher>SSI</b:Publisher>
    <b:RefOrder>46</b:RefOrder>
  </b:Source>
  <b:Source>
    <b:Tag>Mor19</b:Tag>
    <b:SourceType>DocumentFromInternetSite</b:SourceType>
    <b:Guid>{C6053B4B-CAE2-4A23-B997-90AF478C0858}</b:Guid>
    <b:Title>Future Capabilities or Readiness? It's time to rethink the Army's priorities</b:Title>
    <b:Year>2019</b:Year>
    <b:Author>
      <b:Author>
        <b:NameList>
          <b:Person>
            <b:Last>Morgan</b:Last>
            <b:First>Brandon</b:First>
          </b:Person>
        </b:NameList>
      </b:Author>
    </b:Author>
    <b:InternetSiteTitle>Modern War Institute</b:InternetSiteTitle>
    <b:Month>Fevereiro</b:Month>
    <b:Day>8</b:Day>
    <b:URL>https://mwi.usma.edu/future-capabilities-readiness-time-rethink-armys-priorities/</b:URL>
    <b:YearAccessed>2019</b:YearAccessed>
    <b:MonthAccessed>Fevereiro</b:MonthAccessed>
    <b:DayAccessed>27</b:DayAccessed>
    <b:RefOrder>47</b:RefOrder>
  </b:Source>
  <b:Source>
    <b:Tag>Cra19</b:Tag>
    <b:SourceType>DocumentFromInternetSite</b:SourceType>
    <b:Guid>{411A93B1-52BE-492F-8773-07756FE5BEDA}</b:Guid>
    <b:Title>Ukraine receives upgraded T-64s</b:Title>
    <b:InternetSiteTitle>Jane's 360</b:InternetSiteTitle>
    <b:Year>2019</b:Year>
    <b:Month>Fevereiro</b:Month>
    <b:Day>12</b:Day>
    <b:URL>https://www.janes.com/article/86319/ukraine-receives-upgraded-t-64s</b:URL>
    <b:Author>
      <b:Author>
        <b:NameList>
          <b:Person>
            <b:Last>Cranny-Evans</b:Last>
            <b:First>Samuel</b:First>
          </b:Person>
        </b:NameList>
      </b:Author>
    </b:Author>
    <b:YearAccessed>2019</b:YearAccessed>
    <b:MonthAccessed>Março</b:MonthAccessed>
    <b:DayAccessed>27</b:DayAccessed>
    <b:RefOrder>48</b:RefOrder>
  </b:Source>
  <b:Source>
    <b:Tag>Fio19</b:Tag>
    <b:SourceType>DocumentFromInternetSite</b:SourceType>
    <b:Guid>{CA0D6CBA-B94B-48F6-B8B5-425A46C74053}</b:Guid>
    <b:Author>
      <b:Author>
        <b:NameList>
          <b:Person>
            <b:Last>Fiorenza</b:Last>
            <b:First>Nicholas</b:First>
          </b:Person>
        </b:NameList>
      </b:Author>
    </b:Author>
    <b:Title>German parliament funds Leopard 2 upgrade and PzH 2000 ammunition procurement</b:Title>
    <b:InternetSiteTitle>Jane's 360</b:InternetSiteTitle>
    <b:Year>2019</b:Year>
    <b:Month>Março</b:Month>
    <b:Day>26</b:Day>
    <b:URL>https://www.janes.com/article/87432/german-parliament-funds-leopard-2-upgrade-and-pzh-2000-ammunition-procurement</b:URL>
    <b:YearAccessed>2019</b:YearAccessed>
    <b:MonthAccessed>Março</b:MonthAccessed>
    <b:DayAccessed>28</b:DayAccessed>
    <b:RefOrder>49</b:RefOrder>
  </b:Source>
  <b:Source>
    <b:Tag>Zha19</b:Tag>
    <b:SourceType>DocumentFromInternetSite</b:SourceType>
    <b:Guid>{234F8A9E-7896-4F3A-ACE5-9F397C2311FB}</b:Guid>
    <b:Author>
      <b:Author>
        <b:NameList>
          <b:Person>
            <b:Last>Zhang</b:Last>
            <b:First>Kevin</b:First>
          </b:Person>
        </b:NameList>
      </b:Author>
    </b:Author>
    <b:Title>Heavyweights on the Battlefield: Why the US Army Needs its Largest Armored Vehicles in the Next War</b:Title>
    <b:InternetSiteTitle>Modern War Institute</b:InternetSiteTitle>
    <b:Year>2019</b:Year>
    <b:Month>Janeiro</b:Month>
    <b:Day>8</b:Day>
    <b:URL>https://mwi.usma.edu/heavyweights-battlefield-us-army-will-need-largest-armored-vehicles-next-war/</b:URL>
    <b:YearAccessed>2019</b:YearAccessed>
    <b:MonthAccessed>Fevereiro</b:MonthAccessed>
    <b:DayAccessed>27</b:DayAccessed>
    <b:RefOrder>50</b:RefOrder>
  </b:Source>
  <b:Source>
    <b:Tag>Tru17</b:Tag>
    <b:SourceType>JournalArticle</b:SourceType>
    <b:Guid>{A50481FD-28F0-4060-8B34-1E57F2B411F8}</b:Guid>
    <b:Author>
      <b:Author>
        <b:NameList>
          <b:Person>
            <b:Last>Trujillo</b:Last>
            <b:First>Michael</b:First>
            <b:Middle>J.</b:Middle>
          </b:Person>
        </b:NameList>
      </b:Author>
    </b:Author>
    <b:Title>Bringing the Future Back to Combat Systems: Recognizing the Need for a New Main Battle Tank</b:Title>
    <b:Year>2017</b:Year>
    <b:JournalName>Cavalry &amp; Armor Journal</b:JournalName>
    <b:Pages>35-38</b:Pages>
    <b:RefOrder>51</b:RefOrder>
  </b:Source>
  <b:Source>
    <b:Tag>Rah17</b:Tag>
    <b:SourceType>JournalArticle</b:SourceType>
    <b:Guid>{7B19CF53-969B-4BA5-9B9D-4F413D1E7F57}</b:Guid>
    <b:Author>
      <b:Author>
        <b:NameList>
          <b:Person>
            <b:Last>Rahman</b:Last>
            <b:First>A.</b:First>
            <b:Middle>Hafeezur</b:Middle>
          </b:Person>
          <b:Person>
            <b:Last>Shaik</b:Last>
            <b:First>Ameer</b:First>
            <b:Middle>Malik</b:Middle>
          </b:Person>
          <b:Person>
            <b:Last>Kumar</b:Last>
            <b:First>J.</b:First>
            <b:Middle>Rajesh</b:Middle>
          </b:Person>
          <b:Person>
            <b:Last>Balaguru</b:Last>
            <b:First>V.</b:First>
          </b:Person>
          <b:Person>
            <b:Last>Sivakumar</b:Last>
            <b:First>P.</b:First>
          </b:Person>
        </b:NameList>
      </b:Author>
    </b:Author>
    <b:Title>Design Configuration of a Generation Next Main Battle Tank for Future Combat</b:Title>
    <b:JournalName>Defense Science Jounal</b:JournalName>
    <b:Year>2017</b:Year>
    <b:Pages>343-353</b:Pages>
    <b:Month>Julho</b:Month>
    <b:Publisher>DESIDOC</b:Publisher>
    <b:Volume>6</b:Volume>
    <b:Issue>4</b:Issue>
    <b:RefOrder>52</b:RefOrder>
  </b:Source>
  <b:Source>
    <b:Tag>Kap14</b:Tag>
    <b:SourceType>JournalArticle</b:SourceType>
    <b:Guid>{05920FA3-67A6-4BF0-9E9C-A4CBF9E8D22D}</b:Guid>
    <b:Author>
      <b:Author>
        <b:NameList>
          <b:Person>
            <b:Last>Kapoor</b:Last>
            <b:First>V.</b:First>
            <b:Middle>K.</b:Middle>
          </b:Person>
        </b:NameList>
      </b:Author>
    </b:Author>
    <b:Title>Employment of Armour in Future Conflicts</b:Title>
    <b:JournalName>SP's Land Forces</b:JournalName>
    <b:Year>2014</b:Year>
    <b:Pages>8-9</b:Pages>
    <b:Month>Fevereiro</b:Month>
    <b:Issue>2</b:Issue>
    <b:RefOrder>53</b:RefOrder>
  </b:Source>
  <b:Source>
    <b:Tag>Wes18</b:Tag>
    <b:SourceType>JournalArticle</b:SourceType>
    <b:Guid>{4DDE9AA3-0CD7-451B-ADB6-A239BAFAB74E}</b:Guid>
    <b:Author>
      <b:Author>
        <b:NameList>
          <b:Person>
            <b:Last>Wesley</b:Last>
            <b:First>Tyler</b:First>
          </b:Person>
        </b:NameList>
      </b:Author>
    </b:Author>
    <b:Title>Maneuver Robotics and Autonomous Systems: Enhancing Tactical Maneuver</b:Title>
    <b:JournalName>The Institue of Land Warfare</b:JournalName>
    <b:Year>2018</b:Year>
    <b:Pages>2-4</b:Pages>
    <b:Month>Novembro</b:Month>
    <b:Issue>18-5</b:Issue>
    <b:RefOrder>54</b:RefOrder>
  </b:Source>
  <b:Source>
    <b:Tag>Lin14</b:Tag>
    <b:SourceType>DocumentFromInternetSite</b:SourceType>
    <b:Guid>{35236A73-7344-412B-8D9C-3E26B8FAC59C}</b:Guid>
    <b:Title>The Unmanned Wars to Come</b:Title>
    <b:Year>2014</b:Year>
    <b:Author>
      <b:Author>
        <b:NameList>
          <b:Person>
            <b:Last>Link</b:Last>
            <b:First>Adam</b:First>
          </b:Person>
        </b:NameList>
      </b:Author>
    </b:Author>
    <b:InternetSiteTitle>Modern War Institute</b:InternetSiteTitle>
    <b:Month>Julho</b:Month>
    <b:Day>14</b:Day>
    <b:URL>https://mwi.usma.edu/2014714essay-campaign-4-the-unmanned-wars-to-come/</b:URL>
    <b:YearAccessed>2019</b:YearAccessed>
    <b:MonthAccessed>Março</b:MonthAccessed>
    <b:DayAccessed>27</b:DayAccessed>
    <b:RefOrder>55</b:RefOrder>
  </b:Source>
  <b:Source>
    <b:Tag>Mon17</b:Tag>
    <b:SourceType>DocumentFromInternetSite</b:SourceType>
    <b:Guid>{A39635BA-70BA-4878-8ED5-65D3976B18FA}</b:Guid>
    <b:Author>
      <b:Author>
        <b:NameList>
          <b:Person>
            <b:Last>Montcalm</b:Last>
            <b:First>Rick</b:First>
          </b:Person>
        </b:NameList>
      </b:Author>
    </b:Author>
    <b:Title>Never Leave a Fallen Robot: An Unanswered Question About the Future of Manned-Unmaned Teaming</b:Title>
    <b:InternetSiteTitle>Modern War Institute</b:InternetSiteTitle>
    <b:Year>2017</b:Year>
    <b:Month>Setembro</b:Month>
    <b:Day>15</b:Day>
    <b:URL>https://mwi.usma.edu/never-leave-fallen-robot-unanswered-question-future-manned-unmanned-teaming/</b:URL>
    <b:YearAccessed>2019</b:YearAccessed>
    <b:MonthAccessed>Março</b:MonthAccessed>
    <b:DayAccessed>27</b:DayAccessed>
    <b:RefOrder>56</b:RefOrder>
  </b:Source>
  <b:Source>
    <b:Tag>Har171</b:Tag>
    <b:SourceType>JournalArticle</b:SourceType>
    <b:Guid>{172717AF-D24B-446C-945B-B3264BC9B1CC}</b:Guid>
    <b:Author>
      <b:Author>
        <b:NameList>
          <b:Person>
            <b:Last>Harper</b:Last>
            <b:First>Jon</b:First>
          </b:Person>
        </b:NameList>
      </b:Author>
    </b:Author>
    <b:Title>Army, Industry See Bright Future for Robotic Vehicles</b:Title>
    <b:Year>2017</b:Year>
    <b:Month>Maio</b:Month>
    <b:JournalName>National Defense</b:JournalName>
    <b:Pages>38-43</b:Pages>
    <b:RefOrder>57</b:RefOrder>
  </b:Source>
  <b:Source>
    <b:Tag>Kau19</b:Tag>
    <b:SourceType>JournalArticle</b:SourceType>
    <b:Guid>{623C2B87-09C0-4EA1-B56B-64B32D2E1135}</b:Guid>
    <b:Author>
      <b:Author>
        <b:NameList>
          <b:Person>
            <b:Last>Kauchark</b:Last>
            <b:First>Marty</b:First>
          </b:Person>
        </b:NameList>
      </b:Author>
    </b:Author>
    <b:Title>Unmanned Vehicle Renaissance</b:Title>
    <b:JournalName>Military Technology</b:JournalName>
    <b:Year>2019</b:Year>
    <b:Pages>54-55</b:Pages>
    <b:Month>Março</b:Month>
    <b:RefOrder>60</b:RefOrder>
  </b:Source>
  <b:Source>
    <b:Tag>Cho18</b:Tag>
    <b:SourceType>DocumentFromInternetSite</b:SourceType>
    <b:Guid>{057D37AF-17ED-4324-89E3-7BFBF6973181}</b:Guid>
    <b:Author>
      <b:Author>
        <b:NameList>
          <b:Person>
            <b:Last>Choi</b:Last>
            <b:First>Jacob</b:First>
          </b:Person>
        </b:NameList>
      </b:Author>
    </b:Author>
    <b:Title>Autonomous Resupply: Drones for the Supple Chain reinforce the Kill Chain</b:Title>
    <b:Year>2018</b:Year>
    <b:InternetSiteTitle>Australian Army Journal</b:InternetSiteTitle>
    <b:Month>Outubro</b:Month>
    <b:Day>5</b:Day>
    <b:URL>https://www.army.gov.au/our-future/blog/emerging-threats-and-opportunities/autonomous-resupply-drones-for-the-supply-chain</b:URL>
    <b:YearAccessed>2019</b:YearAccessed>
    <b:MonthAccessed>Abril</b:MonthAccessed>
    <b:DayAccessed>15</b:DayAccessed>
    <b:RefOrder>61</b:RefOrder>
  </b:Source>
  <b:Source>
    <b:Tag>Gyü19</b:Tag>
    <b:SourceType>DocumentFromInternetSite</b:SourceType>
    <b:Guid>{368F6FB2-7E69-4B44-B7E3-B914CFF0B74C}</b:Guid>
    <b:Author>
      <b:Author>
        <b:NameList>
          <b:Person>
            <b:Last>Gyürösi</b:Last>
            <b:First>Miroslav</b:First>
          </b:Person>
        </b:NameList>
      </b:Author>
    </b:Author>
    <b:Title>Way Industries updates bozena mine-clearance UGV's</b:Title>
    <b:InternetSiteTitle>Jane's 360</b:InternetSiteTitle>
    <b:Year>2019</b:Year>
    <b:Month>Fevereiro</b:Month>
    <b:Day>4</b:Day>
    <b:URL>https://www.janes.com/article/86128/way-industries-updates-bozena-mine-clearance-ugvs</b:URL>
    <b:YearAccessed>2019</b:YearAccessed>
    <b:MonthAccessed>Abril</b:MonthAccessed>
    <b:DayAccessed>15</b:DayAccessed>
    <b:RefOrder>59</b:RefOrder>
  </b:Source>
  <b:Source>
    <b:Tag>Fos18</b:Tag>
    <b:SourceType>DocumentFromInternetSite</b:SourceType>
    <b:Guid>{1191297B-A14C-417D-93CE-8B0045B079C3}</b:Guid>
    <b:Author>
      <b:Author>
        <b:NameList>
          <b:Person>
            <b:Last>Foss</b:Last>
            <b:First>Christopher</b:First>
            <b:Middle>F</b:Middle>
          </b:Person>
        </b:NameList>
      </b:Author>
    </b:Author>
    <b:Title>Weaponised Mission Master UGV takes shape</b:Title>
    <b:InternetSiteTitle>Jane's 360</b:InternetSiteTitle>
    <b:Year>2018</b:Year>
    <b:Month>Dezembro</b:Month>
    <b:Day>18</b:Day>
    <b:URL>https://www.janes.com/article/85307/weaponised-mission-master-ugv-takes-shape</b:URL>
    <b:YearAccessed>2019</b:YearAccessed>
    <b:MonthAccessed>Abril</b:MonthAccessed>
    <b:DayAccessed>15</b:DayAccessed>
    <b:RefOrder>58</b:RefOrder>
  </b:Source>
  <b:Source>
    <b:Tag>Won18</b:Tag>
    <b:SourceType>DocumentFromInternetSite</b:SourceType>
    <b:Guid>{0395C2FC-76AE-4D70-A61B-7E8E5A1B7E21}</b:Guid>
    <b:Author>
      <b:Author>
        <b:NameList>
          <b:Person>
            <b:Last>Wong</b:Last>
            <b:First>Kelvin</b:First>
          </b:Person>
        </b:NameList>
      </b:Author>
    </b:Author>
    <b:Title>China's Norinco rolls out new combat reconnaissance, and logistics UGVs</b:Title>
    <b:InternetSiteTitle>Jane's 360</b:InternetSiteTitle>
    <b:Year>2018</b:Year>
    <b:Month>Novembro</b:Month>
    <b:Day>30</b:Day>
    <b:URL>https://www.janes.com/article/84935/china-s-norinco-rolls-out-new-combat-reconnaissance-and-logistics-ugvs</b:URL>
    <b:YearAccessed>2019</b:YearAccessed>
    <b:MonthAccessed>Abril</b:MonthAccessed>
    <b:DayAccessed>15</b:DayAccessed>
    <b:RefOrder>62</b:RefOrder>
  </b:Source>
  <b:Source>
    <b:Tag>Tur19</b:Tag>
    <b:SourceType>DocumentFromInternetSite</b:SourceType>
    <b:Guid>{C4745715-5453-4FCF-9C8D-61339354E2E8}</b:Guid>
    <b:Author>
      <b:Author>
        <b:NameList>
          <b:Person>
            <b:Last>Turnull</b:Last>
            <b:First>Grant</b:First>
          </b:Person>
        </b:NameList>
      </b:Author>
    </b:Author>
    <b:Title>US Army ramps up Rootic Combat Vehicle development efforts</b:Title>
    <b:InternetSiteTitle>Jane's 360</b:InternetSiteTitle>
    <b:Year>2019</b:Year>
    <b:Month>Janeiro</b:Month>
    <b:Day>30</b:Day>
    <b:URL>https://www.janes.com/article/86058/us-army-ramps-up-robotic-combat-vehicle-development-efforts</b:URL>
    <b:YearAccessed>2019</b:YearAccessed>
    <b:MonthAccessed>Abril</b:MonthAccessed>
    <b:DayAccessed>15</b:DayAccessed>
    <b:RefOrder>63</b:RefOrder>
  </b:Source>
  <b:Source>
    <b:Tag>Eps19</b:Tag>
    <b:SourceType>DocumentFromInternetSite</b:SourceType>
    <b:Guid>{5395B42C-EB23-49A8-BA9B-24BF835C9449}</b:Guid>
    <b:Title>That's Logistics: The Autonomous Future of the Army's Battlefield Supply Chain</b:Title>
    <b:InternetSiteTitle>Modern War Institute</b:InternetSiteTitle>
    <b:Year>2019</b:Year>
    <b:Month>Janeiro</b:Month>
    <b:Day>15</b:Day>
    <b:URL>https://mwi.usma.edu/thats-logistics-autonomous-future-armys-battlefield-supply-chain/</b:URL>
    <b:YearAccessed>2019</b:YearAccessed>
    <b:MonthAccessed>Abril</b:MonthAccessed>
    <b:DayAccessed>15</b:DayAccessed>
    <b:Author>
      <b:Author>
        <b:NameList>
          <b:Person>
            <b:Last>Epshtein</b:Last>
            <b:First>Uriel</b:First>
          </b:Person>
          <b:Person>
            <b:Last>Faint</b:Last>
            <b:First>Charles</b:First>
          </b:Person>
        </b:NameList>
      </b:Author>
    </b:Author>
    <b:RefOrder>64</b:RefOrder>
  </b:Source>
  <b:Source>
    <b:Tag>Spe18</b:Tag>
    <b:SourceType>DocumentFromInternetSite</b:SourceType>
    <b:Guid>{614D1741-1E3C-4BDD-9024-40F0839BF2A5}</b:Guid>
    <b:Author>
      <b:Author>
        <b:NameList>
          <b:Person>
            <b:Last>Spencer</b:Last>
            <b:First>John</b:First>
          </b:Person>
        </b:NameList>
      </b:Author>
    </b:Author>
    <b:Title>Cities pose Huge Challenges to Military Forces: The Biggest Might be Just Crossing the Street</b:Title>
    <b:Year>2018a</b:Year>
    <b:InternetSiteTitle>Modern War Institute</b:InternetSiteTitle>
    <b:Month>Outubro</b:Month>
    <b:Day>30</b:Day>
    <b:URL>https://mwi.usma.edu/cities-pose-huge-challenges-military-forces-biggest-might-just-crossing-street/</b:URL>
    <b:YearAccessed>2019</b:YearAccessed>
    <b:MonthAccessed>Março</b:MonthAccessed>
    <b:DayAccessed>4</b:DayAccessed>
    <b:RefOrder>15</b:RefOrder>
  </b:Source>
  <b:Source>
    <b:Tag>Spe181</b:Tag>
    <b:SourceType>DocumentFromInternetSite</b:SourceType>
    <b:Guid>{B5B33ACC-1B02-483E-A08F-23F30EABDC38}</b:Guid>
    <b:Author>
      <b:Author>
        <b:NameList>
          <b:Person>
            <b:Last>Spencer</b:Last>
            <b:First>John</b:First>
          </b:Person>
        </b:NameList>
      </b:Author>
    </b:Author>
    <b:Title>Why Militaries must Destroy Cities to Save Them</b:Title>
    <b:Year>2018b</b:Year>
    <b:InternetSiteTitle>Modern War Institute</b:InternetSiteTitle>
    <b:Month>Novembro</b:Month>
    <b:Day>8</b:Day>
    <b:URL>https://mwi.usma.edu/militaries-must-destroy-cities-save/</b:URL>
    <b:YearAccessed>2019</b:YearAccessed>
    <b:MonthAccessed>Fevereiro</b:MonthAccessed>
    <b:DayAccessed>27</b:DayAccessed>
    <b:RefOrder>11</b:RefOrder>
  </b:Source>
  <b:Source>
    <b:Tag>Amb171</b:Tag>
    <b:SourceType>DocumentFromInternetSite</b:SourceType>
    <b:Guid>{40A30756-4DF0-4ECF-ABC1-481A73D966F0}</b:Guid>
    <b:Author>
      <b:Author>
        <b:NameList>
          <b:Person>
            <b:Last>Amble</b:Last>
            <b:First>John</b:First>
          </b:Person>
          <b:Person>
            <b:Last>Spencer</b:Last>
            <b:First>John</b:First>
          </b:Person>
        </b:NameList>
      </b:Author>
    </b:Author>
    <b:Title>A Better Approach to Urban Operations: Treat Cities Like Human Bodies</b:Title>
    <b:InternetSiteTitle>Modern War Institute</b:InternetSiteTitle>
    <b:Year>2017a</b:Year>
    <b:Month>Setembro</b:Month>
    <b:Day>13</b:Day>
    <b:URL>https://mwi.usma.edu/better-approach-urban-operations-treat-cities-like-human-bodies/</b:URL>
    <b:YearAccessed>2019</b:YearAccessed>
    <b:MonthAccessed>Fevereiro</b:MonthAccessed>
    <b:DayAccessed>28</b:DayAccessed>
    <b:RefOrder>9</b:RefOrder>
  </b:Source>
  <b:Source>
    <b:Tag>Amb17</b:Tag>
    <b:SourceType>DocumentFromInternetSite</b:SourceType>
    <b:Guid>{3478E0AA-1A52-465C-9AF2-56529A556515}</b:Guid>
    <b:Author>
      <b:Author>
        <b:NameList>
          <b:Person>
            <b:Last>Amble</b:Last>
            <b:First>John</b:First>
          </b:Person>
          <b:Person>
            <b:Last>Spencer</b:Last>
            <b:First>John</b:First>
          </b:Person>
        </b:NameList>
      </b:Author>
    </b:Author>
    <b:Title>So you think the Army can avoid figthing in Megacities</b:Title>
    <b:Year>2017b</b:Year>
    <b:InternetSiteTitle>Modern War Institute</b:InternetSiteTitle>
    <b:Month>Maio</b:Month>
    <b:Day>16</b:Day>
    <b:URL>https://mwi.usma.edu/think-army-can-avoid-fighting-megacities/</b:URL>
    <b:YearAccessed>2019</b:YearAccessed>
    <b:MonthAccessed>Fevereiro</b:MonthAccessed>
    <b:DayAccessed>28</b:DayAccessed>
    <b:RefOrder>8</b:RefOrder>
  </b:Source>
  <b:Source>
    <b:Tag>Int18</b:Tag>
    <b:SourceType>JournalArticle</b:SourceType>
    <b:Guid>{ABD63F2B-55E4-4658-BF7A-A0B900A0679C}</b:Guid>
    <b:Title>Russia’s Vostok 2018 War Games</b:Title>
    <b:Year>2018b</b:Year>
    <b:Author>
      <b:Author>
        <b:Corporate>International Institute for Strategic Studies [IISS]</b:Corporate>
      </b:Author>
    </b:Author>
    <b:JournalName>Strategic Comments</b:JournalName>
    <b:Pages>4-6</b:Pages>
    <b:Volume>24</b:Volume>
    <b:RefOrder>21</b:RefOrder>
  </b:Source>
  <b:Source>
    <b:Tag>Int17</b:Tag>
    <b:SourceType>Book</b:SourceType>
    <b:Guid>{8855C92A-C592-46B7-80C6-10DEA3092256}</b:Guid>
    <b:Author>
      <b:Author>
        <b:Corporate>Internacional Institute for Strategic Studies [IISS]</b:Corporate>
      </b:Author>
    </b:Author>
    <b:Title>The Military Balance 2018</b:Title>
    <b:Year>2018a</b:Year>
    <b:City>Londres</b:City>
    <b:Publisher>IISS</b:Publisher>
    <b:RefOrder>26</b:RefOrder>
  </b:Source>
  <b:Source>
    <b:Tag>LTC17</b:Tag>
    <b:SourceType>DocumentFromInternetSite</b:SourceType>
    <b:Guid>{D75F1229-9D87-4196-B271-FECA27459B28}</b:Guid>
    <b:Title>Immediate Lessons from the Battle of Mosul</b:Title>
    <b:InternetSiteTitle>Australian Army</b:InternetSiteTitle>
    <b:Year>2017</b:Year>
    <b:Month>Junho</b:Month>
    <b:Day>25</b:Day>
    <b:URL>https://www.army.gov.au/our-future/blog/land-combat/immediate-lessons-from-the-battle-of-mosul</b:URL>
    <b:Author>
      <b:Author>
        <b:NameList>
          <b:Person>
            <b:Last>Norman</b:Last>
            <b:First>James</b:First>
          </b:Person>
        </b:NameList>
      </b:Author>
    </b:Author>
    <b:YearAccessed>2019</b:YearAccessed>
    <b:MonthAccessed>Março </b:MonthAccessed>
    <b:DayAccessed>8</b:DayAccessed>
    <b:RefOrder>13</b:RefOrder>
  </b:Source>
  <b:Source>
    <b:Tag>Ama19</b:Tag>
    <b:SourceType>InternetSite</b:SourceType>
    <b:Guid>{1DD27871-1F1B-44D5-BEC9-732D7D8214EF}</b:Guid>
    <b:Title>Ukraine Crisis, Summary and Explanation</b:Title>
    <b:Year>2019</b:Year>
    <b:Author>
      <b:Author>
        <b:NameList>
          <b:Person>
            <b:Last>Amadeo</b:Last>
            <b:First>Kimberly</b:First>
          </b:Person>
        </b:NameList>
      </b:Author>
    </b:Author>
    <b:InternetSiteTitle>the balance</b:InternetSiteTitle>
    <b:Month>Fevereiro</b:Month>
    <b:Day>25</b:Day>
    <b:URL>https://www.thebalance.com/ukraine-crisis-summary-and-explanation-3970462</b:URL>
    <b:YearAccessed>2019</b:YearAccessed>
    <b:MonthAccessed>Abril</b:MonthAccessed>
    <b:DayAccessed>21</b:DayAccessed>
    <b:RefOrder>65</b:RefOrder>
  </b:Source>
  <b:Source>
    <b:Tag>Dew17</b:Tag>
    <b:SourceType>InternetSite</b:SourceType>
    <b:Guid>{D92F52E9-2EBC-4CE8-839D-F058EE2CFADA}</b:Guid>
    <b:Title>Mosul completely freed from ISIS: What's next for the city left in ruins?</b:Title>
    <b:Year>2017</b:Year>
    <b:Author>
      <b:Author>
        <b:NameList>
          <b:Person>
            <b:Last>Dewan</b:Last>
            <b:First>Angela</b:First>
          </b:Person>
        </b:NameList>
      </b:Author>
    </b:Author>
    <b:InternetSiteTitle>CNN</b:InternetSiteTitle>
    <b:Month>Julho</b:Month>
    <b:Day>10</b:Day>
    <b:URL>https://edition.cnn.com/2017/07/10/middleeast/mosul-what-next/index.html</b:URL>
    <b:YearAccessed>2019</b:YearAccessed>
    <b:MonthAccessed>Abril</b:MonthAccessed>
    <b:DayAccessed>21</b:DayAccessed>
    <b:RefOrder>66</b:RefOrder>
  </b:Source>
  <b:Source>
    <b:Tag>Dam17</b:Tag>
    <b:SourceType>InternetSite</b:SourceType>
    <b:Guid>{1EF9764A-690A-439B-8B88-2064CC7E3703}</b:Guid>
    <b:Author>
      <b:Author>
        <b:NameList>
          <b:Person>
            <b:Last>Damon</b:Last>
            <b:First>Arwa</b:First>
          </b:Person>
          <b:Person>
            <b:Last>Balkiz</b:Last>
            <b:First>Ghazi</b:First>
          </b:Person>
        </b:NameList>
      </b:Author>
    </b:Author>
    <b:Title>Raqqa: US-backed forces declare 'total liberation' of ISIS stronghold</b:Title>
    <b:InternetSiteTitle>CNN</b:InternetSiteTitle>
    <b:Year>2017</b:Year>
    <b:Month>Outubro</b:Month>
    <b:Day>20</b:Day>
    <b:URL>https://edition.cnn.com/2017/10/20/middleeast/raqqa-syria-isis-total-liberation/index.html</b:URL>
    <b:YearAccessed>2019</b:YearAccessed>
    <b:MonthAccessed>Abril</b:MonthAccessed>
    <b:DayAccessed>21</b:DayAccessed>
    <b:RefOrder>67</b:RefOrder>
  </b:Source>
  <b:Source>
    <b:Tag>Bas16</b:Tag>
    <b:SourceType>InternetSite</b:SourceType>
    <b:Guid>{346309D0-B55E-4838-A719-639E462D28A8}</b:Guid>
    <b:Author>
      <b:Author>
        <b:NameList>
          <b:Person>
            <b:Last>Basu</b:Last>
            <b:First>Moni</b:First>
          </b:Person>
        </b:NameList>
      </b:Author>
    </b:Author>
    <b:Title>Falluja: The American and Iraqi 'graveyard'</b:Title>
    <b:InternetSiteTitle>CNN</b:InternetSiteTitle>
    <b:Year>2016</b:Year>
    <b:Month>Junho</b:Month>
    <b:Day>6</b:Day>
    <b:URL>https://edition.cnn.com/2016/06/03/world/iraq-falluja-sad-history/index.html</b:URL>
    <b:YearAccessed>2019</b:YearAccessed>
    <b:MonthAccessed>Abril</b:MonthAccessed>
    <b:DayAccessed>21</b:DayAccessed>
    <b:RefOrder>68</b:RefOrder>
  </b:Source>
  <b:Source>
    <b:Tag>Gal18</b:Tag>
    <b:SourceType>InternetSite</b:SourceType>
    <b:Guid>{B78A3A80-1818-4668-B43D-115E550B2497}</b:Guid>
    <b:Author>
      <b:Author>
        <b:NameList>
          <b:Person>
            <b:Last>Galer</b:Last>
            <b:First>Andrew</b:First>
          </b:Person>
        </b:NameList>
      </b:Author>
    </b:Author>
    <b:Title>Russian REX-1 counter-UAV system breaks cover on exercise</b:Title>
    <b:InternetSiteTitle>Jane's 360</b:InternetSiteTitle>
    <b:Year>2018</b:Year>
    <b:Month>Setembro</b:Month>
    <b:Day>14</b:Day>
    <b:URL>https://www.janes.com/article/82990/russian-rex-1-counter-uav-system-breaks-cover-on-exercise</b:URL>
    <b:YearAccessed>2019</b:YearAccessed>
    <b:MonthAccessed>Abril</b:MonthAccessed>
    <b:DayAccessed>21</b:DayAccessed>
    <b:RefOrder>69</b:RefOrder>
  </b:Source>
  <b:Source>
    <b:Tag>Und17</b:Tag>
    <b:SourceType>InternetSite</b:SourceType>
    <b:Guid>{10308612-DB65-4B53-A937-7CEFFAD26F97}</b:Guid>
    <b:Title>Under PAK FA's Auspices: Russia Develops 'Flying-Wing' Strike Drone</b:Title>
    <b:InternetSiteTitle>Sputnik News</b:InternetSiteTitle>
    <b:Year>2017</b:Year>
    <b:Month>Julho</b:Month>
    <b:Day>30</b:Day>
    <b:URL>https://sputniknews.com/military/201707301056014567-russia-strike-drone-pak-fa-development/</b:URL>
    <b:YearAccessed>2019</b:YearAccessed>
    <b:MonthAccessed>Abril</b:MonthAccessed>
    <b:DayAccessed>21</b:DayAccessed>
    <b:Author>
      <b:Author>
        <b:NameList>
          <b:Person>
            <b:Last>Pitalev</b:Last>
            <b:First>Ilya</b:First>
          </b:Person>
        </b:NameList>
      </b:Author>
    </b:Author>
    <b:RefOrder>70</b:RefOrder>
  </b:Source>
  <b:Source>
    <b:Tag>IDE19</b:Tag>
    <b:SourceType>InternetSite</b:SourceType>
    <b:Guid>{46A344C0-E6C9-4191-B617-8260AFBB3587}</b:Guid>
    <b:Author>
      <b:Author>
        <b:Corporate>IDEX</b:Corporate>
      </b:Author>
    </b:Author>
    <b:Title>About IDEX</b:Title>
    <b:InternetSiteTitle>International Defence Exhibition &amp; Conference</b:InternetSiteTitle>
    <b:Year>2019</b:Year>
    <b:Month>Fevereiro</b:Month>
    <b:Day>26</b:Day>
    <b:URL>https://idexuae.ae/idex/about-idex/</b:URL>
    <b:YearAccessed>2019</b:YearAccessed>
    <b:MonthAccessed>Abril</b:MonthAccessed>
    <b:DayAccessed>21</b:DayAccessed>
    <b:RefOrder>71</b:RefOrder>
  </b:Source>
  <b:Source>
    <b:Tag>Rhe18</b:Tag>
    <b:SourceType>InternetSite</b:SourceType>
    <b:Guid>{5CED4CD4-24E2-4547-8B3A-37E25C8E326A}</b:Guid>
    <b:Author>
      <b:Author>
        <b:Corporate>Rheinmetall</b:Corporate>
      </b:Author>
    </b:Author>
    <b:Title>Rheinmetall Defence – About us</b:Title>
    <b:InternetSiteTitle>Rheinmetall Defence</b:InternetSiteTitle>
    <b:Year>2018</b:Year>
    <b:Month>Fevereiro</b:Month>
    <b:Day>14</b:Day>
    <b:URL>https://www.rheinmetall-defence.com/en/rheinmetall_defence/company/about_us/index.php</b:URL>
    <b:YearAccessed>2019</b:YearAccessed>
    <b:MonthAccessed>Abril</b:MonthAccessed>
    <b:DayAccessed>23</b:DayAccessed>
    <b:RefOrder>72</b:RefOrder>
  </b:Source>
  <b:Source>
    <b:Tag>Nor14</b:Tag>
    <b:SourceType>InternetSite</b:SourceType>
    <b:Guid>{5281D93D-B28C-4E1D-95D1-3C41E78DD78A}</b:Guid>
    <b:Author>
      <b:Author>
        <b:Corporate>Norinco</b:Corporate>
      </b:Author>
    </b:Author>
    <b:Title>Norinco About Us</b:Title>
    <b:InternetSiteTitle>Norinco</b:InternetSiteTitle>
    <b:Year>2014</b:Year>
    <b:Month>Março</b:Month>
    <b:Day>21</b:Day>
    <b:URL>http://old.norinco.cn/GB/61/64/index.html</b:URL>
    <b:YearAccessed>2019</b:YearAccessed>
    <b:MonthAccessed>Abril</b:MonthAccessed>
    <b:DayAccessed>23</b:DayAccessed>
    <b:RefOrder>73</b:RefOrder>
  </b:Source>
  <b:Source>
    <b:Tag>Fre09</b:Tag>
    <b:SourceType>Book</b:SourceType>
    <b:Guid>{42467BE5-3107-423B-B5A4-657040B9D43C}</b:Guid>
    <b:Title>Metodologia científica : fundamentos, métodos e técnicas</b:Title>
    <b:Year>2009</b:Year>
    <b:Author>
      <b:Author>
        <b:NameList>
          <b:Person>
            <b:Last>Freixo</b:Last>
            <b:First>Manuel</b:First>
            <b:Middle>João Vaz</b:Middle>
          </b:Person>
        </b:NameList>
      </b:Author>
    </b:Author>
    <b:City>Lisboa</b:City>
    <b:Publisher>Instituto Piaget</b:Publisher>
    <b:RefOrder>1</b:RefOrder>
  </b:Source>
  <b:Source>
    <b:Tag>Ser18</b:Tag>
    <b:SourceType>InternetSite</b:SourceType>
    <b:Guid>{E6645321-CF1C-4441-89AB-C51AD6448EA8}</b:Guid>
    <b:Author>
      <b:Author>
        <b:NameList>
          <b:Person>
            <b:Last>Servaes</b:Last>
            <b:First>Alain</b:First>
          </b:Person>
        </b:NameList>
      </b:Author>
    </b:Author>
    <b:Title>BMPT-72 (Terminator 2) Tank Support Combat Vehicle</b:Title>
    <b:InternetSiteTitle>Army Technology</b:InternetSiteTitle>
    <b:Year>2018</b:Year>
    <b:Month>Dezembro</b:Month>
    <b:Day>8</b:Day>
    <b:URL>https://www.armyrecognition.com/russia_russian_army_light_armoured_vehicle_uk/bmpt-72_terminator_2_tank_support_armoured_fighting_vehicle_technical_data_sheet_specifications.html</b:URL>
    <b:YearAccessed>2019</b:YearAccessed>
    <b:MonthAccessed>Março</b:MonthAccessed>
    <b:DayAccessed>29</b:DayAccessed>
    <b:RefOrder>74</b:RefOrder>
  </b:Source>
  <b:Source>
    <b:Tag>Fio18</b:Tag>
    <b:SourceType>DocumentFromInternetSite</b:SourceType>
    <b:Guid>{132B0A9F-6067-40AF-AC77-52608F853A4E}</b:Guid>
    <b:Title>‘Trident Juncture’ CPX ends with NRF certification</b:Title>
    <b:InternetSiteTitle>Jane's 360</b:InternetSiteTitle>
    <b:Year>2018</b:Year>
    <b:Month>Novembro</b:Month>
    <b:Day>27</b:Day>
    <b:URL>https://www.janes.com/article/84851/trident-juncture-cpx-ends-with-nrf-certification</b:URL>
    <b:Author>
      <b:Author>
        <b:NameList>
          <b:Person>
            <b:Last>Fiorenza</b:Last>
            <b:First>Nicholas</b:First>
          </b:Person>
        </b:NameList>
      </b:Author>
    </b:Author>
    <b:YearAccessed>2019</b:YearAccessed>
    <b:MonthAccessed>Abril</b:MonthAccessed>
    <b:DayAccessed>28</b:DayAccessed>
    <b:RefOrder>24</b:RefOrder>
  </b:Source>
  <b:Source>
    <b:Tag>Exé</b:Tag>
    <b:SourceType>Book</b:SourceType>
    <b:Guid>{94F294A4-FFC8-4D2F-A42B-55186FD2D234}</b:Guid>
    <b:Title>PDE 3-00 Operações</b:Title>
    <b:Author>
      <b:Author>
        <b:Corporate>Exército Português</b:Corporate>
      </b:Author>
    </b:Author>
    <b:Year>2012</b:Year>
    <b:City>Lisboa</b:City>
    <b:Publisher>Ministério da Defesa Nacional</b:Publisher>
    <b:RefOrder>2</b:RefOrder>
  </b:Source>
  <b:Source>
    <b:Tag>Spe171</b:Tag>
    <b:SourceType>DocumentFromInternetSite</b:SourceType>
    <b:Guid>{E32DE71B-F0A9-4AFC-A08B-C0127A58A6A9}</b:Guid>
    <b:Author>
      <b:Author>
        <b:NameList>
          <b:Person>
            <b:Last>Spencer</b:Last>
            <b:First>John</b:First>
          </b:Person>
        </b:NameList>
      </b:Author>
    </b:Author>
    <b:Title>How Drone Swarms could change Urban Warfare</b:Title>
    <b:InternetSiteTitle>Modern War Institute</b:InternetSiteTitle>
    <b:Year>2017</b:Year>
    <b:Month>Dezembro</b:Month>
    <b:Day>12</b:Day>
    <b:URL>https://mwi.usma.edu/drone-swarms-change-urban-warfare/</b:URL>
    <b:YearAccessed>2019</b:YearAccessed>
    <b:MonthAccessed>Março</b:MonthAccessed>
    <b:DayAccessed>21</b:DayAccessed>
    <b:RefOrder>35</b:RefOrder>
  </b:Source>
  <b:Source>
    <b:Tag>NAT16</b:Tag>
    <b:SourceType>Book</b:SourceType>
    <b:Guid>{DC9E498D-9680-4143-97CA-6DDABCB3B505}</b:Guid>
    <b:Author>
      <b:Author>
        <b:Corporate>NATO</b:Corporate>
      </b:Author>
    </b:Author>
    <b:Title>CAPABILITY CODES AND CAPABILITY STATEMENTS</b:Title>
    <b:Year>2016</b:Year>
    <b:City>Bruxelas</b:City>
    <b:Publisher>NATO</b:Publisher>
    <b:RefOrder>75</b:RefOrder>
  </b:Source>
  <b:Source>
    <b:Tag>Org16</b:Tag>
    <b:SourceType>Report</b:SourceType>
    <b:Guid>{32253DAE-FEC0-4129-9B86-46CE9070C723}</b:Guid>
    <b:Title>The World’s Cities in 2016</b:Title>
    <b:Year>2016</b:Year>
    <b:Author>
      <b:Author>
        <b:Corporate>Organização das Nações Unidas [ONU]</b:Corporate>
      </b:Author>
    </b:Author>
    <b:Publisher>ONU</b:Publisher>
    <b:City>Nova Iorque</b:City>
    <b:RefOrder>76</b:RefOrder>
  </b:Source>
</b:Sources>
</file>

<file path=customXml/itemProps1.xml><?xml version="1.0" encoding="utf-8"?>
<ds:datastoreItem xmlns:ds="http://schemas.openxmlformats.org/officeDocument/2006/customXml" ds:itemID="{A8F46CBF-67E7-456C-B96D-02EF5A190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20530</Words>
  <Characters>110864</Characters>
  <Application>Microsoft Office Word</Application>
  <DocSecurity>0</DocSecurity>
  <Lines>923</Lines>
  <Paragraphs>262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João Rodrigues</dc:creator>
  <cp:keywords/>
  <dc:description/>
  <cp:lastModifiedBy>João Rodrigues</cp:lastModifiedBy>
  <cp:revision>3</cp:revision>
  <cp:lastPrinted>2019-09-26T03:16:00Z</cp:lastPrinted>
  <dcterms:created xsi:type="dcterms:W3CDTF">2019-09-26T03:15:00Z</dcterms:created>
  <dcterms:modified xsi:type="dcterms:W3CDTF">2019-09-26T03:16:00Z</dcterms:modified>
</cp:coreProperties>
</file>