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731" w:rsidRDefault="00B42731">
      <w:pPr>
        <w:rPr>
          <w:noProof/>
          <w:lang w:eastAsia="pt-PT"/>
        </w:rPr>
      </w:pPr>
    </w:p>
    <w:p w:rsidR="004761FF" w:rsidRDefault="004761FF">
      <w:pPr>
        <w:rPr>
          <w:noProof/>
          <w:lang w:eastAsia="pt-PT"/>
        </w:rPr>
      </w:pPr>
    </w:p>
    <w:p w:rsidR="00B42731" w:rsidRDefault="00B42731">
      <w:pPr>
        <w:rPr>
          <w:noProof/>
          <w:lang w:eastAsia="pt-PT"/>
        </w:rPr>
      </w:pPr>
    </w:p>
    <w:p w:rsidR="00B42731" w:rsidRDefault="00872E78" w:rsidP="00456FBE">
      <w:pPr>
        <w:spacing w:line="240" w:lineRule="auto"/>
        <w:jc w:val="center"/>
        <w:rPr>
          <w:noProof/>
          <w:lang w:eastAsia="pt-PT"/>
        </w:rPr>
      </w:pPr>
      <w:bookmarkStart w:id="0" w:name="_GoBack"/>
      <w:r>
        <w:rPr>
          <w:noProof/>
          <w:lang w:eastAsia="pt-P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508923</wp:posOffset>
            </wp:positionH>
            <wp:positionV relativeFrom="paragraph">
              <wp:posOffset>2492</wp:posOffset>
            </wp:positionV>
            <wp:extent cx="4359359" cy="4364966"/>
            <wp:effectExtent l="19050" t="0" r="3091" b="0"/>
            <wp:wrapNone/>
            <wp:docPr id="1" name="Imagem 0" descr="fundo_cd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ndo_cd2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9359" cy="4364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855E77" w:rsidP="00456FBE">
      <w:pPr>
        <w:spacing w:line="240" w:lineRule="auto"/>
        <w:jc w:val="center"/>
        <w:rPr>
          <w:rFonts w:ascii="Myriad Pro" w:hAnsi="Myriad Pro"/>
          <w:b/>
          <w:noProof/>
          <w:sz w:val="16"/>
          <w:szCs w:val="16"/>
          <w:lang w:eastAsia="pt-PT"/>
        </w:rPr>
      </w:pPr>
      <w:r w:rsidRPr="00855E77">
        <w:rPr>
          <w:rFonts w:ascii="Myriad Pro" w:hAnsi="Myriad Pro"/>
          <w:b/>
          <w:noProof/>
          <w:sz w:val="16"/>
          <w:szCs w:val="16"/>
          <w:lang w:eastAsia="pt-PT"/>
        </w:rPr>
        <w:t>Escola Superior de Tecnologia de Tomar</w:t>
      </w:r>
    </w:p>
    <w:p w:rsidR="00B42731" w:rsidRDefault="00B42731" w:rsidP="00456FBE">
      <w:pPr>
        <w:spacing w:line="240" w:lineRule="auto"/>
        <w:jc w:val="center"/>
        <w:rPr>
          <w:rFonts w:ascii="Myriad Pro" w:hAnsi="Myriad Pro"/>
          <w:b/>
          <w:noProof/>
          <w:sz w:val="16"/>
          <w:szCs w:val="16"/>
          <w:lang w:eastAsia="pt-PT"/>
        </w:rPr>
      </w:pPr>
    </w:p>
    <w:p w:rsidR="00A436DD" w:rsidRDefault="00855E77" w:rsidP="00A436DD">
      <w:pPr>
        <w:spacing w:after="0" w:line="240" w:lineRule="auto"/>
        <w:jc w:val="center"/>
        <w:rPr>
          <w:rFonts w:ascii="Myriad Pro" w:hAnsi="Myriad Pro"/>
          <w:b/>
          <w:noProof/>
          <w:sz w:val="26"/>
          <w:szCs w:val="26"/>
          <w:lang w:eastAsia="pt-PT"/>
        </w:rPr>
      </w:pPr>
      <w:r w:rsidRPr="00855E77">
        <w:rPr>
          <w:rFonts w:ascii="Myriad Pro" w:hAnsi="Myriad Pro"/>
          <w:b/>
          <w:noProof/>
          <w:sz w:val="26"/>
          <w:szCs w:val="26"/>
          <w:lang w:eastAsia="pt-PT"/>
        </w:rPr>
        <w:t>Criação e manuten</w:t>
      </w:r>
      <w:r>
        <w:rPr>
          <w:rFonts w:ascii="Myriad Pro" w:hAnsi="Myriad Pro"/>
          <w:b/>
          <w:noProof/>
          <w:sz w:val="26"/>
          <w:szCs w:val="26"/>
          <w:lang w:eastAsia="pt-PT"/>
        </w:rPr>
        <w:t xml:space="preserve">ção </w:t>
      </w:r>
      <w:r w:rsidR="00A436DD" w:rsidRPr="00A436DD">
        <w:rPr>
          <w:rFonts w:ascii="Myriad Pro" w:hAnsi="Myriad Pro"/>
          <w:b/>
          <w:noProof/>
          <w:sz w:val="26"/>
          <w:szCs w:val="26"/>
          <w:lang w:eastAsia="pt-PT"/>
        </w:rPr>
        <w:t>de rel</w:t>
      </w:r>
      <w:r w:rsidR="00A436DD">
        <w:rPr>
          <w:rFonts w:ascii="Myriad Pro" w:hAnsi="Myriad Pro"/>
          <w:b/>
          <w:noProof/>
          <w:sz w:val="26"/>
          <w:szCs w:val="26"/>
          <w:lang w:eastAsia="pt-PT"/>
        </w:rPr>
        <w:t>atório financeiro</w:t>
      </w:r>
    </w:p>
    <w:p w:rsidR="00A436DD" w:rsidRDefault="00A436DD" w:rsidP="00A436DD">
      <w:pPr>
        <w:spacing w:after="0" w:line="240" w:lineRule="auto"/>
        <w:jc w:val="center"/>
        <w:rPr>
          <w:rFonts w:ascii="Myriad Pro" w:hAnsi="Myriad Pro"/>
          <w:b/>
          <w:noProof/>
          <w:sz w:val="26"/>
          <w:szCs w:val="26"/>
          <w:lang w:eastAsia="pt-PT"/>
        </w:rPr>
      </w:pPr>
      <w:r w:rsidRPr="00A436DD">
        <w:rPr>
          <w:rFonts w:ascii="Myriad Pro" w:hAnsi="Myriad Pro"/>
          <w:b/>
          <w:noProof/>
          <w:sz w:val="26"/>
          <w:szCs w:val="26"/>
          <w:lang w:eastAsia="pt-PT"/>
        </w:rPr>
        <w:t xml:space="preserve">com recurso ao IBM Cognos Disclosure Management </w:t>
      </w:r>
    </w:p>
    <w:p w:rsidR="00B42731" w:rsidRDefault="00A436DD" w:rsidP="00A436DD">
      <w:pPr>
        <w:spacing w:after="0" w:line="240" w:lineRule="auto"/>
        <w:jc w:val="center"/>
        <w:rPr>
          <w:rFonts w:ascii="Myriad Pro" w:hAnsi="Myriad Pro"/>
          <w:b/>
          <w:noProof/>
          <w:sz w:val="26"/>
          <w:szCs w:val="26"/>
          <w:lang w:eastAsia="pt-PT"/>
        </w:rPr>
      </w:pPr>
      <w:r w:rsidRPr="00A436DD">
        <w:rPr>
          <w:rFonts w:ascii="Myriad Pro" w:hAnsi="Myriad Pro"/>
          <w:b/>
          <w:noProof/>
          <w:sz w:val="26"/>
          <w:szCs w:val="26"/>
          <w:lang w:eastAsia="pt-PT"/>
        </w:rPr>
        <w:t>numa empresa seguradora</w:t>
      </w:r>
    </w:p>
    <w:p w:rsidR="00456FBE" w:rsidRDefault="00456FBE" w:rsidP="00855E77">
      <w:pPr>
        <w:spacing w:after="120" w:line="240" w:lineRule="auto"/>
        <w:jc w:val="center"/>
        <w:rPr>
          <w:rFonts w:ascii="Myriad Pro" w:hAnsi="Myriad Pro"/>
          <w:b/>
          <w:noProof/>
          <w:sz w:val="18"/>
          <w:szCs w:val="18"/>
          <w:lang w:eastAsia="pt-PT"/>
        </w:rPr>
      </w:pPr>
    </w:p>
    <w:p w:rsidR="00B42731" w:rsidRDefault="00855E77" w:rsidP="00456FBE">
      <w:pPr>
        <w:spacing w:after="0" w:line="240" w:lineRule="auto"/>
        <w:jc w:val="center"/>
        <w:rPr>
          <w:rFonts w:ascii="Myriad Pro" w:hAnsi="Myriad Pro"/>
          <w:b/>
          <w:noProof/>
          <w:sz w:val="18"/>
          <w:szCs w:val="18"/>
          <w:lang w:eastAsia="pt-PT"/>
        </w:rPr>
      </w:pPr>
      <w:r>
        <w:rPr>
          <w:rFonts w:ascii="Myriad Pro" w:hAnsi="Myriad Pro"/>
          <w:b/>
          <w:noProof/>
          <w:sz w:val="18"/>
          <w:szCs w:val="18"/>
          <w:lang w:eastAsia="pt-PT"/>
        </w:rPr>
        <w:t>Paulo Alexandre Ho</w:t>
      </w:r>
    </w:p>
    <w:p w:rsidR="00456FBE" w:rsidRDefault="00456FBE" w:rsidP="00456FBE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456FBE" w:rsidRDefault="00456FBE" w:rsidP="00456FBE">
      <w:pPr>
        <w:spacing w:after="0" w:line="36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CF1837" w:rsidRPr="00CF1837" w:rsidRDefault="00CF1837" w:rsidP="003B099D">
      <w:pPr>
        <w:spacing w:after="0" w:line="36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 w:rsidRPr="00CF1837">
        <w:rPr>
          <w:rFonts w:ascii="Myriad Pro" w:hAnsi="Myriad Pro"/>
          <w:noProof/>
          <w:sz w:val="16"/>
          <w:szCs w:val="16"/>
          <w:lang w:eastAsia="pt-PT"/>
        </w:rPr>
        <w:t xml:space="preserve">Mestrado em </w:t>
      </w:r>
      <w:r w:rsidR="00855E77">
        <w:rPr>
          <w:rFonts w:ascii="Myriad Pro" w:hAnsi="Myriad Pro"/>
          <w:noProof/>
          <w:sz w:val="16"/>
          <w:szCs w:val="16"/>
          <w:lang w:eastAsia="pt-PT"/>
        </w:rPr>
        <w:t>analítica e Inteligência Organizacional</w:t>
      </w:r>
    </w:p>
    <w:p w:rsidR="003F0669" w:rsidRDefault="003F0669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9A7E43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CF1837" w:rsidRPr="00CF1837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>
        <w:rPr>
          <w:rFonts w:ascii="Myriad Pro" w:hAnsi="Myriad Pro"/>
          <w:noProof/>
          <w:sz w:val="16"/>
          <w:szCs w:val="16"/>
          <w:lang w:eastAsia="pt-PT"/>
        </w:rPr>
        <w:t>O</w:t>
      </w:r>
      <w:r w:rsidR="00603077">
        <w:rPr>
          <w:rFonts w:ascii="Myriad Pro" w:hAnsi="Myriad Pro"/>
          <w:noProof/>
          <w:sz w:val="16"/>
          <w:szCs w:val="16"/>
          <w:lang w:eastAsia="pt-PT"/>
        </w:rPr>
        <w:t>rientado por</w:t>
      </w:r>
      <w:r w:rsidR="00CF1837" w:rsidRPr="00CF1837">
        <w:rPr>
          <w:rFonts w:ascii="Myriad Pro" w:hAnsi="Myriad Pro"/>
          <w:noProof/>
          <w:sz w:val="16"/>
          <w:szCs w:val="16"/>
          <w:lang w:eastAsia="pt-PT"/>
        </w:rPr>
        <w:t>:</w:t>
      </w:r>
    </w:p>
    <w:p w:rsidR="00855E77" w:rsidRPr="00855E77" w:rsidRDefault="00855E77" w:rsidP="00855E7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 w:rsidRPr="00855E77">
        <w:rPr>
          <w:rFonts w:ascii="Myriad Pro" w:hAnsi="Myriad Pro"/>
          <w:noProof/>
          <w:sz w:val="16"/>
          <w:szCs w:val="16"/>
          <w:lang w:eastAsia="pt-PT"/>
        </w:rPr>
        <w:t>Prof. Nuno José Valente Lopes Madeira (ESTT, IPT)</w:t>
      </w:r>
    </w:p>
    <w:p w:rsidR="00CF1837" w:rsidRDefault="00855E77" w:rsidP="00855E7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 w:rsidRPr="00855E77">
        <w:rPr>
          <w:rFonts w:ascii="Myriad Pro" w:hAnsi="Myriad Pro"/>
          <w:noProof/>
          <w:sz w:val="16"/>
          <w:szCs w:val="16"/>
          <w:lang w:eastAsia="pt-PT"/>
        </w:rPr>
        <w:t>Eng. João Filipe Moreira Fernandes (SoftINSA)</w:t>
      </w:r>
    </w:p>
    <w:p w:rsidR="009A7E43" w:rsidRDefault="009A7E43" w:rsidP="00EB7CC5">
      <w:pPr>
        <w:spacing w:after="0" w:line="100" w:lineRule="exact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9A7E43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B42731" w:rsidRDefault="00855E77" w:rsidP="00843067">
      <w:pPr>
        <w:jc w:val="center"/>
        <w:rPr>
          <w:noProof/>
          <w:lang w:eastAsia="pt-PT"/>
        </w:rPr>
      </w:pPr>
      <w:r>
        <w:rPr>
          <w:rFonts w:ascii="Myriad Pro" w:hAnsi="Myriad Pro"/>
          <w:b/>
          <w:noProof/>
          <w:sz w:val="18"/>
          <w:szCs w:val="18"/>
          <w:lang w:eastAsia="pt-PT"/>
        </w:rPr>
        <w:t>Tomar</w:t>
      </w:r>
      <w:r w:rsidR="00CF1837" w:rsidRPr="00CF1837">
        <w:rPr>
          <w:rFonts w:ascii="Myriad Pro" w:hAnsi="Myriad Pro"/>
          <w:b/>
          <w:noProof/>
          <w:sz w:val="18"/>
          <w:szCs w:val="18"/>
          <w:lang w:eastAsia="pt-PT"/>
        </w:rPr>
        <w:t xml:space="preserve">/ </w:t>
      </w:r>
      <w:r>
        <w:rPr>
          <w:rFonts w:ascii="Myriad Pro" w:hAnsi="Myriad Pro"/>
          <w:b/>
          <w:noProof/>
          <w:sz w:val="18"/>
          <w:szCs w:val="18"/>
          <w:lang w:eastAsia="pt-PT"/>
        </w:rPr>
        <w:t xml:space="preserve">Novembro </w:t>
      </w:r>
      <w:r w:rsidR="00CF1837" w:rsidRPr="00CF1837">
        <w:rPr>
          <w:rFonts w:ascii="Myriad Pro" w:hAnsi="Myriad Pro"/>
          <w:b/>
          <w:noProof/>
          <w:sz w:val="18"/>
          <w:szCs w:val="18"/>
          <w:lang w:eastAsia="pt-PT"/>
        </w:rPr>
        <w:t>/ 20</w:t>
      </w:r>
      <w:r>
        <w:rPr>
          <w:rFonts w:ascii="Myriad Pro" w:hAnsi="Myriad Pro"/>
          <w:b/>
          <w:noProof/>
          <w:sz w:val="18"/>
          <w:szCs w:val="18"/>
          <w:lang w:eastAsia="pt-PT"/>
        </w:rPr>
        <w:t>17</w:t>
      </w:r>
    </w:p>
    <w:p w:rsidR="000C6A4C" w:rsidRDefault="000C6A4C"/>
    <w:sectPr w:rsidR="000C6A4C" w:rsidSect="00B2762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Corbel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E3B3C"/>
    <w:rsid w:val="0001327A"/>
    <w:rsid w:val="000C6A4C"/>
    <w:rsid w:val="001C50C4"/>
    <w:rsid w:val="002C65E6"/>
    <w:rsid w:val="00327476"/>
    <w:rsid w:val="00376400"/>
    <w:rsid w:val="003B099D"/>
    <w:rsid w:val="003F0669"/>
    <w:rsid w:val="00456FBE"/>
    <w:rsid w:val="004761FF"/>
    <w:rsid w:val="004B0E54"/>
    <w:rsid w:val="004E0541"/>
    <w:rsid w:val="00575A32"/>
    <w:rsid w:val="00582D5C"/>
    <w:rsid w:val="005C4021"/>
    <w:rsid w:val="00603077"/>
    <w:rsid w:val="006F0938"/>
    <w:rsid w:val="007C1E8E"/>
    <w:rsid w:val="00843067"/>
    <w:rsid w:val="00855E77"/>
    <w:rsid w:val="00872E78"/>
    <w:rsid w:val="008E3F04"/>
    <w:rsid w:val="00902CBC"/>
    <w:rsid w:val="00966776"/>
    <w:rsid w:val="009A7E43"/>
    <w:rsid w:val="009C1D39"/>
    <w:rsid w:val="009E3B3C"/>
    <w:rsid w:val="00A15648"/>
    <w:rsid w:val="00A436DD"/>
    <w:rsid w:val="00A64886"/>
    <w:rsid w:val="00B07292"/>
    <w:rsid w:val="00B27623"/>
    <w:rsid w:val="00B42731"/>
    <w:rsid w:val="00B72AD3"/>
    <w:rsid w:val="00BC1FA3"/>
    <w:rsid w:val="00C20A6E"/>
    <w:rsid w:val="00CF1837"/>
    <w:rsid w:val="00D70CF0"/>
    <w:rsid w:val="00DE6EA3"/>
    <w:rsid w:val="00E96169"/>
    <w:rsid w:val="00EA1554"/>
    <w:rsid w:val="00EA7A49"/>
    <w:rsid w:val="00EB7CC5"/>
    <w:rsid w:val="00F15544"/>
    <w:rsid w:val="00F15EAC"/>
    <w:rsid w:val="00F97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CFE734-1666-4AF1-90CB-0C37CDA27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3B3C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9E3B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9E3B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59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nelia</dc:creator>
  <cp:lastModifiedBy>Paulo Ho</cp:lastModifiedBy>
  <cp:revision>7</cp:revision>
  <cp:lastPrinted>2011-01-05T16:40:00Z</cp:lastPrinted>
  <dcterms:created xsi:type="dcterms:W3CDTF">2011-01-05T16:42:00Z</dcterms:created>
  <dcterms:modified xsi:type="dcterms:W3CDTF">2017-12-03T11:34:00Z</dcterms:modified>
</cp:coreProperties>
</file>