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EDCBC" w14:textId="374DF041" w:rsidR="0012348B" w:rsidRDefault="00740695" w:rsidP="00740695">
      <w:pPr>
        <w:jc w:val="center"/>
      </w:pPr>
      <w:proofErr w:type="spellStart"/>
      <w:r w:rsidRPr="00740695">
        <w:t>Security</w:t>
      </w:r>
      <w:proofErr w:type="spellEnd"/>
      <w:r w:rsidRPr="00740695">
        <w:t xml:space="preserve"> </w:t>
      </w:r>
      <w:proofErr w:type="spellStart"/>
      <w:r w:rsidRPr="00740695">
        <w:t>challenges</w:t>
      </w:r>
      <w:proofErr w:type="spellEnd"/>
      <w:r w:rsidRPr="00740695">
        <w:t xml:space="preserve"> </w:t>
      </w:r>
      <w:proofErr w:type="spellStart"/>
      <w:r w:rsidRPr="00740695">
        <w:t>connecting</w:t>
      </w:r>
      <w:proofErr w:type="spellEnd"/>
      <w:r w:rsidRPr="00740695">
        <w:t xml:space="preserve"> </w:t>
      </w:r>
      <w:proofErr w:type="spellStart"/>
      <w:r w:rsidRPr="00740695">
        <w:t>perspectives</w:t>
      </w:r>
      <w:proofErr w:type="spellEnd"/>
      <w:r w:rsidRPr="00740695">
        <w:t xml:space="preserve"> </w:t>
      </w:r>
      <w:proofErr w:type="spellStart"/>
      <w:r w:rsidRPr="00740695">
        <w:t>from</w:t>
      </w:r>
      <w:proofErr w:type="spellEnd"/>
      <w:r w:rsidRPr="00740695">
        <w:t xml:space="preserve"> </w:t>
      </w:r>
      <w:proofErr w:type="spellStart"/>
      <w:r w:rsidRPr="00740695">
        <w:t>the</w:t>
      </w:r>
      <w:proofErr w:type="spellEnd"/>
      <w:r w:rsidRPr="00740695">
        <w:t xml:space="preserve"> </w:t>
      </w:r>
      <w:proofErr w:type="spellStart"/>
      <w:r w:rsidRPr="00740695">
        <w:t>Arctic</w:t>
      </w:r>
      <w:proofErr w:type="spellEnd"/>
      <w:r w:rsidRPr="00740695">
        <w:t xml:space="preserve"> to Central </w:t>
      </w:r>
      <w:proofErr w:type="spellStart"/>
      <w:r w:rsidRPr="00740695">
        <w:t>Atlantic</w:t>
      </w:r>
      <w:proofErr w:type="spellEnd"/>
    </w:p>
    <w:p w14:paraId="797DD740" w14:textId="71982A22" w:rsidR="00740695" w:rsidRDefault="00740695" w:rsidP="00740695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74069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6 de </w:t>
      </w:r>
      <w:proofErr w:type="gramStart"/>
      <w:r w:rsidRPr="00740695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Junho</w:t>
      </w:r>
      <w:proofErr w:type="gramEnd"/>
      <w:r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de 2025</w:t>
      </w:r>
    </w:p>
    <w:p w14:paraId="7B082AA0" w14:textId="77777777" w:rsidR="00740695" w:rsidRDefault="00740695" w:rsidP="00740695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</w:p>
    <w:p w14:paraId="53BC97B3" w14:textId="1AE874CB" w:rsidR="00740695" w:rsidRDefault="00740695" w:rsidP="00740695">
      <w:pPr>
        <w:jc w:val="center"/>
      </w:pPr>
      <w:hyperlink r:id="rId4" w:tgtFrame="_blank" w:history="1">
        <w:r w:rsidRPr="00740695">
          <w:rPr>
            <w:rFonts w:ascii="Arial" w:eastAsia="Calibri" w:hAnsi="Arial" w:cs="Arial"/>
            <w:color w:val="065FD4"/>
            <w:kern w:val="0"/>
            <w:sz w:val="23"/>
            <w:szCs w:val="23"/>
            <w:shd w:val="clear" w:color="auto" w:fill="F9F9F9"/>
            <w14:ligatures w14:val="none"/>
          </w:rPr>
          <w:t>https://youtu.be/3s6ft5ah7rU</w:t>
        </w:r>
      </w:hyperlink>
    </w:p>
    <w:sectPr w:rsidR="0074069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0695"/>
    <w:rsid w:val="0012348B"/>
    <w:rsid w:val="003A375C"/>
    <w:rsid w:val="00740695"/>
    <w:rsid w:val="00B5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C471E"/>
  <w15:chartTrackingRefBased/>
  <w15:docId w15:val="{8E41119B-9C22-4C6B-AA3D-01BEF751D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7406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7406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7406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7406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7406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7406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7406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7406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7406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7406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7406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7406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74069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740695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74069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740695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74069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74069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7406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7406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7406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7406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7406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740695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740695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740695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7406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740695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740695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74069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3s6ft5ah7rU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</Words>
  <Characters>157</Characters>
  <Application>Microsoft Office Word</Application>
  <DocSecurity>0</DocSecurity>
  <Lines>1</Lines>
  <Paragraphs>1</Paragraphs>
  <ScaleCrop>false</ScaleCrop>
  <Company/>
  <LinksUpToDate>false</LinksUpToDate>
  <CharactersWithSpaces>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2025-12-03T15:29:00Z</dcterms:created>
  <dcterms:modified xsi:type="dcterms:W3CDTF">2025-12-03T15:31:00Z</dcterms:modified>
</cp:coreProperties>
</file>